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起重机械项目安全调研评估报告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60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_Toc28605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06" w:history="1">
        <w:r>
          <w:rPr>
            <w:rFonts w:ascii="仿宋" w:eastAsia="仿宋" w:hAnsi="仿宋" w:cs="仿宋" w:hint="eastAsia"/>
            <w:lang w:eastAsia="zh-CN"/>
          </w:rPr>
          <w:t>一、发展规划产业政策和行业准入分析</w:t>
        </w:r>
        <w:r>
          <w:tab/>
        </w:r>
        <w:r>
          <w:fldChar w:fldCharType="begin"/>
        </w:r>
        <w:r>
          <w:instrText xml:space="preserve"> PAGEREF _Toc8106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_Toc736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_Toc11383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1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_Toc29051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36" w:history="1">
        <w:r>
          <w:rPr>
            <w:rFonts w:ascii="仿宋" w:eastAsia="仿宋" w:hAnsi="仿宋" w:cs="仿宋" w:hint="eastAsia"/>
            <w:lang w:eastAsia="zh-CN"/>
          </w:rPr>
          <w:t>二、市场分析、调研</w:t>
        </w:r>
        <w:r>
          <w:tab/>
        </w:r>
        <w:r>
          <w:fldChar w:fldCharType="begin"/>
        </w:r>
        <w:r>
          <w:instrText xml:space="preserve"> PAGEREF _Toc27336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7" w:history="1">
        <w:r>
          <w:rPr>
            <w:rFonts w:ascii="仿宋" w:eastAsia="仿宋" w:hAnsi="仿宋" w:cs="仿宋" w:hint="eastAsia"/>
            <w:lang w:eastAsia="zh-CN"/>
          </w:rPr>
          <w:t>(一)、起重机械行业分析</w:t>
        </w:r>
        <w:r>
          <w:tab/>
        </w:r>
        <w:r>
          <w:fldChar w:fldCharType="begin"/>
        </w:r>
        <w:r>
          <w:instrText xml:space="preserve"> PAGEREF _Toc15557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" w:history="1">
        <w:r>
          <w:rPr>
            <w:rFonts w:ascii="仿宋" w:eastAsia="仿宋" w:hAnsi="仿宋" w:cs="仿宋" w:hint="eastAsia"/>
            <w:lang w:eastAsia="zh-CN"/>
          </w:rPr>
          <w:t>(二)、起重机械市场分析预测</w:t>
        </w:r>
        <w:r>
          <w:tab/>
        </w:r>
        <w:r>
          <w:fldChar w:fldCharType="begin"/>
        </w:r>
        <w:r>
          <w:instrText xml:space="preserve"> PAGEREF _Toc2126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93" w:history="1">
        <w:r>
          <w:rPr>
            <w:rFonts w:ascii="仿宋" w:eastAsia="仿宋" w:hAnsi="仿宋" w:cs="仿宋" w:hint="eastAsia"/>
            <w:lang w:eastAsia="zh-CN"/>
          </w:rPr>
          <w:t>三、起重机械项目工艺分析</w:t>
        </w:r>
        <w:r>
          <w:tab/>
        </w:r>
        <w:r>
          <w:fldChar w:fldCharType="begin"/>
        </w:r>
        <w:r>
          <w:instrText xml:space="preserve"> PAGEREF _Toc12193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7" w:history="1">
        <w:r>
          <w:rPr>
            <w:rFonts w:ascii="仿宋" w:eastAsia="仿宋" w:hAnsi="仿宋" w:cs="仿宋" w:hint="eastAsia"/>
            <w:lang w:eastAsia="zh-CN"/>
          </w:rPr>
          <w:t>(一)、起重机械项目建设期原辅材料供应情况</w:t>
        </w:r>
        <w:r>
          <w:tab/>
        </w:r>
        <w:r>
          <w:fldChar w:fldCharType="begin"/>
        </w:r>
        <w:r>
          <w:instrText xml:space="preserve"> PAGEREF _Toc28817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95" w:history="1">
        <w:r>
          <w:rPr>
            <w:rFonts w:ascii="仿宋" w:eastAsia="仿宋" w:hAnsi="仿宋" w:cs="仿宋" w:hint="eastAsia"/>
            <w:lang w:eastAsia="zh-CN"/>
          </w:rPr>
          <w:t>(二)、起重机械项目运营期原辅材料采购及管理</w:t>
        </w:r>
        <w:r>
          <w:tab/>
        </w:r>
        <w:r>
          <w:fldChar w:fldCharType="begin"/>
        </w:r>
        <w:r>
          <w:instrText xml:space="preserve"> PAGEREF _Toc19195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0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_Toc24130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1" w:history="1">
        <w:r>
          <w:rPr>
            <w:rFonts w:ascii="仿宋" w:eastAsia="仿宋" w:hAnsi="仿宋" w:cs="仿宋" w:hint="eastAsia"/>
            <w:lang w:eastAsia="zh-CN"/>
          </w:rPr>
          <w:t>(四)、起重机械项目工艺技术设计方案</w:t>
        </w:r>
        <w:r>
          <w:tab/>
        </w:r>
        <w:r>
          <w:fldChar w:fldCharType="begin"/>
        </w:r>
        <w:r>
          <w:instrText xml:space="preserve"> PAGEREF _Toc3661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_Toc3134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98" w:history="1">
        <w:r>
          <w:rPr>
            <w:rFonts w:ascii="仿宋" w:eastAsia="仿宋" w:hAnsi="仿宋" w:cs="仿宋" w:hint="eastAsia"/>
            <w:lang w:eastAsia="zh-CN"/>
          </w:rPr>
          <w:t>四、选址方案</w:t>
        </w:r>
        <w:r>
          <w:tab/>
        </w:r>
        <w:r>
          <w:fldChar w:fldCharType="begin"/>
        </w:r>
        <w:r>
          <w:instrText xml:space="preserve"> PAGEREF _Toc17698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1" w:history="1">
        <w:r>
          <w:rPr>
            <w:rFonts w:ascii="仿宋" w:eastAsia="仿宋" w:hAnsi="仿宋" w:cs="仿宋" w:hint="eastAsia"/>
            <w:lang w:eastAsia="zh-CN"/>
          </w:rPr>
          <w:t>(一)、起重机械项目选址</w:t>
        </w:r>
        <w:r>
          <w:tab/>
        </w:r>
        <w:r>
          <w:fldChar w:fldCharType="begin"/>
        </w:r>
        <w:r>
          <w:instrText xml:space="preserve"> PAGEREF _Toc11131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" w:history="1">
        <w:r>
          <w:rPr>
            <w:rFonts w:ascii="仿宋" w:eastAsia="仿宋" w:hAnsi="仿宋" w:cs="仿宋" w:hint="eastAsia"/>
            <w:lang w:eastAsia="zh-CN"/>
          </w:rPr>
          <w:t>(二)、起重机械项目选址流程</w:t>
        </w:r>
        <w:r>
          <w:tab/>
        </w:r>
        <w:r>
          <w:fldChar w:fldCharType="begin"/>
        </w:r>
        <w:r>
          <w:instrText xml:space="preserve"> PAGEREF _Toc2509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3" w:history="1">
        <w:r>
          <w:rPr>
            <w:rFonts w:ascii="仿宋" w:eastAsia="仿宋" w:hAnsi="仿宋" w:cs="仿宋" w:hint="eastAsia"/>
            <w:lang w:eastAsia="zh-CN"/>
          </w:rPr>
          <w:t>(三)、起重机械项目选址原则</w:t>
        </w:r>
        <w:r>
          <w:tab/>
        </w:r>
        <w:r>
          <w:fldChar w:fldCharType="begin"/>
        </w:r>
        <w:r>
          <w:instrText xml:space="preserve"> PAGEREF _Toc11633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31" w:history="1">
        <w:r>
          <w:rPr>
            <w:rFonts w:ascii="仿宋" w:eastAsia="仿宋" w:hAnsi="仿宋" w:cs="仿宋" w:hint="eastAsia"/>
            <w:lang w:eastAsia="zh-CN"/>
          </w:rPr>
          <w:t>五、技术方案与建筑物规划</w:t>
        </w:r>
        <w:r>
          <w:tab/>
        </w:r>
        <w:r>
          <w:fldChar w:fldCharType="begin"/>
        </w:r>
        <w:r>
          <w:instrText xml:space="preserve"> PAGEREF _Toc28331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7" w:history="1">
        <w:r>
          <w:rPr>
            <w:rFonts w:ascii="仿宋" w:eastAsia="仿宋" w:hAnsi="仿宋" w:cs="仿宋" w:hint="eastAsia"/>
            <w:lang w:eastAsia="zh-CN"/>
          </w:rPr>
          <w:t>(一)、设计原则与起重机械项目工程概述</w:t>
        </w:r>
        <w:r>
          <w:tab/>
        </w:r>
        <w:r>
          <w:fldChar w:fldCharType="begin"/>
        </w:r>
        <w:r>
          <w:instrText xml:space="preserve"> PAGEREF _Toc11967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" w:history="1">
        <w:r>
          <w:rPr>
            <w:rFonts w:ascii="仿宋" w:eastAsia="仿宋" w:hAnsi="仿宋" w:cs="仿宋" w:hint="eastAsia"/>
            <w:lang w:eastAsia="zh-CN"/>
          </w:rPr>
          <w:t>(二)、建设选项</w:t>
        </w:r>
        <w:r>
          <w:tab/>
        </w:r>
        <w:r>
          <w:fldChar w:fldCharType="begin"/>
        </w:r>
        <w:r>
          <w:instrText xml:space="preserve"> PAGEREF _Toc2731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3" w:history="1">
        <w:r>
          <w:rPr>
            <w:rFonts w:ascii="仿宋" w:eastAsia="仿宋" w:hAnsi="仿宋" w:cs="仿宋" w:hint="eastAsia"/>
            <w:lang w:eastAsia="zh-CN"/>
          </w:rPr>
          <w:t>(三)、建筑物规划与设备标准</w:t>
        </w:r>
        <w:r>
          <w:tab/>
        </w:r>
        <w:r>
          <w:fldChar w:fldCharType="begin"/>
        </w:r>
        <w:r>
          <w:instrText xml:space="preserve"> PAGEREF _Toc27683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89" w:history="1">
        <w:r>
          <w:rPr>
            <w:rFonts w:ascii="仿宋" w:eastAsia="仿宋" w:hAnsi="仿宋" w:cs="仿宋" w:hint="eastAsia"/>
            <w:lang w:eastAsia="zh-CN"/>
          </w:rPr>
          <w:t>六、起重机械项目基本情况</w:t>
        </w:r>
        <w:r>
          <w:tab/>
        </w:r>
        <w:r>
          <w:fldChar w:fldCharType="begin"/>
        </w:r>
        <w:r>
          <w:instrText xml:space="preserve"> PAGEREF _Toc19189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5" w:history="1">
        <w:r>
          <w:rPr>
            <w:rFonts w:ascii="仿宋" w:eastAsia="仿宋" w:hAnsi="仿宋" w:cs="仿宋" w:hint="eastAsia"/>
            <w:lang w:eastAsia="zh-CN"/>
          </w:rPr>
          <w:t>(一)、起重机械项目名称及起重机械项目单位</w:t>
        </w:r>
        <w:r>
          <w:tab/>
        </w:r>
        <w:r>
          <w:fldChar w:fldCharType="begin"/>
        </w:r>
        <w:r>
          <w:instrText xml:space="preserve"> PAGEREF _Toc15355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8" w:history="1">
        <w:r>
          <w:rPr>
            <w:rFonts w:ascii="仿宋" w:eastAsia="仿宋" w:hAnsi="仿宋" w:cs="仿宋" w:hint="eastAsia"/>
            <w:lang w:eastAsia="zh-CN"/>
          </w:rPr>
          <w:t>(二)、起重机械项目建设地点</w:t>
        </w:r>
        <w:r>
          <w:tab/>
        </w:r>
        <w:r>
          <w:fldChar w:fldCharType="begin"/>
        </w:r>
        <w:r>
          <w:instrText xml:space="preserve"> PAGEREF _Toc15078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6" w:history="1">
        <w:r>
          <w:rPr>
            <w:rFonts w:ascii="仿宋" w:eastAsia="仿宋" w:hAnsi="仿宋" w:cs="仿宋" w:hint="eastAsia"/>
            <w:lang w:eastAsia="zh-CN"/>
          </w:rPr>
          <w:t>(三)、调查与分析的范围</w:t>
        </w:r>
        <w:r>
          <w:tab/>
        </w:r>
        <w:r>
          <w:fldChar w:fldCharType="begin"/>
        </w:r>
        <w:r>
          <w:instrText xml:space="preserve"> PAGEREF _Toc6366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2" w:history="1">
        <w:r>
          <w:rPr>
            <w:rFonts w:ascii="仿宋" w:eastAsia="仿宋" w:hAnsi="仿宋" w:cs="仿宋" w:hint="eastAsia"/>
            <w:lang w:eastAsia="zh-CN"/>
          </w:rPr>
          <w:t>(四)、参考依据和技术原则</w:t>
        </w:r>
        <w:r>
          <w:tab/>
        </w:r>
        <w:r>
          <w:fldChar w:fldCharType="begin"/>
        </w:r>
        <w:r>
          <w:instrText xml:space="preserve"> PAGEREF _Toc15542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1" w:history="1">
        <w:r>
          <w:rPr>
            <w:rFonts w:ascii="仿宋" w:eastAsia="仿宋" w:hAnsi="仿宋" w:cs="仿宋" w:hint="eastAsia"/>
            <w:lang w:eastAsia="zh-CN"/>
          </w:rPr>
          <w:t>(五)、规模和范围</w:t>
        </w:r>
        <w:r>
          <w:tab/>
        </w:r>
        <w:r>
          <w:fldChar w:fldCharType="begin"/>
        </w:r>
        <w:r>
          <w:instrText xml:space="preserve"> PAGEREF _Toc28191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5" w:history="1">
        <w:r>
          <w:rPr>
            <w:rFonts w:ascii="仿宋" w:eastAsia="仿宋" w:hAnsi="仿宋" w:cs="仿宋" w:hint="eastAsia"/>
            <w:lang w:eastAsia="zh-CN"/>
          </w:rPr>
          <w:t>(六)、起重机械项目建设进展</w:t>
        </w:r>
        <w:r>
          <w:tab/>
        </w:r>
        <w:r>
          <w:fldChar w:fldCharType="begin"/>
        </w:r>
        <w:r>
          <w:instrText xml:space="preserve"> PAGEREF _Toc16515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9" w:history="1">
        <w:r>
          <w:rPr>
            <w:rFonts w:ascii="仿宋" w:eastAsia="仿宋" w:hAnsi="仿宋" w:cs="仿宋" w:hint="eastAsia"/>
            <w:lang w:eastAsia="zh-CN"/>
          </w:rPr>
          <w:t>(七)、原材料与设备需求</w:t>
        </w:r>
        <w:r>
          <w:tab/>
        </w:r>
        <w:r>
          <w:fldChar w:fldCharType="begin"/>
        </w:r>
        <w:r>
          <w:instrText xml:space="preserve"> PAGEREF _Toc7469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9" w:history="1">
        <w:r>
          <w:rPr>
            <w:rFonts w:ascii="仿宋" w:eastAsia="仿宋" w:hAnsi="仿宋" w:cs="仿宋" w:hint="eastAsia"/>
            <w:lang w:eastAsia="zh-CN"/>
          </w:rPr>
          <w:t>(八)、环境影响与可行性</w:t>
        </w:r>
        <w:r>
          <w:tab/>
        </w:r>
        <w:r>
          <w:fldChar w:fldCharType="begin"/>
        </w:r>
        <w:r>
          <w:instrText xml:space="preserve"> PAGEREF _Toc13469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5" w:history="1">
        <w:r>
          <w:rPr>
            <w:rFonts w:ascii="仿宋" w:eastAsia="仿宋" w:hAnsi="仿宋" w:cs="仿宋" w:hint="eastAsia"/>
            <w:lang w:eastAsia="zh-CN"/>
          </w:rPr>
          <w:t>(九)、预计投资成本</w:t>
        </w:r>
        <w:r>
          <w:tab/>
        </w:r>
        <w:r>
          <w:fldChar w:fldCharType="begin"/>
        </w:r>
        <w:r>
          <w:instrText xml:space="preserve"> PAGEREF _Toc11055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" w:history="1">
        <w:r>
          <w:rPr>
            <w:rFonts w:ascii="仿宋" w:eastAsia="仿宋" w:hAnsi="仿宋" w:cs="仿宋" w:hint="eastAsia"/>
            <w:lang w:eastAsia="zh-CN"/>
          </w:rPr>
          <w:t>(十)、1起重机械项目关键技术与经济指标</w:t>
        </w:r>
        <w:r>
          <w:tab/>
        </w:r>
        <w:r>
          <w:fldChar w:fldCharType="begin"/>
        </w:r>
        <w:r>
          <w:instrText xml:space="preserve"> PAGEREF _Toc324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6" w:history="1">
        <w:r>
          <w:rPr>
            <w:rFonts w:ascii="仿宋" w:eastAsia="仿宋" w:hAnsi="仿宋" w:cs="仿宋" w:hint="eastAsia"/>
            <w:lang w:eastAsia="zh-CN"/>
          </w:rPr>
          <w:t>(十一)、1总结与建议</w:t>
        </w:r>
        <w:r>
          <w:tab/>
        </w:r>
        <w:r>
          <w:fldChar w:fldCharType="begin"/>
        </w:r>
        <w:r>
          <w:instrText xml:space="preserve"> PAGEREF _Toc16466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10" w:history="1">
        <w:r>
          <w:rPr>
            <w:rFonts w:ascii="仿宋" w:eastAsia="仿宋" w:hAnsi="仿宋" w:cs="仿宋" w:hint="eastAsia"/>
            <w:lang w:eastAsia="zh-CN"/>
          </w:rPr>
          <w:t>七、后期运营与管理</w:t>
        </w:r>
        <w:r>
          <w:tab/>
        </w:r>
        <w:r>
          <w:fldChar w:fldCharType="begin"/>
        </w:r>
        <w:r>
          <w:instrText xml:space="preserve"> PAGEREF _Toc13110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7" w:history="1">
        <w:r>
          <w:rPr>
            <w:rFonts w:ascii="仿宋" w:eastAsia="仿宋" w:hAnsi="仿宋" w:cs="仿宋" w:hint="eastAsia"/>
            <w:lang w:eastAsia="zh-CN"/>
          </w:rPr>
          <w:t>(一)、起重机械项目运营管理机制</w:t>
        </w:r>
        <w:r>
          <w:tab/>
        </w:r>
        <w:r>
          <w:fldChar w:fldCharType="begin"/>
        </w:r>
        <w:r>
          <w:instrText xml:space="preserve"> PAGEREF _Toc11927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2" w:history="1">
        <w:r>
          <w:rPr>
            <w:rFonts w:ascii="仿宋" w:eastAsia="仿宋" w:hAnsi="仿宋" w:cs="仿宋" w:hint="eastAsia"/>
            <w:lang w:eastAsia="zh-CN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_Toc21432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0" w:history="1">
        <w:r>
          <w:rPr>
            <w:rFonts w:ascii="仿宋" w:eastAsia="仿宋" w:hAnsi="仿宋" w:cs="仿宋" w:hint="eastAsia"/>
            <w:lang w:eastAsia="zh-CN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_Toc9270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7" w:history="1">
        <w:r>
          <w:rPr>
            <w:rFonts w:ascii="仿宋" w:eastAsia="仿宋" w:hAnsi="仿宋" w:cs="仿宋" w:hint="eastAsia"/>
            <w:lang w:eastAsia="zh-CN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_Toc8717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20" w:history="1">
        <w:r>
          <w:rPr>
            <w:rFonts w:ascii="仿宋" w:eastAsia="仿宋" w:hAnsi="仿宋" w:cs="仿宋" w:hint="eastAsia"/>
            <w:lang w:eastAsia="zh-CN"/>
          </w:rPr>
          <w:t>八、起重机械行业行业机遇与挑战</w:t>
        </w:r>
        <w:r>
          <w:tab/>
        </w:r>
        <w:r>
          <w:fldChar w:fldCharType="begin"/>
        </w:r>
        <w:r>
          <w:instrText xml:space="preserve"> PAGEREF _Toc3520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6" w:history="1">
        <w:r>
          <w:rPr>
            <w:rFonts w:ascii="仿宋" w:eastAsia="仿宋" w:hAnsi="仿宋" w:cs="仿宋" w:hint="eastAsia"/>
            <w:lang w:eastAsia="zh-CN"/>
          </w:rPr>
          <w:t>(一)、机遇</w:t>
        </w:r>
        <w:r>
          <w:tab/>
        </w:r>
        <w:r>
          <w:fldChar w:fldCharType="begin"/>
        </w:r>
        <w:r>
          <w:instrText xml:space="preserve"> PAGEREF _Toc16756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750" w:history="1">
        <w:r>
          <w:rPr>
            <w:rFonts w:ascii="仿宋" w:eastAsia="仿宋" w:hAnsi="仿宋" w:cs="仿宋" w:hint="eastAsia"/>
            <w:lang w:eastAsia="zh-CN"/>
          </w:rPr>
          <w:t>(二)、挑战</w:t>
        </w:r>
        <w:r>
          <w:tab/>
        </w:r>
        <w:r>
          <w:fldChar w:fldCharType="begin"/>
        </w:r>
        <w:r>
          <w:instrText xml:space="preserve"> PAGEREF _Toc3750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54" w:history="1">
        <w:r>
          <w:rPr>
            <w:rFonts w:ascii="仿宋" w:eastAsia="仿宋" w:hAnsi="仿宋" w:cs="仿宋" w:hint="eastAsia"/>
            <w:lang w:eastAsia="zh-CN"/>
          </w:rPr>
          <w:t>九、社会效益评价</w:t>
        </w:r>
        <w:r>
          <w:tab/>
        </w:r>
        <w:r>
          <w:fldChar w:fldCharType="begin"/>
        </w:r>
        <w:r>
          <w:instrText xml:space="preserve"> PAGEREF _Toc18454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0" w:history="1">
        <w:r>
          <w:rPr>
            <w:rFonts w:ascii="仿宋" w:eastAsia="仿宋" w:hAnsi="仿宋" w:cs="仿宋" w:hint="eastAsia"/>
            <w:lang w:eastAsia="zh-CN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_Toc27360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1" w:history="1">
        <w:r>
          <w:rPr>
            <w:rFonts w:ascii="仿宋" w:eastAsia="仿宋" w:hAnsi="仿宋" w:cs="仿宋" w:hint="eastAsia"/>
            <w:lang w:eastAsia="zh-CN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_Toc16031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9" w:history="1">
        <w:r>
          <w:rPr>
            <w:rFonts w:ascii="仿宋" w:eastAsia="仿宋" w:hAnsi="仿宋" w:cs="仿宋" w:hint="eastAsia"/>
            <w:lang w:eastAsia="zh-CN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_Toc21179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4" w:history="1">
        <w:r>
          <w:rPr>
            <w:rFonts w:ascii="仿宋" w:eastAsia="仿宋" w:hAnsi="仿宋" w:cs="仿宋" w:hint="eastAsia"/>
            <w:lang w:eastAsia="zh-CN"/>
          </w:rPr>
          <w:t>(四)、增加就业机会</w:t>
        </w:r>
        <w:r>
          <w:tab/>
        </w:r>
        <w:r>
          <w:fldChar w:fldCharType="begin"/>
        </w:r>
        <w:r>
          <w:instrText xml:space="preserve"> PAGEREF _Toc23884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66" w:history="1">
        <w:r>
          <w:rPr>
            <w:rFonts w:ascii="仿宋" w:eastAsia="仿宋" w:hAnsi="仿宋" w:cs="仿宋" w:hint="eastAsia"/>
            <w:lang w:eastAsia="zh-CN"/>
          </w:rPr>
          <w:t>十、风险管理策略和内部控制体系</w:t>
        </w:r>
        <w:r>
          <w:tab/>
        </w:r>
        <w:r>
          <w:fldChar w:fldCharType="begin"/>
        </w:r>
        <w:r>
          <w:instrText xml:space="preserve"> PAGEREF _Toc18966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2" w:history="1">
        <w:r>
          <w:rPr>
            <w:rFonts w:ascii="仿宋" w:eastAsia="仿宋" w:hAnsi="仿宋" w:cs="仿宋" w:hint="eastAsia"/>
            <w:lang w:eastAsia="zh-CN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_Toc31412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4" w:history="1">
        <w:r>
          <w:rPr>
            <w:rFonts w:ascii="仿宋" w:eastAsia="仿宋" w:hAnsi="仿宋" w:cs="仿宋" w:hint="eastAsia"/>
            <w:lang w:eastAsia="zh-CN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_Toc28314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" w:history="1">
        <w:r>
          <w:rPr>
            <w:rFonts w:ascii="仿宋" w:eastAsia="仿宋" w:hAnsi="仿宋" w:cs="仿宋" w:hint="eastAsia"/>
            <w:lang w:eastAsia="zh-CN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_Toc409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07" w:history="1">
        <w:r>
          <w:rPr>
            <w:rFonts w:ascii="仿宋" w:eastAsia="仿宋" w:hAnsi="仿宋" w:cs="仿宋" w:hint="eastAsia"/>
            <w:lang w:eastAsia="zh-CN"/>
          </w:rPr>
          <w:t>十一、环境保护与安全生产</w:t>
        </w:r>
        <w:r>
          <w:tab/>
        </w:r>
        <w:r>
          <w:fldChar w:fldCharType="begin"/>
        </w:r>
        <w:r>
          <w:instrText xml:space="preserve"> PAGEREF _Toc11907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8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_Toc12638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2" w:history="1">
        <w:r>
          <w:rPr>
            <w:rFonts w:ascii="仿宋" w:eastAsia="仿宋" w:hAnsi="仿宋" w:cs="仿宋" w:hint="eastAsia"/>
            <w:lang w:eastAsia="zh-CN"/>
          </w:rPr>
          <w:t>(二)、起重机械项目拟采用的环境保护标准</w:t>
        </w:r>
        <w:r>
          <w:tab/>
        </w:r>
        <w:r>
          <w:fldChar w:fldCharType="begin"/>
        </w:r>
        <w:r>
          <w:instrText xml:space="preserve"> PAGEREF _Toc6902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2" w:history="1">
        <w:r>
          <w:rPr>
            <w:rFonts w:ascii="仿宋" w:eastAsia="仿宋" w:hAnsi="仿宋" w:cs="仿宋" w:hint="eastAsia"/>
            <w:lang w:eastAsia="zh-CN"/>
          </w:rPr>
          <w:t>(三)、起重机械项目对环境的影响及治理对策</w:t>
        </w:r>
        <w:r>
          <w:tab/>
        </w:r>
        <w:r>
          <w:fldChar w:fldCharType="begin"/>
        </w:r>
        <w:r>
          <w:instrText xml:space="preserve"> PAGEREF _Toc22242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_Toc2937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3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_Toc32083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5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_Toc24275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0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_Toc9050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2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_Toc12322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33" w:history="1">
        <w:r>
          <w:rPr>
            <w:rFonts w:ascii="仿宋" w:eastAsia="仿宋" w:hAnsi="仿宋" w:cs="仿宋" w:hint="eastAsia"/>
            <w:lang w:eastAsia="zh-CN"/>
          </w:rPr>
          <w:t>十二、投资方案分析</w:t>
        </w:r>
        <w:r>
          <w:tab/>
        </w:r>
        <w:r>
          <w:fldChar w:fldCharType="begin"/>
        </w:r>
        <w:r>
          <w:instrText xml:space="preserve"> PAGEREF _Toc31333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_Toc2745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_Toc2452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_Toc17900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_Toc19672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2" w:history="1">
        <w:r>
          <w:rPr>
            <w:rFonts w:ascii="仿宋" w:eastAsia="仿宋" w:hAnsi="仿宋" w:cs="仿宋" w:hint="eastAsia"/>
            <w:lang w:eastAsia="zh-CN"/>
          </w:rPr>
          <w:t>(五)、起重机械项目总投资</w:t>
        </w:r>
        <w:r>
          <w:tab/>
        </w:r>
        <w:r>
          <w:fldChar w:fldCharType="begin"/>
        </w:r>
        <w:r>
          <w:instrText xml:space="preserve"> PAGEREF _Toc4142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_Toc23056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10" w:history="1">
        <w:r>
          <w:rPr>
            <w:rFonts w:ascii="仿宋" w:eastAsia="仿宋" w:hAnsi="仿宋" w:cs="仿宋" w:hint="eastAsia"/>
            <w:lang w:eastAsia="zh-CN"/>
          </w:rPr>
          <w:t>十三、起重机械项目可行性研究</w:t>
        </w:r>
        <w:r>
          <w:tab/>
        </w:r>
        <w:r>
          <w:fldChar w:fldCharType="begin"/>
        </w:r>
        <w:r>
          <w:instrText xml:space="preserve"> PAGEREF _Toc11310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3" w:history="1">
        <w:r>
          <w:rPr>
            <w:rFonts w:ascii="仿宋" w:eastAsia="仿宋" w:hAnsi="仿宋" w:cs="仿宋" w:hint="eastAsia"/>
            <w:lang w:eastAsia="zh-CN"/>
          </w:rPr>
          <w:t>(一)、市场需求与竞争分析</w:t>
        </w:r>
        <w:r>
          <w:tab/>
        </w:r>
        <w:r>
          <w:fldChar w:fldCharType="begin"/>
        </w:r>
        <w:r>
          <w:instrText xml:space="preserve"> PAGEREF _Toc9273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7" w:history="1">
        <w:r>
          <w:rPr>
            <w:rFonts w:ascii="仿宋" w:eastAsia="仿宋" w:hAnsi="仿宋" w:cs="仿宋" w:hint="eastAsia"/>
            <w:lang w:eastAsia="zh-CN"/>
          </w:rPr>
          <w:t>(二)、技术可行性与创新</w:t>
        </w:r>
        <w:r>
          <w:tab/>
        </w:r>
        <w:r>
          <w:fldChar w:fldCharType="begin"/>
        </w:r>
        <w:r>
          <w:instrText xml:space="preserve"> PAGEREF _Toc14297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6" w:history="1">
        <w:r>
          <w:rPr>
            <w:rFonts w:ascii="仿宋" w:eastAsia="仿宋" w:hAnsi="仿宋" w:cs="仿宋" w:hint="eastAsia"/>
            <w:lang w:eastAsia="zh-CN"/>
          </w:rPr>
          <w:t>(三)、环境影响与可持续性评估</w:t>
        </w:r>
        <w:r>
          <w:tab/>
        </w:r>
        <w:r>
          <w:fldChar w:fldCharType="begin"/>
        </w:r>
        <w:r>
          <w:instrText xml:space="preserve"> PAGEREF _Toc29926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08" w:history="1">
        <w:r>
          <w:rPr>
            <w:rFonts w:ascii="仿宋" w:eastAsia="仿宋" w:hAnsi="仿宋" w:cs="仿宋" w:hint="eastAsia"/>
            <w:lang w:eastAsia="zh-CN"/>
          </w:rPr>
          <w:t>十四、安全评价结论</w:t>
        </w:r>
        <w:r>
          <w:tab/>
        </w:r>
        <w:r>
          <w:fldChar w:fldCharType="begin"/>
        </w:r>
        <w:r>
          <w:instrText xml:space="preserve"> PAGEREF _Toc21608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2" w:history="1">
        <w:r>
          <w:rPr>
            <w:rFonts w:ascii="仿宋" w:eastAsia="仿宋" w:hAnsi="仿宋" w:cs="仿宋" w:hint="eastAsia"/>
            <w:lang w:eastAsia="zh-CN"/>
          </w:rPr>
          <w:t>(一)、危险、有害因素辨识与分析结论</w:t>
        </w:r>
        <w:r>
          <w:tab/>
        </w:r>
        <w:r>
          <w:fldChar w:fldCharType="begin"/>
        </w:r>
        <w:r>
          <w:instrText xml:space="preserve"> PAGEREF _Toc13972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2" w:history="1">
        <w:r>
          <w:rPr>
            <w:rFonts w:ascii="仿宋" w:eastAsia="仿宋" w:hAnsi="仿宋" w:cs="仿宋" w:hint="eastAsia"/>
            <w:lang w:eastAsia="zh-CN"/>
          </w:rPr>
          <w:t>(二)、分析评价综述</w:t>
        </w:r>
        <w:r>
          <w:tab/>
        </w:r>
        <w:r>
          <w:fldChar w:fldCharType="begin"/>
        </w:r>
        <w:r>
          <w:instrText xml:space="preserve"> PAGEREF _Toc32742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3" w:history="1">
        <w:r>
          <w:rPr>
            <w:rFonts w:ascii="仿宋" w:eastAsia="仿宋" w:hAnsi="仿宋" w:cs="仿宋" w:hint="eastAsia"/>
            <w:lang w:eastAsia="zh-CN"/>
          </w:rPr>
          <w:t>(三)、应重视的安全对策措施建议</w:t>
        </w:r>
        <w:r>
          <w:tab/>
        </w:r>
        <w:r>
          <w:fldChar w:fldCharType="begin"/>
        </w:r>
        <w:r>
          <w:instrText xml:space="preserve"> PAGEREF _Toc16033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1" w:history="1">
        <w:r>
          <w:rPr>
            <w:rFonts w:ascii="仿宋" w:eastAsia="仿宋" w:hAnsi="仿宋" w:cs="仿宋" w:hint="eastAsia"/>
            <w:lang w:eastAsia="zh-CN"/>
          </w:rPr>
          <w:t>(四)、总体评价结论</w:t>
        </w:r>
        <w:r>
          <w:tab/>
        </w:r>
        <w:r>
          <w:fldChar w:fldCharType="begin"/>
        </w:r>
        <w:r>
          <w:instrText xml:space="preserve"> PAGEREF _Toc13261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19" w:history="1">
        <w:r>
          <w:rPr>
            <w:rFonts w:ascii="仿宋" w:eastAsia="仿宋" w:hAnsi="仿宋" w:cs="仿宋" w:hint="eastAsia"/>
            <w:lang w:eastAsia="zh-CN"/>
          </w:rPr>
          <w:t>十五、技术支持与维护</w:t>
        </w:r>
        <w:r>
          <w:tab/>
        </w:r>
        <w:r>
          <w:fldChar w:fldCharType="begin"/>
        </w:r>
        <w:r>
          <w:instrText xml:space="preserve"> PAGEREF _Toc31719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4" w:history="1">
        <w:r>
          <w:rPr>
            <w:rFonts w:ascii="仿宋" w:eastAsia="仿宋" w:hAnsi="仿宋" w:cs="仿宋" w:hint="eastAsia"/>
            <w:lang w:eastAsia="zh-CN"/>
          </w:rPr>
          <w:t>(一)、技术支持计划</w:t>
        </w:r>
        <w:r>
          <w:tab/>
        </w:r>
        <w:r>
          <w:fldChar w:fldCharType="begin"/>
        </w:r>
        <w:r>
          <w:instrText xml:space="preserve"> PAGEREF _Toc14764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1" w:history="1">
        <w:r>
          <w:rPr>
            <w:rFonts w:ascii="仿宋" w:eastAsia="仿宋" w:hAnsi="仿宋" w:cs="仿宋" w:hint="eastAsia"/>
            <w:lang w:eastAsia="zh-CN"/>
          </w:rPr>
          <w:t>(二)、设备维护与保养</w:t>
        </w:r>
        <w:r>
          <w:tab/>
        </w:r>
        <w:r>
          <w:fldChar w:fldCharType="begin"/>
        </w:r>
        <w:r>
          <w:instrText xml:space="preserve"> PAGEREF _Toc22351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8" w:history="1">
        <w:r>
          <w:rPr>
            <w:rFonts w:ascii="仿宋" w:eastAsia="仿宋" w:hAnsi="仿宋" w:cs="仿宋" w:hint="eastAsia"/>
            <w:lang w:eastAsia="zh-CN"/>
          </w:rPr>
          <w:t>(三)、系统更新与升级</w:t>
        </w:r>
        <w:r>
          <w:tab/>
        </w:r>
        <w:r>
          <w:fldChar w:fldCharType="begin"/>
        </w:r>
        <w:r>
          <w:instrText xml:space="preserve"> PAGEREF _Toc28158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1" w:history="1">
        <w:r>
          <w:rPr>
            <w:rFonts w:ascii="仿宋" w:eastAsia="仿宋" w:hAnsi="仿宋" w:cs="仿宋" w:hint="eastAsia"/>
            <w:lang w:eastAsia="zh-CN"/>
          </w:rPr>
          <w:t>(四)、故障排除与紧急修复</w:t>
        </w:r>
        <w:r>
          <w:tab/>
        </w:r>
        <w:r>
          <w:fldChar w:fldCharType="begin"/>
        </w:r>
        <w:r>
          <w:instrText xml:space="preserve"> PAGEREF _Toc15831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93" w:history="1">
        <w:r>
          <w:rPr>
            <w:rFonts w:ascii="仿宋" w:eastAsia="仿宋" w:hAnsi="仿宋" w:cs="仿宋" w:hint="eastAsia"/>
            <w:lang w:eastAsia="zh-CN"/>
          </w:rPr>
          <w:t>十六、供应链管理</w:t>
        </w:r>
        <w:r>
          <w:tab/>
        </w:r>
        <w:r>
          <w:fldChar w:fldCharType="begin"/>
        </w:r>
        <w:r>
          <w:instrText xml:space="preserve"> PAGEREF _Toc10893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3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_Toc18393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9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_Toc7449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6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_Toc20386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342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_Toc13342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5" w:history="1">
        <w:r>
          <w:rPr>
            <w:rFonts w:ascii="仿宋" w:eastAsia="仿宋" w:hAnsi="仿宋" w:cs="仿宋" w:hint="eastAsia"/>
            <w:lang w:eastAsia="zh-CN"/>
          </w:rPr>
          <w:t>(五)、供应链协同与信息共享</w:t>
        </w:r>
        <w:r>
          <w:tab/>
        </w:r>
        <w:r>
          <w:fldChar w:fldCharType="begin"/>
        </w:r>
        <w:r>
          <w:instrText xml:space="preserve"> PAGEREF _Toc6545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82" w:history="1">
        <w:r>
          <w:rPr>
            <w:rFonts w:ascii="仿宋" w:eastAsia="仿宋" w:hAnsi="仿宋" w:cs="仿宋" w:hint="eastAsia"/>
            <w:lang w:eastAsia="zh-CN"/>
          </w:rPr>
          <w:t>十七、竞争分析</w:t>
        </w:r>
        <w:r>
          <w:tab/>
        </w:r>
        <w:r>
          <w:fldChar w:fldCharType="begin"/>
        </w:r>
        <w:r>
          <w:instrText xml:space="preserve"> PAGEREF _Toc23282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" w:history="1">
        <w:r>
          <w:rPr>
            <w:rFonts w:ascii="仿宋" w:eastAsia="仿宋" w:hAnsi="仿宋" w:cs="仿宋" w:hint="eastAsia"/>
            <w:lang w:eastAsia="zh-CN"/>
          </w:rPr>
          <w:t>(一)、主要竞争对手概述</w:t>
        </w:r>
        <w:r>
          <w:tab/>
        </w:r>
        <w:r>
          <w:fldChar w:fldCharType="begin"/>
        </w:r>
        <w:r>
          <w:instrText xml:space="preserve"> PAGEREF _Toc597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2" w:history="1">
        <w:r>
          <w:rPr>
            <w:rFonts w:ascii="仿宋" w:eastAsia="仿宋" w:hAnsi="仿宋" w:cs="仿宋" w:hint="eastAsia"/>
            <w:lang w:eastAsia="zh-CN"/>
          </w:rPr>
          <w:t>(二)、竞争对手优势和劣势分析</w:t>
        </w:r>
        <w:r>
          <w:tab/>
        </w:r>
        <w:r>
          <w:fldChar w:fldCharType="begin"/>
        </w:r>
        <w:r>
          <w:instrText xml:space="preserve"> PAGEREF _Toc18312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2" w:history="1">
        <w:r>
          <w:rPr>
            <w:rFonts w:ascii="仿宋" w:eastAsia="仿宋" w:hAnsi="仿宋" w:cs="仿宋" w:hint="eastAsia"/>
            <w:lang w:eastAsia="zh-CN"/>
          </w:rPr>
          <w:t>(三)、市场份额和竞争定位</w:t>
        </w:r>
        <w:r>
          <w:tab/>
        </w:r>
        <w:r>
          <w:fldChar w:fldCharType="begin"/>
        </w:r>
        <w:r>
          <w:instrText xml:space="preserve"> PAGEREF _Toc3082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6" w:history="1">
        <w:r>
          <w:rPr>
            <w:rFonts w:ascii="仿宋" w:eastAsia="仿宋" w:hAnsi="仿宋" w:cs="仿宋" w:hint="eastAsia"/>
            <w:lang w:eastAsia="zh-CN"/>
          </w:rPr>
          <w:t>(四)、竞争策略和反应计划</w:t>
        </w:r>
        <w:r>
          <w:tab/>
        </w:r>
        <w:r>
          <w:fldChar w:fldCharType="begin"/>
        </w:r>
        <w:r>
          <w:instrText xml:space="preserve"> PAGEREF _Toc28576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9" w:history="1">
        <w:r>
          <w:rPr>
            <w:rFonts w:ascii="仿宋" w:eastAsia="仿宋" w:hAnsi="仿宋" w:cs="仿宋" w:hint="eastAsia"/>
            <w:lang w:eastAsia="zh-CN"/>
          </w:rPr>
          <w:t>(五)、创新和差异化战略</w:t>
        </w:r>
        <w:r>
          <w:tab/>
        </w:r>
        <w:r>
          <w:fldChar w:fldCharType="begin"/>
        </w:r>
        <w:r>
          <w:instrText xml:space="preserve"> PAGEREF _Toc10559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87" w:history="1">
        <w:r>
          <w:rPr>
            <w:rFonts w:ascii="仿宋" w:eastAsia="仿宋" w:hAnsi="仿宋" w:cs="仿宋" w:hint="eastAsia"/>
            <w:lang w:eastAsia="zh-CN"/>
          </w:rPr>
          <w:t>十八、监测与检测体系建设</w:t>
        </w:r>
        <w:r>
          <w:tab/>
        </w:r>
        <w:r>
          <w:fldChar w:fldCharType="begin"/>
        </w:r>
        <w:r>
          <w:instrText xml:space="preserve"> PAGEREF _Toc10287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2" w:history="1">
        <w:r>
          <w:rPr>
            <w:rFonts w:ascii="仿宋" w:eastAsia="仿宋" w:hAnsi="仿宋" w:cs="仿宋" w:hint="eastAsia"/>
            <w:lang w:eastAsia="zh-CN"/>
          </w:rPr>
          <w:t>(一)、监测与检测体系建设的背景和必要性</w:t>
        </w:r>
        <w:r>
          <w:tab/>
        </w:r>
        <w:r>
          <w:fldChar w:fldCharType="begin"/>
        </w:r>
        <w:r>
          <w:instrText xml:space="preserve"> PAGEREF _Toc23852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48" w:history="1">
        <w:r>
          <w:rPr>
            <w:rFonts w:ascii="仿宋" w:eastAsia="仿宋" w:hAnsi="仿宋" w:cs="仿宋" w:hint="eastAsia"/>
            <w:lang w:eastAsia="zh-CN"/>
          </w:rPr>
          <w:t>(二)、监测与检测体系建设的基本原则</w:t>
        </w:r>
        <w:r>
          <w:tab/>
        </w:r>
        <w:r>
          <w:fldChar w:fldCharType="begin"/>
        </w:r>
        <w:r>
          <w:instrText xml:space="preserve"> PAGEREF _Toc18748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1" w:history="1">
        <w:r>
          <w:rPr>
            <w:rFonts w:ascii="仿宋" w:eastAsia="仿宋" w:hAnsi="仿宋" w:cs="仿宋" w:hint="eastAsia"/>
            <w:lang w:eastAsia="zh-CN"/>
          </w:rPr>
          <w:t>(三)、监测与检测体系建设的组织架构</w:t>
        </w:r>
        <w:r>
          <w:tab/>
        </w:r>
        <w:r>
          <w:fldChar w:fldCharType="begin"/>
        </w:r>
        <w:r>
          <w:instrText xml:space="preserve"> PAGEREF _Toc17061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5" w:history="1">
        <w:r>
          <w:rPr>
            <w:rFonts w:ascii="仿宋" w:eastAsia="仿宋" w:hAnsi="仿宋" w:cs="仿宋" w:hint="eastAsia"/>
            <w:lang w:eastAsia="zh-CN"/>
          </w:rPr>
          <w:t>(四)、监测与检测体系建设的技术支持</w:t>
        </w:r>
        <w:r>
          <w:tab/>
        </w:r>
        <w:r>
          <w:fldChar w:fldCharType="begin"/>
        </w:r>
        <w:r>
          <w:instrText xml:space="preserve"> PAGEREF _Toc16785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7" w:history="1">
        <w:r>
          <w:rPr>
            <w:rFonts w:ascii="仿宋" w:eastAsia="仿宋" w:hAnsi="仿宋" w:cs="仿宋" w:hint="eastAsia"/>
            <w:lang w:eastAsia="zh-CN"/>
          </w:rPr>
          <w:t>(五)、监测与检测体系建设的数据管理</w:t>
        </w:r>
        <w:r>
          <w:tab/>
        </w:r>
        <w:r>
          <w:fldChar w:fldCharType="begin"/>
        </w:r>
        <w:r>
          <w:instrText xml:space="preserve"> PAGEREF _Toc22407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1" w:history="1">
        <w:r>
          <w:rPr>
            <w:rFonts w:ascii="仿宋" w:eastAsia="仿宋" w:hAnsi="仿宋" w:cs="仿宋" w:hint="eastAsia"/>
            <w:lang w:eastAsia="zh-CN"/>
          </w:rPr>
          <w:t>(六)、监测与检测体系建设的结果分析和报告</w:t>
        </w:r>
        <w:r>
          <w:tab/>
        </w:r>
        <w:r>
          <w:fldChar w:fldCharType="begin"/>
        </w:r>
        <w:r>
          <w:instrText xml:space="preserve"> PAGEREF _Toc8421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27" w:history="1">
        <w:r>
          <w:rPr>
            <w:rFonts w:ascii="仿宋" w:eastAsia="仿宋" w:hAnsi="仿宋" w:cs="仿宋" w:hint="eastAsia"/>
            <w:lang w:eastAsia="zh-CN"/>
          </w:rPr>
          <w:t>十九、战略风险的识别</w:t>
        </w:r>
        <w:r>
          <w:tab/>
        </w:r>
        <w:r>
          <w:fldChar w:fldCharType="begin"/>
        </w:r>
        <w:r>
          <w:instrText xml:space="preserve"> PAGEREF _Toc6327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2" w:history="1">
        <w:r>
          <w:rPr>
            <w:rFonts w:ascii="仿宋" w:eastAsia="仿宋" w:hAnsi="仿宋" w:cs="仿宋" w:hint="eastAsia"/>
            <w:lang w:eastAsia="zh-CN"/>
          </w:rPr>
          <w:t>(一)、起重机械行业企业在确定愿景及使命时的风险识别</w:t>
        </w:r>
        <w:r>
          <w:tab/>
        </w:r>
        <w:r>
          <w:fldChar w:fldCharType="begin"/>
        </w:r>
        <w:r>
          <w:instrText xml:space="preserve"> PAGEREF _Toc5232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8" w:history="1">
        <w:r>
          <w:rPr>
            <w:rFonts w:ascii="仿宋" w:eastAsia="仿宋" w:hAnsi="仿宋" w:cs="仿宋" w:hint="eastAsia"/>
            <w:lang w:eastAsia="zh-CN"/>
          </w:rPr>
          <w:t>(二)、制定起重机械行业企业战略目标的风险识别</w:t>
        </w:r>
        <w:r>
          <w:tab/>
        </w:r>
        <w:r>
          <w:fldChar w:fldCharType="begin"/>
        </w:r>
        <w:r>
          <w:instrText xml:space="preserve"> PAGEREF _Toc6888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5" w:history="1">
        <w:r>
          <w:rPr>
            <w:rFonts w:ascii="仿宋" w:eastAsia="仿宋" w:hAnsi="仿宋" w:cs="仿宋" w:hint="eastAsia"/>
            <w:lang w:eastAsia="zh-CN"/>
          </w:rPr>
          <w:t>(三)、起重机械行业企业战略分析的风险识别</w:t>
        </w:r>
        <w:r>
          <w:tab/>
        </w:r>
        <w:r>
          <w:fldChar w:fldCharType="begin"/>
        </w:r>
        <w:r>
          <w:instrText xml:space="preserve"> PAGEREF _Toc28935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5" w:history="1">
        <w:r>
          <w:rPr>
            <w:rFonts w:ascii="仿宋" w:eastAsia="仿宋" w:hAnsi="仿宋" w:cs="仿宋" w:hint="eastAsia"/>
            <w:lang w:eastAsia="zh-CN"/>
          </w:rPr>
          <w:t>(四)、起重机械行业企业战略选择的风险识别</w:t>
        </w:r>
        <w:r>
          <w:tab/>
        </w:r>
        <w:r>
          <w:fldChar w:fldCharType="begin"/>
        </w:r>
        <w:r>
          <w:instrText xml:space="preserve"> PAGEREF _Toc28355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3" w:history="1">
        <w:r>
          <w:rPr>
            <w:rFonts w:ascii="仿宋" w:eastAsia="仿宋" w:hAnsi="仿宋" w:cs="仿宋" w:hint="eastAsia"/>
            <w:lang w:eastAsia="zh-CN"/>
          </w:rPr>
          <w:t>(五)、起重机械行业企业战略实施的风险识别</w:t>
        </w:r>
        <w:r>
          <w:tab/>
        </w:r>
        <w:r>
          <w:fldChar w:fldCharType="begin"/>
        </w:r>
        <w:r>
          <w:instrText xml:space="preserve"> PAGEREF _Toc32563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90" w:history="1">
        <w:r>
          <w:rPr>
            <w:rFonts w:ascii="仿宋" w:eastAsia="仿宋" w:hAnsi="仿宋" w:cs="仿宋" w:hint="eastAsia"/>
            <w:lang w:eastAsia="zh-CN"/>
          </w:rPr>
          <w:t>二十、起重机械项目总结与展望</w:t>
        </w:r>
        <w:r>
          <w:tab/>
        </w:r>
        <w:r>
          <w:fldChar w:fldCharType="begin"/>
        </w:r>
        <w:r>
          <w:instrText xml:space="preserve"> PAGEREF _Toc21290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3" w:history="1">
        <w:r>
          <w:rPr>
            <w:rFonts w:ascii="仿宋" w:eastAsia="仿宋" w:hAnsi="仿宋" w:cs="仿宋" w:hint="eastAsia"/>
            <w:lang w:eastAsia="zh-CN"/>
          </w:rPr>
          <w:t>(一)、起重机械项目总结回顾</w:t>
        </w:r>
        <w:r>
          <w:tab/>
        </w:r>
        <w:r>
          <w:fldChar w:fldCharType="begin"/>
        </w:r>
        <w:r>
          <w:instrText xml:space="preserve"> PAGEREF _Toc8413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53" w:history="1">
        <w:r>
          <w:rPr>
            <w:rFonts w:ascii="仿宋" w:eastAsia="仿宋" w:hAnsi="仿宋" w:cs="仿宋" w:hint="eastAsia"/>
            <w:lang w:eastAsia="zh-CN"/>
          </w:rPr>
          <w:t>(二)、存在问题与改进措施</w:t>
        </w:r>
        <w:r>
          <w:tab/>
        </w:r>
        <w:r>
          <w:fldChar w:fldCharType="begin"/>
        </w:r>
        <w:r>
          <w:instrText xml:space="preserve"> PAGEREF _Toc3753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4" w:history="1">
        <w:r>
          <w:rPr>
            <w:rFonts w:ascii="仿宋" w:eastAsia="仿宋" w:hAnsi="仿宋" w:cs="仿宋" w:hint="eastAsia"/>
            <w:lang w:eastAsia="zh-CN"/>
          </w:rPr>
          <w:t>(三)、未来发展展望</w:t>
        </w:r>
        <w:r>
          <w:tab/>
        </w:r>
        <w:r>
          <w:fldChar w:fldCharType="begin"/>
        </w:r>
        <w:r>
          <w:instrText xml:space="preserve"> PAGEREF _Toc25994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5" w:history="1">
        <w:r>
          <w:rPr>
            <w:rFonts w:ascii="仿宋" w:eastAsia="仿宋" w:hAnsi="仿宋" w:cs="仿宋" w:hint="eastAsia"/>
            <w:lang w:eastAsia="zh-CN"/>
          </w:rPr>
          <w:t>(四)、起重机械项目总结报告</w:t>
        </w:r>
        <w:r>
          <w:tab/>
        </w:r>
        <w:r>
          <w:fldChar w:fldCharType="begin"/>
        </w:r>
        <w:r>
          <w:instrText xml:space="preserve"> PAGEREF _Toc20815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60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106"/>
      <w:r>
        <w:rPr>
          <w:rFonts w:ascii="仿宋" w:eastAsia="仿宋" w:hAnsi="仿宋" w:cs="仿宋" w:hint="eastAsia"/>
          <w:sz w:val="28"/>
          <w:lang w:eastAsia="zh-CN"/>
        </w:rPr>
        <w:t>一、发展规划产业政策和行业准入分析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36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一、发展规划分析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建设背景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起重机械是针对特定领域需求的，同时也考虑到未来市场机遇的增长项目。在当前全球化的经济环境下，市场变化速度越来越快，创造了新兴起重机械所需的发展机遇。该项目的建设背景紧密关联着当地经济社会发展和市场需求。近年来，当地政府积极推动城市化进程，致力于基础设施发展，这为起重机械项目的建设提供了有力支撑。因此，起重机械项目建设背景既受到经济社会需求的推动，也得益于积极的政策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https://d.book118.com/888016143024006042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起重机械项目安全调研评估报告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起重机械项目安全调研评估报告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起重机械项目安全调研评估报告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起重机械项目安全调研评估报告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起重机械项目安全调研评估报告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267BC8"/>
    <w:rsid w:val="4593521B"/>
    <w:rsid w:val="4C267BC8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88016143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2024-02-21T04:18:00Z</dcterms:created>
  <dcterms:modified xsi:type="dcterms:W3CDTF">2024-02-21T04:18:46Z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60B7A6BA84B74F0CA66D8A5D23F24FA6_11</vt:lpwstr>
  </property>
  <property fmtid="{D5CDD505-2E9C-101B-9397-08002B2CF9AE}" pid="3" name="KSOProductBuildVer">
    <vt:lpwstr>2052-12.1.0.16250</vt:lpwstr>
  </property>
</Properties>
</file>