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6089D" w:rsidP="00D6089D" w14:paraId="29C54A9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6089D">
        <w:rPr>
          <w:rFonts w:ascii="华文中宋" w:eastAsia="华文中宋" w:hAnsi="华文中宋"/>
          <w:b/>
          <w:sz w:val="30"/>
        </w:rPr>
        <w:t>2024</w:t>
      </w:r>
      <w:r w:rsidRPr="00D6089D">
        <w:rPr>
          <w:rFonts w:ascii="华文中宋" w:eastAsia="华文中宋" w:hAnsi="华文中宋"/>
          <w:b/>
          <w:sz w:val="30"/>
        </w:rPr>
        <w:t>年兰新铁路新疆有限公司人员招聘考试题库及答案解析</w:t>
      </w:r>
    </w:p>
    <w:p w:rsidR="00A77B3E" w14:paraId="10CACFE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F96BD5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4EA861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年市场经济改革，把中国经济送上了持续增长的快车道，把在现代化道路上艰苦跋涉的中国人推上了一个高峰。然而，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，我们一刻都不曾忘记发展中那些“不平衡、不协调、不可持续”的风险隐患</w:t>
      </w:r>
      <w:r w:rsidRPr="00E0697D">
        <w:rPr>
          <w:rFonts w:ascii="Times New Roman" w:eastAsia="微软雅黑" w:hAnsi="微软雅黑" w:cs="宋体" w:hint="eastAsia"/>
          <w:szCs w:val="18"/>
        </w:rPr>
        <w:t>;________</w:t>
      </w:r>
      <w:r w:rsidRPr="00E0697D">
        <w:rPr>
          <w:rFonts w:ascii="Times New Roman" w:eastAsia="微软雅黑" w:hAnsi="微软雅黑" w:cs="宋体" w:hint="eastAsia"/>
          <w:szCs w:val="18"/>
        </w:rPr>
        <w:t>，“发展起来以后的问题不比不发展时少”。</w:t>
      </w:r>
    </w:p>
    <w:p w:rsidR="00E0697D" w14:paraId="14266E1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159D3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、夕惕若厉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如履薄冰</w:t>
      </w:r>
    </w:p>
    <w:p w:rsidR="00E0697D" w14:paraId="0E1A689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、防患未然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戒骄戒躁</w:t>
      </w:r>
    </w:p>
    <w:p w:rsidR="00E0697D" w14:paraId="262B536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、常备不懈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未雨绸缪</w:t>
      </w:r>
    </w:p>
    <w:p w:rsidR="00E0697D" w14:paraId="672B7B7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、居安思危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喜中有忧</w:t>
      </w:r>
    </w:p>
    <w:p w:rsidR="00E0697D" w14:paraId="0A2D924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1150764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“一刻都不曾忘记发展中那些‘不平衡、不协调、不可持续’的风险隐患”，“居安思危”吻合句意。第二空，根据“发展起来以后的问题不比不发展时少”，表示既有喜悦的地方又有令人担忧的问题，“喜中有忧”符合句意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6D6FB4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任何金融投资行为都存在一定的风险，这是毋庸置疑的，只是风险的大小不同而已，想要找到没有任何风险的金融投资项目几乎是不可能的。但是，不能因此认为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风险既然难以避免，因而就无所谓。实际情况是减小、锁住乃至规避风险，或者以较小的风险获取较大的投资回报，其有一定的规律性，可以在一定程度上把握。这段文字主要说明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073B3E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、人们对金融投资风险的认识是逐步加深的</w:t>
      </w:r>
    </w:p>
    <w:p w:rsidR="003F588C" w14:paraId="41CA8E1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、研究者的心态是控制金融投资风险的制约因素</w:t>
      </w:r>
    </w:p>
    <w:p w:rsidR="003F588C" w14:paraId="12B935D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、现实生活中人们往往会夸大金融投资的风险</w:t>
      </w:r>
    </w:p>
    <w:p w:rsidR="003F588C" w14:paraId="6654134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、金融投资虽然有风险，但还是能够掌握的</w:t>
      </w:r>
    </w:p>
    <w:p w:rsidR="003F588C" w14:paraId="4274B3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121B24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根据转折词“但是”可知，前面为事实的描述，指出“金融投资行为总是存在风险的”，“但是”后面为作者要强调的内容，后面提出了作者的观点，即“金融投资风险是可以减小，锁住乃至规避的”，所以文章的主旨为“但是”后面的内容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项表述符合。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项在文中均未涉及到，都排除。故选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64922D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与白丁相比，有知识的人具有更高的平台，也具有更高的视野，比如分析问题、解决问题的能力，比如获得财富的资源优势，比如获得创新的基础保障……退一步讲，即便知识没有给自己带来预期中的财富，没有达到理想中的成功，但其对个人思维的改造、禀赋的优化，都具有不可替代的作用。若是自抱自怨，在目标与现实之中迷失了方向，即便是学历再高，知识再多，也可能难以逃脱“知识无力”的困惑，并处于“何以成功”的迷茫之中。</w:t>
      </w:r>
    </w:p>
    <w:p w:rsidR="00E0697D" w14:paraId="2EC9F87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对这段文字的理解，错误的一项是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54E5BE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、知识赋予人的属于综合性因素</w:t>
      </w:r>
    </w:p>
    <w:p w:rsidR="00E0697D" w14:paraId="7A278E5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、知识的多少会影响成功的结果</w:t>
      </w:r>
    </w:p>
    <w:p w:rsidR="00E0697D" w14:paraId="5A8D9ED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、“知识无力”是人的认识错位</w:t>
      </w:r>
    </w:p>
    <w:p w:rsidR="00E0697D" w14:paraId="061461B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、“知识改变命运”并非是真理</w:t>
      </w:r>
    </w:p>
    <w:p w:rsidR="00E0697D" w14:paraId="56F5BD1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2C63EEC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第一步，阅读文段，将选项与文段一一对应。第二步，对比选项。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</w:t>
      </w:r>
      <w:r w:rsidRPr="00E0697D">
        <w:rPr>
          <w:rFonts w:ascii="Times New Roman" w:eastAsia="微软雅黑" w:hAnsi="微软雅黑" w:cs="宋体" w:hint="eastAsia"/>
          <w:szCs w:val="18"/>
        </w:rPr>
        <w:t>有知识的人具有更高的平台，也具有更高的视野，比如分析问题、解决问题的能力，比如获得财富的资源优势，比如获得创新的基础保障”可知，知识带给人的影响是综合性的，符合文意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项对应“与白丁相比，有知识的人具有更高的平台，也具有更高的视野”可知，知识的多少会影响成功的结果，符合文意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项对应“若是自抱自怨，在目标与现实之中迷失了方向，即便是学历再高，知识再多，也可能难以逃脱‘知识无力’的困惑”，“知识无力”是在目标与现实之中迷失了方向，是人的认识错位，符合文意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项，说法与文意相悖，不符合文意。故选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0CB1BF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遇到困难切莫一味地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，发生交通事故千万莫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，涉及亲戚考试一定要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。依次填入横线部分最恰当的一项是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AFC688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、逃避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回避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逃逸</w:t>
      </w:r>
    </w:p>
    <w:p w:rsidR="00E0697D" w14:paraId="2043242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、逃避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逃逸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回避</w:t>
      </w:r>
    </w:p>
    <w:p w:rsidR="00E0697D" w14:paraId="4ACE40C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、回避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逃逸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逃避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https://d.book118.com/888031003135006025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:rsidP="00496691" w14:paraId="5760FD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089D" w14:paraId="58B017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:rsidP="00496691" w14:paraId="3EED4DD1" w14:textId="7309A9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089D" w14:paraId="6C3FD36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14:paraId="7D36D3C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089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:rsidP="00496691" w14:textId="7309A9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089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089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:rsidP="00496691" w14:textId="7309A9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6089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14:paraId="1AFE57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14:paraId="1F9AB6B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14:paraId="454CFCF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089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541498"/>
    <w:rsid w:val="007675BD"/>
    <w:rsid w:val="009C641C"/>
    <w:rsid w:val="00A77B3E"/>
    <w:rsid w:val="00A95C3D"/>
    <w:rsid w:val="00CA2A55"/>
    <w:rsid w:val="00D6089D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C15614F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D608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6089D"/>
    <w:rPr>
      <w:sz w:val="18"/>
      <w:szCs w:val="18"/>
    </w:rPr>
  </w:style>
  <w:style w:type="paragraph" w:styleId="Footer">
    <w:name w:val="footer"/>
    <w:basedOn w:val="Normal"/>
    <w:link w:val="a0"/>
    <w:rsid w:val="00D6089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6089D"/>
    <w:rPr>
      <w:sz w:val="18"/>
      <w:szCs w:val="18"/>
    </w:rPr>
  </w:style>
  <w:style w:type="character" w:styleId="PageNumber">
    <w:name w:val="page number"/>
    <w:basedOn w:val="DefaultParagraphFont"/>
    <w:rsid w:val="00D60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88031003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4000</Words>
  <Characters>22800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2024-01-12T14:47:00Z</dcterms:created>
  <dcterms:modified xsi:type="dcterms:W3CDTF">2024-01-12T14:47:00Z</dcterms:modified>
</cp:coreProperties>
</file>