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橡胶输送带项目规划设计方案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641" w:history="1">
        <w:r>
          <w:rPr>
            <w:rFonts w:ascii="仿宋" w:eastAsia="仿宋" w:hAnsi="仿宋" w:cs="仿宋" w:hint="eastAsia"/>
            <w:lang w:eastAsia="zh-CN"/>
          </w:rPr>
          <w:t>序言</w:t>
        </w:r>
        <w:r>
          <w:tab/>
        </w:r>
        <w:r>
          <w:fldChar w:fldCharType="begin"/>
        </w:r>
        <w:r>
          <w:instrText xml:space="preserve"> PAGEREF _Toc32641 \h </w:instrText>
        </w:r>
        <w:r>
          <w:fldChar w:fldCharType="separate"/>
        </w:r>
        <w:r>
          <w:t>3</w:t>
        </w:r>
        <w:r>
          <w:fldChar w:fldCharType="end"/>
        </w:r>
      </w:hyperlink>
    </w:p>
    <w:p>
      <w:pPr>
        <w:pStyle w:val="TOC1"/>
        <w:tabs>
          <w:tab w:val="right" w:leader="dot" w:pos="8306"/>
        </w:tabs>
      </w:pPr>
      <w:hyperlink w:anchor="_Toc24073" w:history="1">
        <w:r>
          <w:rPr>
            <w:rFonts w:ascii="仿宋" w:eastAsia="仿宋" w:hAnsi="仿宋" w:cs="仿宋" w:hint="eastAsia"/>
            <w:lang w:eastAsia="zh-CN"/>
          </w:rPr>
          <w:t>一、橡胶输送带项目建设背景及必要性分析</w:t>
        </w:r>
        <w:r>
          <w:tab/>
        </w:r>
        <w:r>
          <w:fldChar w:fldCharType="begin"/>
        </w:r>
        <w:r>
          <w:instrText xml:space="preserve"> PAGEREF _Toc24073 \h </w:instrText>
        </w:r>
        <w:r>
          <w:fldChar w:fldCharType="separate"/>
        </w:r>
        <w:r>
          <w:t>3</w:t>
        </w:r>
        <w:r>
          <w:fldChar w:fldCharType="end"/>
        </w:r>
      </w:hyperlink>
    </w:p>
    <w:p>
      <w:pPr>
        <w:pStyle w:val="TOC2"/>
        <w:tabs>
          <w:tab w:val="right" w:leader="dot" w:pos="8306"/>
        </w:tabs>
      </w:pPr>
      <w:hyperlink w:anchor="_Toc26619" w:history="1">
        <w:r>
          <w:rPr>
            <w:rFonts w:ascii="仿宋" w:eastAsia="仿宋" w:hAnsi="仿宋" w:cs="仿宋" w:hint="eastAsia"/>
            <w:lang w:eastAsia="zh-CN"/>
          </w:rPr>
          <w:t>(一)、橡胶输送带项目背景分析</w:t>
        </w:r>
        <w:r>
          <w:tab/>
        </w:r>
        <w:r>
          <w:fldChar w:fldCharType="begin"/>
        </w:r>
        <w:r>
          <w:instrText xml:space="preserve"> PAGEREF _Toc26619 \h </w:instrText>
        </w:r>
        <w:r>
          <w:fldChar w:fldCharType="separate"/>
        </w:r>
        <w:r>
          <w:t>3</w:t>
        </w:r>
        <w:r>
          <w:fldChar w:fldCharType="end"/>
        </w:r>
      </w:hyperlink>
    </w:p>
    <w:p>
      <w:pPr>
        <w:pStyle w:val="TOC2"/>
        <w:tabs>
          <w:tab w:val="right" w:leader="dot" w:pos="8306"/>
        </w:tabs>
      </w:pPr>
      <w:hyperlink w:anchor="_Toc8435" w:history="1">
        <w:r>
          <w:rPr>
            <w:rFonts w:ascii="仿宋" w:eastAsia="仿宋" w:hAnsi="仿宋" w:cs="仿宋" w:hint="eastAsia"/>
            <w:lang w:eastAsia="zh-CN"/>
          </w:rPr>
          <w:t>(二)、橡胶输送带项目建设必要性分析</w:t>
        </w:r>
        <w:r>
          <w:tab/>
        </w:r>
        <w:r>
          <w:fldChar w:fldCharType="begin"/>
        </w:r>
        <w:r>
          <w:instrText xml:space="preserve"> PAGEREF _Toc8435 \h </w:instrText>
        </w:r>
        <w:r>
          <w:fldChar w:fldCharType="separate"/>
        </w:r>
        <w:r>
          <w:t>5</w:t>
        </w:r>
        <w:r>
          <w:fldChar w:fldCharType="end"/>
        </w:r>
      </w:hyperlink>
    </w:p>
    <w:p>
      <w:pPr>
        <w:pStyle w:val="TOC1"/>
        <w:tabs>
          <w:tab w:val="right" w:leader="dot" w:pos="8306"/>
        </w:tabs>
      </w:pPr>
      <w:hyperlink w:anchor="_Toc23375" w:history="1">
        <w:r>
          <w:rPr>
            <w:rFonts w:ascii="仿宋" w:eastAsia="仿宋" w:hAnsi="仿宋" w:cs="仿宋" w:hint="eastAsia"/>
            <w:lang w:eastAsia="zh-CN"/>
          </w:rPr>
          <w:t>二、工艺说明</w:t>
        </w:r>
        <w:r>
          <w:tab/>
        </w:r>
        <w:r>
          <w:fldChar w:fldCharType="begin"/>
        </w:r>
        <w:r>
          <w:instrText xml:space="preserve"> PAGEREF _Toc23375 \h </w:instrText>
        </w:r>
        <w:r>
          <w:fldChar w:fldCharType="separate"/>
        </w:r>
        <w:r>
          <w:t>6</w:t>
        </w:r>
        <w:r>
          <w:fldChar w:fldCharType="end"/>
        </w:r>
      </w:hyperlink>
    </w:p>
    <w:p>
      <w:pPr>
        <w:pStyle w:val="TOC2"/>
        <w:tabs>
          <w:tab w:val="right" w:leader="dot" w:pos="8306"/>
        </w:tabs>
      </w:pPr>
      <w:hyperlink w:anchor="_Toc32608" w:history="1">
        <w:r>
          <w:rPr>
            <w:rFonts w:ascii="仿宋" w:eastAsia="仿宋" w:hAnsi="仿宋" w:cs="仿宋" w:hint="eastAsia"/>
            <w:lang w:eastAsia="zh-CN"/>
          </w:rPr>
          <w:t>(一)、技术管理特点</w:t>
        </w:r>
        <w:r>
          <w:tab/>
        </w:r>
        <w:r>
          <w:fldChar w:fldCharType="begin"/>
        </w:r>
        <w:r>
          <w:instrText xml:space="preserve"> PAGEREF _Toc32608 \h </w:instrText>
        </w:r>
        <w:r>
          <w:fldChar w:fldCharType="separate"/>
        </w:r>
        <w:r>
          <w:t>6</w:t>
        </w:r>
        <w:r>
          <w:fldChar w:fldCharType="end"/>
        </w:r>
      </w:hyperlink>
    </w:p>
    <w:p>
      <w:pPr>
        <w:pStyle w:val="TOC2"/>
        <w:tabs>
          <w:tab w:val="right" w:leader="dot" w:pos="8306"/>
        </w:tabs>
      </w:pPr>
      <w:hyperlink w:anchor="_Toc20720" w:history="1">
        <w:r>
          <w:rPr>
            <w:rFonts w:ascii="仿宋" w:eastAsia="仿宋" w:hAnsi="仿宋" w:cs="仿宋" w:hint="eastAsia"/>
            <w:lang w:eastAsia="zh-CN"/>
          </w:rPr>
          <w:t>(二)、橡胶输送带项目工艺技术设计方案</w:t>
        </w:r>
        <w:r>
          <w:tab/>
        </w:r>
        <w:r>
          <w:fldChar w:fldCharType="begin"/>
        </w:r>
        <w:r>
          <w:instrText xml:space="preserve"> PAGEREF _Toc20720 \h </w:instrText>
        </w:r>
        <w:r>
          <w:fldChar w:fldCharType="separate"/>
        </w:r>
        <w:r>
          <w:t>7</w:t>
        </w:r>
        <w:r>
          <w:fldChar w:fldCharType="end"/>
        </w:r>
      </w:hyperlink>
    </w:p>
    <w:p>
      <w:pPr>
        <w:pStyle w:val="TOC2"/>
        <w:tabs>
          <w:tab w:val="right" w:leader="dot" w:pos="8306"/>
        </w:tabs>
      </w:pPr>
      <w:hyperlink w:anchor="_Toc15718" w:history="1">
        <w:r>
          <w:rPr>
            <w:rFonts w:ascii="仿宋" w:eastAsia="仿宋" w:hAnsi="仿宋" w:cs="仿宋" w:hint="eastAsia"/>
            <w:lang w:eastAsia="zh-CN"/>
          </w:rPr>
          <w:t>(三)、设备选型方案</w:t>
        </w:r>
        <w:r>
          <w:tab/>
        </w:r>
        <w:r>
          <w:fldChar w:fldCharType="begin"/>
        </w:r>
        <w:r>
          <w:instrText xml:space="preserve"> PAGEREF _Toc15718 \h </w:instrText>
        </w:r>
        <w:r>
          <w:fldChar w:fldCharType="separate"/>
        </w:r>
        <w:r>
          <w:t>8</w:t>
        </w:r>
        <w:r>
          <w:fldChar w:fldCharType="end"/>
        </w:r>
      </w:hyperlink>
    </w:p>
    <w:p>
      <w:pPr>
        <w:pStyle w:val="TOC1"/>
        <w:tabs>
          <w:tab w:val="right" w:leader="dot" w:pos="8306"/>
        </w:tabs>
      </w:pPr>
      <w:hyperlink w:anchor="_Toc17733" w:history="1">
        <w:r>
          <w:rPr>
            <w:rFonts w:ascii="仿宋" w:eastAsia="仿宋" w:hAnsi="仿宋" w:cs="仿宋" w:hint="eastAsia"/>
            <w:lang w:eastAsia="zh-CN"/>
          </w:rPr>
          <w:t>三、市场分析、调研</w:t>
        </w:r>
        <w:r>
          <w:tab/>
        </w:r>
        <w:r>
          <w:fldChar w:fldCharType="begin"/>
        </w:r>
        <w:r>
          <w:instrText xml:space="preserve"> PAGEREF _Toc17733 \h </w:instrText>
        </w:r>
        <w:r>
          <w:fldChar w:fldCharType="separate"/>
        </w:r>
        <w:r>
          <w:t>10</w:t>
        </w:r>
        <w:r>
          <w:fldChar w:fldCharType="end"/>
        </w:r>
      </w:hyperlink>
    </w:p>
    <w:p>
      <w:pPr>
        <w:pStyle w:val="TOC2"/>
        <w:tabs>
          <w:tab w:val="right" w:leader="dot" w:pos="8306"/>
        </w:tabs>
      </w:pPr>
      <w:hyperlink w:anchor="_Toc13264" w:history="1">
        <w:r>
          <w:rPr>
            <w:rFonts w:ascii="仿宋" w:eastAsia="仿宋" w:hAnsi="仿宋" w:cs="仿宋" w:hint="eastAsia"/>
            <w:lang w:eastAsia="zh-CN"/>
          </w:rPr>
          <w:t>(一)、橡胶输送带行业分析</w:t>
        </w:r>
        <w:r>
          <w:tab/>
        </w:r>
        <w:r>
          <w:fldChar w:fldCharType="begin"/>
        </w:r>
        <w:r>
          <w:instrText xml:space="preserve"> PAGEREF _Toc13264 \h </w:instrText>
        </w:r>
        <w:r>
          <w:fldChar w:fldCharType="separate"/>
        </w:r>
        <w:r>
          <w:t>10</w:t>
        </w:r>
        <w:r>
          <w:fldChar w:fldCharType="end"/>
        </w:r>
      </w:hyperlink>
    </w:p>
    <w:p>
      <w:pPr>
        <w:pStyle w:val="TOC2"/>
        <w:tabs>
          <w:tab w:val="right" w:leader="dot" w:pos="8306"/>
        </w:tabs>
      </w:pPr>
      <w:hyperlink w:anchor="_Toc19432" w:history="1">
        <w:r>
          <w:rPr>
            <w:rFonts w:ascii="仿宋" w:eastAsia="仿宋" w:hAnsi="仿宋" w:cs="仿宋" w:hint="eastAsia"/>
            <w:lang w:eastAsia="zh-CN"/>
          </w:rPr>
          <w:t>(二)、橡胶输送带市场分析预测</w:t>
        </w:r>
        <w:r>
          <w:tab/>
        </w:r>
        <w:r>
          <w:fldChar w:fldCharType="begin"/>
        </w:r>
        <w:r>
          <w:instrText xml:space="preserve"> PAGEREF _Toc19432 \h </w:instrText>
        </w:r>
        <w:r>
          <w:fldChar w:fldCharType="separate"/>
        </w:r>
        <w:r>
          <w:t>10</w:t>
        </w:r>
        <w:r>
          <w:fldChar w:fldCharType="end"/>
        </w:r>
      </w:hyperlink>
    </w:p>
    <w:p>
      <w:pPr>
        <w:pStyle w:val="TOC1"/>
        <w:tabs>
          <w:tab w:val="right" w:leader="dot" w:pos="8306"/>
        </w:tabs>
      </w:pPr>
      <w:hyperlink w:anchor="_Toc13799" w:history="1">
        <w:r>
          <w:rPr>
            <w:rFonts w:ascii="仿宋" w:eastAsia="仿宋" w:hAnsi="仿宋" w:cs="仿宋" w:hint="eastAsia"/>
            <w:lang w:eastAsia="zh-CN"/>
          </w:rPr>
          <w:t>四、橡胶输送带项目绩效评估</w:t>
        </w:r>
        <w:r>
          <w:tab/>
        </w:r>
        <w:r>
          <w:fldChar w:fldCharType="begin"/>
        </w:r>
        <w:r>
          <w:instrText xml:space="preserve"> PAGEREF _Toc13799 \h </w:instrText>
        </w:r>
        <w:r>
          <w:fldChar w:fldCharType="separate"/>
        </w:r>
        <w:r>
          <w:t>11</w:t>
        </w:r>
        <w:r>
          <w:fldChar w:fldCharType="end"/>
        </w:r>
      </w:hyperlink>
    </w:p>
    <w:p>
      <w:pPr>
        <w:pStyle w:val="TOC2"/>
        <w:tabs>
          <w:tab w:val="right" w:leader="dot" w:pos="8306"/>
        </w:tabs>
      </w:pPr>
      <w:hyperlink w:anchor="_Toc2247" w:history="1">
        <w:r>
          <w:rPr>
            <w:rFonts w:ascii="仿宋" w:eastAsia="仿宋" w:hAnsi="仿宋" w:cs="仿宋" w:hint="eastAsia"/>
            <w:lang w:eastAsia="zh-CN"/>
          </w:rPr>
          <w:t>(一)、绩效评估指标</w:t>
        </w:r>
        <w:r>
          <w:tab/>
        </w:r>
        <w:r>
          <w:fldChar w:fldCharType="begin"/>
        </w:r>
        <w:r>
          <w:instrText xml:space="preserve"> PAGEREF _Toc2247 \h </w:instrText>
        </w:r>
        <w:r>
          <w:fldChar w:fldCharType="separate"/>
        </w:r>
        <w:r>
          <w:t>11</w:t>
        </w:r>
        <w:r>
          <w:fldChar w:fldCharType="end"/>
        </w:r>
      </w:hyperlink>
    </w:p>
    <w:p>
      <w:pPr>
        <w:pStyle w:val="TOC2"/>
        <w:tabs>
          <w:tab w:val="right" w:leader="dot" w:pos="8306"/>
        </w:tabs>
      </w:pPr>
      <w:hyperlink w:anchor="_Toc9855" w:history="1">
        <w:r>
          <w:rPr>
            <w:rFonts w:ascii="仿宋" w:eastAsia="仿宋" w:hAnsi="仿宋" w:cs="仿宋" w:hint="eastAsia"/>
            <w:lang w:eastAsia="zh-CN"/>
          </w:rPr>
          <w:t>(二)、绩效评估方法</w:t>
        </w:r>
        <w:r>
          <w:tab/>
        </w:r>
        <w:r>
          <w:fldChar w:fldCharType="begin"/>
        </w:r>
        <w:r>
          <w:instrText xml:space="preserve"> PAGEREF _Toc9855 \h </w:instrText>
        </w:r>
        <w:r>
          <w:fldChar w:fldCharType="separate"/>
        </w:r>
        <w:r>
          <w:t>12</w:t>
        </w:r>
        <w:r>
          <w:fldChar w:fldCharType="end"/>
        </w:r>
      </w:hyperlink>
    </w:p>
    <w:p>
      <w:pPr>
        <w:pStyle w:val="TOC2"/>
        <w:tabs>
          <w:tab w:val="right" w:leader="dot" w:pos="8306"/>
        </w:tabs>
      </w:pPr>
      <w:hyperlink w:anchor="_Toc28543" w:history="1">
        <w:r>
          <w:rPr>
            <w:rFonts w:ascii="仿宋" w:eastAsia="仿宋" w:hAnsi="仿宋" w:cs="仿宋" w:hint="eastAsia"/>
            <w:lang w:eastAsia="zh-CN"/>
          </w:rPr>
          <w:t>(三)、绩效评估周期</w:t>
        </w:r>
        <w:r>
          <w:tab/>
        </w:r>
        <w:r>
          <w:fldChar w:fldCharType="begin"/>
        </w:r>
        <w:r>
          <w:instrText xml:space="preserve"> PAGEREF _Toc28543 \h </w:instrText>
        </w:r>
        <w:r>
          <w:fldChar w:fldCharType="separate"/>
        </w:r>
        <w:r>
          <w:t>13</w:t>
        </w:r>
        <w:r>
          <w:fldChar w:fldCharType="end"/>
        </w:r>
      </w:hyperlink>
    </w:p>
    <w:p>
      <w:pPr>
        <w:pStyle w:val="TOC1"/>
        <w:tabs>
          <w:tab w:val="right" w:leader="dot" w:pos="8306"/>
        </w:tabs>
      </w:pPr>
      <w:hyperlink w:anchor="_Toc15987" w:history="1">
        <w:r>
          <w:rPr>
            <w:rFonts w:ascii="仿宋" w:eastAsia="仿宋" w:hAnsi="仿宋" w:cs="仿宋" w:hint="eastAsia"/>
            <w:lang w:eastAsia="zh-CN"/>
          </w:rPr>
          <w:t>五、产品规划分析</w:t>
        </w:r>
        <w:r>
          <w:tab/>
        </w:r>
        <w:r>
          <w:fldChar w:fldCharType="begin"/>
        </w:r>
        <w:r>
          <w:instrText xml:space="preserve"> PAGEREF _Toc15987 \h </w:instrText>
        </w:r>
        <w:r>
          <w:fldChar w:fldCharType="separate"/>
        </w:r>
        <w:r>
          <w:t>14</w:t>
        </w:r>
        <w:r>
          <w:fldChar w:fldCharType="end"/>
        </w:r>
      </w:hyperlink>
    </w:p>
    <w:p>
      <w:pPr>
        <w:pStyle w:val="TOC2"/>
        <w:tabs>
          <w:tab w:val="right" w:leader="dot" w:pos="8306"/>
        </w:tabs>
      </w:pPr>
      <w:hyperlink w:anchor="_Toc25197" w:history="1">
        <w:r>
          <w:rPr>
            <w:rFonts w:ascii="仿宋" w:eastAsia="仿宋" w:hAnsi="仿宋" w:cs="仿宋" w:hint="eastAsia"/>
            <w:lang w:eastAsia="zh-CN"/>
          </w:rPr>
          <w:t>(一)、产品规划</w:t>
        </w:r>
        <w:r>
          <w:tab/>
        </w:r>
        <w:r>
          <w:fldChar w:fldCharType="begin"/>
        </w:r>
        <w:r>
          <w:instrText xml:space="preserve"> PAGEREF _Toc25197 \h </w:instrText>
        </w:r>
        <w:r>
          <w:fldChar w:fldCharType="separate"/>
        </w:r>
        <w:r>
          <w:t>14</w:t>
        </w:r>
        <w:r>
          <w:fldChar w:fldCharType="end"/>
        </w:r>
      </w:hyperlink>
    </w:p>
    <w:p>
      <w:pPr>
        <w:pStyle w:val="TOC2"/>
        <w:tabs>
          <w:tab w:val="right" w:leader="dot" w:pos="8306"/>
        </w:tabs>
      </w:pPr>
      <w:hyperlink w:anchor="_Toc22513" w:history="1">
        <w:r>
          <w:rPr>
            <w:rFonts w:ascii="仿宋" w:eastAsia="仿宋" w:hAnsi="仿宋" w:cs="仿宋" w:hint="eastAsia"/>
            <w:lang w:eastAsia="zh-CN"/>
          </w:rPr>
          <w:t>(二)、建设规模</w:t>
        </w:r>
        <w:r>
          <w:tab/>
        </w:r>
        <w:r>
          <w:fldChar w:fldCharType="begin"/>
        </w:r>
        <w:r>
          <w:instrText xml:space="preserve"> PAGEREF _Toc22513 \h </w:instrText>
        </w:r>
        <w:r>
          <w:fldChar w:fldCharType="separate"/>
        </w:r>
        <w:r>
          <w:t>15</w:t>
        </w:r>
        <w:r>
          <w:fldChar w:fldCharType="end"/>
        </w:r>
      </w:hyperlink>
    </w:p>
    <w:p>
      <w:pPr>
        <w:pStyle w:val="TOC1"/>
        <w:tabs>
          <w:tab w:val="right" w:leader="dot" w:pos="8306"/>
        </w:tabs>
      </w:pPr>
      <w:hyperlink w:anchor="_Toc22330" w:history="1">
        <w:r>
          <w:rPr>
            <w:rFonts w:ascii="仿宋" w:eastAsia="仿宋" w:hAnsi="仿宋" w:cs="仿宋" w:hint="eastAsia"/>
            <w:lang w:eastAsia="zh-CN"/>
          </w:rPr>
          <w:t>六、橡胶输送带项目概论</w:t>
        </w:r>
        <w:r>
          <w:tab/>
        </w:r>
        <w:r>
          <w:fldChar w:fldCharType="begin"/>
        </w:r>
        <w:r>
          <w:instrText xml:space="preserve"> PAGEREF _Toc22330 \h </w:instrText>
        </w:r>
        <w:r>
          <w:fldChar w:fldCharType="separate"/>
        </w:r>
        <w:r>
          <w:t>16</w:t>
        </w:r>
        <w:r>
          <w:fldChar w:fldCharType="end"/>
        </w:r>
      </w:hyperlink>
    </w:p>
    <w:p>
      <w:pPr>
        <w:pStyle w:val="TOC2"/>
        <w:tabs>
          <w:tab w:val="right" w:leader="dot" w:pos="8306"/>
        </w:tabs>
      </w:pPr>
      <w:hyperlink w:anchor="_Toc27981" w:history="1">
        <w:r>
          <w:rPr>
            <w:rFonts w:ascii="仿宋" w:eastAsia="仿宋" w:hAnsi="仿宋" w:cs="仿宋" w:hint="eastAsia"/>
            <w:lang w:eastAsia="zh-CN"/>
          </w:rPr>
          <w:t>(一)、橡胶输送带项目概况</w:t>
        </w:r>
        <w:r>
          <w:tab/>
        </w:r>
        <w:r>
          <w:fldChar w:fldCharType="begin"/>
        </w:r>
        <w:r>
          <w:instrText xml:space="preserve"> PAGEREF _Toc27981 \h </w:instrText>
        </w:r>
        <w:r>
          <w:fldChar w:fldCharType="separate"/>
        </w:r>
        <w:r>
          <w:t>16</w:t>
        </w:r>
        <w:r>
          <w:fldChar w:fldCharType="end"/>
        </w:r>
      </w:hyperlink>
    </w:p>
    <w:p>
      <w:pPr>
        <w:pStyle w:val="TOC2"/>
        <w:tabs>
          <w:tab w:val="right" w:leader="dot" w:pos="8306"/>
        </w:tabs>
      </w:pPr>
      <w:hyperlink w:anchor="_Toc5371" w:history="1">
        <w:r>
          <w:rPr>
            <w:rFonts w:ascii="仿宋" w:eastAsia="仿宋" w:hAnsi="仿宋" w:cs="仿宋" w:hint="eastAsia"/>
            <w:lang w:eastAsia="zh-CN"/>
          </w:rPr>
          <w:t>(二)、橡胶输送带项目目标</w:t>
        </w:r>
        <w:r>
          <w:tab/>
        </w:r>
        <w:r>
          <w:fldChar w:fldCharType="begin"/>
        </w:r>
        <w:r>
          <w:instrText xml:space="preserve"> PAGEREF _Toc5371 \h </w:instrText>
        </w:r>
        <w:r>
          <w:fldChar w:fldCharType="separate"/>
        </w:r>
        <w:r>
          <w:t>19</w:t>
        </w:r>
        <w:r>
          <w:fldChar w:fldCharType="end"/>
        </w:r>
      </w:hyperlink>
    </w:p>
    <w:p>
      <w:pPr>
        <w:pStyle w:val="TOC2"/>
        <w:tabs>
          <w:tab w:val="right" w:leader="dot" w:pos="8306"/>
        </w:tabs>
      </w:pPr>
      <w:hyperlink w:anchor="_Toc12076" w:history="1">
        <w:r>
          <w:rPr>
            <w:rFonts w:ascii="仿宋" w:eastAsia="仿宋" w:hAnsi="仿宋" w:cs="仿宋" w:hint="eastAsia"/>
            <w:lang w:eastAsia="zh-CN"/>
          </w:rPr>
          <w:t>(三)、橡胶输送带项目提出的理由</w:t>
        </w:r>
        <w:r>
          <w:tab/>
        </w:r>
        <w:r>
          <w:fldChar w:fldCharType="begin"/>
        </w:r>
        <w:r>
          <w:instrText xml:space="preserve"> PAGEREF _Toc12076 \h </w:instrText>
        </w:r>
        <w:r>
          <w:fldChar w:fldCharType="separate"/>
        </w:r>
        <w:r>
          <w:t>19</w:t>
        </w:r>
        <w:r>
          <w:fldChar w:fldCharType="end"/>
        </w:r>
      </w:hyperlink>
    </w:p>
    <w:p>
      <w:pPr>
        <w:pStyle w:val="TOC2"/>
        <w:tabs>
          <w:tab w:val="right" w:leader="dot" w:pos="8306"/>
        </w:tabs>
      </w:pPr>
      <w:hyperlink w:anchor="_Toc25" w:history="1">
        <w:r>
          <w:rPr>
            <w:rFonts w:ascii="仿宋" w:eastAsia="仿宋" w:hAnsi="仿宋" w:cs="仿宋" w:hint="eastAsia"/>
            <w:lang w:eastAsia="zh-CN"/>
          </w:rPr>
          <w:t>(四)、橡胶输送带项目意义</w:t>
        </w:r>
        <w:r>
          <w:tab/>
        </w:r>
        <w:r>
          <w:fldChar w:fldCharType="begin"/>
        </w:r>
        <w:r>
          <w:instrText xml:space="preserve"> PAGEREF _Toc25 \h </w:instrText>
        </w:r>
        <w:r>
          <w:fldChar w:fldCharType="separate"/>
        </w:r>
        <w:r>
          <w:t>21</w:t>
        </w:r>
        <w:r>
          <w:fldChar w:fldCharType="end"/>
        </w:r>
      </w:hyperlink>
    </w:p>
    <w:p>
      <w:pPr>
        <w:pStyle w:val="TOC2"/>
        <w:tabs>
          <w:tab w:val="right" w:leader="dot" w:pos="8306"/>
        </w:tabs>
      </w:pPr>
      <w:hyperlink w:anchor="_Toc30022" w:history="1">
        <w:r>
          <w:rPr>
            <w:rFonts w:ascii="仿宋" w:eastAsia="仿宋" w:hAnsi="仿宋" w:cs="仿宋" w:hint="eastAsia"/>
            <w:lang w:eastAsia="zh-CN"/>
          </w:rPr>
          <w:t>(五)、橡胶输送带项目背景</w:t>
        </w:r>
        <w:r>
          <w:tab/>
        </w:r>
        <w:r>
          <w:fldChar w:fldCharType="begin"/>
        </w:r>
        <w:r>
          <w:instrText xml:space="preserve"> PAGEREF _Toc30022 \h </w:instrText>
        </w:r>
        <w:r>
          <w:fldChar w:fldCharType="separate"/>
        </w:r>
        <w:r>
          <w:t>22</w:t>
        </w:r>
        <w:r>
          <w:fldChar w:fldCharType="end"/>
        </w:r>
      </w:hyperlink>
    </w:p>
    <w:p>
      <w:pPr>
        <w:pStyle w:val="TOC1"/>
        <w:tabs>
          <w:tab w:val="right" w:leader="dot" w:pos="8306"/>
        </w:tabs>
      </w:pPr>
      <w:hyperlink w:anchor="_Toc19092" w:history="1">
        <w:r>
          <w:rPr>
            <w:rFonts w:ascii="仿宋" w:eastAsia="仿宋" w:hAnsi="仿宋" w:cs="仿宋" w:hint="eastAsia"/>
            <w:lang w:eastAsia="zh-CN"/>
          </w:rPr>
          <w:t>七、橡胶输送带项目环境影响分析</w:t>
        </w:r>
        <w:r>
          <w:tab/>
        </w:r>
        <w:r>
          <w:fldChar w:fldCharType="begin"/>
        </w:r>
        <w:r>
          <w:instrText xml:space="preserve"> PAGEREF _Toc19092 \h </w:instrText>
        </w:r>
        <w:r>
          <w:fldChar w:fldCharType="separate"/>
        </w:r>
        <w:r>
          <w:t>23</w:t>
        </w:r>
        <w:r>
          <w:fldChar w:fldCharType="end"/>
        </w:r>
      </w:hyperlink>
    </w:p>
    <w:p>
      <w:pPr>
        <w:pStyle w:val="TOC2"/>
        <w:tabs>
          <w:tab w:val="right" w:leader="dot" w:pos="8306"/>
        </w:tabs>
      </w:pPr>
      <w:hyperlink w:anchor="_Toc9754" w:history="1">
        <w:r>
          <w:rPr>
            <w:rFonts w:ascii="仿宋" w:eastAsia="仿宋" w:hAnsi="仿宋" w:cs="仿宋" w:hint="eastAsia"/>
            <w:lang w:eastAsia="zh-CN"/>
          </w:rPr>
          <w:t>(一)、建设区域环境质量现状</w:t>
        </w:r>
        <w:r>
          <w:tab/>
        </w:r>
        <w:r>
          <w:fldChar w:fldCharType="begin"/>
        </w:r>
        <w:r>
          <w:instrText xml:space="preserve"> PAGEREF _Toc9754 \h </w:instrText>
        </w:r>
        <w:r>
          <w:fldChar w:fldCharType="separate"/>
        </w:r>
        <w:r>
          <w:t>23</w:t>
        </w:r>
        <w:r>
          <w:fldChar w:fldCharType="end"/>
        </w:r>
      </w:hyperlink>
    </w:p>
    <w:p>
      <w:pPr>
        <w:pStyle w:val="TOC2"/>
        <w:tabs>
          <w:tab w:val="right" w:leader="dot" w:pos="8306"/>
        </w:tabs>
      </w:pPr>
      <w:hyperlink w:anchor="_Toc21355" w:history="1">
        <w:r>
          <w:rPr>
            <w:rFonts w:ascii="仿宋" w:eastAsia="仿宋" w:hAnsi="仿宋" w:cs="仿宋" w:hint="eastAsia"/>
            <w:lang w:eastAsia="zh-CN"/>
          </w:rPr>
          <w:t>(二)、建设期环境保护</w:t>
        </w:r>
        <w:r>
          <w:tab/>
        </w:r>
        <w:r>
          <w:fldChar w:fldCharType="begin"/>
        </w:r>
        <w:r>
          <w:instrText xml:space="preserve"> PAGEREF _Toc21355 \h </w:instrText>
        </w:r>
        <w:r>
          <w:fldChar w:fldCharType="separate"/>
        </w:r>
        <w:r>
          <w:t>24</w:t>
        </w:r>
        <w:r>
          <w:fldChar w:fldCharType="end"/>
        </w:r>
      </w:hyperlink>
    </w:p>
    <w:p>
      <w:pPr>
        <w:pStyle w:val="TOC2"/>
        <w:tabs>
          <w:tab w:val="right" w:leader="dot" w:pos="8306"/>
        </w:tabs>
      </w:pPr>
      <w:hyperlink w:anchor="_Toc21820" w:history="1">
        <w:r>
          <w:rPr>
            <w:rFonts w:ascii="仿宋" w:eastAsia="仿宋" w:hAnsi="仿宋" w:cs="仿宋" w:hint="eastAsia"/>
            <w:lang w:eastAsia="zh-CN"/>
          </w:rPr>
          <w:t>(三)、运营期环境保护</w:t>
        </w:r>
        <w:r>
          <w:tab/>
        </w:r>
        <w:r>
          <w:fldChar w:fldCharType="begin"/>
        </w:r>
        <w:r>
          <w:instrText xml:space="preserve"> PAGEREF _Toc21820 \h </w:instrText>
        </w:r>
        <w:r>
          <w:fldChar w:fldCharType="separate"/>
        </w:r>
        <w:r>
          <w:t>26</w:t>
        </w:r>
        <w:r>
          <w:fldChar w:fldCharType="end"/>
        </w:r>
      </w:hyperlink>
    </w:p>
    <w:p>
      <w:pPr>
        <w:pStyle w:val="TOC2"/>
        <w:tabs>
          <w:tab w:val="right" w:leader="dot" w:pos="8306"/>
        </w:tabs>
      </w:pPr>
      <w:hyperlink w:anchor="_Toc5674" w:history="1">
        <w:r>
          <w:rPr>
            <w:rFonts w:ascii="仿宋" w:eastAsia="仿宋" w:hAnsi="仿宋" w:cs="仿宋" w:hint="eastAsia"/>
            <w:lang w:eastAsia="zh-CN"/>
          </w:rPr>
          <w:t>(四)、橡胶输送带项目建设对区域经济的影响</w:t>
        </w:r>
        <w:r>
          <w:tab/>
        </w:r>
        <w:r>
          <w:fldChar w:fldCharType="begin"/>
        </w:r>
        <w:r>
          <w:instrText xml:space="preserve"> PAGEREF _Toc5674 \h </w:instrText>
        </w:r>
        <w:r>
          <w:fldChar w:fldCharType="separate"/>
        </w:r>
        <w:r>
          <w:t>27</w:t>
        </w:r>
        <w:r>
          <w:fldChar w:fldCharType="end"/>
        </w:r>
      </w:hyperlink>
    </w:p>
    <w:p>
      <w:pPr>
        <w:pStyle w:val="TOC2"/>
        <w:tabs>
          <w:tab w:val="right" w:leader="dot" w:pos="8306"/>
        </w:tabs>
      </w:pPr>
      <w:hyperlink w:anchor="_Toc5422" w:history="1">
        <w:r>
          <w:rPr>
            <w:rFonts w:ascii="仿宋" w:eastAsia="仿宋" w:hAnsi="仿宋" w:cs="仿宋" w:hint="eastAsia"/>
            <w:lang w:eastAsia="zh-CN"/>
          </w:rPr>
          <w:t>(五)、废弃物处理</w:t>
        </w:r>
        <w:r>
          <w:tab/>
        </w:r>
        <w:r>
          <w:fldChar w:fldCharType="begin"/>
        </w:r>
        <w:r>
          <w:instrText xml:space="preserve"> PAGEREF _Toc5422 \h </w:instrText>
        </w:r>
        <w:r>
          <w:fldChar w:fldCharType="separate"/>
        </w:r>
        <w:r>
          <w:t>29</w:t>
        </w:r>
        <w:r>
          <w:fldChar w:fldCharType="end"/>
        </w:r>
      </w:hyperlink>
    </w:p>
    <w:p>
      <w:pPr>
        <w:pStyle w:val="TOC2"/>
        <w:tabs>
          <w:tab w:val="right" w:leader="dot" w:pos="8306"/>
        </w:tabs>
      </w:pPr>
      <w:hyperlink w:anchor="_Toc21478" w:history="1">
        <w:r>
          <w:rPr>
            <w:rFonts w:ascii="仿宋" w:eastAsia="仿宋" w:hAnsi="仿宋" w:cs="仿宋" w:hint="eastAsia"/>
            <w:lang w:eastAsia="zh-CN"/>
          </w:rPr>
          <w:t>(六)、特殊环境影响分析</w:t>
        </w:r>
        <w:r>
          <w:tab/>
        </w:r>
        <w:r>
          <w:fldChar w:fldCharType="begin"/>
        </w:r>
        <w:r>
          <w:instrText xml:space="preserve"> PAGEREF _Toc21478 \h </w:instrText>
        </w:r>
        <w:r>
          <w:fldChar w:fldCharType="separate"/>
        </w:r>
        <w:r>
          <w:t>30</w:t>
        </w:r>
        <w:r>
          <w:fldChar w:fldCharType="end"/>
        </w:r>
      </w:hyperlink>
    </w:p>
    <w:p>
      <w:pPr>
        <w:pStyle w:val="TOC2"/>
        <w:tabs>
          <w:tab w:val="right" w:leader="dot" w:pos="8306"/>
        </w:tabs>
      </w:pPr>
      <w:hyperlink w:anchor="_Toc8417" w:history="1">
        <w:r>
          <w:rPr>
            <w:rFonts w:ascii="仿宋" w:eastAsia="仿宋" w:hAnsi="仿宋" w:cs="仿宋" w:hint="eastAsia"/>
            <w:lang w:eastAsia="zh-CN"/>
          </w:rPr>
          <w:t>(七)、清洁生产</w:t>
        </w:r>
        <w:r>
          <w:tab/>
        </w:r>
        <w:r>
          <w:fldChar w:fldCharType="begin"/>
        </w:r>
        <w:r>
          <w:instrText xml:space="preserve"> PAGEREF _Toc8417 \h </w:instrText>
        </w:r>
        <w:r>
          <w:fldChar w:fldCharType="separate"/>
        </w:r>
        <w:r>
          <w:t>31</w:t>
        </w:r>
        <w:r>
          <w:fldChar w:fldCharType="end"/>
        </w:r>
      </w:hyperlink>
    </w:p>
    <w:p>
      <w:pPr>
        <w:pStyle w:val="TOC2"/>
        <w:tabs>
          <w:tab w:val="right" w:leader="dot" w:pos="8306"/>
        </w:tabs>
      </w:pPr>
      <w:hyperlink w:anchor="_Toc10553" w:history="1">
        <w:r>
          <w:rPr>
            <w:rFonts w:ascii="仿宋" w:eastAsia="仿宋" w:hAnsi="仿宋" w:cs="仿宋" w:hint="eastAsia"/>
            <w:lang w:eastAsia="zh-CN"/>
          </w:rPr>
          <w:t>(八)、环境保护综合评价</w:t>
        </w:r>
        <w:r>
          <w:tab/>
        </w:r>
        <w:r>
          <w:fldChar w:fldCharType="begin"/>
        </w:r>
        <w:r>
          <w:instrText xml:space="preserve"> PAGEREF _Toc10553 \h </w:instrText>
        </w:r>
        <w:r>
          <w:fldChar w:fldCharType="separate"/>
        </w:r>
        <w:r>
          <w:t>32</w:t>
        </w:r>
        <w:r>
          <w:fldChar w:fldCharType="end"/>
        </w:r>
      </w:hyperlink>
    </w:p>
    <w:p>
      <w:pPr>
        <w:pStyle w:val="TOC1"/>
        <w:tabs>
          <w:tab w:val="right" w:leader="dot" w:pos="8306"/>
        </w:tabs>
      </w:pPr>
      <w:hyperlink w:anchor="_Toc25162" w:history="1">
        <w:r>
          <w:rPr>
            <w:rFonts w:ascii="仿宋" w:eastAsia="仿宋" w:hAnsi="仿宋" w:cs="仿宋" w:hint="eastAsia"/>
            <w:lang w:eastAsia="zh-CN"/>
          </w:rPr>
          <w:t>八、橡胶输送带项目人力资源管理</w:t>
        </w:r>
        <w:r>
          <w:tab/>
        </w:r>
        <w:r>
          <w:fldChar w:fldCharType="begin"/>
        </w:r>
        <w:r>
          <w:instrText xml:space="preserve"> PAGEREF _Toc25162 \h </w:instrText>
        </w:r>
        <w:r>
          <w:fldChar w:fldCharType="separate"/>
        </w:r>
        <w:r>
          <w:t>34</w:t>
        </w:r>
        <w:r>
          <w:fldChar w:fldCharType="end"/>
        </w:r>
      </w:hyperlink>
    </w:p>
    <w:p>
      <w:pPr>
        <w:pStyle w:val="TOC2"/>
        <w:tabs>
          <w:tab w:val="right" w:leader="dot" w:pos="8306"/>
        </w:tabs>
      </w:pPr>
      <w:hyperlink w:anchor="_Toc8439" w:history="1">
        <w:r>
          <w:rPr>
            <w:rFonts w:ascii="仿宋" w:eastAsia="仿宋" w:hAnsi="仿宋" w:cs="仿宋" w:hint="eastAsia"/>
            <w:lang w:eastAsia="zh-CN"/>
          </w:rPr>
          <w:t>(一)、建立健全的预算管理制度</w:t>
        </w:r>
        <w:r>
          <w:tab/>
        </w:r>
        <w:r>
          <w:fldChar w:fldCharType="begin"/>
        </w:r>
        <w:r>
          <w:instrText xml:space="preserve"> PAGEREF _Toc8439 \h </w:instrText>
        </w:r>
        <w:r>
          <w:fldChar w:fldCharType="separate"/>
        </w:r>
        <w:r>
          <w:t>34</w:t>
        </w:r>
        <w:r>
          <w:fldChar w:fldCharType="end"/>
        </w:r>
      </w:hyperlink>
    </w:p>
    <w:p>
      <w:pPr>
        <w:pStyle w:val="TOC2"/>
        <w:tabs>
          <w:tab w:val="right" w:leader="dot" w:pos="8306"/>
        </w:tabs>
      </w:pPr>
      <w:hyperlink w:anchor="_Toc18109" w:history="1">
        <w:r>
          <w:rPr>
            <w:rFonts w:ascii="仿宋" w:eastAsia="仿宋" w:hAnsi="仿宋" w:cs="仿宋" w:hint="eastAsia"/>
            <w:lang w:eastAsia="zh-CN"/>
          </w:rPr>
          <w:t>(二)、加强资金流动监控</w:t>
        </w:r>
        <w:r>
          <w:tab/>
        </w:r>
        <w:r>
          <w:fldChar w:fldCharType="begin"/>
        </w:r>
        <w:r>
          <w:instrText xml:space="preserve"> PAGEREF _Toc18109 \h </w:instrText>
        </w:r>
        <w:r>
          <w:fldChar w:fldCharType="separate"/>
        </w:r>
        <w:r>
          <w:t>35</w:t>
        </w:r>
        <w:r>
          <w:fldChar w:fldCharType="end"/>
        </w:r>
      </w:hyperlink>
    </w:p>
    <w:p>
      <w:pPr>
        <w:pStyle w:val="TOC2"/>
        <w:tabs>
          <w:tab w:val="right" w:leader="dot" w:pos="8306"/>
        </w:tabs>
      </w:pPr>
      <w:hyperlink w:anchor="_Toc4533" w:history="1">
        <w:r>
          <w:rPr>
            <w:rFonts w:ascii="仿宋" w:eastAsia="仿宋" w:hAnsi="仿宋" w:cs="仿宋" w:hint="eastAsia"/>
            <w:lang w:eastAsia="zh-CN"/>
          </w:rPr>
          <w:t>(三)、制定完善的风险控制机制</w:t>
        </w:r>
        <w:r>
          <w:tab/>
        </w:r>
        <w:r>
          <w:fldChar w:fldCharType="begin"/>
        </w:r>
        <w:r>
          <w:instrText xml:space="preserve"> PAGEREF _Toc4533 \h </w:instrText>
        </w:r>
        <w:r>
          <w:fldChar w:fldCharType="separate"/>
        </w:r>
        <w:r>
          <w:t>36</w:t>
        </w:r>
        <w:r>
          <w:fldChar w:fldCharType="end"/>
        </w:r>
      </w:hyperlink>
    </w:p>
    <w:p>
      <w:pPr>
        <w:pStyle w:val="TOC2"/>
        <w:tabs>
          <w:tab w:val="right" w:leader="dot" w:pos="8306"/>
        </w:tabs>
      </w:pPr>
      <w:hyperlink w:anchor="_Toc5857" w:history="1">
        <w:r>
          <w:rPr>
            <w:rFonts w:ascii="仿宋" w:eastAsia="仿宋" w:hAnsi="仿宋" w:cs="仿宋" w:hint="eastAsia"/>
            <w:lang w:eastAsia="zh-CN"/>
          </w:rPr>
          <w:t>(四)、优化成本管理</w:t>
        </w:r>
        <w:r>
          <w:tab/>
        </w:r>
        <w:r>
          <w:fldChar w:fldCharType="begin"/>
        </w:r>
        <w:r>
          <w:instrText xml:space="preserve"> PAGEREF _Toc5857 \h </w:instrText>
        </w:r>
        <w:r>
          <w:fldChar w:fldCharType="separate"/>
        </w:r>
        <w:r>
          <w:t>38</w:t>
        </w:r>
        <w:r>
          <w:fldChar w:fldCharType="end"/>
        </w:r>
      </w:hyperlink>
    </w:p>
    <w:p>
      <w:pPr>
        <w:pStyle w:val="TOC1"/>
        <w:tabs>
          <w:tab w:val="right" w:leader="dot" w:pos="8306"/>
        </w:tabs>
      </w:pPr>
      <w:hyperlink w:anchor="_Toc17495" w:history="1">
        <w:r>
          <w:rPr>
            <w:rFonts w:ascii="仿宋" w:eastAsia="仿宋" w:hAnsi="仿宋" w:cs="仿宋" w:hint="eastAsia"/>
            <w:lang w:eastAsia="zh-CN"/>
          </w:rPr>
          <w:t>九、橡胶输送带项目社会影响</w:t>
        </w:r>
        <w:r>
          <w:tab/>
        </w:r>
        <w:r>
          <w:fldChar w:fldCharType="begin"/>
        </w:r>
        <w:r>
          <w:instrText xml:space="preserve"> PAGEREF _Toc17495 \h </w:instrText>
        </w:r>
        <w:r>
          <w:fldChar w:fldCharType="separate"/>
        </w:r>
        <w:r>
          <w:t>39</w:t>
        </w:r>
        <w:r>
          <w:fldChar w:fldCharType="end"/>
        </w:r>
      </w:hyperlink>
    </w:p>
    <w:p>
      <w:pPr>
        <w:pStyle w:val="TOC2"/>
        <w:tabs>
          <w:tab w:val="right" w:leader="dot" w:pos="8306"/>
        </w:tabs>
      </w:pPr>
      <w:hyperlink w:anchor="_Toc30583" w:history="1">
        <w:r>
          <w:rPr>
            <w:rFonts w:ascii="仿宋" w:eastAsia="仿宋" w:hAnsi="仿宋" w:cs="仿宋" w:hint="eastAsia"/>
            <w:lang w:eastAsia="zh-CN"/>
          </w:rPr>
          <w:t>(一)、社会责任与义务</w:t>
        </w:r>
        <w:r>
          <w:tab/>
        </w:r>
        <w:r>
          <w:fldChar w:fldCharType="begin"/>
        </w:r>
        <w:r>
          <w:instrText xml:space="preserve"> PAGEREF _Toc30583 \h </w:instrText>
        </w:r>
        <w:r>
          <w:fldChar w:fldCharType="separate"/>
        </w:r>
        <w:r>
          <w:t>39</w:t>
        </w:r>
        <w:r>
          <w:fldChar w:fldCharType="end"/>
        </w:r>
      </w:hyperlink>
    </w:p>
    <w:p>
      <w:pPr>
        <w:pStyle w:val="TOC2"/>
        <w:tabs>
          <w:tab w:val="right" w:leader="dot" w:pos="8306"/>
        </w:tabs>
      </w:pPr>
      <w:hyperlink w:anchor="_Toc5185" w:history="1">
        <w:r>
          <w:rPr>
            <w:rFonts w:ascii="仿宋" w:eastAsia="仿宋" w:hAnsi="仿宋" w:cs="仿宋" w:hint="eastAsia"/>
            <w:lang w:eastAsia="zh-CN"/>
          </w:rPr>
          <w:t>(二)、社会参与与沟通</w:t>
        </w:r>
        <w:r>
          <w:tab/>
        </w:r>
        <w:r>
          <w:fldChar w:fldCharType="begin"/>
        </w:r>
        <w:r>
          <w:instrText xml:space="preserve"> PAGEREF _Toc5185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537" w:history="1">
        <w:r>
          <w:rPr>
            <w:rFonts w:ascii="仿宋" w:eastAsia="仿宋" w:hAnsi="仿宋" w:cs="仿宋" w:hint="eastAsia"/>
            <w:lang w:eastAsia="zh-CN"/>
          </w:rPr>
          <w:t>十、橡胶输送带项目创新与研发</w:t>
        </w:r>
        <w:r>
          <w:tab/>
        </w:r>
        <w:r>
          <w:fldChar w:fldCharType="begin"/>
        </w:r>
        <w:r>
          <w:instrText xml:space="preserve"> PAGEREF _Toc8537 \h </w:instrText>
        </w:r>
        <w:r>
          <w:fldChar w:fldCharType="separate"/>
        </w:r>
        <w:r>
          <w:t>41</w:t>
        </w:r>
        <w:r>
          <w:fldChar w:fldCharType="end"/>
        </w:r>
      </w:hyperlink>
    </w:p>
    <w:p>
      <w:pPr>
        <w:pStyle w:val="TOC2"/>
        <w:tabs>
          <w:tab w:val="right" w:leader="dot" w:pos="8306"/>
        </w:tabs>
      </w:pPr>
      <w:hyperlink w:anchor="_Toc32223" w:history="1">
        <w:r>
          <w:rPr>
            <w:rFonts w:ascii="仿宋" w:eastAsia="仿宋" w:hAnsi="仿宋" w:cs="仿宋" w:hint="eastAsia"/>
            <w:lang w:eastAsia="zh-CN"/>
          </w:rPr>
          <w:t>(一)、创新策略与方向</w:t>
        </w:r>
        <w:r>
          <w:tab/>
        </w:r>
        <w:r>
          <w:fldChar w:fldCharType="begin"/>
        </w:r>
        <w:r>
          <w:instrText xml:space="preserve"> PAGEREF _Toc32223 \h </w:instrText>
        </w:r>
        <w:r>
          <w:fldChar w:fldCharType="separate"/>
        </w:r>
        <w:r>
          <w:t>41</w:t>
        </w:r>
        <w:r>
          <w:fldChar w:fldCharType="end"/>
        </w:r>
      </w:hyperlink>
    </w:p>
    <w:p>
      <w:pPr>
        <w:pStyle w:val="TOC2"/>
        <w:tabs>
          <w:tab w:val="right" w:leader="dot" w:pos="8306"/>
        </w:tabs>
      </w:pPr>
      <w:hyperlink w:anchor="_Toc4688" w:history="1">
        <w:r>
          <w:rPr>
            <w:rFonts w:ascii="仿宋" w:eastAsia="仿宋" w:hAnsi="仿宋" w:cs="仿宋" w:hint="eastAsia"/>
            <w:lang w:eastAsia="zh-CN"/>
          </w:rPr>
          <w:t>(二)、研发规划与投入</w:t>
        </w:r>
        <w:r>
          <w:tab/>
        </w:r>
        <w:r>
          <w:fldChar w:fldCharType="begin"/>
        </w:r>
        <w:r>
          <w:instrText xml:space="preserve"> PAGEREF _Toc4688 \h </w:instrText>
        </w:r>
        <w:r>
          <w:fldChar w:fldCharType="separate"/>
        </w:r>
        <w:r>
          <w:t>42</w:t>
        </w:r>
        <w:r>
          <w:fldChar w:fldCharType="end"/>
        </w:r>
      </w:hyperlink>
    </w:p>
    <w:p>
      <w:pPr>
        <w:pStyle w:val="TOC1"/>
        <w:tabs>
          <w:tab w:val="right" w:leader="dot" w:pos="8306"/>
        </w:tabs>
      </w:pPr>
      <w:hyperlink w:anchor="_Toc30369" w:history="1">
        <w:r>
          <w:rPr>
            <w:rFonts w:ascii="仿宋" w:eastAsia="仿宋" w:hAnsi="仿宋" w:cs="仿宋" w:hint="eastAsia"/>
            <w:lang w:eastAsia="zh-CN"/>
          </w:rPr>
          <w:t>十一、橡胶输送带项目人力资源培养与发展</w:t>
        </w:r>
        <w:r>
          <w:tab/>
        </w:r>
        <w:r>
          <w:fldChar w:fldCharType="begin"/>
        </w:r>
        <w:r>
          <w:instrText xml:space="preserve"> PAGEREF _Toc30369 \h </w:instrText>
        </w:r>
        <w:r>
          <w:fldChar w:fldCharType="separate"/>
        </w:r>
        <w:r>
          <w:t>44</w:t>
        </w:r>
        <w:r>
          <w:fldChar w:fldCharType="end"/>
        </w:r>
      </w:hyperlink>
    </w:p>
    <w:p>
      <w:pPr>
        <w:pStyle w:val="TOC2"/>
        <w:tabs>
          <w:tab w:val="right" w:leader="dot" w:pos="8306"/>
        </w:tabs>
      </w:pPr>
      <w:hyperlink w:anchor="_Toc17843" w:history="1">
        <w:r>
          <w:rPr>
            <w:rFonts w:ascii="仿宋" w:eastAsia="仿宋" w:hAnsi="仿宋" w:cs="仿宋" w:hint="eastAsia"/>
            <w:lang w:eastAsia="zh-CN"/>
          </w:rPr>
          <w:t>(一)、人才需求与规划</w:t>
        </w:r>
        <w:r>
          <w:tab/>
        </w:r>
        <w:r>
          <w:fldChar w:fldCharType="begin"/>
        </w:r>
        <w:r>
          <w:instrText xml:space="preserve"> PAGEREF _Toc17843 \h </w:instrText>
        </w:r>
        <w:r>
          <w:fldChar w:fldCharType="separate"/>
        </w:r>
        <w:r>
          <w:t>44</w:t>
        </w:r>
        <w:r>
          <w:fldChar w:fldCharType="end"/>
        </w:r>
      </w:hyperlink>
    </w:p>
    <w:p>
      <w:pPr>
        <w:pStyle w:val="TOC2"/>
        <w:tabs>
          <w:tab w:val="right" w:leader="dot" w:pos="8306"/>
        </w:tabs>
      </w:pPr>
      <w:hyperlink w:anchor="_Toc413" w:history="1">
        <w:r>
          <w:rPr>
            <w:rFonts w:ascii="仿宋" w:eastAsia="仿宋" w:hAnsi="仿宋" w:cs="仿宋" w:hint="eastAsia"/>
            <w:lang w:eastAsia="zh-CN"/>
          </w:rPr>
          <w:t>(二)、培训与发展计划</w:t>
        </w:r>
        <w:r>
          <w:tab/>
        </w:r>
        <w:r>
          <w:fldChar w:fldCharType="begin"/>
        </w:r>
        <w:r>
          <w:instrText xml:space="preserve"> PAGEREF _Toc413 \h </w:instrText>
        </w:r>
        <w:r>
          <w:fldChar w:fldCharType="separate"/>
        </w:r>
        <w:r>
          <w:t>44</w:t>
        </w:r>
        <w:r>
          <w:fldChar w:fldCharType="end"/>
        </w:r>
      </w:hyperlink>
    </w:p>
    <w:p>
      <w:pPr>
        <w:pStyle w:val="TOC1"/>
        <w:tabs>
          <w:tab w:val="right" w:leader="dot" w:pos="8306"/>
        </w:tabs>
      </w:pPr>
      <w:hyperlink w:anchor="_Toc15088" w:history="1">
        <w:r>
          <w:rPr>
            <w:rFonts w:ascii="仿宋" w:eastAsia="仿宋" w:hAnsi="仿宋" w:cs="仿宋" w:hint="eastAsia"/>
            <w:lang w:eastAsia="zh-CN"/>
          </w:rPr>
          <w:t>十二、橡胶输送带项目财务管理</w:t>
        </w:r>
        <w:r>
          <w:tab/>
        </w:r>
        <w:r>
          <w:fldChar w:fldCharType="begin"/>
        </w:r>
        <w:r>
          <w:instrText xml:space="preserve"> PAGEREF _Toc15088 \h </w:instrText>
        </w:r>
        <w:r>
          <w:fldChar w:fldCharType="separate"/>
        </w:r>
        <w:r>
          <w:t>45</w:t>
        </w:r>
        <w:r>
          <w:fldChar w:fldCharType="end"/>
        </w:r>
      </w:hyperlink>
    </w:p>
    <w:p>
      <w:pPr>
        <w:pStyle w:val="TOC2"/>
        <w:tabs>
          <w:tab w:val="right" w:leader="dot" w:pos="8306"/>
        </w:tabs>
      </w:pPr>
      <w:hyperlink w:anchor="_Toc20082" w:history="1">
        <w:r>
          <w:rPr>
            <w:rFonts w:ascii="仿宋" w:eastAsia="仿宋" w:hAnsi="仿宋" w:cs="仿宋" w:hint="eastAsia"/>
            <w:lang w:eastAsia="zh-CN"/>
          </w:rPr>
          <w:t>(一)、资金需求大</w:t>
        </w:r>
        <w:r>
          <w:tab/>
        </w:r>
        <w:r>
          <w:fldChar w:fldCharType="begin"/>
        </w:r>
        <w:r>
          <w:instrText xml:space="preserve"> PAGEREF _Toc20082 \h </w:instrText>
        </w:r>
        <w:r>
          <w:fldChar w:fldCharType="separate"/>
        </w:r>
        <w:r>
          <w:t>45</w:t>
        </w:r>
        <w:r>
          <w:fldChar w:fldCharType="end"/>
        </w:r>
      </w:hyperlink>
    </w:p>
    <w:p>
      <w:pPr>
        <w:pStyle w:val="TOC2"/>
        <w:tabs>
          <w:tab w:val="right" w:leader="dot" w:pos="8306"/>
        </w:tabs>
      </w:pPr>
      <w:hyperlink w:anchor="_Toc365" w:history="1">
        <w:r>
          <w:rPr>
            <w:rFonts w:ascii="仿宋" w:eastAsia="仿宋" w:hAnsi="仿宋" w:cs="仿宋" w:hint="eastAsia"/>
            <w:lang w:eastAsia="zh-CN"/>
          </w:rPr>
          <w:t>(二)、研发周期长</w:t>
        </w:r>
        <w:r>
          <w:tab/>
        </w:r>
        <w:r>
          <w:fldChar w:fldCharType="begin"/>
        </w:r>
        <w:r>
          <w:instrText xml:space="preserve"> PAGEREF _Toc365 \h </w:instrText>
        </w:r>
        <w:r>
          <w:fldChar w:fldCharType="separate"/>
        </w:r>
        <w:r>
          <w:t>46</w:t>
        </w:r>
        <w:r>
          <w:fldChar w:fldCharType="end"/>
        </w:r>
      </w:hyperlink>
    </w:p>
    <w:p>
      <w:pPr>
        <w:pStyle w:val="TOC2"/>
        <w:tabs>
          <w:tab w:val="right" w:leader="dot" w:pos="8306"/>
        </w:tabs>
      </w:pPr>
      <w:hyperlink w:anchor="_Toc23591" w:history="1">
        <w:r>
          <w:rPr>
            <w:rFonts w:ascii="仿宋" w:eastAsia="仿宋" w:hAnsi="仿宋" w:cs="仿宋" w:hint="eastAsia"/>
            <w:lang w:eastAsia="zh-CN"/>
          </w:rPr>
          <w:t>(三)、市场风险大</w:t>
        </w:r>
        <w:r>
          <w:tab/>
        </w:r>
        <w:r>
          <w:fldChar w:fldCharType="begin"/>
        </w:r>
        <w:r>
          <w:instrText xml:space="preserve"> PAGEREF _Toc23591 \h </w:instrText>
        </w:r>
        <w:r>
          <w:fldChar w:fldCharType="separate"/>
        </w:r>
        <w:r>
          <w:t>47</w:t>
        </w:r>
        <w:r>
          <w:fldChar w:fldCharType="end"/>
        </w:r>
      </w:hyperlink>
    </w:p>
    <w:p>
      <w:pPr>
        <w:pStyle w:val="TOC2"/>
        <w:tabs>
          <w:tab w:val="right" w:leader="dot" w:pos="8306"/>
        </w:tabs>
      </w:pPr>
      <w:hyperlink w:anchor="_Toc31845" w:history="1">
        <w:r>
          <w:rPr>
            <w:rFonts w:ascii="仿宋" w:eastAsia="仿宋" w:hAnsi="仿宋" w:cs="仿宋" w:hint="eastAsia"/>
            <w:lang w:eastAsia="zh-CN"/>
          </w:rPr>
          <w:t>(四)、利润率高</w:t>
        </w:r>
        <w:r>
          <w:tab/>
        </w:r>
        <w:r>
          <w:fldChar w:fldCharType="begin"/>
        </w:r>
        <w:r>
          <w:instrText xml:space="preserve"> PAGEREF _Toc31845 \h </w:instrText>
        </w:r>
        <w:r>
          <w:fldChar w:fldCharType="separate"/>
        </w:r>
        <w:r>
          <w:t>50</w:t>
        </w:r>
        <w:r>
          <w:fldChar w:fldCharType="end"/>
        </w:r>
      </w:hyperlink>
    </w:p>
    <w:p>
      <w:pPr>
        <w:pStyle w:val="TOC1"/>
        <w:tabs>
          <w:tab w:val="right" w:leader="dot" w:pos="8306"/>
        </w:tabs>
      </w:pPr>
      <w:hyperlink w:anchor="_Toc10264" w:history="1">
        <w:r>
          <w:rPr>
            <w:rFonts w:ascii="仿宋" w:eastAsia="仿宋" w:hAnsi="仿宋" w:cs="仿宋" w:hint="eastAsia"/>
            <w:lang w:eastAsia="zh-CN"/>
          </w:rPr>
          <w:t>十三、利益相关者分析与沟通计划</w:t>
        </w:r>
        <w:r>
          <w:tab/>
        </w:r>
        <w:r>
          <w:fldChar w:fldCharType="begin"/>
        </w:r>
        <w:r>
          <w:instrText xml:space="preserve"> PAGEREF _Toc10264 \h </w:instrText>
        </w:r>
        <w:r>
          <w:fldChar w:fldCharType="separate"/>
        </w:r>
        <w:r>
          <w:t>52</w:t>
        </w:r>
        <w:r>
          <w:fldChar w:fldCharType="end"/>
        </w:r>
      </w:hyperlink>
    </w:p>
    <w:p>
      <w:pPr>
        <w:pStyle w:val="TOC2"/>
        <w:tabs>
          <w:tab w:val="right" w:leader="dot" w:pos="8306"/>
        </w:tabs>
      </w:pPr>
      <w:hyperlink w:anchor="_Toc26279" w:history="1">
        <w:r>
          <w:rPr>
            <w:rFonts w:ascii="仿宋" w:eastAsia="仿宋" w:hAnsi="仿宋" w:cs="仿宋" w:hint="eastAsia"/>
            <w:lang w:eastAsia="zh-CN"/>
          </w:rPr>
          <w:t>(一)、利益相关者分析</w:t>
        </w:r>
        <w:r>
          <w:tab/>
        </w:r>
        <w:r>
          <w:fldChar w:fldCharType="begin"/>
        </w:r>
        <w:r>
          <w:instrText xml:space="preserve"> PAGEREF _Toc26279 \h </w:instrText>
        </w:r>
        <w:r>
          <w:fldChar w:fldCharType="separate"/>
        </w:r>
        <w:r>
          <w:t>52</w:t>
        </w:r>
        <w:r>
          <w:fldChar w:fldCharType="end"/>
        </w:r>
      </w:hyperlink>
    </w:p>
    <w:p>
      <w:pPr>
        <w:pStyle w:val="TOC2"/>
        <w:tabs>
          <w:tab w:val="right" w:leader="dot" w:pos="8306"/>
        </w:tabs>
      </w:pPr>
      <w:hyperlink w:anchor="_Toc28975" w:history="1">
        <w:r>
          <w:rPr>
            <w:rFonts w:ascii="仿宋" w:eastAsia="仿宋" w:hAnsi="仿宋" w:cs="仿宋" w:hint="eastAsia"/>
            <w:lang w:eastAsia="zh-CN"/>
          </w:rPr>
          <w:t>(二)、沟通计划</w:t>
        </w:r>
        <w:r>
          <w:tab/>
        </w:r>
        <w:r>
          <w:fldChar w:fldCharType="begin"/>
        </w:r>
        <w:r>
          <w:instrText xml:space="preserve"> PAGEREF _Toc28975 \h </w:instrText>
        </w:r>
        <w:r>
          <w:fldChar w:fldCharType="separate"/>
        </w:r>
        <w:r>
          <w:t>53</w:t>
        </w:r>
        <w:r>
          <w:fldChar w:fldCharType="end"/>
        </w:r>
      </w:hyperlink>
    </w:p>
    <w:p>
      <w:pPr>
        <w:pStyle w:val="TOC1"/>
        <w:tabs>
          <w:tab w:val="right" w:leader="dot" w:pos="8306"/>
        </w:tabs>
      </w:pPr>
      <w:hyperlink w:anchor="_Toc7529" w:history="1">
        <w:r>
          <w:rPr>
            <w:rFonts w:ascii="仿宋" w:eastAsia="仿宋" w:hAnsi="仿宋" w:cs="仿宋" w:hint="eastAsia"/>
            <w:lang w:eastAsia="zh-CN"/>
          </w:rPr>
          <w:t>十四、橡胶输送带项目工程方案分析</w:t>
        </w:r>
        <w:r>
          <w:tab/>
        </w:r>
        <w:r>
          <w:fldChar w:fldCharType="begin"/>
        </w:r>
        <w:r>
          <w:instrText xml:space="preserve"> PAGEREF _Toc7529 \h </w:instrText>
        </w:r>
        <w:r>
          <w:fldChar w:fldCharType="separate"/>
        </w:r>
        <w:r>
          <w:t>54</w:t>
        </w:r>
        <w:r>
          <w:fldChar w:fldCharType="end"/>
        </w:r>
      </w:hyperlink>
    </w:p>
    <w:p>
      <w:pPr>
        <w:pStyle w:val="TOC2"/>
        <w:tabs>
          <w:tab w:val="right" w:leader="dot" w:pos="8306"/>
        </w:tabs>
      </w:pPr>
      <w:hyperlink w:anchor="_Toc6649" w:history="1">
        <w:r>
          <w:rPr>
            <w:rFonts w:ascii="仿宋" w:eastAsia="仿宋" w:hAnsi="仿宋" w:cs="仿宋" w:hint="eastAsia"/>
            <w:lang w:eastAsia="zh-CN"/>
          </w:rPr>
          <w:t>(一)、建筑工程设计原则</w:t>
        </w:r>
        <w:r>
          <w:tab/>
        </w:r>
        <w:r>
          <w:fldChar w:fldCharType="begin"/>
        </w:r>
        <w:r>
          <w:instrText xml:space="preserve"> PAGEREF _Toc6649 \h </w:instrText>
        </w:r>
        <w:r>
          <w:fldChar w:fldCharType="separate"/>
        </w:r>
        <w:r>
          <w:t>54</w:t>
        </w:r>
        <w:r>
          <w:fldChar w:fldCharType="end"/>
        </w:r>
      </w:hyperlink>
    </w:p>
    <w:p>
      <w:pPr>
        <w:pStyle w:val="TOC2"/>
        <w:tabs>
          <w:tab w:val="right" w:leader="dot" w:pos="8306"/>
        </w:tabs>
      </w:pPr>
      <w:hyperlink w:anchor="_Toc12934" w:history="1">
        <w:r>
          <w:rPr>
            <w:rFonts w:ascii="仿宋" w:eastAsia="仿宋" w:hAnsi="仿宋" w:cs="仿宋" w:hint="eastAsia"/>
            <w:lang w:eastAsia="zh-CN"/>
          </w:rPr>
          <w:t>(二)、土建工程建设指标</w:t>
        </w:r>
        <w:r>
          <w:tab/>
        </w:r>
        <w:r>
          <w:fldChar w:fldCharType="begin"/>
        </w:r>
        <w:r>
          <w:instrText xml:space="preserve"> PAGEREF _Toc12934 \h </w:instrText>
        </w:r>
        <w:r>
          <w:fldChar w:fldCharType="separate"/>
        </w:r>
        <w:r>
          <w:t>58</w:t>
        </w:r>
        <w:r>
          <w:fldChar w:fldCharType="end"/>
        </w:r>
      </w:hyperlink>
    </w:p>
    <w:p>
      <w:pPr>
        <w:pStyle w:val="TOC1"/>
        <w:tabs>
          <w:tab w:val="right" w:leader="dot" w:pos="8306"/>
        </w:tabs>
      </w:pPr>
      <w:hyperlink w:anchor="_Toc18520" w:history="1">
        <w:r>
          <w:rPr>
            <w:rFonts w:ascii="仿宋" w:eastAsia="仿宋" w:hAnsi="仿宋" w:cs="仿宋" w:hint="eastAsia"/>
            <w:lang w:eastAsia="zh-CN"/>
          </w:rPr>
          <w:t>十五、质量管理体系</w:t>
        </w:r>
        <w:r>
          <w:tab/>
        </w:r>
        <w:r>
          <w:fldChar w:fldCharType="begin"/>
        </w:r>
        <w:r>
          <w:instrText xml:space="preserve"> PAGEREF _Toc18520 \h </w:instrText>
        </w:r>
        <w:r>
          <w:fldChar w:fldCharType="separate"/>
        </w:r>
        <w:r>
          <w:t>59</w:t>
        </w:r>
        <w:r>
          <w:fldChar w:fldCharType="end"/>
        </w:r>
      </w:hyperlink>
    </w:p>
    <w:p>
      <w:pPr>
        <w:pStyle w:val="TOC2"/>
        <w:tabs>
          <w:tab w:val="right" w:leader="dot" w:pos="8306"/>
        </w:tabs>
      </w:pPr>
      <w:hyperlink w:anchor="_Toc2531" w:history="1">
        <w:r>
          <w:rPr>
            <w:rFonts w:ascii="仿宋" w:eastAsia="仿宋" w:hAnsi="仿宋" w:cs="仿宋" w:hint="eastAsia"/>
            <w:lang w:eastAsia="zh-CN"/>
          </w:rPr>
          <w:t>(一)、质量目标与方针</w:t>
        </w:r>
        <w:r>
          <w:tab/>
        </w:r>
        <w:r>
          <w:fldChar w:fldCharType="begin"/>
        </w:r>
        <w:r>
          <w:instrText xml:space="preserve"> PAGEREF _Toc2531 \h </w:instrText>
        </w:r>
        <w:r>
          <w:fldChar w:fldCharType="separate"/>
        </w:r>
        <w:r>
          <w:t>59</w:t>
        </w:r>
        <w:r>
          <w:fldChar w:fldCharType="end"/>
        </w:r>
      </w:hyperlink>
    </w:p>
    <w:p>
      <w:pPr>
        <w:pStyle w:val="TOC2"/>
        <w:tabs>
          <w:tab w:val="right" w:leader="dot" w:pos="8306"/>
        </w:tabs>
      </w:pPr>
      <w:hyperlink w:anchor="_Toc6121" w:history="1">
        <w:r>
          <w:rPr>
            <w:rFonts w:ascii="仿宋" w:eastAsia="仿宋" w:hAnsi="仿宋" w:cs="仿宋" w:hint="eastAsia"/>
            <w:lang w:eastAsia="zh-CN"/>
          </w:rPr>
          <w:t>(二)、质量管理责任</w:t>
        </w:r>
        <w:r>
          <w:tab/>
        </w:r>
        <w:r>
          <w:fldChar w:fldCharType="begin"/>
        </w:r>
        <w:r>
          <w:instrText xml:space="preserve"> PAGEREF _Toc6121 \h </w:instrText>
        </w:r>
        <w:r>
          <w:fldChar w:fldCharType="separate"/>
        </w:r>
        <w:r>
          <w:t>60</w:t>
        </w:r>
        <w:r>
          <w:fldChar w:fldCharType="end"/>
        </w:r>
      </w:hyperlink>
    </w:p>
    <w:p>
      <w:pPr>
        <w:pStyle w:val="TOC2"/>
        <w:tabs>
          <w:tab w:val="right" w:leader="dot" w:pos="8306"/>
        </w:tabs>
      </w:pPr>
      <w:hyperlink w:anchor="_Toc8918" w:history="1">
        <w:r>
          <w:rPr>
            <w:rFonts w:ascii="仿宋" w:eastAsia="仿宋" w:hAnsi="仿宋" w:cs="仿宋" w:hint="eastAsia"/>
            <w:lang w:eastAsia="zh-CN"/>
          </w:rPr>
          <w:t>(三)、质量管理体系文件</w:t>
        </w:r>
        <w:r>
          <w:tab/>
        </w:r>
        <w:r>
          <w:fldChar w:fldCharType="begin"/>
        </w:r>
        <w:r>
          <w:instrText xml:space="preserve"> PAGEREF _Toc8918 \h </w:instrText>
        </w:r>
        <w:r>
          <w:fldChar w:fldCharType="separate"/>
        </w:r>
        <w:r>
          <w:t>62</w:t>
        </w:r>
        <w:r>
          <w:fldChar w:fldCharType="end"/>
        </w:r>
      </w:hyperlink>
    </w:p>
    <w:p>
      <w:pPr>
        <w:pStyle w:val="TOC2"/>
        <w:tabs>
          <w:tab w:val="right" w:leader="dot" w:pos="8306"/>
        </w:tabs>
      </w:pPr>
      <w:hyperlink w:anchor="_Toc7240" w:history="1">
        <w:r>
          <w:rPr>
            <w:rFonts w:ascii="仿宋" w:eastAsia="仿宋" w:hAnsi="仿宋" w:cs="仿宋" w:hint="eastAsia"/>
            <w:lang w:eastAsia="zh-CN"/>
          </w:rPr>
          <w:t>(四)、质量培训与教育</w:t>
        </w:r>
        <w:r>
          <w:tab/>
        </w:r>
        <w:r>
          <w:fldChar w:fldCharType="begin"/>
        </w:r>
        <w:r>
          <w:instrText xml:space="preserve"> PAGEREF _Toc7240 \h </w:instrText>
        </w:r>
        <w:r>
          <w:fldChar w:fldCharType="separate"/>
        </w:r>
        <w:r>
          <w:t>64</w:t>
        </w:r>
        <w:r>
          <w:fldChar w:fldCharType="end"/>
        </w:r>
      </w:hyperlink>
    </w:p>
    <w:p>
      <w:pPr>
        <w:pStyle w:val="TOC2"/>
        <w:tabs>
          <w:tab w:val="right" w:leader="dot" w:pos="8306"/>
        </w:tabs>
      </w:pPr>
      <w:hyperlink w:anchor="_Toc30129" w:history="1">
        <w:r>
          <w:rPr>
            <w:rFonts w:ascii="仿宋" w:eastAsia="仿宋" w:hAnsi="仿宋" w:cs="仿宋" w:hint="eastAsia"/>
            <w:lang w:eastAsia="zh-CN"/>
          </w:rPr>
          <w:t>(五)、质量审核与评价</w:t>
        </w:r>
        <w:r>
          <w:tab/>
        </w:r>
        <w:r>
          <w:fldChar w:fldCharType="begin"/>
        </w:r>
        <w:r>
          <w:instrText xml:space="preserve"> PAGEREF _Toc30129 \h </w:instrText>
        </w:r>
        <w:r>
          <w:fldChar w:fldCharType="separate"/>
        </w:r>
        <w:r>
          <w:t>65</w:t>
        </w:r>
        <w:r>
          <w:fldChar w:fldCharType="end"/>
        </w:r>
      </w:hyperlink>
    </w:p>
    <w:p>
      <w:pPr>
        <w:pStyle w:val="TOC2"/>
        <w:tabs>
          <w:tab w:val="right" w:leader="dot" w:pos="8306"/>
        </w:tabs>
      </w:pPr>
      <w:hyperlink w:anchor="_Toc6884" w:history="1">
        <w:r>
          <w:rPr>
            <w:rFonts w:ascii="仿宋" w:eastAsia="仿宋" w:hAnsi="仿宋" w:cs="仿宋" w:hint="eastAsia"/>
            <w:lang w:eastAsia="zh-CN"/>
          </w:rPr>
          <w:t>(六)、不符合与纠正措施</w:t>
        </w:r>
        <w:r>
          <w:tab/>
        </w:r>
        <w:r>
          <w:fldChar w:fldCharType="begin"/>
        </w:r>
        <w:r>
          <w:instrText xml:space="preserve"> PAGEREF _Toc6884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64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4073"/>
      <w:r>
        <w:rPr>
          <w:rFonts w:ascii="仿宋" w:eastAsia="仿宋" w:hAnsi="仿宋" w:cs="仿宋" w:hint="eastAsia"/>
          <w:sz w:val="28"/>
          <w:lang w:eastAsia="zh-CN"/>
        </w:rPr>
        <w:t>一、橡胶输送带项目建设背景及必要性分析</w:t>
      </w:r>
      <w:bookmarkEnd w:id="2"/>
    </w:p>
    <w:p>
      <w:pPr>
        <w:pStyle w:val="Heading2"/>
        <w:rPr>
          <w:rFonts w:ascii="仿宋" w:eastAsia="仿宋" w:hAnsi="仿宋" w:cs="仿宋" w:hint="eastAsia"/>
          <w:lang w:eastAsia="zh-CN"/>
        </w:rPr>
      </w:pPr>
      <w:bookmarkStart w:id="3" w:name="_Toc26619"/>
      <w:r>
        <w:rPr>
          <w:rFonts w:ascii="仿宋" w:eastAsia="仿宋" w:hAnsi="仿宋" w:cs="仿宋" w:hint="eastAsia"/>
          <w:lang w:eastAsia="zh-CN"/>
        </w:rPr>
        <w:t>(一)、橡胶输送带项目背景分析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橡胶输送带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橡胶输送带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橡胶输送带项目在这个潮流中的定位。同时，我们将关注行业内涌现的新兴机遇，以便橡胶输送带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橡胶输送带项目提供了强大的发展动力。我们将聚焦于行业内最新的技术发展趋势，包括但不限于人工智能、大数据分析、物联网等领域。通过深度的技术研究，我们将确保橡胶输送带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橡胶输送带项目发展的源泉。我们将投入更多的精力对市场需求进行深入剖析，超越表面的需求，深入挖掘潜在的市场痛点和机遇。通过对市场需求的细致了解，橡胶输送带项目将更有针对性地设计解决方案，满足市场的多样化需求，从而更好地促进橡胶输送带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橡胶输送带项目战略至关重要。我们将对竞争态势进行更为深入的分析，包括但不限于市场份额、产品特点、客户满意度等多个维度。通过深度的竞争分析，橡胶输送带项目将能够更准确地把握市场脉搏，制定具有竞争力的橡胶输送带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橡胶输送带项目的发展具有直接的影响。我们将进行更为全面的法规和政策分析，了解行业发展中的潜在法律风险和合规挑战。通过充分了解和遵守相关法规，橡胶输送带项目将确保在法律框架内合法合规运营，为橡胶输送带项目的稳健发展提供有力支持。</w:t>
      </w:r>
    </w:p>
    <w:p>
      <w:pPr>
        <w:pStyle w:val="Heading2"/>
        <w:ind w:firstLine="560" w:firstLineChars="200"/>
        <w:rPr>
          <w:rFonts w:ascii="仿宋" w:eastAsia="仿宋" w:hAnsi="仿宋" w:cs="仿宋" w:hint="eastAsia"/>
          <w:sz w:val="28"/>
          <w:lang w:eastAsia="zh-CN"/>
        </w:rPr>
      </w:pPr>
      <w:bookmarkStart w:id="4" w:name="_Toc8435"/>
      <w:r>
        <w:rPr>
          <w:rFonts w:ascii="仿宋" w:eastAsia="仿宋" w:hAnsi="仿宋" w:cs="仿宋" w:hint="eastAsia"/>
          <w:sz w:val="28"/>
          <w:lang w:eastAsia="zh-CN"/>
        </w:rPr>
        <w:t>(二)、橡胶输送带项目建设必要性分析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橡胶输送带项目建设的迫切性源于对行业发展趋势的深刻洞察。我们正处于一个行业变革的时代，科技创新、数字化转型成为企业发展的关键动力。橡胶输送带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橡胶输送带项目建设不仅仅是为了跟上潮流，更是为了通过技术创新推动企业的持续发展。通过引入先进的技术和解决方案，橡胶输送带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橡胶输送带项目的建设成为必然选择，通过提高产品质量、拓展服务领域，从而在竞争中获得更多的机会。橡胶输送带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橡胶输送带项目建设的必要性体现在对客户需求更精准的满足。通过橡胶输送带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橡胶输送带项目建设的背后是对企业持续创新的追求。只有通过不断创新，企业才能在竞争中立于不败之地。橡胶输送带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3375"/>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32608"/>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橡胶输送带项目的技术管理特点体现在其创新导向。通过引入最先进的技术趋势和解决方案，橡胶输送带项目致力于提升科技含量、提高质量和效率水平。这意味着我们将采用最新的工具和方法，确保橡胶输送带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橡胶输送带项目技术管理的显著特征。通过整合不同领域的技术资源，我们实现了跨学科的协同工作。这有助于优化技术架构，提高整体效能。此外，整合性策略还促进了不同技术团队之间的紧密沟通和高效合作，确保橡胶输送带项目各方面的技术都能得到协同发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橡胶输送带项目所采用的技术。通过不断优化技术方案，橡胶输送带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橡胶输送带项目团队将在橡胶输送带项目初期识别可能的技术风险，并采取相应的预防和应对措施。通过建立健全的风险评估机制，橡胶输送带项目能够在实施过程中及时发现并解决潜在的技术问题，保障橡胶输送带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橡胶输送带项目中，技术将成为橡胶输送带项目成功的有力支持。这一深度剖析揭示了技术管理在橡胶输送带项目实施中的关键作用，为橡胶输送带项目的技术基础奠定了坚实的基础。</w:t>
      </w:r>
    </w:p>
    <w:p>
      <w:pPr>
        <w:pStyle w:val="Heading2"/>
        <w:ind w:firstLine="560" w:firstLineChars="200"/>
        <w:rPr>
          <w:rFonts w:ascii="仿宋" w:eastAsia="仿宋" w:hAnsi="仿宋" w:cs="仿宋" w:hint="eastAsia"/>
          <w:sz w:val="28"/>
          <w:lang w:eastAsia="zh-CN"/>
        </w:rPr>
      </w:pPr>
      <w:bookmarkStart w:id="7" w:name="_Toc20720"/>
      <w:r>
        <w:rPr>
          <w:rFonts w:ascii="仿宋" w:eastAsia="仿宋" w:hAnsi="仿宋" w:cs="仿宋" w:hint="eastAsia"/>
          <w:sz w:val="28"/>
          <w:lang w:eastAsia="zh-CN"/>
        </w:rPr>
        <w:t>(二)、橡胶输送带项目工艺技术设计方案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橡胶输送带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橡胶输送带项目将严格按照相关行业规范要求进行组织。通过有效控制产品质量，橡胶输送带项目将致力于为顾客提供优质的橡胶输送带项目产品和良好的服务。这体现了橡胶输送带项目对于生产活动合规性和质量标准的高度重视，为橡胶输送带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橡胶输送带项目注重生态效益和清洁生产原则。橡胶输送带项目建设将紧密结合地方特色经济发展，与社会经济发展规划和区域环境保护规划方案相协调一致。通过与当地区域自然生态系统的结合，橡胶输送带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橡胶输送带项目产品具有多样化的客户需求和个性化的特点。因此，橡胶输送带项目产品规格品种多样，且单批生产数量较小。为满足这一特点，橡胶输送带项目承办单位将建设先进的柔性制造生产线。通过广泛应用柔性制造技术，橡胶输送带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橡胶输送带项目采用的技术具有较高的技术含量和自动化水平，处于国内先进水平。这一技术选用不仅体现了对生产效率、质量和环境友好性的高标准要求，同时为橡胶输送带项目的可持续发展奠定了坚实的基础。</w:t>
      </w:r>
    </w:p>
    <w:p>
      <w:pPr>
        <w:pStyle w:val="Heading2"/>
        <w:ind w:firstLine="560" w:firstLineChars="200"/>
        <w:rPr>
          <w:rFonts w:ascii="仿宋" w:eastAsia="仿宋" w:hAnsi="仿宋" w:cs="仿宋" w:hint="eastAsia"/>
          <w:sz w:val="28"/>
          <w:lang w:eastAsia="zh-CN"/>
        </w:rPr>
      </w:pPr>
      <w:bookmarkStart w:id="8" w:name="_Toc15718"/>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为确保橡胶输送带项目的高效生产和技术实施，我们制定了一套精心设计的设备选型方案，以满足橡胶输送带项目生产、质量和环保的要求。该方案的主要特点如下：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橡胶输送带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针对橡胶输送带项目产品的多样性和小批量生产的特点，我们将建设柔性制造生产线。通过在设备选型中考虑柔性制造技术，可以灵活应对不同产品规格和生产需求，实现生产线的高度灵活性和适应性。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17733"/>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13264"/>
      <w:r>
        <w:rPr>
          <w:rFonts w:ascii="仿宋" w:eastAsia="仿宋" w:hAnsi="仿宋" w:cs="仿宋" w:hint="eastAsia"/>
          <w:lang w:eastAsia="zh-CN"/>
        </w:rPr>
        <w:t>(一)、橡胶输送带行业分析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橡胶输送带行业一直以来都是市场的关注焦点。行业内的发展趋势、竞争态势以及潜在机会都对橡胶输送带项目的推进产生深远的影响。通过深入研究行业的整体概貌，我们将更好地理解行业的核心特征，为橡胶输送带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橡胶输送带行业，技术一直是推动创新和发展的关键因素。我们将对当前技术趋势进行详尽分析，包括但不限于人工智能、大数据应用、先进制造技术等。这有助于橡胶输送带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橡胶输送带项目成功的基础。我们将对主要竞争对手进行深入研究，包括其市场份额、产品特点、市场定位等。通过全面了解竞争对手的优势和劣势，橡胶输送带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19432"/>
      <w:r>
        <w:rPr>
          <w:rFonts w:ascii="仿宋" w:eastAsia="仿宋" w:hAnsi="仿宋" w:cs="仿宋" w:hint="eastAsia"/>
          <w:sz w:val="28"/>
          <w:lang w:eastAsia="zh-CN"/>
        </w:rPr>
        <w:t>(二)、橡胶输送带市场分析预测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橡胶输送带市场未来的增长趋势。这包括市场的整体规模、各细分领域的发展趋势等。橡胶输送带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橡胶输送带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橡胶输送带项目实施过程中需要充分考虑的因素。我们将对市场风险进行全面评估，包括但不限于政策法规风险、市场竞争风险、技术变革风险等。通过对潜在风险的深入分析，橡胶输送带项目可以制定相应的风险缓解策略，降低不确定性对橡胶输送带项目的影响。</w:t>
      </w:r>
    </w:p>
    <w:p>
      <w:pPr>
        <w:pStyle w:val="Heading1"/>
        <w:ind w:firstLine="560" w:firstLineChars="200"/>
        <w:rPr>
          <w:rFonts w:ascii="仿宋" w:eastAsia="仿宋" w:hAnsi="仿宋" w:cs="仿宋" w:hint="eastAsia"/>
          <w:sz w:val="28"/>
          <w:lang w:eastAsia="zh-CN"/>
        </w:rPr>
      </w:pPr>
      <w:bookmarkStart w:id="12" w:name="_Toc13799"/>
      <w:r>
        <w:rPr>
          <w:rFonts w:ascii="仿宋" w:eastAsia="仿宋" w:hAnsi="仿宋" w:cs="仿宋" w:hint="eastAsia"/>
          <w:sz w:val="28"/>
          <w:lang w:eastAsia="zh-CN"/>
        </w:rPr>
        <w:t>四、橡胶输送带项目绩效评估</w:t>
      </w:r>
      <w:bookmarkEnd w:id="12"/>
    </w:p>
    <w:p>
      <w:pPr>
        <w:pStyle w:val="Heading2"/>
        <w:rPr>
          <w:rFonts w:ascii="仿宋" w:eastAsia="仿宋" w:hAnsi="仿宋" w:cs="仿宋" w:hint="eastAsia"/>
          <w:lang w:eastAsia="zh-CN"/>
        </w:rPr>
      </w:pPr>
      <w:bookmarkStart w:id="13" w:name="_Toc2247"/>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橡胶输送带项目中，我们设计了一套全面的绩效评估指标，以确保橡胶输送带项目的可控和成功交付。这些指标跨足橡胶输送带项目目标、成本、进度和质量等多个维度，为我们提供了全面洞察橡胶输送带项目的健康状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橡胶输送带项目目标达成率是我们关注的首要指标。我们设定了明确的目标，并通过定期监测和评估，迅速发现并应对潜在的目标偏差。这为橡胶输送带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成本绩效是另一个核心关注点。通过实际成本与预算成本的对比分析，我们深入了解成本差异的原因，及时调整资源分配，保持橡胶输送带项目在经济效益方面的合理水平。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橡胶输送带项目进度作为关键的绩效指标之一，得到了精心的关注。我们制定了详细的橡胶输送带项目进度计划，并设立了进度符合度指标，确保实际进度与计划进度保持一致。这使我们能够快速发现和解决潜在的进度问题，保持橡胶输送带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橡胶输送带项目绩效的不可或缺的一环。我们引入了一系列的质量标准和客户满意度指标，以确保橡胶输送带项目交付的成果在质量上达到或超越预期水平。通过持续监测这些指标，我们努力提升橡胶输送带项目整体质量水平，为橡胶输送带项目的成功交付提供有力保障。通过这些科学且全面的绩效评估，我们能够更好地引导橡胶输送带项目的持续改进，确保橡胶输送带项目目标的顺利达成。</w:t>
      </w:r>
    </w:p>
    <w:p>
      <w:pPr>
        <w:pStyle w:val="Heading2"/>
        <w:ind w:firstLine="560" w:firstLineChars="200"/>
        <w:rPr>
          <w:rFonts w:ascii="仿宋" w:eastAsia="仿宋" w:hAnsi="仿宋" w:cs="仿宋" w:hint="eastAsia"/>
          <w:sz w:val="28"/>
          <w:lang w:eastAsia="zh-CN"/>
        </w:rPr>
      </w:pPr>
      <w:bookmarkStart w:id="14" w:name="_Toc9855"/>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绩效评估是橡胶输送带项目中的关键环节，为确保橡胶输送带项目达到预期目标，我们采用了多层次、多维度的绩效评估方法。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橡胶输送带项目的战略目标对齐，确保每个决策和行动都与橡胶输送带项目整体目标保持一致。团队会定期召开战略对齐会议，审视当前工作与橡胶输送带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橡胶输送带项目进度、质量、成本和风险等方面。这些指标通过数据收集和分析，为橡胶输送带项目管理团队提供了客观的评估依据。例如，我们通过橡胶输送带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绩效评估不仅仅停留在橡胶输送带项目内部，还考虑了橡胶输送带项目对外部环境的影响。我们定期进行干系人满意度调查，以了解各利益相关方对橡胶输送带项目的期望和满意度，并及时做出调整。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这种多层次、多角度的绩效评估方法，使得我们能够全面了解橡胶输送带项目的运行状态，及时做出调整，确保橡胶输送带项目在不断变化的环境中保持稳健前行。</w:t>
      </w:r>
    </w:p>
    <w:p>
      <w:pPr>
        <w:pStyle w:val="Heading2"/>
        <w:ind w:firstLine="560" w:firstLineChars="200"/>
        <w:rPr>
          <w:rFonts w:ascii="仿宋" w:eastAsia="仿宋" w:hAnsi="仿宋" w:cs="仿宋" w:hint="eastAsia"/>
          <w:sz w:val="28"/>
          <w:lang w:eastAsia="zh-CN"/>
        </w:rPr>
      </w:pPr>
      <w:bookmarkStart w:id="15" w:name="_Toc28543"/>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为了确保橡胶输送带项目的有效管理和不断优化，我们采用了精心设计的绩效评估周期。这个周期旨在实现灵活、实时和全面的评估，以适应橡胶输送带项目执行中的各种挑战。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橡胶输送带项目的不同需求，分为短期、中期和长期。短期评估关注每个迭代或工作周期，以及时发现和解决当前任务中的问题。中期评估涵盖几个迭代，深入了解整体橡胶输送带项目的趋势和性能。长期评估则着眼于整个橡胶输送带项目阶段，确保橡胶输送带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橡胶输送带项目管理工具和协作平台，团队成员能够随时更新和分享橡胶输送带项目数据。这种实时性的反馈机制使我们能够及时察觉潜在问题，快速调整，保持橡胶输送带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橡胶输送带项目的决策制定密不可分。每个周期的橡胶输送带项目回顾会议成为集体总结经验、识别问题深层次原因并找到创新解决方案的平台。这种定期的反思与调整机制使橡胶输送带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15987"/>
      <w:r>
        <w:rPr>
          <w:rFonts w:ascii="仿宋" w:eastAsia="仿宋" w:hAnsi="仿宋" w:cs="仿宋" w:hint="eastAsia"/>
          <w:sz w:val="28"/>
          <w:lang w:eastAsia="zh-CN"/>
        </w:rPr>
        <w:t>五、产品规划分析</w:t>
      </w:r>
      <w:bookmarkEnd w:id="16"/>
    </w:p>
    <w:p>
      <w:pPr>
        <w:pStyle w:val="Heading2"/>
        <w:rPr>
          <w:rFonts w:ascii="仿宋" w:eastAsia="仿宋" w:hAnsi="仿宋" w:cs="仿宋" w:hint="eastAsia"/>
          <w:lang w:eastAsia="zh-CN"/>
        </w:rPr>
      </w:pPr>
      <w:bookmarkStart w:id="17" w:name="_Toc25197"/>
      <w:r>
        <w:rPr>
          <w:rFonts w:ascii="仿宋" w:eastAsia="仿宋" w:hAnsi="仿宋" w:cs="仿宋" w:hint="eastAsia"/>
          <w:lang w:eastAsia="zh-CN"/>
        </w:rPr>
        <w:t>(一)、产品规划</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橡胶输送带项目的主要产品是XXXX，预计年产值为XXX万元。这一产品在市场中占据着重要的地位，其广泛的应用范围使得该橡胶输送带项目的市场前景非常广阔。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橡胶输送带项目的xxx产品作为重要的原材料之一，将在多个领域发挥关键作用。其在建筑、交通、能源等方面的广泛应用将为整个产业链提供强大的支持，形成产业协同效应。橡胶输送带项目的年产值XXX万XXX万XXX万万元不仅反映了其在市场上的巨大潜力，更预示着它对国民经济的积极贡献。这种关联度高、涉及面广的产业关系，使得该橡胶输送带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8" w:name="_Toc22513"/>
      <w:r>
        <w:rPr>
          <w:rFonts w:ascii="仿宋" w:eastAsia="仿宋" w:hAnsi="仿宋" w:cs="仿宋" w:hint="eastAsia"/>
          <w:sz w:val="28"/>
          <w:lang w:eastAsia="zh-CN"/>
        </w:rPr>
        <w:t>(二)、建设规模</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橡胶输送带项目总征地面积为XXXX平方米，相当于约XX.XX亩，其中净用地面积为XXXX平方米，红线范围内相当于约XX.XX亩。这一用地规模充分考虑了橡胶输送带项目的建设需求，保障了橡胶输送带项目在合适的空间内得以充分发展。橡胶输送带项目规划的总建筑面积为XXXX平方米，其中主体工程建设占XXXX平方米，计容建筑面积达XXXX平方米。预计建筑工程的投资将达到XXXX万元，为橡胶输送带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橡胶输送带项目计划购置的设备共计XXXX台（套），设备购置费用为XXXX万元。这一设备购置计划充分考虑到橡胶输送带项目的生产需求和技术要求，确保了橡胶输送带项目在生产运营中具备先进的技术装备和高效的生产能力。设备的合理配置将为橡胶输送带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橡胶输送带项目计划总投资为XXXX万元，预计年实现营业收入为XXXX万元。这一产能规模的设定旨在确保橡胶输送带项目能够在投资与回报之间取得平衡，实现长期可持续的发展。橡胶输送带项目的总投资充分考虑到各个方面的需求，包括用地建设、设备购置等多个环节，以确保橡胶输送带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9" w:name="_Toc22330"/>
      <w:r>
        <w:rPr>
          <w:rFonts w:ascii="仿宋" w:eastAsia="仿宋" w:hAnsi="仿宋" w:cs="仿宋" w:hint="eastAsia"/>
          <w:sz w:val="28"/>
          <w:lang w:eastAsia="zh-CN"/>
        </w:rPr>
        <w:t>六、橡胶输送带项目概论</w:t>
      </w:r>
      <w:bookmarkEnd w:id="19"/>
    </w:p>
    <w:p>
      <w:pPr>
        <w:pStyle w:val="Heading2"/>
        <w:rPr>
          <w:rFonts w:ascii="仿宋" w:eastAsia="仿宋" w:hAnsi="仿宋" w:cs="仿宋" w:hint="eastAsia"/>
          <w:lang w:eastAsia="zh-CN"/>
        </w:rPr>
      </w:pPr>
      <w:bookmarkStart w:id="20" w:name="_Toc27981"/>
      <w:r>
        <w:rPr>
          <w:rFonts w:ascii="仿宋" w:eastAsia="仿宋" w:hAnsi="仿宋" w:cs="仿宋" w:hint="eastAsia"/>
          <w:lang w:eastAsia="zh-CN"/>
        </w:rPr>
        <w:t>(一)、橡胶输送带项目概况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https://d.book118.com/888061026044006041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橡胶输送带项目规划设计方案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橡胶输送带项目规划设计方案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橡胶输送带项目规划设计方案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橡胶输送带项目规划设计方案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橡胶输送带项目规划设计方案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橡胶输送带项目规划设计方案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橡胶输送带项目规划设计方案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橡胶输送带项目规划设计方案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橡胶输送带项目规划设计方案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橡胶输送带项目规划设计方案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橡胶输送带项目规划设计方案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橡胶输送带项目规划设计方案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橡胶输送带项目规划设计方案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橡胶输送带项目规划设计方案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橡胶输送带项目规划设计方案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橡胶输送带项目规划设计方案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橡胶输送带项目规划设计方案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2383F95"/>
    <w:rsid w:val="72383F9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88061026044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2024-02-20T23:04:00Z</dcterms:created>
  <dcterms:modified xsi:type="dcterms:W3CDTF">2024-02-20T23:04:53Z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A1E3ED3B79A84DA2B10A7BEFDBC5ED14_11</vt:lpwstr>
  </property>
  <property fmtid="{D5CDD505-2E9C-101B-9397-08002B2CF9AE}" pid="3" name="KSOProductBuildVer">
    <vt:lpwstr>2052-12.1.0.16250</vt:lpwstr>
  </property>
</Properties>
</file>