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深冷成套装置相关行业公司成立方案及可行性研究报告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19" w:history="1">
        <w:r>
          <w:rPr>
            <w:rFonts w:ascii="仿宋" w:eastAsia="仿宋" w:hAnsi="仿宋" w:cs="仿宋" w:hint="eastAsia"/>
            <w:lang w:eastAsia="zh-CN"/>
          </w:rPr>
          <w:t>前言</w:t>
        </w:r>
        <w:r>
          <w:tab/>
        </w:r>
        <w:r>
          <w:fldChar w:fldCharType="begin"/>
        </w:r>
        <w:r>
          <w:instrText xml:space="preserve"> PAGEREF _Toc3319 \h </w:instrText>
        </w:r>
        <w:r>
          <w:fldChar w:fldCharType="separate"/>
        </w:r>
        <w:r>
          <w:t>3</w:t>
        </w:r>
        <w:r>
          <w:fldChar w:fldCharType="end"/>
        </w:r>
      </w:hyperlink>
    </w:p>
    <w:p>
      <w:pPr>
        <w:pStyle w:val="TOC1"/>
        <w:tabs>
          <w:tab w:val="right" w:leader="dot" w:pos="8306"/>
        </w:tabs>
      </w:pPr>
      <w:hyperlink w:anchor="_Toc17867" w:history="1">
        <w:r>
          <w:rPr>
            <w:rFonts w:ascii="仿宋" w:eastAsia="仿宋" w:hAnsi="仿宋" w:cs="仿宋" w:hint="eastAsia"/>
            <w:lang w:eastAsia="zh-CN"/>
          </w:rPr>
          <w:t>一、发展规划</w:t>
        </w:r>
        <w:r>
          <w:tab/>
        </w:r>
        <w:r>
          <w:fldChar w:fldCharType="begin"/>
        </w:r>
        <w:r>
          <w:instrText xml:space="preserve"> PAGEREF _Toc17867 \h </w:instrText>
        </w:r>
        <w:r>
          <w:fldChar w:fldCharType="separate"/>
        </w:r>
        <w:r>
          <w:t>3</w:t>
        </w:r>
        <w:r>
          <w:fldChar w:fldCharType="end"/>
        </w:r>
      </w:hyperlink>
    </w:p>
    <w:p>
      <w:pPr>
        <w:pStyle w:val="TOC2"/>
        <w:tabs>
          <w:tab w:val="right" w:leader="dot" w:pos="8306"/>
        </w:tabs>
      </w:pPr>
      <w:hyperlink w:anchor="_Toc7514" w:history="1">
        <w:r>
          <w:rPr>
            <w:rFonts w:ascii="仿宋" w:eastAsia="仿宋" w:hAnsi="仿宋" w:cs="仿宋" w:hint="eastAsia"/>
            <w:lang w:eastAsia="zh-CN"/>
          </w:rPr>
          <w:t>(一)、公司发展规划</w:t>
        </w:r>
        <w:r>
          <w:tab/>
        </w:r>
        <w:r>
          <w:fldChar w:fldCharType="begin"/>
        </w:r>
        <w:r>
          <w:instrText xml:space="preserve"> PAGEREF _Toc7514 \h </w:instrText>
        </w:r>
        <w:r>
          <w:fldChar w:fldCharType="separate"/>
        </w:r>
        <w:r>
          <w:t>3</w:t>
        </w:r>
        <w:r>
          <w:fldChar w:fldCharType="end"/>
        </w:r>
      </w:hyperlink>
    </w:p>
    <w:p>
      <w:pPr>
        <w:pStyle w:val="TOC2"/>
        <w:tabs>
          <w:tab w:val="right" w:leader="dot" w:pos="8306"/>
        </w:tabs>
      </w:pPr>
      <w:hyperlink w:anchor="_Toc9148" w:history="1">
        <w:r>
          <w:rPr>
            <w:rFonts w:ascii="仿宋" w:eastAsia="仿宋" w:hAnsi="仿宋" w:cs="仿宋" w:hint="eastAsia"/>
            <w:lang w:eastAsia="zh-CN"/>
          </w:rPr>
          <w:t>(二)、保障措施</w:t>
        </w:r>
        <w:r>
          <w:tab/>
        </w:r>
        <w:r>
          <w:fldChar w:fldCharType="begin"/>
        </w:r>
        <w:r>
          <w:instrText xml:space="preserve"> PAGEREF _Toc9148 \h </w:instrText>
        </w:r>
        <w:r>
          <w:fldChar w:fldCharType="separate"/>
        </w:r>
        <w:r>
          <w:t>4</w:t>
        </w:r>
        <w:r>
          <w:fldChar w:fldCharType="end"/>
        </w:r>
      </w:hyperlink>
    </w:p>
    <w:p>
      <w:pPr>
        <w:pStyle w:val="TOC1"/>
        <w:tabs>
          <w:tab w:val="right" w:leader="dot" w:pos="8306"/>
        </w:tabs>
      </w:pPr>
      <w:hyperlink w:anchor="_Toc28633" w:history="1">
        <w:r>
          <w:rPr>
            <w:rFonts w:ascii="仿宋" w:eastAsia="仿宋" w:hAnsi="仿宋" w:cs="仿宋" w:hint="eastAsia"/>
            <w:lang w:eastAsia="zh-CN"/>
          </w:rPr>
          <w:t>二、选址分析</w:t>
        </w:r>
        <w:r>
          <w:tab/>
        </w:r>
        <w:r>
          <w:fldChar w:fldCharType="begin"/>
        </w:r>
        <w:r>
          <w:instrText xml:space="preserve"> PAGEREF _Toc28633 \h </w:instrText>
        </w:r>
        <w:r>
          <w:fldChar w:fldCharType="separate"/>
        </w:r>
        <w:r>
          <w:t>9</w:t>
        </w:r>
        <w:r>
          <w:fldChar w:fldCharType="end"/>
        </w:r>
      </w:hyperlink>
    </w:p>
    <w:p>
      <w:pPr>
        <w:pStyle w:val="TOC2"/>
        <w:tabs>
          <w:tab w:val="right" w:leader="dot" w:pos="8306"/>
        </w:tabs>
      </w:pPr>
      <w:hyperlink w:anchor="_Toc6760" w:history="1">
        <w:r>
          <w:rPr>
            <w:rFonts w:ascii="仿宋" w:eastAsia="仿宋" w:hAnsi="仿宋" w:cs="仿宋" w:hint="eastAsia"/>
            <w:lang w:eastAsia="zh-CN"/>
          </w:rPr>
          <w:t>(一)、深冷成套装置项目选址原则</w:t>
        </w:r>
        <w:r>
          <w:tab/>
        </w:r>
        <w:r>
          <w:fldChar w:fldCharType="begin"/>
        </w:r>
        <w:r>
          <w:instrText xml:space="preserve"> PAGEREF _Toc6760 \h </w:instrText>
        </w:r>
        <w:r>
          <w:fldChar w:fldCharType="separate"/>
        </w:r>
        <w:r>
          <w:t>9</w:t>
        </w:r>
        <w:r>
          <w:fldChar w:fldCharType="end"/>
        </w:r>
      </w:hyperlink>
    </w:p>
    <w:p>
      <w:pPr>
        <w:pStyle w:val="TOC2"/>
        <w:tabs>
          <w:tab w:val="right" w:leader="dot" w:pos="8306"/>
        </w:tabs>
      </w:pPr>
      <w:hyperlink w:anchor="_Toc10232" w:history="1">
        <w:r>
          <w:rPr>
            <w:rFonts w:ascii="仿宋" w:eastAsia="仿宋" w:hAnsi="仿宋" w:cs="仿宋" w:hint="eastAsia"/>
            <w:lang w:eastAsia="zh-CN"/>
          </w:rPr>
          <w:t>(二)、建设区基本情况</w:t>
        </w:r>
        <w:r>
          <w:tab/>
        </w:r>
        <w:r>
          <w:fldChar w:fldCharType="begin"/>
        </w:r>
        <w:r>
          <w:instrText xml:space="preserve"> PAGEREF _Toc10232 \h </w:instrText>
        </w:r>
        <w:r>
          <w:fldChar w:fldCharType="separate"/>
        </w:r>
        <w:r>
          <w:t>11</w:t>
        </w:r>
        <w:r>
          <w:fldChar w:fldCharType="end"/>
        </w:r>
      </w:hyperlink>
    </w:p>
    <w:p>
      <w:pPr>
        <w:pStyle w:val="TOC2"/>
        <w:tabs>
          <w:tab w:val="right" w:leader="dot" w:pos="8306"/>
        </w:tabs>
      </w:pPr>
      <w:hyperlink w:anchor="_Toc27069" w:history="1">
        <w:r>
          <w:rPr>
            <w:rFonts w:ascii="仿宋" w:eastAsia="仿宋" w:hAnsi="仿宋" w:cs="仿宋" w:hint="eastAsia"/>
            <w:lang w:eastAsia="zh-CN"/>
          </w:rPr>
          <w:t>(三)、发展目标</w:t>
        </w:r>
        <w:r>
          <w:tab/>
        </w:r>
        <w:r>
          <w:fldChar w:fldCharType="begin"/>
        </w:r>
        <w:r>
          <w:instrText xml:space="preserve"> PAGEREF _Toc27069 \h </w:instrText>
        </w:r>
        <w:r>
          <w:fldChar w:fldCharType="separate"/>
        </w:r>
        <w:r>
          <w:t>12</w:t>
        </w:r>
        <w:r>
          <w:fldChar w:fldCharType="end"/>
        </w:r>
      </w:hyperlink>
    </w:p>
    <w:p>
      <w:pPr>
        <w:pStyle w:val="TOC2"/>
        <w:tabs>
          <w:tab w:val="right" w:leader="dot" w:pos="8306"/>
        </w:tabs>
      </w:pPr>
      <w:hyperlink w:anchor="_Toc28290" w:history="1">
        <w:r>
          <w:rPr>
            <w:rFonts w:ascii="仿宋" w:eastAsia="仿宋" w:hAnsi="仿宋" w:cs="仿宋" w:hint="eastAsia"/>
            <w:lang w:eastAsia="zh-CN"/>
          </w:rPr>
          <w:t>(四)、产业发展方向</w:t>
        </w:r>
        <w:r>
          <w:tab/>
        </w:r>
        <w:r>
          <w:fldChar w:fldCharType="begin"/>
        </w:r>
        <w:r>
          <w:instrText xml:space="preserve"> PAGEREF _Toc28290 \h </w:instrText>
        </w:r>
        <w:r>
          <w:fldChar w:fldCharType="separate"/>
        </w:r>
        <w:r>
          <w:t>13</w:t>
        </w:r>
        <w:r>
          <w:fldChar w:fldCharType="end"/>
        </w:r>
      </w:hyperlink>
    </w:p>
    <w:p>
      <w:pPr>
        <w:pStyle w:val="TOC2"/>
        <w:tabs>
          <w:tab w:val="right" w:leader="dot" w:pos="8306"/>
        </w:tabs>
      </w:pPr>
      <w:hyperlink w:anchor="_Toc9635" w:history="1">
        <w:r>
          <w:rPr>
            <w:rFonts w:ascii="仿宋" w:eastAsia="仿宋" w:hAnsi="仿宋" w:cs="仿宋" w:hint="eastAsia"/>
            <w:lang w:eastAsia="zh-CN"/>
          </w:rPr>
          <w:t>(五)、深冷成套装置项目选址综合评价</w:t>
        </w:r>
        <w:r>
          <w:tab/>
        </w:r>
        <w:r>
          <w:fldChar w:fldCharType="begin"/>
        </w:r>
        <w:r>
          <w:instrText xml:space="preserve"> PAGEREF _Toc9635 \h </w:instrText>
        </w:r>
        <w:r>
          <w:fldChar w:fldCharType="separate"/>
        </w:r>
        <w:r>
          <w:t>14</w:t>
        </w:r>
        <w:r>
          <w:fldChar w:fldCharType="end"/>
        </w:r>
      </w:hyperlink>
    </w:p>
    <w:p>
      <w:pPr>
        <w:pStyle w:val="TOC1"/>
        <w:tabs>
          <w:tab w:val="right" w:leader="dot" w:pos="8306"/>
        </w:tabs>
      </w:pPr>
      <w:hyperlink w:anchor="_Toc1248" w:history="1">
        <w:r>
          <w:rPr>
            <w:rFonts w:ascii="仿宋" w:eastAsia="仿宋" w:hAnsi="仿宋" w:cs="仿宋" w:hint="eastAsia"/>
            <w:lang w:eastAsia="zh-CN"/>
          </w:rPr>
          <w:t>三、行业、市场分析</w:t>
        </w:r>
        <w:r>
          <w:tab/>
        </w:r>
        <w:r>
          <w:fldChar w:fldCharType="begin"/>
        </w:r>
        <w:r>
          <w:instrText xml:space="preserve"> PAGEREF _Toc1248 \h </w:instrText>
        </w:r>
        <w:r>
          <w:fldChar w:fldCharType="separate"/>
        </w:r>
        <w:r>
          <w:t>15</w:t>
        </w:r>
        <w:r>
          <w:fldChar w:fldCharType="end"/>
        </w:r>
      </w:hyperlink>
    </w:p>
    <w:p>
      <w:pPr>
        <w:pStyle w:val="TOC2"/>
        <w:tabs>
          <w:tab w:val="right" w:leader="dot" w:pos="8306"/>
        </w:tabs>
      </w:pPr>
      <w:hyperlink w:anchor="_Toc6782" w:history="1">
        <w:r>
          <w:rPr>
            <w:rFonts w:ascii="仿宋" w:eastAsia="仿宋" w:hAnsi="仿宋" w:cs="仿宋" w:hint="eastAsia"/>
            <w:lang w:eastAsia="zh-CN"/>
          </w:rPr>
          <w:t>(一)、行业分析</w:t>
        </w:r>
        <w:r>
          <w:tab/>
        </w:r>
        <w:r>
          <w:fldChar w:fldCharType="begin"/>
        </w:r>
        <w:r>
          <w:instrText xml:space="preserve"> PAGEREF _Toc6782 \h </w:instrText>
        </w:r>
        <w:r>
          <w:fldChar w:fldCharType="separate"/>
        </w:r>
        <w:r>
          <w:t>15</w:t>
        </w:r>
        <w:r>
          <w:fldChar w:fldCharType="end"/>
        </w:r>
      </w:hyperlink>
    </w:p>
    <w:p>
      <w:pPr>
        <w:pStyle w:val="TOC2"/>
        <w:tabs>
          <w:tab w:val="right" w:leader="dot" w:pos="8306"/>
        </w:tabs>
      </w:pPr>
      <w:hyperlink w:anchor="_Toc15382" w:history="1">
        <w:r>
          <w:rPr>
            <w:rFonts w:ascii="仿宋" w:eastAsia="仿宋" w:hAnsi="仿宋" w:cs="仿宋" w:hint="eastAsia"/>
            <w:lang w:eastAsia="zh-CN"/>
          </w:rPr>
          <w:t>(二)、市场分析</w:t>
        </w:r>
        <w:r>
          <w:tab/>
        </w:r>
        <w:r>
          <w:fldChar w:fldCharType="begin"/>
        </w:r>
        <w:r>
          <w:instrText xml:space="preserve"> PAGEREF _Toc15382 \h </w:instrText>
        </w:r>
        <w:r>
          <w:fldChar w:fldCharType="separate"/>
        </w:r>
        <w:r>
          <w:t>16</w:t>
        </w:r>
        <w:r>
          <w:fldChar w:fldCharType="end"/>
        </w:r>
      </w:hyperlink>
    </w:p>
    <w:p>
      <w:pPr>
        <w:pStyle w:val="TOC2"/>
        <w:tabs>
          <w:tab w:val="right" w:leader="dot" w:pos="8306"/>
        </w:tabs>
      </w:pPr>
      <w:hyperlink w:anchor="_Toc31397" w:history="1">
        <w:r>
          <w:rPr>
            <w:rFonts w:ascii="仿宋" w:eastAsia="仿宋" w:hAnsi="仿宋" w:cs="仿宋" w:hint="eastAsia"/>
            <w:lang w:eastAsia="zh-CN"/>
          </w:rPr>
          <w:t>(三)、行业发展及市场前景分析</w:t>
        </w:r>
        <w:r>
          <w:tab/>
        </w:r>
        <w:r>
          <w:fldChar w:fldCharType="begin"/>
        </w:r>
        <w:r>
          <w:instrText xml:space="preserve"> PAGEREF _Toc31397 \h </w:instrText>
        </w:r>
        <w:r>
          <w:fldChar w:fldCharType="separate"/>
        </w:r>
        <w:r>
          <w:t>16</w:t>
        </w:r>
        <w:r>
          <w:fldChar w:fldCharType="end"/>
        </w:r>
      </w:hyperlink>
    </w:p>
    <w:p>
      <w:pPr>
        <w:pStyle w:val="TOC1"/>
        <w:tabs>
          <w:tab w:val="right" w:leader="dot" w:pos="8306"/>
        </w:tabs>
      </w:pPr>
      <w:hyperlink w:anchor="_Toc13538" w:history="1">
        <w:r>
          <w:rPr>
            <w:rFonts w:ascii="仿宋" w:eastAsia="仿宋" w:hAnsi="仿宋" w:cs="仿宋" w:hint="eastAsia"/>
            <w:lang w:eastAsia="zh-CN"/>
          </w:rPr>
          <w:t>四、公司成立方案</w:t>
        </w:r>
        <w:r>
          <w:tab/>
        </w:r>
        <w:r>
          <w:fldChar w:fldCharType="begin"/>
        </w:r>
        <w:r>
          <w:instrText xml:space="preserve"> PAGEREF _Toc13538 \h </w:instrText>
        </w:r>
        <w:r>
          <w:fldChar w:fldCharType="separate"/>
        </w:r>
        <w:r>
          <w:t>17</w:t>
        </w:r>
        <w:r>
          <w:fldChar w:fldCharType="end"/>
        </w:r>
      </w:hyperlink>
    </w:p>
    <w:p>
      <w:pPr>
        <w:pStyle w:val="TOC2"/>
        <w:tabs>
          <w:tab w:val="right" w:leader="dot" w:pos="8306"/>
        </w:tabs>
      </w:pPr>
      <w:hyperlink w:anchor="_Toc17564" w:history="1">
        <w:r>
          <w:rPr>
            <w:rFonts w:ascii="仿宋" w:eastAsia="仿宋" w:hAnsi="仿宋" w:cs="仿宋" w:hint="eastAsia"/>
            <w:lang w:eastAsia="zh-CN"/>
          </w:rPr>
          <w:t>(一)、公司经营宗旨</w:t>
        </w:r>
        <w:r>
          <w:tab/>
        </w:r>
        <w:r>
          <w:fldChar w:fldCharType="begin"/>
        </w:r>
        <w:r>
          <w:instrText xml:space="preserve"> PAGEREF _Toc17564 \h </w:instrText>
        </w:r>
        <w:r>
          <w:fldChar w:fldCharType="separate"/>
        </w:r>
        <w:r>
          <w:t>17</w:t>
        </w:r>
        <w:r>
          <w:fldChar w:fldCharType="end"/>
        </w:r>
      </w:hyperlink>
    </w:p>
    <w:p>
      <w:pPr>
        <w:pStyle w:val="TOC2"/>
        <w:tabs>
          <w:tab w:val="right" w:leader="dot" w:pos="8306"/>
        </w:tabs>
      </w:pPr>
      <w:hyperlink w:anchor="_Toc14733" w:history="1">
        <w:r>
          <w:rPr>
            <w:rFonts w:ascii="仿宋" w:eastAsia="仿宋" w:hAnsi="仿宋" w:cs="仿宋" w:hint="eastAsia"/>
            <w:lang w:eastAsia="zh-CN"/>
          </w:rPr>
          <w:t>(二)、公司的目标、主要职责</w:t>
        </w:r>
        <w:r>
          <w:tab/>
        </w:r>
        <w:r>
          <w:fldChar w:fldCharType="begin"/>
        </w:r>
        <w:r>
          <w:instrText xml:space="preserve"> PAGEREF _Toc14733 \h </w:instrText>
        </w:r>
        <w:r>
          <w:fldChar w:fldCharType="separate"/>
        </w:r>
        <w:r>
          <w:t>18</w:t>
        </w:r>
        <w:r>
          <w:fldChar w:fldCharType="end"/>
        </w:r>
      </w:hyperlink>
    </w:p>
    <w:p>
      <w:pPr>
        <w:pStyle w:val="TOC2"/>
        <w:tabs>
          <w:tab w:val="right" w:leader="dot" w:pos="8306"/>
        </w:tabs>
      </w:pPr>
      <w:hyperlink w:anchor="_Toc4115" w:history="1">
        <w:r>
          <w:rPr>
            <w:rFonts w:ascii="仿宋" w:eastAsia="仿宋" w:hAnsi="仿宋" w:cs="仿宋" w:hint="eastAsia"/>
            <w:lang w:eastAsia="zh-CN"/>
          </w:rPr>
          <w:t>(三)、公司组建方式</w:t>
        </w:r>
        <w:r>
          <w:tab/>
        </w:r>
        <w:r>
          <w:fldChar w:fldCharType="begin"/>
        </w:r>
        <w:r>
          <w:instrText xml:space="preserve"> PAGEREF _Toc4115 \h </w:instrText>
        </w:r>
        <w:r>
          <w:fldChar w:fldCharType="separate"/>
        </w:r>
        <w:r>
          <w:t>21</w:t>
        </w:r>
        <w:r>
          <w:fldChar w:fldCharType="end"/>
        </w:r>
      </w:hyperlink>
    </w:p>
    <w:p>
      <w:pPr>
        <w:pStyle w:val="TOC2"/>
        <w:tabs>
          <w:tab w:val="right" w:leader="dot" w:pos="8306"/>
        </w:tabs>
      </w:pPr>
      <w:hyperlink w:anchor="_Toc18274" w:history="1">
        <w:r>
          <w:rPr>
            <w:rFonts w:ascii="仿宋" w:eastAsia="仿宋" w:hAnsi="仿宋" w:cs="仿宋" w:hint="eastAsia"/>
            <w:lang w:eastAsia="zh-CN"/>
          </w:rPr>
          <w:t>(四)、公司管理体制</w:t>
        </w:r>
        <w:r>
          <w:tab/>
        </w:r>
        <w:r>
          <w:fldChar w:fldCharType="begin"/>
        </w:r>
        <w:r>
          <w:instrText xml:space="preserve"> PAGEREF _Toc18274 \h </w:instrText>
        </w:r>
        <w:r>
          <w:fldChar w:fldCharType="separate"/>
        </w:r>
        <w:r>
          <w:t>21</w:t>
        </w:r>
        <w:r>
          <w:fldChar w:fldCharType="end"/>
        </w:r>
      </w:hyperlink>
    </w:p>
    <w:p>
      <w:pPr>
        <w:pStyle w:val="TOC2"/>
        <w:tabs>
          <w:tab w:val="right" w:leader="dot" w:pos="8306"/>
        </w:tabs>
      </w:pPr>
      <w:hyperlink w:anchor="_Toc8191" w:history="1">
        <w:r>
          <w:rPr>
            <w:rFonts w:ascii="仿宋" w:eastAsia="仿宋" w:hAnsi="仿宋" w:cs="仿宋" w:hint="eastAsia"/>
            <w:lang w:eastAsia="zh-CN"/>
          </w:rPr>
          <w:t>(五)、部门职责及权限</w:t>
        </w:r>
        <w:r>
          <w:tab/>
        </w:r>
        <w:r>
          <w:fldChar w:fldCharType="begin"/>
        </w:r>
        <w:r>
          <w:instrText xml:space="preserve"> PAGEREF _Toc8191 \h </w:instrText>
        </w:r>
        <w:r>
          <w:fldChar w:fldCharType="separate"/>
        </w:r>
        <w:r>
          <w:t>23</w:t>
        </w:r>
        <w:r>
          <w:fldChar w:fldCharType="end"/>
        </w:r>
      </w:hyperlink>
    </w:p>
    <w:p>
      <w:pPr>
        <w:pStyle w:val="TOC2"/>
        <w:tabs>
          <w:tab w:val="right" w:leader="dot" w:pos="8306"/>
        </w:tabs>
      </w:pPr>
      <w:hyperlink w:anchor="_Toc19707" w:history="1">
        <w:r>
          <w:rPr>
            <w:rFonts w:ascii="仿宋" w:eastAsia="仿宋" w:hAnsi="仿宋" w:cs="仿宋" w:hint="eastAsia"/>
            <w:lang w:eastAsia="zh-CN"/>
          </w:rPr>
          <w:t>(六)、核心人员介绍</w:t>
        </w:r>
        <w:r>
          <w:tab/>
        </w:r>
        <w:r>
          <w:fldChar w:fldCharType="begin"/>
        </w:r>
        <w:r>
          <w:instrText xml:space="preserve"> PAGEREF _Toc19707 \h </w:instrText>
        </w:r>
        <w:r>
          <w:fldChar w:fldCharType="separate"/>
        </w:r>
        <w:r>
          <w:t>25</w:t>
        </w:r>
        <w:r>
          <w:fldChar w:fldCharType="end"/>
        </w:r>
      </w:hyperlink>
    </w:p>
    <w:p>
      <w:pPr>
        <w:pStyle w:val="TOC2"/>
        <w:tabs>
          <w:tab w:val="right" w:leader="dot" w:pos="8306"/>
        </w:tabs>
      </w:pPr>
      <w:hyperlink w:anchor="_Toc19008" w:history="1">
        <w:r>
          <w:rPr>
            <w:rFonts w:ascii="仿宋" w:eastAsia="仿宋" w:hAnsi="仿宋" w:cs="仿宋" w:hint="eastAsia"/>
            <w:lang w:eastAsia="zh-CN"/>
          </w:rPr>
          <w:t>(七)、财务会计制度</w:t>
        </w:r>
        <w:r>
          <w:tab/>
        </w:r>
        <w:r>
          <w:fldChar w:fldCharType="begin"/>
        </w:r>
        <w:r>
          <w:instrText xml:space="preserve"> PAGEREF _Toc19008 \h </w:instrText>
        </w:r>
        <w:r>
          <w:fldChar w:fldCharType="separate"/>
        </w:r>
        <w:r>
          <w:t>27</w:t>
        </w:r>
        <w:r>
          <w:fldChar w:fldCharType="end"/>
        </w:r>
      </w:hyperlink>
    </w:p>
    <w:p>
      <w:pPr>
        <w:pStyle w:val="TOC1"/>
        <w:tabs>
          <w:tab w:val="right" w:leader="dot" w:pos="8306"/>
        </w:tabs>
      </w:pPr>
      <w:hyperlink w:anchor="_Toc2998" w:history="1">
        <w:r>
          <w:rPr>
            <w:rFonts w:ascii="仿宋" w:eastAsia="仿宋" w:hAnsi="仿宋" w:cs="仿宋" w:hint="eastAsia"/>
            <w:lang w:eastAsia="zh-CN"/>
          </w:rPr>
          <w:t>五、公司成立背景及可行性分析</w:t>
        </w:r>
        <w:r>
          <w:tab/>
        </w:r>
        <w:r>
          <w:fldChar w:fldCharType="begin"/>
        </w:r>
        <w:r>
          <w:instrText xml:space="preserve"> PAGEREF _Toc2998 \h </w:instrText>
        </w:r>
        <w:r>
          <w:fldChar w:fldCharType="separate"/>
        </w:r>
        <w:r>
          <w:t>33</w:t>
        </w:r>
        <w:r>
          <w:fldChar w:fldCharType="end"/>
        </w:r>
      </w:hyperlink>
    </w:p>
    <w:p>
      <w:pPr>
        <w:pStyle w:val="TOC2"/>
        <w:tabs>
          <w:tab w:val="right" w:leader="dot" w:pos="8306"/>
        </w:tabs>
      </w:pPr>
      <w:hyperlink w:anchor="_Toc2482" w:history="1">
        <w:r>
          <w:rPr>
            <w:rFonts w:ascii="仿宋" w:eastAsia="仿宋" w:hAnsi="仿宋" w:cs="仿宋" w:hint="eastAsia"/>
            <w:lang w:eastAsia="zh-CN"/>
          </w:rPr>
          <w:t>(一)、发展思路</w:t>
        </w:r>
        <w:r>
          <w:tab/>
        </w:r>
        <w:r>
          <w:fldChar w:fldCharType="begin"/>
        </w:r>
        <w:r>
          <w:instrText xml:space="preserve"> PAGEREF _Toc2482 \h </w:instrText>
        </w:r>
        <w:r>
          <w:fldChar w:fldCharType="separate"/>
        </w:r>
        <w:r>
          <w:t>33</w:t>
        </w:r>
        <w:r>
          <w:fldChar w:fldCharType="end"/>
        </w:r>
      </w:hyperlink>
    </w:p>
    <w:p>
      <w:pPr>
        <w:pStyle w:val="TOC2"/>
        <w:tabs>
          <w:tab w:val="right" w:leader="dot" w:pos="8306"/>
        </w:tabs>
      </w:pPr>
      <w:hyperlink w:anchor="_Toc15892" w:history="1">
        <w:r>
          <w:rPr>
            <w:rFonts w:ascii="仿宋" w:eastAsia="仿宋" w:hAnsi="仿宋" w:cs="仿宋" w:hint="eastAsia"/>
            <w:lang w:eastAsia="zh-CN"/>
          </w:rPr>
          <w:t>(二)、产业发展背景分析</w:t>
        </w:r>
        <w:r>
          <w:tab/>
        </w:r>
        <w:r>
          <w:fldChar w:fldCharType="begin"/>
        </w:r>
        <w:r>
          <w:instrText xml:space="preserve"> PAGEREF _Toc15892 \h </w:instrText>
        </w:r>
        <w:r>
          <w:fldChar w:fldCharType="separate"/>
        </w:r>
        <w:r>
          <w:t>33</w:t>
        </w:r>
        <w:r>
          <w:fldChar w:fldCharType="end"/>
        </w:r>
      </w:hyperlink>
    </w:p>
    <w:p>
      <w:pPr>
        <w:pStyle w:val="TOC2"/>
        <w:tabs>
          <w:tab w:val="right" w:leader="dot" w:pos="8306"/>
        </w:tabs>
      </w:pPr>
      <w:hyperlink w:anchor="_Toc30113" w:history="1">
        <w:r>
          <w:rPr>
            <w:rFonts w:ascii="仿宋" w:eastAsia="仿宋" w:hAnsi="仿宋" w:cs="仿宋" w:hint="eastAsia"/>
            <w:lang w:eastAsia="zh-CN"/>
          </w:rPr>
          <w:t>(三)、产业发展原则</w:t>
        </w:r>
        <w:r>
          <w:tab/>
        </w:r>
        <w:r>
          <w:fldChar w:fldCharType="begin"/>
        </w:r>
        <w:r>
          <w:instrText xml:space="preserve"> PAGEREF _Toc30113 \h </w:instrText>
        </w:r>
        <w:r>
          <w:fldChar w:fldCharType="separate"/>
        </w:r>
        <w:r>
          <w:t>35</w:t>
        </w:r>
        <w:r>
          <w:fldChar w:fldCharType="end"/>
        </w:r>
      </w:hyperlink>
    </w:p>
    <w:p>
      <w:pPr>
        <w:pStyle w:val="TOC2"/>
        <w:tabs>
          <w:tab w:val="right" w:leader="dot" w:pos="8306"/>
        </w:tabs>
      </w:pPr>
      <w:hyperlink w:anchor="_Toc29136" w:history="1">
        <w:r>
          <w:rPr>
            <w:rFonts w:ascii="仿宋" w:eastAsia="仿宋" w:hAnsi="仿宋" w:cs="仿宋" w:hint="eastAsia"/>
            <w:lang w:eastAsia="zh-CN"/>
          </w:rPr>
          <w:t>(四)、区域产业环境分析</w:t>
        </w:r>
        <w:r>
          <w:tab/>
        </w:r>
        <w:r>
          <w:fldChar w:fldCharType="begin"/>
        </w:r>
        <w:r>
          <w:instrText xml:space="preserve"> PAGEREF _Toc29136 \h </w:instrText>
        </w:r>
        <w:r>
          <w:fldChar w:fldCharType="separate"/>
        </w:r>
        <w:r>
          <w:t>36</w:t>
        </w:r>
        <w:r>
          <w:fldChar w:fldCharType="end"/>
        </w:r>
      </w:hyperlink>
    </w:p>
    <w:p>
      <w:pPr>
        <w:pStyle w:val="TOC2"/>
        <w:tabs>
          <w:tab w:val="right" w:leader="dot" w:pos="8306"/>
        </w:tabs>
      </w:pPr>
      <w:hyperlink w:anchor="_Toc29169" w:history="1">
        <w:r>
          <w:rPr>
            <w:rFonts w:ascii="仿宋" w:eastAsia="仿宋" w:hAnsi="仿宋" w:cs="仿宋" w:hint="eastAsia"/>
            <w:lang w:eastAsia="zh-CN"/>
          </w:rPr>
          <w:t>(五)、可行性分析</w:t>
        </w:r>
        <w:r>
          <w:tab/>
        </w:r>
        <w:r>
          <w:fldChar w:fldCharType="begin"/>
        </w:r>
        <w:r>
          <w:instrText xml:space="preserve"> PAGEREF _Toc29169 \h </w:instrText>
        </w:r>
        <w:r>
          <w:fldChar w:fldCharType="separate"/>
        </w:r>
        <w:r>
          <w:t>38</w:t>
        </w:r>
        <w:r>
          <w:fldChar w:fldCharType="end"/>
        </w:r>
      </w:hyperlink>
    </w:p>
    <w:p>
      <w:pPr>
        <w:pStyle w:val="TOC2"/>
        <w:tabs>
          <w:tab w:val="right" w:leader="dot" w:pos="8306"/>
        </w:tabs>
      </w:pPr>
      <w:hyperlink w:anchor="_Toc15343" w:history="1">
        <w:r>
          <w:rPr>
            <w:rFonts w:ascii="仿宋" w:eastAsia="仿宋" w:hAnsi="仿宋" w:cs="仿宋" w:hint="eastAsia"/>
            <w:lang w:eastAsia="zh-CN"/>
          </w:rPr>
          <w:t>(六)、产业发展重点任务</w:t>
        </w:r>
        <w:r>
          <w:tab/>
        </w:r>
        <w:r>
          <w:fldChar w:fldCharType="begin"/>
        </w:r>
        <w:r>
          <w:instrText xml:space="preserve"> PAGEREF _Toc15343 \h </w:instrText>
        </w:r>
        <w:r>
          <w:fldChar w:fldCharType="separate"/>
        </w:r>
        <w:r>
          <w:t>39</w:t>
        </w:r>
        <w:r>
          <w:fldChar w:fldCharType="end"/>
        </w:r>
      </w:hyperlink>
    </w:p>
    <w:p>
      <w:pPr>
        <w:pStyle w:val="TOC2"/>
        <w:tabs>
          <w:tab w:val="right" w:leader="dot" w:pos="8306"/>
        </w:tabs>
      </w:pPr>
      <w:hyperlink w:anchor="_Toc17793" w:history="1">
        <w:r>
          <w:rPr>
            <w:rFonts w:ascii="仿宋" w:eastAsia="仿宋" w:hAnsi="仿宋" w:cs="仿宋" w:hint="eastAsia"/>
            <w:lang w:eastAsia="zh-CN"/>
          </w:rPr>
          <w:t>(七)、深冷成套装置项目建设必要性分析</w:t>
        </w:r>
        <w:r>
          <w:tab/>
        </w:r>
        <w:r>
          <w:fldChar w:fldCharType="begin"/>
        </w:r>
        <w:r>
          <w:instrText xml:space="preserve"> PAGEREF _Toc17793 \h </w:instrText>
        </w:r>
        <w:r>
          <w:fldChar w:fldCharType="separate"/>
        </w:r>
        <w:r>
          <w:t>41</w:t>
        </w:r>
        <w:r>
          <w:fldChar w:fldCharType="end"/>
        </w:r>
      </w:hyperlink>
    </w:p>
    <w:p>
      <w:pPr>
        <w:pStyle w:val="TOC1"/>
        <w:tabs>
          <w:tab w:val="right" w:leader="dot" w:pos="8306"/>
        </w:tabs>
      </w:pPr>
      <w:hyperlink w:anchor="_Toc24093" w:history="1">
        <w:r>
          <w:rPr>
            <w:rFonts w:ascii="仿宋" w:eastAsia="仿宋" w:hAnsi="仿宋" w:cs="仿宋" w:hint="eastAsia"/>
            <w:lang w:eastAsia="zh-CN"/>
          </w:rPr>
          <w:t>六、深冷成套装置项目风险分析</w:t>
        </w:r>
        <w:r>
          <w:tab/>
        </w:r>
        <w:r>
          <w:fldChar w:fldCharType="begin"/>
        </w:r>
        <w:r>
          <w:instrText xml:space="preserve"> PAGEREF _Toc24093 \h </w:instrText>
        </w:r>
        <w:r>
          <w:fldChar w:fldCharType="separate"/>
        </w:r>
        <w:r>
          <w:t>42</w:t>
        </w:r>
        <w:r>
          <w:fldChar w:fldCharType="end"/>
        </w:r>
      </w:hyperlink>
    </w:p>
    <w:p>
      <w:pPr>
        <w:pStyle w:val="TOC2"/>
        <w:tabs>
          <w:tab w:val="right" w:leader="dot" w:pos="8306"/>
        </w:tabs>
      </w:pPr>
      <w:hyperlink w:anchor="_Toc28804" w:history="1">
        <w:r>
          <w:rPr>
            <w:rFonts w:ascii="仿宋" w:eastAsia="仿宋" w:hAnsi="仿宋" w:cs="仿宋" w:hint="eastAsia"/>
            <w:lang w:eastAsia="zh-CN"/>
          </w:rPr>
          <w:t>(一)、深冷成套装置项目风险分析</w:t>
        </w:r>
        <w:r>
          <w:tab/>
        </w:r>
        <w:r>
          <w:fldChar w:fldCharType="begin"/>
        </w:r>
        <w:r>
          <w:instrText xml:space="preserve"> PAGEREF _Toc28804 \h </w:instrText>
        </w:r>
        <w:r>
          <w:fldChar w:fldCharType="separate"/>
        </w:r>
        <w:r>
          <w:t>42</w:t>
        </w:r>
        <w:r>
          <w:fldChar w:fldCharType="end"/>
        </w:r>
      </w:hyperlink>
    </w:p>
    <w:p>
      <w:pPr>
        <w:pStyle w:val="TOC2"/>
        <w:tabs>
          <w:tab w:val="right" w:leader="dot" w:pos="8306"/>
        </w:tabs>
      </w:pPr>
      <w:hyperlink w:anchor="_Toc28682" w:history="1">
        <w:r>
          <w:rPr>
            <w:rFonts w:ascii="仿宋" w:eastAsia="仿宋" w:hAnsi="仿宋" w:cs="仿宋" w:hint="eastAsia"/>
            <w:lang w:eastAsia="zh-CN"/>
          </w:rPr>
          <w:t>(二)、深冷成套装置项目风险对策</w:t>
        </w:r>
        <w:r>
          <w:tab/>
        </w:r>
        <w:r>
          <w:fldChar w:fldCharType="begin"/>
        </w:r>
        <w:r>
          <w:instrText xml:space="preserve"> PAGEREF _Toc28682 \h </w:instrText>
        </w:r>
        <w:r>
          <w:fldChar w:fldCharType="separate"/>
        </w:r>
        <w:r>
          <w:t>43</w:t>
        </w:r>
        <w:r>
          <w:fldChar w:fldCharType="end"/>
        </w:r>
      </w:hyperlink>
    </w:p>
    <w:p>
      <w:pPr>
        <w:pStyle w:val="TOC1"/>
        <w:tabs>
          <w:tab w:val="right" w:leader="dot" w:pos="8306"/>
        </w:tabs>
      </w:pPr>
      <w:hyperlink w:anchor="_Toc10997" w:history="1">
        <w:r>
          <w:rPr>
            <w:rFonts w:ascii="仿宋" w:eastAsia="仿宋" w:hAnsi="仿宋" w:cs="仿宋" w:hint="eastAsia"/>
            <w:lang w:eastAsia="zh-CN"/>
          </w:rPr>
          <w:t>七、深冷成套装置项目经济效益</w:t>
        </w:r>
        <w:r>
          <w:tab/>
        </w:r>
        <w:r>
          <w:fldChar w:fldCharType="begin"/>
        </w:r>
        <w:r>
          <w:instrText xml:space="preserve"> PAGEREF _Toc10997 \h </w:instrText>
        </w:r>
        <w:r>
          <w:fldChar w:fldCharType="separate"/>
        </w:r>
        <w:r>
          <w:t>44</w:t>
        </w:r>
        <w:r>
          <w:fldChar w:fldCharType="end"/>
        </w:r>
      </w:hyperlink>
    </w:p>
    <w:p>
      <w:pPr>
        <w:pStyle w:val="TOC2"/>
        <w:tabs>
          <w:tab w:val="right" w:leader="dot" w:pos="8306"/>
        </w:tabs>
      </w:pPr>
      <w:hyperlink w:anchor="_Toc29868" w:history="1">
        <w:r>
          <w:rPr>
            <w:rFonts w:ascii="仿宋" w:eastAsia="仿宋" w:hAnsi="仿宋" w:cs="仿宋" w:hint="eastAsia"/>
            <w:lang w:eastAsia="zh-CN"/>
          </w:rPr>
          <w:t>(一)、基本假设及基础参数选取</w:t>
        </w:r>
        <w:r>
          <w:tab/>
        </w:r>
        <w:r>
          <w:fldChar w:fldCharType="begin"/>
        </w:r>
        <w:r>
          <w:instrText xml:space="preserve"> PAGEREF _Toc29868 \h </w:instrText>
        </w:r>
        <w:r>
          <w:fldChar w:fldCharType="separate"/>
        </w:r>
        <w:r>
          <w:t>44</w:t>
        </w:r>
        <w:r>
          <w:fldChar w:fldCharType="end"/>
        </w:r>
      </w:hyperlink>
    </w:p>
    <w:p>
      <w:pPr>
        <w:pStyle w:val="TOC2"/>
        <w:tabs>
          <w:tab w:val="right" w:leader="dot" w:pos="8306"/>
        </w:tabs>
      </w:pPr>
      <w:hyperlink w:anchor="_Toc29516" w:history="1">
        <w:r>
          <w:rPr>
            <w:rFonts w:ascii="仿宋" w:eastAsia="仿宋" w:hAnsi="仿宋" w:cs="仿宋" w:hint="eastAsia"/>
            <w:lang w:eastAsia="zh-CN"/>
          </w:rPr>
          <w:t>(二)、经济评价财务测算</w:t>
        </w:r>
        <w:r>
          <w:tab/>
        </w:r>
        <w:r>
          <w:fldChar w:fldCharType="begin"/>
        </w:r>
        <w:r>
          <w:instrText xml:space="preserve"> PAGEREF _Toc29516 \h </w:instrText>
        </w:r>
        <w:r>
          <w:fldChar w:fldCharType="separate"/>
        </w:r>
        <w:r>
          <w:t>45</w:t>
        </w:r>
        <w:r>
          <w:fldChar w:fldCharType="end"/>
        </w:r>
      </w:hyperlink>
    </w:p>
    <w:p>
      <w:pPr>
        <w:pStyle w:val="TOC2"/>
        <w:tabs>
          <w:tab w:val="right" w:leader="dot" w:pos="8306"/>
        </w:tabs>
      </w:pPr>
      <w:hyperlink w:anchor="_Toc17039" w:history="1">
        <w:r>
          <w:rPr>
            <w:rFonts w:ascii="仿宋" w:eastAsia="仿宋" w:hAnsi="仿宋" w:cs="仿宋" w:hint="eastAsia"/>
            <w:lang w:eastAsia="zh-CN"/>
          </w:rPr>
          <w:t>(三)、深冷成套装置项目盈利能力分析</w:t>
        </w:r>
        <w:r>
          <w:tab/>
        </w:r>
        <w:r>
          <w:fldChar w:fldCharType="begin"/>
        </w:r>
        <w:r>
          <w:instrText xml:space="preserve"> PAGEREF _Toc17039 \h </w:instrText>
        </w:r>
        <w:r>
          <w:fldChar w:fldCharType="separate"/>
        </w:r>
        <w:r>
          <w:t>46</w:t>
        </w:r>
        <w:r>
          <w:fldChar w:fldCharType="end"/>
        </w:r>
      </w:hyperlink>
    </w:p>
    <w:p>
      <w:pPr>
        <w:pStyle w:val="TOC2"/>
        <w:tabs>
          <w:tab w:val="right" w:leader="dot" w:pos="8306"/>
        </w:tabs>
      </w:pPr>
      <w:hyperlink w:anchor="_Toc6163" w:history="1">
        <w:r>
          <w:rPr>
            <w:rFonts w:ascii="仿宋" w:eastAsia="仿宋" w:hAnsi="仿宋" w:cs="仿宋" w:hint="eastAsia"/>
            <w:lang w:eastAsia="zh-CN"/>
          </w:rPr>
          <w:t>(四)、财务生存能力分析</w:t>
        </w:r>
        <w:r>
          <w:tab/>
        </w:r>
        <w:r>
          <w:fldChar w:fldCharType="begin"/>
        </w:r>
        <w:r>
          <w:instrText xml:space="preserve"> PAGEREF _Toc6163 \h </w:instrText>
        </w:r>
        <w:r>
          <w:fldChar w:fldCharType="separate"/>
        </w:r>
        <w:r>
          <w:t>47</w:t>
        </w:r>
        <w:r>
          <w:fldChar w:fldCharType="end"/>
        </w:r>
      </w:hyperlink>
    </w:p>
    <w:p>
      <w:pPr>
        <w:pStyle w:val="TOC2"/>
        <w:tabs>
          <w:tab w:val="right" w:leader="dot" w:pos="8306"/>
        </w:tabs>
      </w:pPr>
      <w:hyperlink w:anchor="_Toc8083" w:history="1">
        <w:r>
          <w:rPr>
            <w:rFonts w:ascii="仿宋" w:eastAsia="仿宋" w:hAnsi="仿宋" w:cs="仿宋" w:hint="eastAsia"/>
            <w:lang w:eastAsia="zh-CN"/>
          </w:rPr>
          <w:t>(五)、偿债能力分析</w:t>
        </w:r>
        <w:r>
          <w:tab/>
        </w:r>
        <w:r>
          <w:fldChar w:fldCharType="begin"/>
        </w:r>
        <w:r>
          <w:instrText xml:space="preserve"> PAGEREF _Toc8083 \h </w:instrText>
        </w:r>
        <w:r>
          <w:fldChar w:fldCharType="separate"/>
        </w:r>
        <w:r>
          <w:t>48</w:t>
        </w:r>
        <w:r>
          <w:fldChar w:fldCharType="end"/>
        </w:r>
      </w:hyperlink>
    </w:p>
    <w:p>
      <w:pPr>
        <w:pStyle w:val="TOC2"/>
        <w:tabs>
          <w:tab w:val="right" w:leader="dot" w:pos="8306"/>
        </w:tabs>
      </w:pPr>
      <w:hyperlink w:anchor="_Toc15132" w:history="1">
        <w:r>
          <w:rPr>
            <w:rFonts w:ascii="仿宋" w:eastAsia="仿宋" w:hAnsi="仿宋" w:cs="仿宋" w:hint="eastAsia"/>
            <w:lang w:eastAsia="zh-CN"/>
          </w:rPr>
          <w:t>(六)、经济评价结论</w:t>
        </w:r>
        <w:r>
          <w:tab/>
        </w:r>
        <w:r>
          <w:fldChar w:fldCharType="begin"/>
        </w:r>
        <w:r>
          <w:instrText xml:space="preserve"> PAGEREF _Toc15132 \h </w:instrText>
        </w:r>
        <w:r>
          <w:fldChar w:fldCharType="separate"/>
        </w:r>
        <w:r>
          <w:t>49</w:t>
        </w:r>
        <w:r>
          <w:fldChar w:fldCharType="end"/>
        </w:r>
      </w:hyperlink>
    </w:p>
    <w:p>
      <w:pPr>
        <w:pStyle w:val="TOC1"/>
        <w:tabs>
          <w:tab w:val="right" w:leader="dot" w:pos="8306"/>
        </w:tabs>
      </w:pPr>
      <w:hyperlink w:anchor="_Toc13269" w:history="1">
        <w:r>
          <w:rPr>
            <w:rFonts w:ascii="仿宋" w:eastAsia="仿宋" w:hAnsi="仿宋" w:cs="仿宋" w:hint="eastAsia"/>
            <w:lang w:eastAsia="zh-CN"/>
          </w:rPr>
          <w:t>八、SWOT分析</w:t>
        </w:r>
        <w:r>
          <w:tab/>
        </w:r>
        <w:r>
          <w:fldChar w:fldCharType="begin"/>
        </w:r>
        <w:r>
          <w:instrText xml:space="preserve"> PAGEREF _Toc13269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3" w:history="1">
        <w:r>
          <w:rPr>
            <w:rFonts w:ascii="仿宋" w:eastAsia="仿宋" w:hAnsi="仿宋" w:cs="仿宋" w:hint="eastAsia"/>
            <w:lang w:eastAsia="zh-CN"/>
          </w:rPr>
          <w:t>(一)、优势分析(S)</w:t>
        </w:r>
        <w:r>
          <w:tab/>
        </w:r>
        <w:r>
          <w:fldChar w:fldCharType="begin"/>
        </w:r>
        <w:r>
          <w:instrText xml:space="preserve"> PAGEREF _Toc863 \h </w:instrText>
        </w:r>
        <w:r>
          <w:fldChar w:fldCharType="separate"/>
        </w:r>
        <w:r>
          <w:t>50</w:t>
        </w:r>
        <w:r>
          <w:fldChar w:fldCharType="end"/>
        </w:r>
      </w:hyperlink>
    </w:p>
    <w:p>
      <w:pPr>
        <w:pStyle w:val="TOC2"/>
        <w:tabs>
          <w:tab w:val="right" w:leader="dot" w:pos="8306"/>
        </w:tabs>
      </w:pPr>
      <w:hyperlink w:anchor="_Toc21647" w:history="1">
        <w:r>
          <w:rPr>
            <w:rFonts w:ascii="仿宋" w:eastAsia="仿宋" w:hAnsi="仿宋" w:cs="仿宋" w:hint="eastAsia"/>
            <w:lang w:eastAsia="zh-CN"/>
          </w:rPr>
          <w:t>(二)、劣势分析(W)</w:t>
        </w:r>
        <w:r>
          <w:tab/>
        </w:r>
        <w:r>
          <w:fldChar w:fldCharType="begin"/>
        </w:r>
        <w:r>
          <w:instrText xml:space="preserve"> PAGEREF _Toc21647 \h </w:instrText>
        </w:r>
        <w:r>
          <w:fldChar w:fldCharType="separate"/>
        </w:r>
        <w:r>
          <w:t>51</w:t>
        </w:r>
        <w:r>
          <w:fldChar w:fldCharType="end"/>
        </w:r>
      </w:hyperlink>
    </w:p>
    <w:p>
      <w:pPr>
        <w:pStyle w:val="TOC2"/>
        <w:tabs>
          <w:tab w:val="right" w:leader="dot" w:pos="8306"/>
        </w:tabs>
      </w:pPr>
      <w:hyperlink w:anchor="_Toc6858" w:history="1">
        <w:r>
          <w:rPr>
            <w:rFonts w:ascii="仿宋" w:eastAsia="仿宋" w:hAnsi="仿宋" w:cs="仿宋" w:hint="eastAsia"/>
            <w:lang w:eastAsia="zh-CN"/>
          </w:rPr>
          <w:t>(三)、机会分析()</w:t>
        </w:r>
        <w:r>
          <w:tab/>
        </w:r>
        <w:r>
          <w:fldChar w:fldCharType="begin"/>
        </w:r>
        <w:r>
          <w:instrText xml:space="preserve"> PAGEREF _Toc6858 \h </w:instrText>
        </w:r>
        <w:r>
          <w:fldChar w:fldCharType="separate"/>
        </w:r>
        <w:r>
          <w:t>51</w:t>
        </w:r>
        <w:r>
          <w:fldChar w:fldCharType="end"/>
        </w:r>
      </w:hyperlink>
    </w:p>
    <w:p>
      <w:pPr>
        <w:pStyle w:val="TOC2"/>
        <w:tabs>
          <w:tab w:val="right" w:leader="dot" w:pos="8306"/>
        </w:tabs>
      </w:pPr>
      <w:hyperlink w:anchor="_Toc28458" w:history="1">
        <w:r>
          <w:rPr>
            <w:rFonts w:ascii="仿宋" w:eastAsia="仿宋" w:hAnsi="仿宋" w:cs="仿宋" w:hint="eastAsia"/>
            <w:lang w:eastAsia="zh-CN"/>
          </w:rPr>
          <w:t>(四)、威胁分析(T)</w:t>
        </w:r>
        <w:r>
          <w:tab/>
        </w:r>
        <w:r>
          <w:fldChar w:fldCharType="begin"/>
        </w:r>
        <w:r>
          <w:instrText xml:space="preserve"> PAGEREF _Toc28458 \h </w:instrText>
        </w:r>
        <w:r>
          <w:fldChar w:fldCharType="separate"/>
        </w:r>
        <w:r>
          <w:t>52</w:t>
        </w:r>
        <w:r>
          <w:fldChar w:fldCharType="end"/>
        </w:r>
      </w:hyperlink>
    </w:p>
    <w:p>
      <w:pPr>
        <w:pStyle w:val="TOC1"/>
        <w:tabs>
          <w:tab w:val="right" w:leader="dot" w:pos="8306"/>
        </w:tabs>
      </w:pPr>
      <w:hyperlink w:anchor="_Toc16262" w:history="1">
        <w:r>
          <w:rPr>
            <w:rFonts w:ascii="仿宋" w:eastAsia="仿宋" w:hAnsi="仿宋" w:cs="仿宋" w:hint="eastAsia"/>
            <w:lang w:eastAsia="zh-CN"/>
          </w:rPr>
          <w:t>九、投资方案分析</w:t>
        </w:r>
        <w:r>
          <w:tab/>
        </w:r>
        <w:r>
          <w:fldChar w:fldCharType="begin"/>
        </w:r>
        <w:r>
          <w:instrText xml:space="preserve"> PAGEREF _Toc16262 \h </w:instrText>
        </w:r>
        <w:r>
          <w:fldChar w:fldCharType="separate"/>
        </w:r>
        <w:r>
          <w:t>53</w:t>
        </w:r>
        <w:r>
          <w:fldChar w:fldCharType="end"/>
        </w:r>
      </w:hyperlink>
    </w:p>
    <w:p>
      <w:pPr>
        <w:pStyle w:val="TOC2"/>
        <w:tabs>
          <w:tab w:val="right" w:leader="dot" w:pos="8306"/>
        </w:tabs>
      </w:pPr>
      <w:hyperlink w:anchor="_Toc24042" w:history="1">
        <w:r>
          <w:rPr>
            <w:rFonts w:ascii="仿宋" w:eastAsia="仿宋" w:hAnsi="仿宋" w:cs="仿宋" w:hint="eastAsia"/>
            <w:lang w:eastAsia="zh-CN"/>
          </w:rPr>
          <w:t>(一)、编制说明</w:t>
        </w:r>
        <w:r>
          <w:tab/>
        </w:r>
        <w:r>
          <w:fldChar w:fldCharType="begin"/>
        </w:r>
        <w:r>
          <w:instrText xml:space="preserve"> PAGEREF _Toc24042 \h </w:instrText>
        </w:r>
        <w:r>
          <w:fldChar w:fldCharType="separate"/>
        </w:r>
        <w:r>
          <w:t>53</w:t>
        </w:r>
        <w:r>
          <w:fldChar w:fldCharType="end"/>
        </w:r>
      </w:hyperlink>
    </w:p>
    <w:p>
      <w:pPr>
        <w:pStyle w:val="TOC2"/>
        <w:tabs>
          <w:tab w:val="right" w:leader="dot" w:pos="8306"/>
        </w:tabs>
      </w:pPr>
      <w:hyperlink w:anchor="_Toc11397" w:history="1">
        <w:r>
          <w:rPr>
            <w:rFonts w:ascii="仿宋" w:eastAsia="仿宋" w:hAnsi="仿宋" w:cs="仿宋" w:hint="eastAsia"/>
            <w:lang w:eastAsia="zh-CN"/>
          </w:rPr>
          <w:t>(二)、建设投资</w:t>
        </w:r>
        <w:r>
          <w:tab/>
        </w:r>
        <w:r>
          <w:fldChar w:fldCharType="begin"/>
        </w:r>
        <w:r>
          <w:instrText xml:space="preserve"> PAGEREF _Toc11397 \h </w:instrText>
        </w:r>
        <w:r>
          <w:fldChar w:fldCharType="separate"/>
        </w:r>
        <w:r>
          <w:t>53</w:t>
        </w:r>
        <w:r>
          <w:fldChar w:fldCharType="end"/>
        </w:r>
      </w:hyperlink>
    </w:p>
    <w:p>
      <w:pPr>
        <w:pStyle w:val="TOC2"/>
        <w:tabs>
          <w:tab w:val="right" w:leader="dot" w:pos="8306"/>
        </w:tabs>
      </w:pPr>
      <w:hyperlink w:anchor="_Toc31440" w:history="1">
        <w:r>
          <w:rPr>
            <w:rFonts w:ascii="仿宋" w:eastAsia="仿宋" w:hAnsi="仿宋" w:cs="仿宋" w:hint="eastAsia"/>
            <w:lang w:eastAsia="zh-CN"/>
          </w:rPr>
          <w:t>(三)、建设期利息</w:t>
        </w:r>
        <w:r>
          <w:tab/>
        </w:r>
        <w:r>
          <w:fldChar w:fldCharType="begin"/>
        </w:r>
        <w:r>
          <w:instrText xml:space="preserve"> PAGEREF _Toc31440 \h </w:instrText>
        </w:r>
        <w:r>
          <w:fldChar w:fldCharType="separate"/>
        </w:r>
        <w:r>
          <w:t>54</w:t>
        </w:r>
        <w:r>
          <w:fldChar w:fldCharType="end"/>
        </w:r>
      </w:hyperlink>
    </w:p>
    <w:p>
      <w:pPr>
        <w:pStyle w:val="TOC2"/>
        <w:tabs>
          <w:tab w:val="right" w:leader="dot" w:pos="8306"/>
        </w:tabs>
      </w:pPr>
      <w:hyperlink w:anchor="_Toc31567" w:history="1">
        <w:r>
          <w:rPr>
            <w:rFonts w:ascii="仿宋" w:eastAsia="仿宋" w:hAnsi="仿宋" w:cs="仿宋" w:hint="eastAsia"/>
            <w:lang w:eastAsia="zh-CN"/>
          </w:rPr>
          <w:t>(四)、流动资金</w:t>
        </w:r>
        <w:r>
          <w:tab/>
        </w:r>
        <w:r>
          <w:fldChar w:fldCharType="begin"/>
        </w:r>
        <w:r>
          <w:instrText xml:space="preserve"> PAGEREF _Toc31567 \h </w:instrText>
        </w:r>
        <w:r>
          <w:fldChar w:fldCharType="separate"/>
        </w:r>
        <w:r>
          <w:t>54</w:t>
        </w:r>
        <w:r>
          <w:fldChar w:fldCharType="end"/>
        </w:r>
      </w:hyperlink>
    </w:p>
    <w:p>
      <w:pPr>
        <w:pStyle w:val="TOC2"/>
        <w:tabs>
          <w:tab w:val="right" w:leader="dot" w:pos="8306"/>
        </w:tabs>
      </w:pPr>
      <w:hyperlink w:anchor="_Toc10914" w:history="1">
        <w:r>
          <w:rPr>
            <w:rFonts w:ascii="仿宋" w:eastAsia="仿宋" w:hAnsi="仿宋" w:cs="仿宋" w:hint="eastAsia"/>
            <w:lang w:eastAsia="zh-CN"/>
          </w:rPr>
          <w:t>(五)、深冷成套装置项目总投资</w:t>
        </w:r>
        <w:r>
          <w:tab/>
        </w:r>
        <w:r>
          <w:fldChar w:fldCharType="begin"/>
        </w:r>
        <w:r>
          <w:instrText xml:space="preserve"> PAGEREF _Toc10914 \h </w:instrText>
        </w:r>
        <w:r>
          <w:fldChar w:fldCharType="separate"/>
        </w:r>
        <w:r>
          <w:t>55</w:t>
        </w:r>
        <w:r>
          <w:fldChar w:fldCharType="end"/>
        </w:r>
      </w:hyperlink>
    </w:p>
    <w:p>
      <w:pPr>
        <w:pStyle w:val="TOC2"/>
        <w:tabs>
          <w:tab w:val="right" w:leader="dot" w:pos="8306"/>
        </w:tabs>
      </w:pPr>
      <w:hyperlink w:anchor="_Toc29032" w:history="1">
        <w:r>
          <w:rPr>
            <w:rFonts w:ascii="仿宋" w:eastAsia="仿宋" w:hAnsi="仿宋" w:cs="仿宋" w:hint="eastAsia"/>
            <w:lang w:eastAsia="zh-CN"/>
          </w:rPr>
          <w:t>(六)、资金筹措与投资计划</w:t>
        </w:r>
        <w:r>
          <w:tab/>
        </w:r>
        <w:r>
          <w:fldChar w:fldCharType="begin"/>
        </w:r>
        <w:r>
          <w:instrText xml:space="preserve"> PAGEREF _Toc29032 \h </w:instrText>
        </w:r>
        <w:r>
          <w:fldChar w:fldCharType="separate"/>
        </w:r>
        <w:r>
          <w:t>55</w:t>
        </w:r>
        <w:r>
          <w:fldChar w:fldCharType="end"/>
        </w:r>
      </w:hyperlink>
    </w:p>
    <w:p>
      <w:pPr>
        <w:pStyle w:val="TOC1"/>
        <w:tabs>
          <w:tab w:val="right" w:leader="dot" w:pos="8306"/>
        </w:tabs>
      </w:pPr>
      <w:hyperlink w:anchor="_Toc10565" w:history="1">
        <w:r>
          <w:rPr>
            <w:rFonts w:ascii="仿宋" w:eastAsia="仿宋" w:hAnsi="仿宋" w:cs="仿宋" w:hint="eastAsia"/>
            <w:lang w:eastAsia="zh-CN"/>
          </w:rPr>
          <w:t>十、目标客户和受众分析</w:t>
        </w:r>
        <w:r>
          <w:tab/>
        </w:r>
        <w:r>
          <w:fldChar w:fldCharType="begin"/>
        </w:r>
        <w:r>
          <w:instrText xml:space="preserve"> PAGEREF _Toc10565 \h </w:instrText>
        </w:r>
        <w:r>
          <w:fldChar w:fldCharType="separate"/>
        </w:r>
        <w:r>
          <w:t>55</w:t>
        </w:r>
        <w:r>
          <w:fldChar w:fldCharType="end"/>
        </w:r>
      </w:hyperlink>
    </w:p>
    <w:p>
      <w:pPr>
        <w:pStyle w:val="TOC2"/>
        <w:tabs>
          <w:tab w:val="right" w:leader="dot" w:pos="8306"/>
        </w:tabs>
      </w:pPr>
      <w:hyperlink w:anchor="_Toc32206" w:history="1">
        <w:r>
          <w:rPr>
            <w:rFonts w:ascii="仿宋" w:eastAsia="仿宋" w:hAnsi="仿宋" w:cs="仿宋" w:hint="eastAsia"/>
            <w:lang w:eastAsia="zh-CN"/>
          </w:rPr>
          <w:t>(一)、客户群体描述</w:t>
        </w:r>
        <w:r>
          <w:tab/>
        </w:r>
        <w:r>
          <w:fldChar w:fldCharType="begin"/>
        </w:r>
        <w:r>
          <w:instrText xml:space="preserve"> PAGEREF _Toc32206 \h </w:instrText>
        </w:r>
        <w:r>
          <w:fldChar w:fldCharType="separate"/>
        </w:r>
        <w:r>
          <w:t>55</w:t>
        </w:r>
        <w:r>
          <w:fldChar w:fldCharType="end"/>
        </w:r>
      </w:hyperlink>
    </w:p>
    <w:p>
      <w:pPr>
        <w:pStyle w:val="TOC2"/>
        <w:tabs>
          <w:tab w:val="right" w:leader="dot" w:pos="8306"/>
        </w:tabs>
      </w:pPr>
      <w:hyperlink w:anchor="_Toc27079" w:history="1">
        <w:r>
          <w:rPr>
            <w:rFonts w:ascii="仿宋" w:eastAsia="仿宋" w:hAnsi="仿宋" w:cs="仿宋" w:hint="eastAsia"/>
            <w:lang w:eastAsia="zh-CN"/>
          </w:rPr>
          <w:t>(二)、客户需求和期望</w:t>
        </w:r>
        <w:r>
          <w:tab/>
        </w:r>
        <w:r>
          <w:fldChar w:fldCharType="begin"/>
        </w:r>
        <w:r>
          <w:instrText xml:space="preserve"> PAGEREF _Toc27079 \h </w:instrText>
        </w:r>
        <w:r>
          <w:fldChar w:fldCharType="separate"/>
        </w:r>
        <w:r>
          <w:t>57</w:t>
        </w:r>
        <w:r>
          <w:fldChar w:fldCharType="end"/>
        </w:r>
      </w:hyperlink>
    </w:p>
    <w:p>
      <w:pPr>
        <w:pStyle w:val="TOC2"/>
        <w:tabs>
          <w:tab w:val="right" w:leader="dot" w:pos="8306"/>
        </w:tabs>
      </w:pPr>
      <w:hyperlink w:anchor="_Toc3920" w:history="1">
        <w:r>
          <w:rPr>
            <w:rFonts w:ascii="仿宋" w:eastAsia="仿宋" w:hAnsi="仿宋" w:cs="仿宋" w:hint="eastAsia"/>
            <w:lang w:eastAsia="zh-CN"/>
          </w:rPr>
          <w:t>(三)、客户获取策略</w:t>
        </w:r>
        <w:r>
          <w:tab/>
        </w:r>
        <w:r>
          <w:fldChar w:fldCharType="begin"/>
        </w:r>
        <w:r>
          <w:instrText xml:space="preserve"> PAGEREF _Toc3920 \h </w:instrText>
        </w:r>
        <w:r>
          <w:fldChar w:fldCharType="separate"/>
        </w:r>
        <w:r>
          <w:t>58</w:t>
        </w:r>
        <w:r>
          <w:fldChar w:fldCharType="end"/>
        </w:r>
      </w:hyperlink>
    </w:p>
    <w:p>
      <w:pPr>
        <w:pStyle w:val="TOC2"/>
        <w:tabs>
          <w:tab w:val="right" w:leader="dot" w:pos="8306"/>
        </w:tabs>
      </w:pPr>
      <w:hyperlink w:anchor="_Toc12231" w:history="1">
        <w:r>
          <w:rPr>
            <w:rFonts w:ascii="仿宋" w:eastAsia="仿宋" w:hAnsi="仿宋" w:cs="仿宋" w:hint="eastAsia"/>
            <w:lang w:eastAsia="zh-CN"/>
          </w:rPr>
          <w:t>(四)、客户关系管理</w:t>
        </w:r>
        <w:r>
          <w:tab/>
        </w:r>
        <w:r>
          <w:fldChar w:fldCharType="begin"/>
        </w:r>
        <w:r>
          <w:instrText xml:space="preserve"> PAGEREF _Toc12231 \h </w:instrText>
        </w:r>
        <w:r>
          <w:fldChar w:fldCharType="separate"/>
        </w:r>
        <w:r>
          <w:t>60</w:t>
        </w:r>
        <w:r>
          <w:fldChar w:fldCharType="end"/>
        </w:r>
      </w:hyperlink>
    </w:p>
    <w:p>
      <w:pPr>
        <w:pStyle w:val="TOC1"/>
        <w:tabs>
          <w:tab w:val="right" w:leader="dot" w:pos="8306"/>
        </w:tabs>
      </w:pPr>
      <w:hyperlink w:anchor="_Toc29403" w:history="1">
        <w:r>
          <w:rPr>
            <w:rFonts w:ascii="仿宋" w:eastAsia="仿宋" w:hAnsi="仿宋" w:cs="仿宋" w:hint="eastAsia"/>
            <w:lang w:eastAsia="zh-CN"/>
          </w:rPr>
          <w:t>十一、战略合作伙伴</w:t>
        </w:r>
        <w:r>
          <w:tab/>
        </w:r>
        <w:r>
          <w:fldChar w:fldCharType="begin"/>
        </w:r>
        <w:r>
          <w:instrText xml:space="preserve"> PAGEREF _Toc29403 \h </w:instrText>
        </w:r>
        <w:r>
          <w:fldChar w:fldCharType="separate"/>
        </w:r>
        <w:r>
          <w:t>62</w:t>
        </w:r>
        <w:r>
          <w:fldChar w:fldCharType="end"/>
        </w:r>
      </w:hyperlink>
    </w:p>
    <w:p>
      <w:pPr>
        <w:pStyle w:val="TOC2"/>
        <w:tabs>
          <w:tab w:val="right" w:leader="dot" w:pos="8306"/>
        </w:tabs>
      </w:pPr>
      <w:hyperlink w:anchor="_Toc29989" w:history="1">
        <w:r>
          <w:rPr>
            <w:rFonts w:ascii="仿宋" w:eastAsia="仿宋" w:hAnsi="仿宋" w:cs="仿宋" w:hint="eastAsia"/>
            <w:lang w:eastAsia="zh-CN"/>
          </w:rPr>
          <w:t>(一)、合作伙伴关系</w:t>
        </w:r>
        <w:r>
          <w:tab/>
        </w:r>
        <w:r>
          <w:fldChar w:fldCharType="begin"/>
        </w:r>
        <w:r>
          <w:instrText xml:space="preserve"> PAGEREF _Toc29989 \h </w:instrText>
        </w:r>
        <w:r>
          <w:fldChar w:fldCharType="separate"/>
        </w:r>
        <w:r>
          <w:t>62</w:t>
        </w:r>
        <w:r>
          <w:fldChar w:fldCharType="end"/>
        </w:r>
      </w:hyperlink>
    </w:p>
    <w:p>
      <w:pPr>
        <w:pStyle w:val="TOC2"/>
        <w:tabs>
          <w:tab w:val="right" w:leader="dot" w:pos="8306"/>
        </w:tabs>
      </w:pPr>
      <w:hyperlink w:anchor="_Toc8427" w:history="1">
        <w:r>
          <w:rPr>
            <w:rFonts w:ascii="仿宋" w:eastAsia="仿宋" w:hAnsi="仿宋" w:cs="仿宋" w:hint="eastAsia"/>
            <w:lang w:eastAsia="zh-CN"/>
          </w:rPr>
          <w:t>(二)、合作深冷成套装置项目</w:t>
        </w:r>
        <w:r>
          <w:tab/>
        </w:r>
        <w:r>
          <w:fldChar w:fldCharType="begin"/>
        </w:r>
        <w:r>
          <w:instrText xml:space="preserve"> PAGEREF _Toc8427 \h </w:instrText>
        </w:r>
        <w:r>
          <w:fldChar w:fldCharType="separate"/>
        </w:r>
        <w:r>
          <w:t>62</w:t>
        </w:r>
        <w:r>
          <w:fldChar w:fldCharType="end"/>
        </w:r>
      </w:hyperlink>
    </w:p>
    <w:p>
      <w:pPr>
        <w:pStyle w:val="TOC2"/>
        <w:tabs>
          <w:tab w:val="right" w:leader="dot" w:pos="8306"/>
        </w:tabs>
      </w:pPr>
      <w:hyperlink w:anchor="_Toc1560" w:history="1">
        <w:r>
          <w:rPr>
            <w:rFonts w:ascii="仿宋" w:eastAsia="仿宋" w:hAnsi="仿宋" w:cs="仿宋" w:hint="eastAsia"/>
            <w:lang w:eastAsia="zh-CN"/>
          </w:rPr>
          <w:t>(三)、合作伙伴的作用</w:t>
        </w:r>
        <w:r>
          <w:tab/>
        </w:r>
        <w:r>
          <w:fldChar w:fldCharType="begin"/>
        </w:r>
        <w:r>
          <w:instrText xml:space="preserve"> PAGEREF _Toc1560 \h </w:instrText>
        </w:r>
        <w:r>
          <w:fldChar w:fldCharType="separate"/>
        </w:r>
        <w:r>
          <w:t>63</w:t>
        </w:r>
        <w:r>
          <w:fldChar w:fldCharType="end"/>
        </w:r>
      </w:hyperlink>
    </w:p>
    <w:p>
      <w:pPr>
        <w:pStyle w:val="TOC1"/>
        <w:tabs>
          <w:tab w:val="right" w:leader="dot" w:pos="8306"/>
        </w:tabs>
      </w:pPr>
      <w:hyperlink w:anchor="_Toc23490" w:history="1">
        <w:r>
          <w:rPr>
            <w:rFonts w:ascii="仿宋" w:eastAsia="仿宋" w:hAnsi="仿宋" w:cs="仿宋" w:hint="eastAsia"/>
            <w:lang w:eastAsia="zh-CN"/>
          </w:rPr>
          <w:t>十二、市场营销策略</w:t>
        </w:r>
        <w:r>
          <w:tab/>
        </w:r>
        <w:r>
          <w:fldChar w:fldCharType="begin"/>
        </w:r>
        <w:r>
          <w:instrText xml:space="preserve"> PAGEREF _Toc23490 \h </w:instrText>
        </w:r>
        <w:r>
          <w:fldChar w:fldCharType="separate"/>
        </w:r>
        <w:r>
          <w:t>63</w:t>
        </w:r>
        <w:r>
          <w:fldChar w:fldCharType="end"/>
        </w:r>
      </w:hyperlink>
    </w:p>
    <w:p>
      <w:pPr>
        <w:pStyle w:val="TOC2"/>
        <w:tabs>
          <w:tab w:val="right" w:leader="dot" w:pos="8306"/>
        </w:tabs>
      </w:pPr>
      <w:hyperlink w:anchor="_Toc20259" w:history="1">
        <w:r>
          <w:rPr>
            <w:rFonts w:ascii="仿宋" w:eastAsia="仿宋" w:hAnsi="仿宋" w:cs="仿宋" w:hint="eastAsia"/>
            <w:lang w:eastAsia="zh-CN"/>
          </w:rPr>
          <w:t>(一)、市场定位和目标市场</w:t>
        </w:r>
        <w:r>
          <w:tab/>
        </w:r>
        <w:r>
          <w:fldChar w:fldCharType="begin"/>
        </w:r>
        <w:r>
          <w:instrText xml:space="preserve"> PAGEREF _Toc20259 \h </w:instrText>
        </w:r>
        <w:r>
          <w:fldChar w:fldCharType="separate"/>
        </w:r>
        <w:r>
          <w:t>63</w:t>
        </w:r>
        <w:r>
          <w:fldChar w:fldCharType="end"/>
        </w:r>
      </w:hyperlink>
    </w:p>
    <w:p>
      <w:pPr>
        <w:pStyle w:val="TOC2"/>
        <w:tabs>
          <w:tab w:val="right" w:leader="dot" w:pos="8306"/>
        </w:tabs>
      </w:pPr>
      <w:hyperlink w:anchor="_Toc19474" w:history="1">
        <w:r>
          <w:rPr>
            <w:rFonts w:ascii="仿宋" w:eastAsia="仿宋" w:hAnsi="仿宋" w:cs="仿宋" w:hint="eastAsia"/>
            <w:lang w:eastAsia="zh-CN"/>
          </w:rPr>
          <w:t>(二)、定价策略</w:t>
        </w:r>
        <w:r>
          <w:tab/>
        </w:r>
        <w:r>
          <w:fldChar w:fldCharType="begin"/>
        </w:r>
        <w:r>
          <w:instrText xml:space="preserve"> PAGEREF _Toc19474 \h </w:instrText>
        </w:r>
        <w:r>
          <w:fldChar w:fldCharType="separate"/>
        </w:r>
        <w:r>
          <w:t>65</w:t>
        </w:r>
        <w:r>
          <w:fldChar w:fldCharType="end"/>
        </w:r>
      </w:hyperlink>
    </w:p>
    <w:p>
      <w:pPr>
        <w:pStyle w:val="TOC2"/>
        <w:tabs>
          <w:tab w:val="right" w:leader="dot" w:pos="8306"/>
        </w:tabs>
      </w:pPr>
      <w:hyperlink w:anchor="_Toc29567" w:history="1">
        <w:r>
          <w:rPr>
            <w:rFonts w:ascii="仿宋" w:eastAsia="仿宋" w:hAnsi="仿宋" w:cs="仿宋" w:hint="eastAsia"/>
            <w:lang w:eastAsia="zh-CN"/>
          </w:rPr>
          <w:t>(三)、销售和推广策略</w:t>
        </w:r>
        <w:r>
          <w:tab/>
        </w:r>
        <w:r>
          <w:fldChar w:fldCharType="begin"/>
        </w:r>
        <w:r>
          <w:instrText xml:space="preserve"> PAGEREF _Toc29567 \h </w:instrText>
        </w:r>
        <w:r>
          <w:fldChar w:fldCharType="separate"/>
        </w:r>
        <w:r>
          <w:t>66</w:t>
        </w:r>
        <w:r>
          <w:fldChar w:fldCharType="end"/>
        </w:r>
      </w:hyperlink>
    </w:p>
    <w:p>
      <w:pPr>
        <w:pStyle w:val="TOC2"/>
        <w:tabs>
          <w:tab w:val="right" w:leader="dot" w:pos="8306"/>
        </w:tabs>
      </w:pPr>
      <w:hyperlink w:anchor="_Toc30780" w:history="1">
        <w:r>
          <w:rPr>
            <w:rFonts w:ascii="仿宋" w:eastAsia="仿宋" w:hAnsi="仿宋" w:cs="仿宋" w:hint="eastAsia"/>
            <w:lang w:eastAsia="zh-CN"/>
          </w:rPr>
          <w:t>(四)、销售渠道和分销策略</w:t>
        </w:r>
        <w:r>
          <w:tab/>
        </w:r>
        <w:r>
          <w:fldChar w:fldCharType="begin"/>
        </w:r>
        <w:r>
          <w:instrText xml:space="preserve"> PAGEREF _Toc30780 \h </w:instrText>
        </w:r>
        <w:r>
          <w:fldChar w:fldCharType="separate"/>
        </w:r>
        <w:r>
          <w:t>67</w:t>
        </w:r>
        <w:r>
          <w:fldChar w:fldCharType="end"/>
        </w:r>
      </w:hyperlink>
    </w:p>
    <w:p>
      <w:pPr>
        <w:pStyle w:val="TOC1"/>
        <w:tabs>
          <w:tab w:val="right" w:leader="dot" w:pos="8306"/>
        </w:tabs>
      </w:pPr>
      <w:hyperlink w:anchor="_Toc14315" w:history="1">
        <w:r>
          <w:rPr>
            <w:rFonts w:ascii="仿宋" w:eastAsia="仿宋" w:hAnsi="仿宋" w:cs="仿宋" w:hint="eastAsia"/>
            <w:lang w:eastAsia="zh-CN"/>
          </w:rPr>
          <w:t>十三、未来计划和展望</w:t>
        </w:r>
        <w:r>
          <w:tab/>
        </w:r>
        <w:r>
          <w:fldChar w:fldCharType="begin"/>
        </w:r>
        <w:r>
          <w:instrText xml:space="preserve"> PAGEREF _Toc14315 \h </w:instrText>
        </w:r>
        <w:r>
          <w:fldChar w:fldCharType="separate"/>
        </w:r>
        <w:r>
          <w:t>69</w:t>
        </w:r>
        <w:r>
          <w:fldChar w:fldCharType="end"/>
        </w:r>
      </w:hyperlink>
    </w:p>
    <w:p>
      <w:pPr>
        <w:pStyle w:val="TOC2"/>
        <w:tabs>
          <w:tab w:val="right" w:leader="dot" w:pos="8306"/>
        </w:tabs>
      </w:pPr>
      <w:hyperlink w:anchor="_Toc4697" w:history="1">
        <w:r>
          <w:rPr>
            <w:rFonts w:ascii="仿宋" w:eastAsia="仿宋" w:hAnsi="仿宋" w:cs="仿宋" w:hint="eastAsia"/>
            <w:lang w:eastAsia="zh-CN"/>
          </w:rPr>
          <w:t>(一)、公司未来的发展计划</w:t>
        </w:r>
        <w:r>
          <w:tab/>
        </w:r>
        <w:r>
          <w:fldChar w:fldCharType="begin"/>
        </w:r>
        <w:r>
          <w:instrText xml:space="preserve"> PAGEREF _Toc4697 \h </w:instrText>
        </w:r>
        <w:r>
          <w:fldChar w:fldCharType="separate"/>
        </w:r>
        <w:r>
          <w:t>69</w:t>
        </w:r>
        <w:r>
          <w:fldChar w:fldCharType="end"/>
        </w:r>
      </w:hyperlink>
    </w:p>
    <w:p>
      <w:pPr>
        <w:pStyle w:val="TOC2"/>
        <w:tabs>
          <w:tab w:val="right" w:leader="dot" w:pos="8306"/>
        </w:tabs>
      </w:pPr>
      <w:hyperlink w:anchor="_Toc27919" w:history="1">
        <w:r>
          <w:rPr>
            <w:rFonts w:ascii="仿宋" w:eastAsia="仿宋" w:hAnsi="仿宋" w:cs="仿宋" w:hint="eastAsia"/>
            <w:lang w:eastAsia="zh-CN"/>
          </w:rPr>
          <w:t>(二)、长期目标和目标</w:t>
        </w:r>
        <w:r>
          <w:tab/>
        </w:r>
        <w:r>
          <w:fldChar w:fldCharType="begin"/>
        </w:r>
        <w:r>
          <w:instrText xml:space="preserve"> PAGEREF _Toc27919 \h </w:instrText>
        </w:r>
        <w:r>
          <w:fldChar w:fldCharType="separate"/>
        </w:r>
        <w:r>
          <w:t>69</w:t>
        </w:r>
        <w:r>
          <w:fldChar w:fldCharType="end"/>
        </w:r>
      </w:hyperlink>
    </w:p>
    <w:p>
      <w:pPr>
        <w:pStyle w:val="TOC1"/>
        <w:tabs>
          <w:tab w:val="right" w:leader="dot" w:pos="8306"/>
        </w:tabs>
      </w:pPr>
      <w:hyperlink w:anchor="_Toc15262" w:history="1">
        <w:r>
          <w:rPr>
            <w:rFonts w:ascii="仿宋" w:eastAsia="仿宋" w:hAnsi="仿宋" w:cs="仿宋" w:hint="eastAsia"/>
            <w:lang w:eastAsia="zh-CN"/>
          </w:rPr>
          <w:t>十四、法律和合规事项</w:t>
        </w:r>
        <w:r>
          <w:tab/>
        </w:r>
        <w:r>
          <w:fldChar w:fldCharType="begin"/>
        </w:r>
        <w:r>
          <w:instrText xml:space="preserve"> PAGEREF _Toc15262 \h </w:instrText>
        </w:r>
        <w:r>
          <w:fldChar w:fldCharType="separate"/>
        </w:r>
        <w:r>
          <w:t>70</w:t>
        </w:r>
        <w:r>
          <w:fldChar w:fldCharType="end"/>
        </w:r>
      </w:hyperlink>
    </w:p>
    <w:p>
      <w:pPr>
        <w:pStyle w:val="TOC2"/>
        <w:tabs>
          <w:tab w:val="right" w:leader="dot" w:pos="8306"/>
        </w:tabs>
      </w:pPr>
      <w:hyperlink w:anchor="_Toc7627" w:history="1">
        <w:r>
          <w:rPr>
            <w:rFonts w:ascii="仿宋" w:eastAsia="仿宋" w:hAnsi="仿宋" w:cs="仿宋" w:hint="eastAsia"/>
            <w:lang w:eastAsia="zh-CN"/>
          </w:rPr>
          <w:t>(一)、公司注册和法律地位</w:t>
        </w:r>
        <w:r>
          <w:tab/>
        </w:r>
        <w:r>
          <w:fldChar w:fldCharType="begin"/>
        </w:r>
        <w:r>
          <w:instrText xml:space="preserve"> PAGEREF _Toc7627 \h </w:instrText>
        </w:r>
        <w:r>
          <w:fldChar w:fldCharType="separate"/>
        </w:r>
        <w:r>
          <w:t>70</w:t>
        </w:r>
        <w:r>
          <w:fldChar w:fldCharType="end"/>
        </w:r>
      </w:hyperlink>
    </w:p>
    <w:p>
      <w:pPr>
        <w:pStyle w:val="TOC2"/>
        <w:tabs>
          <w:tab w:val="right" w:leader="dot" w:pos="8306"/>
        </w:tabs>
      </w:pPr>
      <w:hyperlink w:anchor="_Toc4068" w:history="1">
        <w:r>
          <w:rPr>
            <w:rFonts w:ascii="仿宋" w:eastAsia="仿宋" w:hAnsi="仿宋" w:cs="仿宋" w:hint="eastAsia"/>
            <w:lang w:eastAsia="zh-CN"/>
          </w:rPr>
          <w:t>(二)、专业许可与许可证</w:t>
        </w:r>
        <w:r>
          <w:tab/>
        </w:r>
        <w:r>
          <w:fldChar w:fldCharType="begin"/>
        </w:r>
        <w:r>
          <w:instrText xml:space="preserve"> PAGEREF _Toc4068 \h </w:instrText>
        </w:r>
        <w:r>
          <w:fldChar w:fldCharType="separate"/>
        </w:r>
        <w:r>
          <w:t>70</w:t>
        </w:r>
        <w:r>
          <w:fldChar w:fldCharType="end"/>
        </w:r>
      </w:hyperlink>
    </w:p>
    <w:p>
      <w:pPr>
        <w:pStyle w:val="TOC2"/>
        <w:tabs>
          <w:tab w:val="right" w:leader="dot" w:pos="8306"/>
        </w:tabs>
      </w:pPr>
      <w:hyperlink w:anchor="_Toc10539" w:history="1">
        <w:r>
          <w:rPr>
            <w:rFonts w:ascii="仿宋" w:eastAsia="仿宋" w:hAnsi="仿宋" w:cs="仿宋" w:hint="eastAsia"/>
            <w:lang w:eastAsia="zh-CN"/>
          </w:rPr>
          <w:t>(三)、知识产权</w:t>
        </w:r>
        <w:r>
          <w:tab/>
        </w:r>
        <w:r>
          <w:fldChar w:fldCharType="begin"/>
        </w:r>
        <w:r>
          <w:instrText xml:space="preserve"> PAGEREF _Toc10539 \h </w:instrText>
        </w:r>
        <w:r>
          <w:fldChar w:fldCharType="separate"/>
        </w:r>
        <w:r>
          <w:t>71</w:t>
        </w:r>
        <w:r>
          <w:fldChar w:fldCharType="end"/>
        </w:r>
      </w:hyperlink>
    </w:p>
    <w:p>
      <w:pPr>
        <w:pStyle w:val="TOC2"/>
        <w:tabs>
          <w:tab w:val="right" w:leader="dot" w:pos="8306"/>
        </w:tabs>
      </w:pPr>
      <w:hyperlink w:anchor="_Toc8785" w:history="1">
        <w:r>
          <w:rPr>
            <w:rFonts w:ascii="仿宋" w:eastAsia="仿宋" w:hAnsi="仿宋" w:cs="仿宋" w:hint="eastAsia"/>
            <w:lang w:eastAsia="zh-CN"/>
          </w:rPr>
          <w:t>(四)、合同与法律义务</w:t>
        </w:r>
        <w:r>
          <w:tab/>
        </w:r>
        <w:r>
          <w:fldChar w:fldCharType="begin"/>
        </w:r>
        <w:r>
          <w:instrText xml:space="preserve"> PAGEREF _Toc8785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7867"/>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7514"/>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9148"/>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https://d.book118.com/888063036011006027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88063036011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2024-01-04T05:46:00Z</dcterms:created>
  <dcterms:modified xsi:type="dcterms:W3CDTF">2024-01-04T05:47:02Z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E8C61232F3964E36BEB77895B471837C_11</vt:lpwstr>
  </property>
  <property fmtid="{D5CDD505-2E9C-101B-9397-08002B2CF9AE}" pid="3" name="KSOProductBuildVer">
    <vt:lpwstr>2052-12.1.0.16120</vt:lpwstr>
  </property>
</Properties>
</file>