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电子式燃气表项目计划设计方案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1" w:history="1">
        <w:r>
          <w:rPr>
            <w:rFonts w:ascii="仿宋" w:eastAsia="仿宋" w:hAnsi="仿宋" w:cs="仿宋" w:hint="eastAsia"/>
            <w:lang w:eastAsia="zh-CN"/>
          </w:rPr>
          <w:t>概论</w:t>
        </w:r>
        <w:r>
          <w:tab/>
        </w:r>
        <w:r>
          <w:fldChar w:fldCharType="begin"/>
        </w:r>
        <w:r>
          <w:instrText xml:space="preserve"> PAGEREF _Toc12171 \h </w:instrText>
        </w:r>
        <w:r>
          <w:fldChar w:fldCharType="separate"/>
        </w:r>
        <w:r>
          <w:t>3</w:t>
        </w:r>
        <w:r>
          <w:fldChar w:fldCharType="end"/>
        </w:r>
      </w:hyperlink>
    </w:p>
    <w:p>
      <w:pPr>
        <w:pStyle w:val="TOC1"/>
        <w:tabs>
          <w:tab w:val="right" w:leader="dot" w:pos="8306"/>
        </w:tabs>
      </w:pPr>
      <w:hyperlink w:anchor="_Toc6491" w:history="1">
        <w:r>
          <w:rPr>
            <w:rFonts w:ascii="仿宋" w:eastAsia="仿宋" w:hAnsi="仿宋" w:cs="仿宋" w:hint="eastAsia"/>
            <w:lang w:eastAsia="zh-CN"/>
          </w:rPr>
          <w:t>一、电子式燃气表项目文档管理</w:t>
        </w:r>
        <w:r>
          <w:tab/>
        </w:r>
        <w:r>
          <w:fldChar w:fldCharType="begin"/>
        </w:r>
        <w:r>
          <w:instrText xml:space="preserve"> PAGEREF _Toc6491 \h </w:instrText>
        </w:r>
        <w:r>
          <w:fldChar w:fldCharType="separate"/>
        </w:r>
        <w:r>
          <w:t>3</w:t>
        </w:r>
        <w:r>
          <w:fldChar w:fldCharType="end"/>
        </w:r>
      </w:hyperlink>
    </w:p>
    <w:p>
      <w:pPr>
        <w:pStyle w:val="TOC2"/>
        <w:tabs>
          <w:tab w:val="right" w:leader="dot" w:pos="8306"/>
        </w:tabs>
      </w:pPr>
      <w:hyperlink w:anchor="_Toc17750" w:history="1">
        <w:r>
          <w:rPr>
            <w:rFonts w:ascii="仿宋" w:eastAsia="仿宋" w:hAnsi="仿宋" w:cs="仿宋" w:hint="eastAsia"/>
            <w:lang w:eastAsia="zh-CN"/>
          </w:rPr>
          <w:t>(一)、文档编制与审查</w:t>
        </w:r>
        <w:r>
          <w:tab/>
        </w:r>
        <w:r>
          <w:fldChar w:fldCharType="begin"/>
        </w:r>
        <w:r>
          <w:instrText xml:space="preserve"> PAGEREF _Toc17750 \h </w:instrText>
        </w:r>
        <w:r>
          <w:fldChar w:fldCharType="separate"/>
        </w:r>
        <w:r>
          <w:t>3</w:t>
        </w:r>
        <w:r>
          <w:fldChar w:fldCharType="end"/>
        </w:r>
      </w:hyperlink>
    </w:p>
    <w:p>
      <w:pPr>
        <w:pStyle w:val="TOC2"/>
        <w:tabs>
          <w:tab w:val="right" w:leader="dot" w:pos="8306"/>
        </w:tabs>
      </w:pPr>
      <w:hyperlink w:anchor="_Toc1554" w:history="1">
        <w:r>
          <w:rPr>
            <w:rFonts w:ascii="仿宋" w:eastAsia="仿宋" w:hAnsi="仿宋" w:cs="仿宋" w:hint="eastAsia"/>
            <w:lang w:eastAsia="zh-CN"/>
          </w:rPr>
          <w:t>(二)、文档发布与分发</w:t>
        </w:r>
        <w:r>
          <w:tab/>
        </w:r>
        <w:r>
          <w:fldChar w:fldCharType="begin"/>
        </w:r>
        <w:r>
          <w:instrText xml:space="preserve"> PAGEREF _Toc1554 \h </w:instrText>
        </w:r>
        <w:r>
          <w:fldChar w:fldCharType="separate"/>
        </w:r>
        <w:r>
          <w:t>4</w:t>
        </w:r>
        <w:r>
          <w:fldChar w:fldCharType="end"/>
        </w:r>
      </w:hyperlink>
    </w:p>
    <w:p>
      <w:pPr>
        <w:pStyle w:val="TOC2"/>
        <w:tabs>
          <w:tab w:val="right" w:leader="dot" w:pos="8306"/>
        </w:tabs>
      </w:pPr>
      <w:hyperlink w:anchor="_Toc13062" w:history="1">
        <w:r>
          <w:rPr>
            <w:rFonts w:ascii="仿宋" w:eastAsia="仿宋" w:hAnsi="仿宋" w:cs="仿宋" w:hint="eastAsia"/>
            <w:lang w:eastAsia="zh-CN"/>
          </w:rPr>
          <w:t>(三)、文档存档与归档</w:t>
        </w:r>
        <w:r>
          <w:tab/>
        </w:r>
        <w:r>
          <w:fldChar w:fldCharType="begin"/>
        </w:r>
        <w:r>
          <w:instrText xml:space="preserve"> PAGEREF _Toc13062 \h </w:instrText>
        </w:r>
        <w:r>
          <w:fldChar w:fldCharType="separate"/>
        </w:r>
        <w:r>
          <w:t>5</w:t>
        </w:r>
        <w:r>
          <w:fldChar w:fldCharType="end"/>
        </w:r>
      </w:hyperlink>
    </w:p>
    <w:p>
      <w:pPr>
        <w:pStyle w:val="TOC1"/>
        <w:tabs>
          <w:tab w:val="right" w:leader="dot" w:pos="8306"/>
        </w:tabs>
      </w:pPr>
      <w:hyperlink w:anchor="_Toc26402" w:history="1">
        <w:r>
          <w:rPr>
            <w:rFonts w:ascii="仿宋" w:eastAsia="仿宋" w:hAnsi="仿宋" w:cs="仿宋" w:hint="eastAsia"/>
            <w:lang w:eastAsia="zh-CN"/>
          </w:rPr>
          <w:t>二、工艺说明</w:t>
        </w:r>
        <w:r>
          <w:tab/>
        </w:r>
        <w:r>
          <w:fldChar w:fldCharType="begin"/>
        </w:r>
        <w:r>
          <w:instrText xml:space="preserve"> PAGEREF _Toc26402 \h </w:instrText>
        </w:r>
        <w:r>
          <w:fldChar w:fldCharType="separate"/>
        </w:r>
        <w:r>
          <w:t>6</w:t>
        </w:r>
        <w:r>
          <w:fldChar w:fldCharType="end"/>
        </w:r>
      </w:hyperlink>
    </w:p>
    <w:p>
      <w:pPr>
        <w:pStyle w:val="TOC2"/>
        <w:tabs>
          <w:tab w:val="right" w:leader="dot" w:pos="8306"/>
        </w:tabs>
      </w:pPr>
      <w:hyperlink w:anchor="_Toc16529" w:history="1">
        <w:r>
          <w:rPr>
            <w:rFonts w:ascii="仿宋" w:eastAsia="仿宋" w:hAnsi="仿宋" w:cs="仿宋" w:hint="eastAsia"/>
            <w:lang w:eastAsia="zh-CN"/>
          </w:rPr>
          <w:t>(一)、技术管理特点</w:t>
        </w:r>
        <w:r>
          <w:tab/>
        </w:r>
        <w:r>
          <w:fldChar w:fldCharType="begin"/>
        </w:r>
        <w:r>
          <w:instrText xml:space="preserve"> PAGEREF _Toc16529 \h </w:instrText>
        </w:r>
        <w:r>
          <w:fldChar w:fldCharType="separate"/>
        </w:r>
        <w:r>
          <w:t>6</w:t>
        </w:r>
        <w:r>
          <w:fldChar w:fldCharType="end"/>
        </w:r>
      </w:hyperlink>
    </w:p>
    <w:p>
      <w:pPr>
        <w:pStyle w:val="TOC2"/>
        <w:tabs>
          <w:tab w:val="right" w:leader="dot" w:pos="8306"/>
        </w:tabs>
      </w:pPr>
      <w:hyperlink w:anchor="_Toc7917" w:history="1">
        <w:r>
          <w:rPr>
            <w:rFonts w:ascii="仿宋" w:eastAsia="仿宋" w:hAnsi="仿宋" w:cs="仿宋" w:hint="eastAsia"/>
            <w:lang w:eastAsia="zh-CN"/>
          </w:rPr>
          <w:t>(二)、电子式燃气表项目工艺技术设计方案</w:t>
        </w:r>
        <w:r>
          <w:tab/>
        </w:r>
        <w:r>
          <w:fldChar w:fldCharType="begin"/>
        </w:r>
        <w:r>
          <w:instrText xml:space="preserve"> PAGEREF _Toc7917 \h </w:instrText>
        </w:r>
        <w:r>
          <w:fldChar w:fldCharType="separate"/>
        </w:r>
        <w:r>
          <w:t>8</w:t>
        </w:r>
        <w:r>
          <w:fldChar w:fldCharType="end"/>
        </w:r>
      </w:hyperlink>
    </w:p>
    <w:p>
      <w:pPr>
        <w:pStyle w:val="TOC2"/>
        <w:tabs>
          <w:tab w:val="right" w:leader="dot" w:pos="8306"/>
        </w:tabs>
      </w:pPr>
      <w:hyperlink w:anchor="_Toc8206" w:history="1">
        <w:r>
          <w:rPr>
            <w:rFonts w:ascii="仿宋" w:eastAsia="仿宋" w:hAnsi="仿宋" w:cs="仿宋" w:hint="eastAsia"/>
            <w:lang w:eastAsia="zh-CN"/>
          </w:rPr>
          <w:t>(三)、设备选型方案</w:t>
        </w:r>
        <w:r>
          <w:tab/>
        </w:r>
        <w:r>
          <w:fldChar w:fldCharType="begin"/>
        </w:r>
        <w:r>
          <w:instrText xml:space="preserve"> PAGEREF _Toc8206 \h </w:instrText>
        </w:r>
        <w:r>
          <w:fldChar w:fldCharType="separate"/>
        </w:r>
        <w:r>
          <w:t>9</w:t>
        </w:r>
        <w:r>
          <w:fldChar w:fldCharType="end"/>
        </w:r>
      </w:hyperlink>
    </w:p>
    <w:p>
      <w:pPr>
        <w:pStyle w:val="TOC1"/>
        <w:tabs>
          <w:tab w:val="right" w:leader="dot" w:pos="8306"/>
        </w:tabs>
      </w:pPr>
      <w:hyperlink w:anchor="_Toc29568" w:history="1">
        <w:r>
          <w:rPr>
            <w:rFonts w:ascii="仿宋" w:eastAsia="仿宋" w:hAnsi="仿宋" w:cs="仿宋" w:hint="eastAsia"/>
            <w:lang w:eastAsia="zh-CN"/>
          </w:rPr>
          <w:t>三、电子式燃气表项目概论</w:t>
        </w:r>
        <w:r>
          <w:tab/>
        </w:r>
        <w:r>
          <w:fldChar w:fldCharType="begin"/>
        </w:r>
        <w:r>
          <w:instrText xml:space="preserve"> PAGEREF _Toc29568 \h </w:instrText>
        </w:r>
        <w:r>
          <w:fldChar w:fldCharType="separate"/>
        </w:r>
        <w:r>
          <w:t>10</w:t>
        </w:r>
        <w:r>
          <w:fldChar w:fldCharType="end"/>
        </w:r>
      </w:hyperlink>
    </w:p>
    <w:p>
      <w:pPr>
        <w:pStyle w:val="TOC2"/>
        <w:tabs>
          <w:tab w:val="right" w:leader="dot" w:pos="8306"/>
        </w:tabs>
      </w:pPr>
      <w:hyperlink w:anchor="_Toc12894" w:history="1">
        <w:r>
          <w:rPr>
            <w:rFonts w:ascii="仿宋" w:eastAsia="仿宋" w:hAnsi="仿宋" w:cs="仿宋" w:hint="eastAsia"/>
            <w:lang w:eastAsia="zh-CN"/>
          </w:rPr>
          <w:t>(一)、电子式燃气表项目概况</w:t>
        </w:r>
        <w:r>
          <w:tab/>
        </w:r>
        <w:r>
          <w:fldChar w:fldCharType="begin"/>
        </w:r>
        <w:r>
          <w:instrText xml:space="preserve"> PAGEREF _Toc12894 \h </w:instrText>
        </w:r>
        <w:r>
          <w:fldChar w:fldCharType="separate"/>
        </w:r>
        <w:r>
          <w:t>10</w:t>
        </w:r>
        <w:r>
          <w:fldChar w:fldCharType="end"/>
        </w:r>
      </w:hyperlink>
    </w:p>
    <w:p>
      <w:pPr>
        <w:pStyle w:val="TOC2"/>
        <w:tabs>
          <w:tab w:val="right" w:leader="dot" w:pos="8306"/>
        </w:tabs>
      </w:pPr>
      <w:hyperlink w:anchor="_Toc20758" w:history="1">
        <w:r>
          <w:rPr>
            <w:rFonts w:ascii="仿宋" w:eastAsia="仿宋" w:hAnsi="仿宋" w:cs="仿宋" w:hint="eastAsia"/>
            <w:lang w:eastAsia="zh-CN"/>
          </w:rPr>
          <w:t>(二)、电子式燃气表项目目标</w:t>
        </w:r>
        <w:r>
          <w:tab/>
        </w:r>
        <w:r>
          <w:fldChar w:fldCharType="begin"/>
        </w:r>
        <w:r>
          <w:instrText xml:space="preserve"> PAGEREF _Toc20758 \h </w:instrText>
        </w:r>
        <w:r>
          <w:fldChar w:fldCharType="separate"/>
        </w:r>
        <w:r>
          <w:t>13</w:t>
        </w:r>
        <w:r>
          <w:fldChar w:fldCharType="end"/>
        </w:r>
      </w:hyperlink>
    </w:p>
    <w:p>
      <w:pPr>
        <w:pStyle w:val="TOC2"/>
        <w:tabs>
          <w:tab w:val="right" w:leader="dot" w:pos="8306"/>
        </w:tabs>
      </w:pPr>
      <w:hyperlink w:anchor="_Toc3626" w:history="1">
        <w:r>
          <w:rPr>
            <w:rFonts w:ascii="仿宋" w:eastAsia="仿宋" w:hAnsi="仿宋" w:cs="仿宋" w:hint="eastAsia"/>
            <w:lang w:eastAsia="zh-CN"/>
          </w:rPr>
          <w:t>(三)、电子式燃气表项目提出的理由</w:t>
        </w:r>
        <w:r>
          <w:tab/>
        </w:r>
        <w:r>
          <w:fldChar w:fldCharType="begin"/>
        </w:r>
        <w:r>
          <w:instrText xml:space="preserve"> PAGEREF _Toc3626 \h </w:instrText>
        </w:r>
        <w:r>
          <w:fldChar w:fldCharType="separate"/>
        </w:r>
        <w:r>
          <w:t>13</w:t>
        </w:r>
        <w:r>
          <w:fldChar w:fldCharType="end"/>
        </w:r>
      </w:hyperlink>
    </w:p>
    <w:p>
      <w:pPr>
        <w:pStyle w:val="TOC2"/>
        <w:tabs>
          <w:tab w:val="right" w:leader="dot" w:pos="8306"/>
        </w:tabs>
      </w:pPr>
      <w:hyperlink w:anchor="_Toc18854" w:history="1">
        <w:r>
          <w:rPr>
            <w:rFonts w:ascii="仿宋" w:eastAsia="仿宋" w:hAnsi="仿宋" w:cs="仿宋" w:hint="eastAsia"/>
            <w:lang w:eastAsia="zh-CN"/>
          </w:rPr>
          <w:t>(四)、电子式燃气表项目意义</w:t>
        </w:r>
        <w:r>
          <w:tab/>
        </w:r>
        <w:r>
          <w:fldChar w:fldCharType="begin"/>
        </w:r>
        <w:r>
          <w:instrText xml:space="preserve"> PAGEREF _Toc18854 \h </w:instrText>
        </w:r>
        <w:r>
          <w:fldChar w:fldCharType="separate"/>
        </w:r>
        <w:r>
          <w:t>15</w:t>
        </w:r>
        <w:r>
          <w:fldChar w:fldCharType="end"/>
        </w:r>
      </w:hyperlink>
    </w:p>
    <w:p>
      <w:pPr>
        <w:pStyle w:val="TOC2"/>
        <w:tabs>
          <w:tab w:val="right" w:leader="dot" w:pos="8306"/>
        </w:tabs>
      </w:pPr>
      <w:hyperlink w:anchor="_Toc17335" w:history="1">
        <w:r>
          <w:rPr>
            <w:rFonts w:ascii="仿宋" w:eastAsia="仿宋" w:hAnsi="仿宋" w:cs="仿宋" w:hint="eastAsia"/>
            <w:lang w:eastAsia="zh-CN"/>
          </w:rPr>
          <w:t>(五)、电子式燃气表项目背景</w:t>
        </w:r>
        <w:r>
          <w:tab/>
        </w:r>
        <w:r>
          <w:fldChar w:fldCharType="begin"/>
        </w:r>
        <w:r>
          <w:instrText xml:space="preserve"> PAGEREF _Toc17335 \h </w:instrText>
        </w:r>
        <w:r>
          <w:fldChar w:fldCharType="separate"/>
        </w:r>
        <w:r>
          <w:t>16</w:t>
        </w:r>
        <w:r>
          <w:fldChar w:fldCharType="end"/>
        </w:r>
      </w:hyperlink>
    </w:p>
    <w:p>
      <w:pPr>
        <w:pStyle w:val="TOC1"/>
        <w:tabs>
          <w:tab w:val="right" w:leader="dot" w:pos="8306"/>
        </w:tabs>
      </w:pPr>
      <w:hyperlink w:anchor="_Toc488" w:history="1">
        <w:r>
          <w:rPr>
            <w:rFonts w:ascii="仿宋" w:eastAsia="仿宋" w:hAnsi="仿宋" w:cs="仿宋" w:hint="eastAsia"/>
            <w:lang w:eastAsia="zh-CN"/>
          </w:rPr>
          <w:t>四、电子式燃气表项目建设背景及必要性分析</w:t>
        </w:r>
        <w:r>
          <w:tab/>
        </w:r>
        <w:r>
          <w:fldChar w:fldCharType="begin"/>
        </w:r>
        <w:r>
          <w:instrText xml:space="preserve"> PAGEREF _Toc488 \h </w:instrText>
        </w:r>
        <w:r>
          <w:fldChar w:fldCharType="separate"/>
        </w:r>
        <w:r>
          <w:t>17</w:t>
        </w:r>
        <w:r>
          <w:fldChar w:fldCharType="end"/>
        </w:r>
      </w:hyperlink>
    </w:p>
    <w:p>
      <w:pPr>
        <w:pStyle w:val="TOC2"/>
        <w:tabs>
          <w:tab w:val="right" w:leader="dot" w:pos="8306"/>
        </w:tabs>
      </w:pPr>
      <w:hyperlink w:anchor="_Toc27735" w:history="1">
        <w:r>
          <w:rPr>
            <w:rFonts w:ascii="仿宋" w:eastAsia="仿宋" w:hAnsi="仿宋" w:cs="仿宋" w:hint="eastAsia"/>
            <w:lang w:eastAsia="zh-CN"/>
          </w:rPr>
          <w:t>(一)、电子式燃气表项目背景分析</w:t>
        </w:r>
        <w:r>
          <w:tab/>
        </w:r>
        <w:r>
          <w:fldChar w:fldCharType="begin"/>
        </w:r>
        <w:r>
          <w:instrText xml:space="preserve"> PAGEREF _Toc27735 \h </w:instrText>
        </w:r>
        <w:r>
          <w:fldChar w:fldCharType="separate"/>
        </w:r>
        <w:r>
          <w:t>17</w:t>
        </w:r>
        <w:r>
          <w:fldChar w:fldCharType="end"/>
        </w:r>
      </w:hyperlink>
    </w:p>
    <w:p>
      <w:pPr>
        <w:pStyle w:val="TOC2"/>
        <w:tabs>
          <w:tab w:val="right" w:leader="dot" w:pos="8306"/>
        </w:tabs>
      </w:pPr>
      <w:hyperlink w:anchor="_Toc32628" w:history="1">
        <w:r>
          <w:rPr>
            <w:rFonts w:ascii="仿宋" w:eastAsia="仿宋" w:hAnsi="仿宋" w:cs="仿宋" w:hint="eastAsia"/>
            <w:lang w:eastAsia="zh-CN"/>
          </w:rPr>
          <w:t>(二)、电子式燃气表项目建设必要性分析</w:t>
        </w:r>
        <w:r>
          <w:tab/>
        </w:r>
        <w:r>
          <w:fldChar w:fldCharType="begin"/>
        </w:r>
        <w:r>
          <w:instrText xml:space="preserve"> PAGEREF _Toc32628 \h </w:instrText>
        </w:r>
        <w:r>
          <w:fldChar w:fldCharType="separate"/>
        </w:r>
        <w:r>
          <w:t>19</w:t>
        </w:r>
        <w:r>
          <w:fldChar w:fldCharType="end"/>
        </w:r>
      </w:hyperlink>
    </w:p>
    <w:p>
      <w:pPr>
        <w:pStyle w:val="TOC1"/>
        <w:tabs>
          <w:tab w:val="right" w:leader="dot" w:pos="8306"/>
        </w:tabs>
      </w:pPr>
      <w:hyperlink w:anchor="_Toc19084" w:history="1">
        <w:r>
          <w:rPr>
            <w:rFonts w:ascii="仿宋" w:eastAsia="仿宋" w:hAnsi="仿宋" w:cs="仿宋" w:hint="eastAsia"/>
            <w:lang w:eastAsia="zh-CN"/>
          </w:rPr>
          <w:t>五、电子式燃气表项目选址可行性分析</w:t>
        </w:r>
        <w:r>
          <w:tab/>
        </w:r>
        <w:r>
          <w:fldChar w:fldCharType="begin"/>
        </w:r>
        <w:r>
          <w:instrText xml:space="preserve"> PAGEREF _Toc19084 \h </w:instrText>
        </w:r>
        <w:r>
          <w:fldChar w:fldCharType="separate"/>
        </w:r>
        <w:r>
          <w:t>20</w:t>
        </w:r>
        <w:r>
          <w:fldChar w:fldCharType="end"/>
        </w:r>
      </w:hyperlink>
    </w:p>
    <w:p>
      <w:pPr>
        <w:pStyle w:val="TOC2"/>
        <w:tabs>
          <w:tab w:val="right" w:leader="dot" w:pos="8306"/>
        </w:tabs>
      </w:pPr>
      <w:hyperlink w:anchor="_Toc10473" w:history="1">
        <w:r>
          <w:rPr>
            <w:rFonts w:ascii="仿宋" w:eastAsia="仿宋" w:hAnsi="仿宋" w:cs="仿宋" w:hint="eastAsia"/>
            <w:lang w:eastAsia="zh-CN"/>
          </w:rPr>
          <w:t>(一)、电子式燃气表项目选址</w:t>
        </w:r>
        <w:r>
          <w:tab/>
        </w:r>
        <w:r>
          <w:fldChar w:fldCharType="begin"/>
        </w:r>
        <w:r>
          <w:instrText xml:space="preserve"> PAGEREF _Toc10473 \h </w:instrText>
        </w:r>
        <w:r>
          <w:fldChar w:fldCharType="separate"/>
        </w:r>
        <w:r>
          <w:t>20</w:t>
        </w:r>
        <w:r>
          <w:fldChar w:fldCharType="end"/>
        </w:r>
      </w:hyperlink>
    </w:p>
    <w:p>
      <w:pPr>
        <w:pStyle w:val="TOC2"/>
        <w:tabs>
          <w:tab w:val="right" w:leader="dot" w:pos="8306"/>
        </w:tabs>
      </w:pPr>
      <w:hyperlink w:anchor="_Toc10259" w:history="1">
        <w:r>
          <w:rPr>
            <w:rFonts w:ascii="仿宋" w:eastAsia="仿宋" w:hAnsi="仿宋" w:cs="仿宋" w:hint="eastAsia"/>
            <w:lang w:eastAsia="zh-CN"/>
          </w:rPr>
          <w:t>(二)、用地控制指标</w:t>
        </w:r>
        <w:r>
          <w:tab/>
        </w:r>
        <w:r>
          <w:fldChar w:fldCharType="begin"/>
        </w:r>
        <w:r>
          <w:instrText xml:space="preserve"> PAGEREF _Toc10259 \h </w:instrText>
        </w:r>
        <w:r>
          <w:fldChar w:fldCharType="separate"/>
        </w:r>
        <w:r>
          <w:t>20</w:t>
        </w:r>
        <w:r>
          <w:fldChar w:fldCharType="end"/>
        </w:r>
      </w:hyperlink>
    </w:p>
    <w:p>
      <w:pPr>
        <w:pStyle w:val="TOC2"/>
        <w:tabs>
          <w:tab w:val="right" w:leader="dot" w:pos="8306"/>
        </w:tabs>
      </w:pPr>
      <w:hyperlink w:anchor="_Toc4159" w:history="1">
        <w:r>
          <w:rPr>
            <w:rFonts w:ascii="仿宋" w:eastAsia="仿宋" w:hAnsi="仿宋" w:cs="仿宋" w:hint="eastAsia"/>
            <w:lang w:eastAsia="zh-CN"/>
          </w:rPr>
          <w:t>(三)、节约用地措施</w:t>
        </w:r>
        <w:r>
          <w:tab/>
        </w:r>
        <w:r>
          <w:fldChar w:fldCharType="begin"/>
        </w:r>
        <w:r>
          <w:instrText xml:space="preserve"> PAGEREF _Toc4159 \h </w:instrText>
        </w:r>
        <w:r>
          <w:fldChar w:fldCharType="separate"/>
        </w:r>
        <w:r>
          <w:t>22</w:t>
        </w:r>
        <w:r>
          <w:fldChar w:fldCharType="end"/>
        </w:r>
      </w:hyperlink>
    </w:p>
    <w:p>
      <w:pPr>
        <w:pStyle w:val="TOC2"/>
        <w:tabs>
          <w:tab w:val="right" w:leader="dot" w:pos="8306"/>
        </w:tabs>
      </w:pPr>
      <w:hyperlink w:anchor="_Toc18800" w:history="1">
        <w:r>
          <w:rPr>
            <w:rFonts w:ascii="仿宋" w:eastAsia="仿宋" w:hAnsi="仿宋" w:cs="仿宋" w:hint="eastAsia"/>
            <w:lang w:eastAsia="zh-CN"/>
          </w:rPr>
          <w:t>(四)、总图布置方案</w:t>
        </w:r>
        <w:r>
          <w:tab/>
        </w:r>
        <w:r>
          <w:fldChar w:fldCharType="begin"/>
        </w:r>
        <w:r>
          <w:instrText xml:space="preserve"> PAGEREF _Toc18800 \h </w:instrText>
        </w:r>
        <w:r>
          <w:fldChar w:fldCharType="separate"/>
        </w:r>
        <w:r>
          <w:t>23</w:t>
        </w:r>
        <w:r>
          <w:fldChar w:fldCharType="end"/>
        </w:r>
      </w:hyperlink>
    </w:p>
    <w:p>
      <w:pPr>
        <w:pStyle w:val="TOC2"/>
        <w:tabs>
          <w:tab w:val="right" w:leader="dot" w:pos="8306"/>
        </w:tabs>
      </w:pPr>
      <w:hyperlink w:anchor="_Toc8365" w:history="1">
        <w:r>
          <w:rPr>
            <w:rFonts w:ascii="仿宋" w:eastAsia="仿宋" w:hAnsi="仿宋" w:cs="仿宋" w:hint="eastAsia"/>
            <w:lang w:eastAsia="zh-CN"/>
          </w:rPr>
          <w:t>(五)、选址综合评价</w:t>
        </w:r>
        <w:r>
          <w:tab/>
        </w:r>
        <w:r>
          <w:fldChar w:fldCharType="begin"/>
        </w:r>
        <w:r>
          <w:instrText xml:space="preserve"> PAGEREF _Toc8365 \h </w:instrText>
        </w:r>
        <w:r>
          <w:fldChar w:fldCharType="separate"/>
        </w:r>
        <w:r>
          <w:t>24</w:t>
        </w:r>
        <w:r>
          <w:fldChar w:fldCharType="end"/>
        </w:r>
      </w:hyperlink>
    </w:p>
    <w:p>
      <w:pPr>
        <w:pStyle w:val="TOC1"/>
        <w:tabs>
          <w:tab w:val="right" w:leader="dot" w:pos="8306"/>
        </w:tabs>
      </w:pPr>
      <w:hyperlink w:anchor="_Toc19125" w:history="1">
        <w:r>
          <w:rPr>
            <w:rFonts w:ascii="仿宋" w:eastAsia="仿宋" w:hAnsi="仿宋" w:cs="仿宋" w:hint="eastAsia"/>
            <w:lang w:eastAsia="zh-CN"/>
          </w:rPr>
          <w:t>六、市场分析、调研</w:t>
        </w:r>
        <w:r>
          <w:tab/>
        </w:r>
        <w:r>
          <w:fldChar w:fldCharType="begin"/>
        </w:r>
        <w:r>
          <w:instrText xml:space="preserve"> PAGEREF _Toc19125 \h </w:instrText>
        </w:r>
        <w:r>
          <w:fldChar w:fldCharType="separate"/>
        </w:r>
        <w:r>
          <w:t>25</w:t>
        </w:r>
        <w:r>
          <w:fldChar w:fldCharType="end"/>
        </w:r>
      </w:hyperlink>
    </w:p>
    <w:p>
      <w:pPr>
        <w:pStyle w:val="TOC2"/>
        <w:tabs>
          <w:tab w:val="right" w:leader="dot" w:pos="8306"/>
        </w:tabs>
      </w:pPr>
      <w:hyperlink w:anchor="_Toc21714" w:history="1">
        <w:r>
          <w:rPr>
            <w:rFonts w:ascii="仿宋" w:eastAsia="仿宋" w:hAnsi="仿宋" w:cs="仿宋" w:hint="eastAsia"/>
            <w:lang w:eastAsia="zh-CN"/>
          </w:rPr>
          <w:t>(一)、电子式燃气表行业分析</w:t>
        </w:r>
        <w:r>
          <w:tab/>
        </w:r>
        <w:r>
          <w:fldChar w:fldCharType="begin"/>
        </w:r>
        <w:r>
          <w:instrText xml:space="preserve"> PAGEREF _Toc21714 \h </w:instrText>
        </w:r>
        <w:r>
          <w:fldChar w:fldCharType="separate"/>
        </w:r>
        <w:r>
          <w:t>25</w:t>
        </w:r>
        <w:r>
          <w:fldChar w:fldCharType="end"/>
        </w:r>
      </w:hyperlink>
    </w:p>
    <w:p>
      <w:pPr>
        <w:pStyle w:val="TOC2"/>
        <w:tabs>
          <w:tab w:val="right" w:leader="dot" w:pos="8306"/>
        </w:tabs>
      </w:pPr>
      <w:hyperlink w:anchor="_Toc6035" w:history="1">
        <w:r>
          <w:rPr>
            <w:rFonts w:ascii="仿宋" w:eastAsia="仿宋" w:hAnsi="仿宋" w:cs="仿宋" w:hint="eastAsia"/>
            <w:lang w:eastAsia="zh-CN"/>
          </w:rPr>
          <w:t>(二)、电子式燃气表市场分析预测</w:t>
        </w:r>
        <w:r>
          <w:tab/>
        </w:r>
        <w:r>
          <w:fldChar w:fldCharType="begin"/>
        </w:r>
        <w:r>
          <w:instrText xml:space="preserve"> PAGEREF _Toc6035 \h </w:instrText>
        </w:r>
        <w:r>
          <w:fldChar w:fldCharType="separate"/>
        </w:r>
        <w:r>
          <w:t>26</w:t>
        </w:r>
        <w:r>
          <w:fldChar w:fldCharType="end"/>
        </w:r>
      </w:hyperlink>
    </w:p>
    <w:p>
      <w:pPr>
        <w:pStyle w:val="TOC1"/>
        <w:tabs>
          <w:tab w:val="right" w:leader="dot" w:pos="8306"/>
        </w:tabs>
      </w:pPr>
      <w:hyperlink w:anchor="_Toc32504" w:history="1">
        <w:r>
          <w:rPr>
            <w:rFonts w:ascii="仿宋" w:eastAsia="仿宋" w:hAnsi="仿宋" w:cs="仿宋" w:hint="eastAsia"/>
            <w:lang w:eastAsia="zh-CN"/>
          </w:rPr>
          <w:t>七、电子式燃气表项目风险管理</w:t>
        </w:r>
        <w:r>
          <w:tab/>
        </w:r>
        <w:r>
          <w:fldChar w:fldCharType="begin"/>
        </w:r>
        <w:r>
          <w:instrText xml:space="preserve"> PAGEREF _Toc32504 \h </w:instrText>
        </w:r>
        <w:r>
          <w:fldChar w:fldCharType="separate"/>
        </w:r>
        <w:r>
          <w:t>27</w:t>
        </w:r>
        <w:r>
          <w:fldChar w:fldCharType="end"/>
        </w:r>
      </w:hyperlink>
    </w:p>
    <w:p>
      <w:pPr>
        <w:pStyle w:val="TOC2"/>
        <w:tabs>
          <w:tab w:val="right" w:leader="dot" w:pos="8306"/>
        </w:tabs>
      </w:pPr>
      <w:hyperlink w:anchor="_Toc255" w:history="1">
        <w:r>
          <w:rPr>
            <w:rFonts w:ascii="仿宋" w:eastAsia="仿宋" w:hAnsi="仿宋" w:cs="仿宋" w:hint="eastAsia"/>
            <w:lang w:eastAsia="zh-CN"/>
          </w:rPr>
          <w:t>(一)、风险识别与评估</w:t>
        </w:r>
        <w:r>
          <w:tab/>
        </w:r>
        <w:r>
          <w:fldChar w:fldCharType="begin"/>
        </w:r>
        <w:r>
          <w:instrText xml:space="preserve"> PAGEREF _Toc255 \h </w:instrText>
        </w:r>
        <w:r>
          <w:fldChar w:fldCharType="separate"/>
        </w:r>
        <w:r>
          <w:t>27</w:t>
        </w:r>
        <w:r>
          <w:fldChar w:fldCharType="end"/>
        </w:r>
      </w:hyperlink>
    </w:p>
    <w:p>
      <w:pPr>
        <w:pStyle w:val="TOC2"/>
        <w:tabs>
          <w:tab w:val="right" w:leader="dot" w:pos="8306"/>
        </w:tabs>
      </w:pPr>
      <w:hyperlink w:anchor="_Toc15538" w:history="1">
        <w:r>
          <w:rPr>
            <w:rFonts w:ascii="仿宋" w:eastAsia="仿宋" w:hAnsi="仿宋" w:cs="仿宋" w:hint="eastAsia"/>
            <w:lang w:eastAsia="zh-CN"/>
          </w:rPr>
          <w:t>(二)、风险应对策略</w:t>
        </w:r>
        <w:r>
          <w:tab/>
        </w:r>
        <w:r>
          <w:fldChar w:fldCharType="begin"/>
        </w:r>
        <w:r>
          <w:instrText xml:space="preserve"> PAGEREF _Toc15538 \h </w:instrText>
        </w:r>
        <w:r>
          <w:fldChar w:fldCharType="separate"/>
        </w:r>
        <w:r>
          <w:t>28</w:t>
        </w:r>
        <w:r>
          <w:fldChar w:fldCharType="end"/>
        </w:r>
      </w:hyperlink>
    </w:p>
    <w:p>
      <w:pPr>
        <w:pStyle w:val="TOC2"/>
        <w:tabs>
          <w:tab w:val="right" w:leader="dot" w:pos="8306"/>
        </w:tabs>
      </w:pPr>
      <w:hyperlink w:anchor="_Toc17648" w:history="1">
        <w:r>
          <w:rPr>
            <w:rFonts w:ascii="仿宋" w:eastAsia="仿宋" w:hAnsi="仿宋" w:cs="仿宋" w:hint="eastAsia"/>
            <w:lang w:eastAsia="zh-CN"/>
          </w:rPr>
          <w:t>(三)、风险监控与控制</w:t>
        </w:r>
        <w:r>
          <w:tab/>
        </w:r>
        <w:r>
          <w:fldChar w:fldCharType="begin"/>
        </w:r>
        <w:r>
          <w:instrText xml:space="preserve"> PAGEREF _Toc17648 \h </w:instrText>
        </w:r>
        <w:r>
          <w:fldChar w:fldCharType="separate"/>
        </w:r>
        <w:r>
          <w:t>30</w:t>
        </w:r>
        <w:r>
          <w:fldChar w:fldCharType="end"/>
        </w:r>
      </w:hyperlink>
    </w:p>
    <w:p>
      <w:pPr>
        <w:pStyle w:val="TOC1"/>
        <w:tabs>
          <w:tab w:val="right" w:leader="dot" w:pos="8306"/>
        </w:tabs>
      </w:pPr>
      <w:hyperlink w:anchor="_Toc14371" w:history="1">
        <w:r>
          <w:rPr>
            <w:rFonts w:ascii="仿宋" w:eastAsia="仿宋" w:hAnsi="仿宋" w:cs="仿宋" w:hint="eastAsia"/>
            <w:lang w:eastAsia="zh-CN"/>
          </w:rPr>
          <w:t>八、生产安全保护</w:t>
        </w:r>
        <w:r>
          <w:tab/>
        </w:r>
        <w:r>
          <w:fldChar w:fldCharType="begin"/>
        </w:r>
        <w:r>
          <w:instrText xml:space="preserve"> PAGEREF _Toc14371 \h </w:instrText>
        </w:r>
        <w:r>
          <w:fldChar w:fldCharType="separate"/>
        </w:r>
        <w:r>
          <w:t>31</w:t>
        </w:r>
        <w:r>
          <w:fldChar w:fldCharType="end"/>
        </w:r>
      </w:hyperlink>
    </w:p>
    <w:p>
      <w:pPr>
        <w:pStyle w:val="TOC2"/>
        <w:tabs>
          <w:tab w:val="right" w:leader="dot" w:pos="8306"/>
        </w:tabs>
      </w:pPr>
      <w:hyperlink w:anchor="_Toc16630" w:history="1">
        <w:r>
          <w:rPr>
            <w:rFonts w:ascii="仿宋" w:eastAsia="仿宋" w:hAnsi="仿宋" w:cs="仿宋" w:hint="eastAsia"/>
            <w:lang w:eastAsia="zh-CN"/>
          </w:rPr>
          <w:t>(一)、消防安全</w:t>
        </w:r>
        <w:r>
          <w:tab/>
        </w:r>
        <w:r>
          <w:fldChar w:fldCharType="begin"/>
        </w:r>
        <w:r>
          <w:instrText xml:space="preserve"> PAGEREF _Toc16630 \h </w:instrText>
        </w:r>
        <w:r>
          <w:fldChar w:fldCharType="separate"/>
        </w:r>
        <w:r>
          <w:t>31</w:t>
        </w:r>
        <w:r>
          <w:fldChar w:fldCharType="end"/>
        </w:r>
      </w:hyperlink>
    </w:p>
    <w:p>
      <w:pPr>
        <w:pStyle w:val="TOC2"/>
        <w:tabs>
          <w:tab w:val="right" w:leader="dot" w:pos="8306"/>
        </w:tabs>
      </w:pPr>
      <w:hyperlink w:anchor="_Toc11431" w:history="1">
        <w:r>
          <w:rPr>
            <w:rFonts w:ascii="仿宋" w:eastAsia="仿宋" w:hAnsi="仿宋" w:cs="仿宋" w:hint="eastAsia"/>
            <w:lang w:eastAsia="zh-CN"/>
          </w:rPr>
          <w:t>(二)、防火防爆总图布置措施</w:t>
        </w:r>
        <w:r>
          <w:tab/>
        </w:r>
        <w:r>
          <w:fldChar w:fldCharType="begin"/>
        </w:r>
        <w:r>
          <w:instrText xml:space="preserve"> PAGEREF _Toc11431 \h </w:instrText>
        </w:r>
        <w:r>
          <w:fldChar w:fldCharType="separate"/>
        </w:r>
        <w:r>
          <w:t>33</w:t>
        </w:r>
        <w:r>
          <w:fldChar w:fldCharType="end"/>
        </w:r>
      </w:hyperlink>
    </w:p>
    <w:p>
      <w:pPr>
        <w:pStyle w:val="TOC2"/>
        <w:tabs>
          <w:tab w:val="right" w:leader="dot" w:pos="8306"/>
        </w:tabs>
      </w:pPr>
      <w:hyperlink w:anchor="_Toc3783" w:history="1">
        <w:r>
          <w:rPr>
            <w:rFonts w:ascii="仿宋" w:eastAsia="仿宋" w:hAnsi="仿宋" w:cs="仿宋" w:hint="eastAsia"/>
            <w:lang w:eastAsia="zh-CN"/>
          </w:rPr>
          <w:t>(三)、自然灾害防范措施</w:t>
        </w:r>
        <w:r>
          <w:tab/>
        </w:r>
        <w:r>
          <w:fldChar w:fldCharType="begin"/>
        </w:r>
        <w:r>
          <w:instrText xml:space="preserve"> PAGEREF _Toc3783 \h </w:instrText>
        </w:r>
        <w:r>
          <w:fldChar w:fldCharType="separate"/>
        </w:r>
        <w:r>
          <w:t>33</w:t>
        </w:r>
        <w:r>
          <w:fldChar w:fldCharType="end"/>
        </w:r>
      </w:hyperlink>
    </w:p>
    <w:p>
      <w:pPr>
        <w:pStyle w:val="TOC2"/>
        <w:tabs>
          <w:tab w:val="right" w:leader="dot" w:pos="8306"/>
        </w:tabs>
      </w:pPr>
      <w:hyperlink w:anchor="_Toc4545" w:history="1">
        <w:r>
          <w:rPr>
            <w:rFonts w:ascii="仿宋" w:eastAsia="仿宋" w:hAnsi="仿宋" w:cs="仿宋" w:hint="eastAsia"/>
            <w:lang w:eastAsia="zh-CN"/>
          </w:rPr>
          <w:t>(四)、安全色及安全标志使用要求</w:t>
        </w:r>
        <w:r>
          <w:tab/>
        </w:r>
        <w:r>
          <w:fldChar w:fldCharType="begin"/>
        </w:r>
        <w:r>
          <w:instrText xml:space="preserve"> PAGEREF _Toc4545 \h </w:instrText>
        </w:r>
        <w:r>
          <w:fldChar w:fldCharType="separate"/>
        </w:r>
        <w:r>
          <w:t>34</w:t>
        </w:r>
        <w:r>
          <w:fldChar w:fldCharType="end"/>
        </w:r>
      </w:hyperlink>
    </w:p>
    <w:p>
      <w:pPr>
        <w:pStyle w:val="TOC2"/>
        <w:tabs>
          <w:tab w:val="right" w:leader="dot" w:pos="8306"/>
        </w:tabs>
      </w:pPr>
      <w:hyperlink w:anchor="_Toc497" w:history="1">
        <w:r>
          <w:rPr>
            <w:rFonts w:ascii="仿宋" w:eastAsia="仿宋" w:hAnsi="仿宋" w:cs="仿宋" w:hint="eastAsia"/>
            <w:lang w:eastAsia="zh-CN"/>
          </w:rPr>
          <w:t>(五)、防尘防毒措施</w:t>
        </w:r>
        <w:r>
          <w:tab/>
        </w:r>
        <w:r>
          <w:fldChar w:fldCharType="begin"/>
        </w:r>
        <w:r>
          <w:instrText xml:space="preserve"> PAGEREF _Toc497 \h </w:instrText>
        </w:r>
        <w:r>
          <w:fldChar w:fldCharType="separate"/>
        </w:r>
        <w:r>
          <w:t>35</w:t>
        </w:r>
        <w:r>
          <w:fldChar w:fldCharType="end"/>
        </w:r>
      </w:hyperlink>
    </w:p>
    <w:p>
      <w:pPr>
        <w:pStyle w:val="TOC2"/>
        <w:tabs>
          <w:tab w:val="right" w:leader="dot" w:pos="8306"/>
        </w:tabs>
      </w:pPr>
      <w:hyperlink w:anchor="_Toc9847" w:history="1">
        <w:r>
          <w:rPr>
            <w:rFonts w:ascii="仿宋" w:eastAsia="仿宋" w:hAnsi="仿宋" w:cs="仿宋" w:hint="eastAsia"/>
            <w:lang w:eastAsia="zh-CN"/>
          </w:rPr>
          <w:t>(六)、防静电、触电防护及防雷措施</w:t>
        </w:r>
        <w:r>
          <w:tab/>
        </w:r>
        <w:r>
          <w:fldChar w:fldCharType="begin"/>
        </w:r>
        <w:r>
          <w:instrText xml:space="preserve"> PAGEREF _Toc9847 \h </w:instrText>
        </w:r>
        <w:r>
          <w:fldChar w:fldCharType="separate"/>
        </w:r>
        <w:r>
          <w:t>36</w:t>
        </w:r>
        <w:r>
          <w:fldChar w:fldCharType="end"/>
        </w:r>
      </w:hyperlink>
    </w:p>
    <w:p>
      <w:pPr>
        <w:pStyle w:val="TOC2"/>
        <w:tabs>
          <w:tab w:val="right" w:leader="dot" w:pos="8306"/>
        </w:tabs>
      </w:pPr>
      <w:hyperlink w:anchor="_Toc30798" w:history="1">
        <w:r>
          <w:rPr>
            <w:rFonts w:ascii="仿宋" w:eastAsia="仿宋" w:hAnsi="仿宋" w:cs="仿宋" w:hint="eastAsia"/>
            <w:lang w:eastAsia="zh-CN"/>
          </w:rPr>
          <w:t>(七)、机械设备安全保障措施</w:t>
        </w:r>
        <w:r>
          <w:tab/>
        </w:r>
        <w:r>
          <w:fldChar w:fldCharType="begin"/>
        </w:r>
        <w:r>
          <w:instrText xml:space="preserve"> PAGEREF _Toc30798 \h </w:instrText>
        </w:r>
        <w:r>
          <w:fldChar w:fldCharType="separate"/>
        </w:r>
        <w:r>
          <w:t>38</w:t>
        </w:r>
        <w:r>
          <w:fldChar w:fldCharType="end"/>
        </w:r>
      </w:hyperlink>
    </w:p>
    <w:p>
      <w:pPr>
        <w:pStyle w:val="TOC1"/>
        <w:tabs>
          <w:tab w:val="right" w:leader="dot" w:pos="8306"/>
        </w:tabs>
      </w:pPr>
      <w:hyperlink w:anchor="_Toc10370" w:history="1">
        <w:r>
          <w:rPr>
            <w:rFonts w:ascii="仿宋" w:eastAsia="仿宋" w:hAnsi="仿宋" w:cs="仿宋" w:hint="eastAsia"/>
            <w:lang w:eastAsia="zh-CN"/>
          </w:rPr>
          <w:t>九、电子式燃气表项目环境影响分析</w:t>
        </w:r>
        <w:r>
          <w:tab/>
        </w:r>
        <w:r>
          <w:fldChar w:fldCharType="begin"/>
        </w:r>
        <w:r>
          <w:instrText xml:space="preserve"> PAGEREF _Toc10370 \h </w:instrText>
        </w:r>
        <w:r>
          <w:fldChar w:fldCharType="separate"/>
        </w:r>
        <w:r>
          <w:t>39</w:t>
        </w:r>
        <w:r>
          <w:fldChar w:fldCharType="end"/>
        </w:r>
      </w:hyperlink>
    </w:p>
    <w:p>
      <w:pPr>
        <w:pStyle w:val="TOC2"/>
        <w:tabs>
          <w:tab w:val="right" w:leader="dot" w:pos="8306"/>
        </w:tabs>
      </w:pPr>
      <w:hyperlink w:anchor="_Toc15089" w:history="1">
        <w:r>
          <w:rPr>
            <w:rFonts w:ascii="仿宋" w:eastAsia="仿宋" w:hAnsi="仿宋" w:cs="仿宋" w:hint="eastAsia"/>
            <w:lang w:eastAsia="zh-CN"/>
          </w:rPr>
          <w:t>(一)、建设区域环境质量现状</w:t>
        </w:r>
        <w:r>
          <w:tab/>
        </w:r>
        <w:r>
          <w:fldChar w:fldCharType="begin"/>
        </w:r>
        <w:r>
          <w:instrText xml:space="preserve"> PAGEREF _Toc15089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69" w:history="1">
        <w:r>
          <w:rPr>
            <w:rFonts w:ascii="仿宋" w:eastAsia="仿宋" w:hAnsi="仿宋" w:cs="仿宋" w:hint="eastAsia"/>
            <w:lang w:eastAsia="zh-CN"/>
          </w:rPr>
          <w:t>(二)、建设期环境保护</w:t>
        </w:r>
        <w:r>
          <w:tab/>
        </w:r>
        <w:r>
          <w:fldChar w:fldCharType="begin"/>
        </w:r>
        <w:r>
          <w:instrText xml:space="preserve"> PAGEREF _Toc7669 \h </w:instrText>
        </w:r>
        <w:r>
          <w:fldChar w:fldCharType="separate"/>
        </w:r>
        <w:r>
          <w:t>40</w:t>
        </w:r>
        <w:r>
          <w:fldChar w:fldCharType="end"/>
        </w:r>
      </w:hyperlink>
    </w:p>
    <w:p>
      <w:pPr>
        <w:pStyle w:val="TOC2"/>
        <w:tabs>
          <w:tab w:val="right" w:leader="dot" w:pos="8306"/>
        </w:tabs>
      </w:pPr>
      <w:hyperlink w:anchor="_Toc23460" w:history="1">
        <w:r>
          <w:rPr>
            <w:rFonts w:ascii="仿宋" w:eastAsia="仿宋" w:hAnsi="仿宋" w:cs="仿宋" w:hint="eastAsia"/>
            <w:lang w:eastAsia="zh-CN"/>
          </w:rPr>
          <w:t>(三)、运营期环境保护</w:t>
        </w:r>
        <w:r>
          <w:tab/>
        </w:r>
        <w:r>
          <w:fldChar w:fldCharType="begin"/>
        </w:r>
        <w:r>
          <w:instrText xml:space="preserve"> PAGEREF _Toc23460 \h </w:instrText>
        </w:r>
        <w:r>
          <w:fldChar w:fldCharType="separate"/>
        </w:r>
        <w:r>
          <w:t>42</w:t>
        </w:r>
        <w:r>
          <w:fldChar w:fldCharType="end"/>
        </w:r>
      </w:hyperlink>
    </w:p>
    <w:p>
      <w:pPr>
        <w:pStyle w:val="TOC2"/>
        <w:tabs>
          <w:tab w:val="right" w:leader="dot" w:pos="8306"/>
        </w:tabs>
      </w:pPr>
      <w:hyperlink w:anchor="_Toc3415" w:history="1">
        <w:r>
          <w:rPr>
            <w:rFonts w:ascii="仿宋" w:eastAsia="仿宋" w:hAnsi="仿宋" w:cs="仿宋" w:hint="eastAsia"/>
            <w:lang w:eastAsia="zh-CN"/>
          </w:rPr>
          <w:t>(四)、电子式燃气表项目建设对区域经济的影响</w:t>
        </w:r>
        <w:r>
          <w:tab/>
        </w:r>
        <w:r>
          <w:fldChar w:fldCharType="begin"/>
        </w:r>
        <w:r>
          <w:instrText xml:space="preserve"> PAGEREF _Toc3415 \h </w:instrText>
        </w:r>
        <w:r>
          <w:fldChar w:fldCharType="separate"/>
        </w:r>
        <w:r>
          <w:t>43</w:t>
        </w:r>
        <w:r>
          <w:fldChar w:fldCharType="end"/>
        </w:r>
      </w:hyperlink>
    </w:p>
    <w:p>
      <w:pPr>
        <w:pStyle w:val="TOC2"/>
        <w:tabs>
          <w:tab w:val="right" w:leader="dot" w:pos="8306"/>
        </w:tabs>
      </w:pPr>
      <w:hyperlink w:anchor="_Toc6960" w:history="1">
        <w:r>
          <w:rPr>
            <w:rFonts w:ascii="仿宋" w:eastAsia="仿宋" w:hAnsi="仿宋" w:cs="仿宋" w:hint="eastAsia"/>
            <w:lang w:eastAsia="zh-CN"/>
          </w:rPr>
          <w:t>(五)、废弃物处理</w:t>
        </w:r>
        <w:r>
          <w:tab/>
        </w:r>
        <w:r>
          <w:fldChar w:fldCharType="begin"/>
        </w:r>
        <w:r>
          <w:instrText xml:space="preserve"> PAGEREF _Toc6960 \h </w:instrText>
        </w:r>
        <w:r>
          <w:fldChar w:fldCharType="separate"/>
        </w:r>
        <w:r>
          <w:t>45</w:t>
        </w:r>
        <w:r>
          <w:fldChar w:fldCharType="end"/>
        </w:r>
      </w:hyperlink>
    </w:p>
    <w:p>
      <w:pPr>
        <w:pStyle w:val="TOC2"/>
        <w:tabs>
          <w:tab w:val="right" w:leader="dot" w:pos="8306"/>
        </w:tabs>
      </w:pPr>
      <w:hyperlink w:anchor="_Toc7994" w:history="1">
        <w:r>
          <w:rPr>
            <w:rFonts w:ascii="仿宋" w:eastAsia="仿宋" w:hAnsi="仿宋" w:cs="仿宋" w:hint="eastAsia"/>
            <w:lang w:eastAsia="zh-CN"/>
          </w:rPr>
          <w:t>(六)、特殊环境影响分析</w:t>
        </w:r>
        <w:r>
          <w:tab/>
        </w:r>
        <w:r>
          <w:fldChar w:fldCharType="begin"/>
        </w:r>
        <w:r>
          <w:instrText xml:space="preserve"> PAGEREF _Toc7994 \h </w:instrText>
        </w:r>
        <w:r>
          <w:fldChar w:fldCharType="separate"/>
        </w:r>
        <w:r>
          <w:t>46</w:t>
        </w:r>
        <w:r>
          <w:fldChar w:fldCharType="end"/>
        </w:r>
      </w:hyperlink>
    </w:p>
    <w:p>
      <w:pPr>
        <w:pStyle w:val="TOC2"/>
        <w:tabs>
          <w:tab w:val="right" w:leader="dot" w:pos="8306"/>
        </w:tabs>
      </w:pPr>
      <w:hyperlink w:anchor="_Toc1798" w:history="1">
        <w:r>
          <w:rPr>
            <w:rFonts w:ascii="仿宋" w:eastAsia="仿宋" w:hAnsi="仿宋" w:cs="仿宋" w:hint="eastAsia"/>
            <w:lang w:eastAsia="zh-CN"/>
          </w:rPr>
          <w:t>(七)、清洁生产</w:t>
        </w:r>
        <w:r>
          <w:tab/>
        </w:r>
        <w:r>
          <w:fldChar w:fldCharType="begin"/>
        </w:r>
        <w:r>
          <w:instrText xml:space="preserve"> PAGEREF _Toc1798 \h </w:instrText>
        </w:r>
        <w:r>
          <w:fldChar w:fldCharType="separate"/>
        </w:r>
        <w:r>
          <w:t>47</w:t>
        </w:r>
        <w:r>
          <w:fldChar w:fldCharType="end"/>
        </w:r>
      </w:hyperlink>
    </w:p>
    <w:p>
      <w:pPr>
        <w:pStyle w:val="TOC2"/>
        <w:tabs>
          <w:tab w:val="right" w:leader="dot" w:pos="8306"/>
        </w:tabs>
      </w:pPr>
      <w:hyperlink w:anchor="_Toc15830" w:history="1">
        <w:r>
          <w:rPr>
            <w:rFonts w:ascii="仿宋" w:eastAsia="仿宋" w:hAnsi="仿宋" w:cs="仿宋" w:hint="eastAsia"/>
            <w:lang w:eastAsia="zh-CN"/>
          </w:rPr>
          <w:t>(八)、环境保护综合评价</w:t>
        </w:r>
        <w:r>
          <w:tab/>
        </w:r>
        <w:r>
          <w:fldChar w:fldCharType="begin"/>
        </w:r>
        <w:r>
          <w:instrText xml:space="preserve"> PAGEREF _Toc15830 \h </w:instrText>
        </w:r>
        <w:r>
          <w:fldChar w:fldCharType="separate"/>
        </w:r>
        <w:r>
          <w:t>49</w:t>
        </w:r>
        <w:r>
          <w:fldChar w:fldCharType="end"/>
        </w:r>
      </w:hyperlink>
    </w:p>
    <w:p>
      <w:pPr>
        <w:pStyle w:val="TOC1"/>
        <w:tabs>
          <w:tab w:val="right" w:leader="dot" w:pos="8306"/>
        </w:tabs>
      </w:pPr>
      <w:hyperlink w:anchor="_Toc12541" w:history="1">
        <w:r>
          <w:rPr>
            <w:rFonts w:ascii="仿宋" w:eastAsia="仿宋" w:hAnsi="仿宋" w:cs="仿宋" w:hint="eastAsia"/>
            <w:lang w:eastAsia="zh-CN"/>
          </w:rPr>
          <w:t>十、电子式燃气表项目人力资源培养与发展</w:t>
        </w:r>
        <w:r>
          <w:tab/>
        </w:r>
        <w:r>
          <w:fldChar w:fldCharType="begin"/>
        </w:r>
        <w:r>
          <w:instrText xml:space="preserve"> PAGEREF _Toc12541 \h </w:instrText>
        </w:r>
        <w:r>
          <w:fldChar w:fldCharType="separate"/>
        </w:r>
        <w:r>
          <w:t>50</w:t>
        </w:r>
        <w:r>
          <w:fldChar w:fldCharType="end"/>
        </w:r>
      </w:hyperlink>
    </w:p>
    <w:p>
      <w:pPr>
        <w:pStyle w:val="TOC2"/>
        <w:tabs>
          <w:tab w:val="right" w:leader="dot" w:pos="8306"/>
        </w:tabs>
      </w:pPr>
      <w:hyperlink w:anchor="_Toc10803" w:history="1">
        <w:r>
          <w:rPr>
            <w:rFonts w:ascii="仿宋" w:eastAsia="仿宋" w:hAnsi="仿宋" w:cs="仿宋" w:hint="eastAsia"/>
            <w:lang w:eastAsia="zh-CN"/>
          </w:rPr>
          <w:t>(一)、人才需求与规划</w:t>
        </w:r>
        <w:r>
          <w:tab/>
        </w:r>
        <w:r>
          <w:fldChar w:fldCharType="begin"/>
        </w:r>
        <w:r>
          <w:instrText xml:space="preserve"> PAGEREF _Toc10803 \h </w:instrText>
        </w:r>
        <w:r>
          <w:fldChar w:fldCharType="separate"/>
        </w:r>
        <w:r>
          <w:t>50</w:t>
        </w:r>
        <w:r>
          <w:fldChar w:fldCharType="end"/>
        </w:r>
      </w:hyperlink>
    </w:p>
    <w:p>
      <w:pPr>
        <w:pStyle w:val="TOC2"/>
        <w:tabs>
          <w:tab w:val="right" w:leader="dot" w:pos="8306"/>
        </w:tabs>
      </w:pPr>
      <w:hyperlink w:anchor="_Toc14917" w:history="1">
        <w:r>
          <w:rPr>
            <w:rFonts w:ascii="仿宋" w:eastAsia="仿宋" w:hAnsi="仿宋" w:cs="仿宋" w:hint="eastAsia"/>
            <w:lang w:eastAsia="zh-CN"/>
          </w:rPr>
          <w:t>(二)、培训与发展计划</w:t>
        </w:r>
        <w:r>
          <w:tab/>
        </w:r>
        <w:r>
          <w:fldChar w:fldCharType="begin"/>
        </w:r>
        <w:r>
          <w:instrText xml:space="preserve"> PAGEREF _Toc14917 \h </w:instrText>
        </w:r>
        <w:r>
          <w:fldChar w:fldCharType="separate"/>
        </w:r>
        <w:r>
          <w:t>50</w:t>
        </w:r>
        <w:r>
          <w:fldChar w:fldCharType="end"/>
        </w:r>
      </w:hyperlink>
    </w:p>
    <w:p>
      <w:pPr>
        <w:pStyle w:val="TOC1"/>
        <w:tabs>
          <w:tab w:val="right" w:leader="dot" w:pos="8306"/>
        </w:tabs>
      </w:pPr>
      <w:hyperlink w:anchor="_Toc31713" w:history="1">
        <w:r>
          <w:rPr>
            <w:rFonts w:ascii="仿宋" w:eastAsia="仿宋" w:hAnsi="仿宋" w:cs="仿宋" w:hint="eastAsia"/>
            <w:lang w:eastAsia="zh-CN"/>
          </w:rPr>
          <w:t>十一、电子式燃气表项目技术管理</w:t>
        </w:r>
        <w:r>
          <w:tab/>
        </w:r>
        <w:r>
          <w:fldChar w:fldCharType="begin"/>
        </w:r>
        <w:r>
          <w:instrText xml:space="preserve"> PAGEREF _Toc31713 \h </w:instrText>
        </w:r>
        <w:r>
          <w:fldChar w:fldCharType="separate"/>
        </w:r>
        <w:r>
          <w:t>51</w:t>
        </w:r>
        <w:r>
          <w:fldChar w:fldCharType="end"/>
        </w:r>
      </w:hyperlink>
    </w:p>
    <w:p>
      <w:pPr>
        <w:pStyle w:val="TOC2"/>
        <w:tabs>
          <w:tab w:val="right" w:leader="dot" w:pos="8306"/>
        </w:tabs>
      </w:pPr>
      <w:hyperlink w:anchor="_Toc29382" w:history="1">
        <w:r>
          <w:rPr>
            <w:rFonts w:ascii="仿宋" w:eastAsia="仿宋" w:hAnsi="仿宋" w:cs="仿宋" w:hint="eastAsia"/>
            <w:lang w:eastAsia="zh-CN"/>
          </w:rPr>
          <w:t>(一)、技术方案选用方向</w:t>
        </w:r>
        <w:r>
          <w:tab/>
        </w:r>
        <w:r>
          <w:fldChar w:fldCharType="begin"/>
        </w:r>
        <w:r>
          <w:instrText xml:space="preserve"> PAGEREF _Toc29382 \h </w:instrText>
        </w:r>
        <w:r>
          <w:fldChar w:fldCharType="separate"/>
        </w:r>
        <w:r>
          <w:t>51</w:t>
        </w:r>
        <w:r>
          <w:fldChar w:fldCharType="end"/>
        </w:r>
      </w:hyperlink>
    </w:p>
    <w:p>
      <w:pPr>
        <w:pStyle w:val="TOC2"/>
        <w:tabs>
          <w:tab w:val="right" w:leader="dot" w:pos="8306"/>
        </w:tabs>
      </w:pPr>
      <w:hyperlink w:anchor="_Toc26460" w:history="1">
        <w:r>
          <w:rPr>
            <w:rFonts w:ascii="仿宋" w:eastAsia="仿宋" w:hAnsi="仿宋" w:cs="仿宋" w:hint="eastAsia"/>
            <w:lang w:eastAsia="zh-CN"/>
          </w:rPr>
          <w:t>(二)、工艺技术方案选用原则</w:t>
        </w:r>
        <w:r>
          <w:tab/>
        </w:r>
        <w:r>
          <w:fldChar w:fldCharType="begin"/>
        </w:r>
        <w:r>
          <w:instrText xml:space="preserve"> PAGEREF _Toc26460 \h </w:instrText>
        </w:r>
        <w:r>
          <w:fldChar w:fldCharType="separate"/>
        </w:r>
        <w:r>
          <w:t>53</w:t>
        </w:r>
        <w:r>
          <w:fldChar w:fldCharType="end"/>
        </w:r>
      </w:hyperlink>
    </w:p>
    <w:p>
      <w:pPr>
        <w:pStyle w:val="TOC2"/>
        <w:tabs>
          <w:tab w:val="right" w:leader="dot" w:pos="8306"/>
        </w:tabs>
      </w:pPr>
      <w:hyperlink w:anchor="_Toc6263" w:history="1">
        <w:r>
          <w:rPr>
            <w:rFonts w:ascii="仿宋" w:eastAsia="仿宋" w:hAnsi="仿宋" w:cs="仿宋" w:hint="eastAsia"/>
            <w:lang w:eastAsia="zh-CN"/>
          </w:rPr>
          <w:t>(三)、工艺技术方案要求</w:t>
        </w:r>
        <w:r>
          <w:tab/>
        </w:r>
        <w:r>
          <w:fldChar w:fldCharType="begin"/>
        </w:r>
        <w:r>
          <w:instrText xml:space="preserve"> PAGEREF _Toc6263 \h </w:instrText>
        </w:r>
        <w:r>
          <w:fldChar w:fldCharType="separate"/>
        </w:r>
        <w:r>
          <w:t>55</w:t>
        </w:r>
        <w:r>
          <w:fldChar w:fldCharType="end"/>
        </w:r>
      </w:hyperlink>
    </w:p>
    <w:p>
      <w:pPr>
        <w:pStyle w:val="TOC1"/>
        <w:tabs>
          <w:tab w:val="right" w:leader="dot" w:pos="8306"/>
        </w:tabs>
      </w:pPr>
      <w:hyperlink w:anchor="_Toc18562" w:history="1">
        <w:r>
          <w:rPr>
            <w:rFonts w:ascii="仿宋" w:eastAsia="仿宋" w:hAnsi="仿宋" w:cs="仿宋" w:hint="eastAsia"/>
            <w:lang w:eastAsia="zh-CN"/>
          </w:rPr>
          <w:t>十二、电子式燃气表项目财务管理</w:t>
        </w:r>
        <w:r>
          <w:tab/>
        </w:r>
        <w:r>
          <w:fldChar w:fldCharType="begin"/>
        </w:r>
        <w:r>
          <w:instrText xml:space="preserve"> PAGEREF _Toc18562 \h </w:instrText>
        </w:r>
        <w:r>
          <w:fldChar w:fldCharType="separate"/>
        </w:r>
        <w:r>
          <w:t>57</w:t>
        </w:r>
        <w:r>
          <w:fldChar w:fldCharType="end"/>
        </w:r>
      </w:hyperlink>
    </w:p>
    <w:p>
      <w:pPr>
        <w:pStyle w:val="TOC2"/>
        <w:tabs>
          <w:tab w:val="right" w:leader="dot" w:pos="8306"/>
        </w:tabs>
      </w:pPr>
      <w:hyperlink w:anchor="_Toc24183" w:history="1">
        <w:r>
          <w:rPr>
            <w:rFonts w:ascii="仿宋" w:eastAsia="仿宋" w:hAnsi="仿宋" w:cs="仿宋" w:hint="eastAsia"/>
            <w:lang w:eastAsia="zh-CN"/>
          </w:rPr>
          <w:t>(一)、资金需求大</w:t>
        </w:r>
        <w:r>
          <w:tab/>
        </w:r>
        <w:r>
          <w:fldChar w:fldCharType="begin"/>
        </w:r>
        <w:r>
          <w:instrText xml:space="preserve"> PAGEREF _Toc24183 \h </w:instrText>
        </w:r>
        <w:r>
          <w:fldChar w:fldCharType="separate"/>
        </w:r>
        <w:r>
          <w:t>57</w:t>
        </w:r>
        <w:r>
          <w:fldChar w:fldCharType="end"/>
        </w:r>
      </w:hyperlink>
    </w:p>
    <w:p>
      <w:pPr>
        <w:pStyle w:val="TOC2"/>
        <w:tabs>
          <w:tab w:val="right" w:leader="dot" w:pos="8306"/>
        </w:tabs>
      </w:pPr>
      <w:hyperlink w:anchor="_Toc6602" w:history="1">
        <w:r>
          <w:rPr>
            <w:rFonts w:ascii="仿宋" w:eastAsia="仿宋" w:hAnsi="仿宋" w:cs="仿宋" w:hint="eastAsia"/>
            <w:lang w:eastAsia="zh-CN"/>
          </w:rPr>
          <w:t>(二)、研发周期长</w:t>
        </w:r>
        <w:r>
          <w:tab/>
        </w:r>
        <w:r>
          <w:fldChar w:fldCharType="begin"/>
        </w:r>
        <w:r>
          <w:instrText xml:space="preserve"> PAGEREF _Toc6602 \h </w:instrText>
        </w:r>
        <w:r>
          <w:fldChar w:fldCharType="separate"/>
        </w:r>
        <w:r>
          <w:t>58</w:t>
        </w:r>
        <w:r>
          <w:fldChar w:fldCharType="end"/>
        </w:r>
      </w:hyperlink>
    </w:p>
    <w:p>
      <w:pPr>
        <w:pStyle w:val="TOC2"/>
        <w:tabs>
          <w:tab w:val="right" w:leader="dot" w:pos="8306"/>
        </w:tabs>
      </w:pPr>
      <w:hyperlink w:anchor="_Toc25069" w:history="1">
        <w:r>
          <w:rPr>
            <w:rFonts w:ascii="仿宋" w:eastAsia="仿宋" w:hAnsi="仿宋" w:cs="仿宋" w:hint="eastAsia"/>
            <w:lang w:eastAsia="zh-CN"/>
          </w:rPr>
          <w:t>(三)、市场风险大</w:t>
        </w:r>
        <w:r>
          <w:tab/>
        </w:r>
        <w:r>
          <w:fldChar w:fldCharType="begin"/>
        </w:r>
        <w:r>
          <w:instrText xml:space="preserve"> PAGEREF _Toc25069 \h </w:instrText>
        </w:r>
        <w:r>
          <w:fldChar w:fldCharType="separate"/>
        </w:r>
        <w:r>
          <w:t>59</w:t>
        </w:r>
        <w:r>
          <w:fldChar w:fldCharType="end"/>
        </w:r>
      </w:hyperlink>
    </w:p>
    <w:p>
      <w:pPr>
        <w:pStyle w:val="TOC2"/>
        <w:tabs>
          <w:tab w:val="right" w:leader="dot" w:pos="8306"/>
        </w:tabs>
      </w:pPr>
      <w:hyperlink w:anchor="_Toc1562" w:history="1">
        <w:r>
          <w:rPr>
            <w:rFonts w:ascii="仿宋" w:eastAsia="仿宋" w:hAnsi="仿宋" w:cs="仿宋" w:hint="eastAsia"/>
            <w:lang w:eastAsia="zh-CN"/>
          </w:rPr>
          <w:t>(四)、利润率高</w:t>
        </w:r>
        <w:r>
          <w:tab/>
        </w:r>
        <w:r>
          <w:fldChar w:fldCharType="begin"/>
        </w:r>
        <w:r>
          <w:instrText xml:space="preserve"> PAGEREF _Toc1562 \h </w:instrText>
        </w:r>
        <w:r>
          <w:fldChar w:fldCharType="separate"/>
        </w:r>
        <w:r>
          <w:t>62</w:t>
        </w:r>
        <w:r>
          <w:fldChar w:fldCharType="end"/>
        </w:r>
      </w:hyperlink>
    </w:p>
    <w:p>
      <w:pPr>
        <w:pStyle w:val="TOC1"/>
        <w:tabs>
          <w:tab w:val="right" w:leader="dot" w:pos="8306"/>
        </w:tabs>
      </w:pPr>
      <w:hyperlink w:anchor="_Toc8963" w:history="1">
        <w:r>
          <w:rPr>
            <w:rFonts w:ascii="仿宋" w:eastAsia="仿宋" w:hAnsi="仿宋" w:cs="仿宋" w:hint="eastAsia"/>
            <w:lang w:eastAsia="zh-CN"/>
          </w:rPr>
          <w:t>十三、质量管理体系</w:t>
        </w:r>
        <w:r>
          <w:tab/>
        </w:r>
        <w:r>
          <w:fldChar w:fldCharType="begin"/>
        </w:r>
        <w:r>
          <w:instrText xml:space="preserve"> PAGEREF _Toc8963 \h </w:instrText>
        </w:r>
        <w:r>
          <w:fldChar w:fldCharType="separate"/>
        </w:r>
        <w:r>
          <w:t>64</w:t>
        </w:r>
        <w:r>
          <w:fldChar w:fldCharType="end"/>
        </w:r>
      </w:hyperlink>
    </w:p>
    <w:p>
      <w:pPr>
        <w:pStyle w:val="TOC2"/>
        <w:tabs>
          <w:tab w:val="right" w:leader="dot" w:pos="8306"/>
        </w:tabs>
      </w:pPr>
      <w:hyperlink w:anchor="_Toc29295" w:history="1">
        <w:r>
          <w:rPr>
            <w:rFonts w:ascii="仿宋" w:eastAsia="仿宋" w:hAnsi="仿宋" w:cs="仿宋" w:hint="eastAsia"/>
            <w:lang w:eastAsia="zh-CN"/>
          </w:rPr>
          <w:t>(一)、质量目标与方针</w:t>
        </w:r>
        <w:r>
          <w:tab/>
        </w:r>
        <w:r>
          <w:fldChar w:fldCharType="begin"/>
        </w:r>
        <w:r>
          <w:instrText xml:space="preserve"> PAGEREF _Toc29295 \h </w:instrText>
        </w:r>
        <w:r>
          <w:fldChar w:fldCharType="separate"/>
        </w:r>
        <w:r>
          <w:t>64</w:t>
        </w:r>
        <w:r>
          <w:fldChar w:fldCharType="end"/>
        </w:r>
      </w:hyperlink>
    </w:p>
    <w:p>
      <w:pPr>
        <w:pStyle w:val="TOC2"/>
        <w:tabs>
          <w:tab w:val="right" w:leader="dot" w:pos="8306"/>
        </w:tabs>
      </w:pPr>
      <w:hyperlink w:anchor="_Toc2662" w:history="1">
        <w:r>
          <w:rPr>
            <w:rFonts w:ascii="仿宋" w:eastAsia="仿宋" w:hAnsi="仿宋" w:cs="仿宋" w:hint="eastAsia"/>
            <w:lang w:eastAsia="zh-CN"/>
          </w:rPr>
          <w:t>(二)、质量管理责任</w:t>
        </w:r>
        <w:r>
          <w:tab/>
        </w:r>
        <w:r>
          <w:fldChar w:fldCharType="begin"/>
        </w:r>
        <w:r>
          <w:instrText xml:space="preserve"> PAGEREF _Toc2662 \h </w:instrText>
        </w:r>
        <w:r>
          <w:fldChar w:fldCharType="separate"/>
        </w:r>
        <w:r>
          <w:t>65</w:t>
        </w:r>
        <w:r>
          <w:fldChar w:fldCharType="end"/>
        </w:r>
      </w:hyperlink>
    </w:p>
    <w:p>
      <w:pPr>
        <w:pStyle w:val="TOC2"/>
        <w:tabs>
          <w:tab w:val="right" w:leader="dot" w:pos="8306"/>
        </w:tabs>
      </w:pPr>
      <w:hyperlink w:anchor="_Toc1467" w:history="1">
        <w:r>
          <w:rPr>
            <w:rFonts w:ascii="仿宋" w:eastAsia="仿宋" w:hAnsi="仿宋" w:cs="仿宋" w:hint="eastAsia"/>
            <w:lang w:eastAsia="zh-CN"/>
          </w:rPr>
          <w:t>(三)、质量管理体系文件</w:t>
        </w:r>
        <w:r>
          <w:tab/>
        </w:r>
        <w:r>
          <w:fldChar w:fldCharType="begin"/>
        </w:r>
        <w:r>
          <w:instrText xml:space="preserve"> PAGEREF _Toc1467 \h </w:instrText>
        </w:r>
        <w:r>
          <w:fldChar w:fldCharType="separate"/>
        </w:r>
        <w:r>
          <w:t>67</w:t>
        </w:r>
        <w:r>
          <w:fldChar w:fldCharType="end"/>
        </w:r>
      </w:hyperlink>
    </w:p>
    <w:p>
      <w:pPr>
        <w:pStyle w:val="TOC2"/>
        <w:tabs>
          <w:tab w:val="right" w:leader="dot" w:pos="8306"/>
        </w:tabs>
      </w:pPr>
      <w:hyperlink w:anchor="_Toc2111" w:history="1">
        <w:r>
          <w:rPr>
            <w:rFonts w:ascii="仿宋" w:eastAsia="仿宋" w:hAnsi="仿宋" w:cs="仿宋" w:hint="eastAsia"/>
            <w:lang w:eastAsia="zh-CN"/>
          </w:rPr>
          <w:t>(四)、质量培训与教育</w:t>
        </w:r>
        <w:r>
          <w:tab/>
        </w:r>
        <w:r>
          <w:fldChar w:fldCharType="begin"/>
        </w:r>
        <w:r>
          <w:instrText xml:space="preserve"> PAGEREF _Toc2111 \h </w:instrText>
        </w:r>
        <w:r>
          <w:fldChar w:fldCharType="separate"/>
        </w:r>
        <w:r>
          <w:t>69</w:t>
        </w:r>
        <w:r>
          <w:fldChar w:fldCharType="end"/>
        </w:r>
      </w:hyperlink>
    </w:p>
    <w:p>
      <w:pPr>
        <w:pStyle w:val="TOC2"/>
        <w:tabs>
          <w:tab w:val="right" w:leader="dot" w:pos="8306"/>
        </w:tabs>
      </w:pPr>
      <w:hyperlink w:anchor="_Toc10394" w:history="1">
        <w:r>
          <w:rPr>
            <w:rFonts w:ascii="仿宋" w:eastAsia="仿宋" w:hAnsi="仿宋" w:cs="仿宋" w:hint="eastAsia"/>
            <w:lang w:eastAsia="zh-CN"/>
          </w:rPr>
          <w:t>(五)、质量审核与评价</w:t>
        </w:r>
        <w:r>
          <w:tab/>
        </w:r>
        <w:r>
          <w:fldChar w:fldCharType="begin"/>
        </w:r>
        <w:r>
          <w:instrText xml:space="preserve"> PAGEREF _Toc10394 \h </w:instrText>
        </w:r>
        <w:r>
          <w:fldChar w:fldCharType="separate"/>
        </w:r>
        <w:r>
          <w:t>70</w:t>
        </w:r>
        <w:r>
          <w:fldChar w:fldCharType="end"/>
        </w:r>
      </w:hyperlink>
    </w:p>
    <w:p>
      <w:pPr>
        <w:pStyle w:val="TOC2"/>
        <w:tabs>
          <w:tab w:val="right" w:leader="dot" w:pos="8306"/>
        </w:tabs>
      </w:pPr>
      <w:hyperlink w:anchor="_Toc32642" w:history="1">
        <w:r>
          <w:rPr>
            <w:rFonts w:ascii="仿宋" w:eastAsia="仿宋" w:hAnsi="仿宋" w:cs="仿宋" w:hint="eastAsia"/>
            <w:lang w:eastAsia="zh-CN"/>
          </w:rPr>
          <w:t>(六)、不符合与纠正措施</w:t>
        </w:r>
        <w:r>
          <w:tab/>
        </w:r>
        <w:r>
          <w:fldChar w:fldCharType="begin"/>
        </w:r>
        <w:r>
          <w:instrText xml:space="preserve"> PAGEREF _Toc32642 \h </w:instrText>
        </w:r>
        <w:r>
          <w:fldChar w:fldCharType="separate"/>
        </w:r>
        <w:r>
          <w:t>71</w:t>
        </w:r>
        <w:r>
          <w:fldChar w:fldCharType="end"/>
        </w:r>
      </w:hyperlink>
    </w:p>
    <w:p>
      <w:pPr>
        <w:pStyle w:val="TOC1"/>
        <w:tabs>
          <w:tab w:val="right" w:leader="dot" w:pos="8306"/>
        </w:tabs>
      </w:pPr>
      <w:hyperlink w:anchor="_Toc978" w:history="1">
        <w:r>
          <w:rPr>
            <w:rFonts w:ascii="仿宋" w:eastAsia="仿宋" w:hAnsi="仿宋" w:cs="仿宋" w:hint="eastAsia"/>
            <w:lang w:eastAsia="zh-CN"/>
          </w:rPr>
          <w:t>十四、营销与推广策略</w:t>
        </w:r>
        <w:r>
          <w:tab/>
        </w:r>
        <w:r>
          <w:fldChar w:fldCharType="begin"/>
        </w:r>
        <w:r>
          <w:instrText xml:space="preserve"> PAGEREF _Toc978 \h </w:instrText>
        </w:r>
        <w:r>
          <w:fldChar w:fldCharType="separate"/>
        </w:r>
        <w:r>
          <w:t>72</w:t>
        </w:r>
        <w:r>
          <w:fldChar w:fldCharType="end"/>
        </w:r>
      </w:hyperlink>
    </w:p>
    <w:p>
      <w:pPr>
        <w:pStyle w:val="TOC2"/>
        <w:tabs>
          <w:tab w:val="right" w:leader="dot" w:pos="8306"/>
        </w:tabs>
      </w:pPr>
      <w:hyperlink w:anchor="_Toc2295" w:history="1">
        <w:r>
          <w:rPr>
            <w:rFonts w:ascii="仿宋" w:eastAsia="仿宋" w:hAnsi="仿宋" w:cs="仿宋" w:hint="eastAsia"/>
            <w:lang w:eastAsia="zh-CN"/>
          </w:rPr>
          <w:t>(一)、产品/服务定位与特点</w:t>
        </w:r>
        <w:r>
          <w:tab/>
        </w:r>
        <w:r>
          <w:fldChar w:fldCharType="begin"/>
        </w:r>
        <w:r>
          <w:instrText xml:space="preserve"> PAGEREF _Toc2295 \h </w:instrText>
        </w:r>
        <w:r>
          <w:fldChar w:fldCharType="separate"/>
        </w:r>
        <w:r>
          <w:t>72</w:t>
        </w:r>
        <w:r>
          <w:fldChar w:fldCharType="end"/>
        </w:r>
      </w:hyperlink>
    </w:p>
    <w:p>
      <w:pPr>
        <w:pStyle w:val="TOC2"/>
        <w:tabs>
          <w:tab w:val="right" w:leader="dot" w:pos="8306"/>
        </w:tabs>
      </w:pPr>
      <w:hyperlink w:anchor="_Toc31677" w:history="1">
        <w:r>
          <w:rPr>
            <w:rFonts w:ascii="仿宋" w:eastAsia="仿宋" w:hAnsi="仿宋" w:cs="仿宋" w:hint="eastAsia"/>
            <w:lang w:eastAsia="zh-CN"/>
          </w:rPr>
          <w:t>(二)、市场定位与竞争分析</w:t>
        </w:r>
        <w:r>
          <w:tab/>
        </w:r>
        <w:r>
          <w:fldChar w:fldCharType="begin"/>
        </w:r>
        <w:r>
          <w:instrText xml:space="preserve"> PAGEREF _Toc31677 \h </w:instrText>
        </w:r>
        <w:r>
          <w:fldChar w:fldCharType="separate"/>
        </w:r>
        <w:r>
          <w:t>74</w:t>
        </w:r>
        <w:r>
          <w:fldChar w:fldCharType="end"/>
        </w:r>
      </w:hyperlink>
    </w:p>
    <w:p>
      <w:pPr>
        <w:pStyle w:val="TOC2"/>
        <w:tabs>
          <w:tab w:val="right" w:leader="dot" w:pos="8306"/>
        </w:tabs>
      </w:pPr>
      <w:hyperlink w:anchor="_Toc13178" w:history="1">
        <w:r>
          <w:rPr>
            <w:rFonts w:ascii="仿宋" w:eastAsia="仿宋" w:hAnsi="仿宋" w:cs="仿宋" w:hint="eastAsia"/>
            <w:lang w:eastAsia="zh-CN"/>
          </w:rPr>
          <w:t>(三)、营销渠道与策略</w:t>
        </w:r>
        <w:r>
          <w:tab/>
        </w:r>
        <w:r>
          <w:fldChar w:fldCharType="begin"/>
        </w:r>
        <w:r>
          <w:instrText xml:space="preserve"> PAGEREF _Toc13178 \h </w:instrText>
        </w:r>
        <w:r>
          <w:fldChar w:fldCharType="separate"/>
        </w:r>
        <w:r>
          <w:t>75</w:t>
        </w:r>
        <w:r>
          <w:fldChar w:fldCharType="end"/>
        </w:r>
      </w:hyperlink>
    </w:p>
    <w:p>
      <w:pPr>
        <w:pStyle w:val="TOC2"/>
        <w:tabs>
          <w:tab w:val="right" w:leader="dot" w:pos="8306"/>
        </w:tabs>
      </w:pPr>
      <w:hyperlink w:anchor="_Toc22537" w:history="1">
        <w:r>
          <w:rPr>
            <w:rFonts w:ascii="仿宋" w:eastAsia="仿宋" w:hAnsi="仿宋" w:cs="仿宋" w:hint="eastAsia"/>
            <w:lang w:eastAsia="zh-CN"/>
          </w:rPr>
          <w:t>(四)、推广与宣传活动</w:t>
        </w:r>
        <w:r>
          <w:tab/>
        </w:r>
        <w:r>
          <w:fldChar w:fldCharType="begin"/>
        </w:r>
        <w:r>
          <w:instrText xml:space="preserve"> PAGEREF _Toc22537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91"/>
      <w:r>
        <w:rPr>
          <w:rFonts w:ascii="仿宋" w:eastAsia="仿宋" w:hAnsi="仿宋" w:cs="仿宋" w:hint="eastAsia"/>
          <w:sz w:val="28"/>
          <w:lang w:eastAsia="zh-CN"/>
        </w:rPr>
        <w:t>一、电子式燃气表项目文档管理</w:t>
      </w:r>
      <w:bookmarkEnd w:id="2"/>
    </w:p>
    <w:p>
      <w:pPr>
        <w:pStyle w:val="Heading2"/>
        <w:rPr>
          <w:rFonts w:ascii="仿宋" w:eastAsia="仿宋" w:hAnsi="仿宋" w:cs="仿宋" w:hint="eastAsia"/>
          <w:lang w:eastAsia="zh-CN"/>
        </w:rPr>
      </w:pPr>
      <w:bookmarkStart w:id="3" w:name="_Toc177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电子式燃气表项目高度重视文档的质量和准确性，以支持电子式燃气表项目的各项活动和决策。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文档的编制始于电子式燃气表项目计划的初期，我们制定了详细的文档编制计划，明确了每个文档的内容、格式和编写责任人。在电子式燃气表项目启动阶段，我们首先编制了电子式燃气表项目章程，明确定义了电子式燃气表项目的目标、范围、风险等关键要素。随后，电子式燃气表项目团队根据计划陆续编制了需求文档、设计文档、测试文档等各类文档，确保电子式燃气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式燃气表项目管理中的重要环节，旨在确保电子式燃气表项目文档符合质量标准和电子式燃气表项目需求。在电子式燃气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式燃气表项目相关利益方和专业领域的专家对文档进行独立审查。这有助于获取更全面、客观的反馈，确保电子式燃气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电子式燃气表项目在文档编制与审查方面建立了严格的管理机制，通过规范的流程和多维度的审查，确保电子式燃气表项目文档的质量、准确性和可靠性，为电子式燃气表项目的顺利推进提供了有力支持。</w:t>
      </w:r>
    </w:p>
    <w:p>
      <w:pPr>
        <w:pStyle w:val="Heading2"/>
        <w:ind w:firstLine="560" w:firstLineChars="200"/>
        <w:rPr>
          <w:rFonts w:ascii="仿宋" w:eastAsia="仿宋" w:hAnsi="仿宋" w:cs="仿宋" w:hint="eastAsia"/>
          <w:sz w:val="28"/>
          <w:lang w:eastAsia="zh-CN"/>
        </w:rPr>
      </w:pPr>
      <w:bookmarkStart w:id="4" w:name="_Toc15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在电子式燃气表项目中，我们致力于优化文档发布与分发过程，以确保信息的高效传递和团队间协作的顺畅进行。以下是我们采取的关键优化策略：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我们通过多渠道发布文档，包括电子邮件、电子式燃气表项目管理平台、内部网站等，以满足不同团队成员的偏好和需求。多渠道发布确保了信息的全面覆盖。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我们采用了精细的权限控制，确保只有授权人员可以访问敏感信息。这种安全措施保护了电子式燃气表项目文档的机密性，防止了未经授权的信息泄露。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0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式燃气表项目生命周期中一个至关重要的环节，直接关系到电子式燃气表项目信息的长期保存和历史记录的完整性。在电子式燃气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40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652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技术管理特点体现在其创新导向。通过引入最先进的技术趋势和解决方案，电子式燃气表项目致力于提升科技含量、提高质量和效率水平。这意味着我们将采用最新的工具和方法，确保电子式燃气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式燃气表项目技术管理的显著特征。通过整合不同领域的技术资源，我们实现了跨学科的协同工作。这有助于优化技术架构，提高整体效能。此外，整合性策略还促进了不同技术团队之间的紧密沟通和高效合作，确保电子式燃气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式燃气表项目所采用的技术。通过不断优化技术方案，电子式燃气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式燃气表项目团队将在电子式燃气表项目初期识别可能的技术风险，并采取相应的预防和应对措施。通过建立健全的风险评估机制，电子式燃气表项目能够在实施过程中及时发现并解决潜在的技术问题，保障电子式燃气表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电子式燃气表项目中，技术将成为电子式燃气表项目成功的有力支持。这一深度剖析揭示了技术管理在电子式燃气表项目实施中的关键作用，为电子式燃气表项目的技术基础奠定了坚实的基础。</w:t>
      </w:r>
    </w:p>
    <w:p>
      <w:pPr>
        <w:pStyle w:val="Heading2"/>
        <w:ind w:firstLine="560" w:firstLineChars="200"/>
        <w:rPr>
          <w:rFonts w:ascii="仿宋" w:eastAsia="仿宋" w:hAnsi="仿宋" w:cs="仿宋" w:hint="eastAsia"/>
          <w:sz w:val="28"/>
          <w:lang w:eastAsia="zh-CN"/>
        </w:rPr>
      </w:pPr>
      <w:bookmarkStart w:id="8" w:name="_Toc7917"/>
      <w:r>
        <w:rPr>
          <w:rFonts w:ascii="仿宋" w:eastAsia="仿宋" w:hAnsi="仿宋" w:cs="仿宋" w:hint="eastAsia"/>
          <w:sz w:val="28"/>
          <w:lang w:eastAsia="zh-CN"/>
        </w:rPr>
        <w:t>(二)、电子式燃气表项目工艺技术设计方案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式燃气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式燃气表项目将严格按照相关行业规范要求进行组织。通过有效控制产品质量，电子式燃气表项目将致力于为顾客提供优质的电子式燃气表项目产品和良好的服务。这体现了电子式燃气表项目对于生产活动合规性和质量标准的高度重视，为电子式燃气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式燃气表项目注重生态效益和清洁生产原则。电子式燃气表项目建设将紧密结合地方特色经济发展，与社会经济发展规划和区域环境保护规划方案相协调一致。通过与当地区域自然生态系统的结合，电子式燃气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式燃气表项目产品具有多样化的客户需求和个性化的特点。因此，电子式燃气表项目产品规格品种多样，且单批生产数量较小。为满足这一特点，电子式燃气表项目承办单位将建设先进的柔性制造生产线。通过广泛应用柔性制造技术，电子式燃气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式燃气表项目采用的技术具有较高的技术含量和自动化水平，处于国内先进水平。这一技术选用不仅体现了对生产效率、质量和环境友好性的高标准要求，同时为电子式燃气表项目的可持续发展奠定了坚实的基础。</w:t>
      </w:r>
    </w:p>
    <w:p>
      <w:pPr>
        <w:pStyle w:val="Heading2"/>
        <w:ind w:firstLine="560" w:firstLineChars="200"/>
        <w:rPr>
          <w:rFonts w:ascii="仿宋" w:eastAsia="仿宋" w:hAnsi="仿宋" w:cs="仿宋" w:hint="eastAsia"/>
          <w:sz w:val="28"/>
          <w:lang w:eastAsia="zh-CN"/>
        </w:rPr>
      </w:pPr>
      <w:bookmarkStart w:id="9" w:name="_Toc820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为确保电子式燃气表项目的高效生产和技术实施，我们制定了一套精心设计的设备选型方案，以满足电子式燃气表项目生产、质量和环保的要求。该方案的主要特点如下：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式燃气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针对电子式燃气表项目产品的多样性和小批量生产的特点，我们将建设柔性制造生产线。通过在设备选型中考虑柔性制造技术，可以灵活应对不同产品规格和生产需求，实现生产线的高度灵活性和适应性。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568"/>
      <w:r>
        <w:rPr>
          <w:rFonts w:ascii="仿宋" w:eastAsia="仿宋" w:hAnsi="仿宋" w:cs="仿宋" w:hint="eastAsia"/>
          <w:sz w:val="28"/>
          <w:lang w:eastAsia="zh-CN"/>
        </w:rPr>
        <w:t>三、电子式燃气表项目概论</w:t>
      </w:r>
      <w:bookmarkEnd w:id="10"/>
    </w:p>
    <w:p>
      <w:pPr>
        <w:pStyle w:val="Heading2"/>
        <w:rPr>
          <w:rFonts w:ascii="仿宋" w:eastAsia="仿宋" w:hAnsi="仿宋" w:cs="仿宋" w:hint="eastAsia"/>
          <w:lang w:eastAsia="zh-CN"/>
        </w:rPr>
      </w:pPr>
      <w:bookmarkStart w:id="11" w:name="_Toc12894"/>
      <w:r>
        <w:rPr>
          <w:rFonts w:ascii="仿宋" w:eastAsia="仿宋" w:hAnsi="仿宋" w:cs="仿宋" w:hint="eastAsia"/>
          <w:lang w:eastAsia="zh-CN"/>
        </w:rPr>
        <w:t>(一)、电子式燃气表项目概况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起源追溯至对市场的深入洞察。市场的不断演变与变革为电子式燃气表项目提供了难得的机遇。当前市场存在的需求缺口和变革的大环境共同构成了电子式燃气表项目的背景。这个电子式燃气表项目旨在充分利用市场机遇，填补行业中尚未满足的需求，为客户提供全新的解决方案。市场的变革和需求的增长使得这个电子式燃气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电子式燃气表项目名称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正式命名为电子式燃气表。这个名称不仅仅是一个标识，更代表了电子式燃气表项目的核心理念和愿景。它蕴含着电子式燃气表项目所要解决问题的关键字，具有强烈的表达和辨识度，为电子式燃气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电子式燃气表项目目标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核心目标是提供一种全新、高效的解决方案，满足客户日益增长的需求。电子式燃气表项目追求的不仅仅是满足市场需求，更是在市场中获得卓越的竞争优势。通过不断提升产品或服务的质量和创新水平，电子式燃气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电子式燃气表项目范围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全面涵盖了产品研发、制造、市场推广和售后服务，确保从产品设计到最终用户体验的全方位关注。这一全面的电子式燃气表项目范围是为了确保电子式燃气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电子式燃气表项目时间表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电子式燃气表项目计划在未来18个月内完成，包括研发、测试、市场试点和正式推出等不同阶段。这个时间表的合理设计是为了确保电子式燃气表项目各个阶段的顺利推进，以便按时交付高质量的成果。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电子式燃气表项目预算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总预算估算为XX百万美元，主要分配在研发、市场推广、人员培训和运营等方面。这一充足的预算为电子式燃气表项目提供了充足的资源，确保电子式燃气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电子式燃气表项目风险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可能面临的风险包括市场接受度低、技术难题、竞争激烈等。电子式燃气表项目团队已经制定了相应的风险应对计划，通过前瞻性的风险管理，确保电子式燃气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电子式燃气表项目团队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电子式燃气表项目汇聚了一支经验丰富、多领域专业素养的核心团队，确保电子式燃气表项目在各个方面都能拥有高水平的执行力。团队的协同作战是电子式燃气表项目成功的关键因素之一。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电子式燃气表项目背景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电子式燃气表项目的背景根植于市场对更高效、创新产品的渴望，同时也受到科技发展对行业格局的深刻改变的影响。这为电子式燃气表项目提供了广阔的发展空间和市场需求。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电子式燃气表项目现状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截至目前，电子式燃气表项目已完成市场调研和技术验证，取得了初步的成功。这为电子式燃气表项目在未来的发展奠定了坚实的基础，为更远大的目标打下了坚实的基石。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0758"/>
      <w:r>
        <w:rPr>
          <w:rFonts w:ascii="仿宋" w:eastAsia="仿宋" w:hAnsi="仿宋" w:cs="仿宋" w:hint="eastAsia"/>
          <w:sz w:val="28"/>
          <w:lang w:eastAsia="zh-CN"/>
        </w:rPr>
        <w:t>(二)、电子式燃气表项目目标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keyword》电子式燃气表项目首要业务目标是在市场中占据有利地位，实现产品/服务的成功推广和销售。通过不断提升产品质量、创新性，电子式燃气表项目追求成为行业中的领导者，赢得更多客户的青睐。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在科技迅速发展的时代，电子式燃气表项目着眼于技术创新。通过持续的研发和技术升级，电子式燃气表项目旨在推出更具创新性的产品或服务，以满足市场对新鲜、先进解决方案的需求。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为了建立可持续的客户关系，电子式燃气表项目设定了客户满意度目标。通过提供卓越的产品质量和优质的客户服务，电子式燃气表项目追求赢得客户的信任和忠诚度，确保他们的满意度达到行业领先水平。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电子式燃气表项目注重社会责任和可持续发展。通过实施环保、社会责任电子式燃气表项目，电子式燃气表项目致力于在经济发展的同时保护环境，促进社会公平，实现可持续经营。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电子式燃气表项目的团队是实现目标的核心驱动力。因此，电子式燃气表项目设定了团队发展目标，包括提升团队成员的专业技能、培养领导力，以及搭建协同高效的团队工作氛围。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626"/>
      <w:r>
        <w:rPr>
          <w:rFonts w:ascii="仿宋" w:eastAsia="仿宋" w:hAnsi="仿宋" w:cs="仿宋" w:hint="eastAsia"/>
          <w:sz w:val="28"/>
          <w:lang w:eastAsia="zh-CN"/>
        </w:rPr>
        <w:t>(三)、电子式燃气表项目提出的理由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电子式燃气表项目提出的理由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源于对市场机遇的深刻洞察。当前市场中存在的需求缺口和行业发展趋势表明，有巨大的商业机会等待被开发。通过准确捕捉市场机遇，电子式燃气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理念基于对技术创新的信仰。通过持续的研发和技术投入，电子式燃气表项目有望推出更具创新性的产品或服务。在科技飞速发展的当下，电子式燃气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是为了增强企业的行业竞争力。通过提升产品或服务的质量和独特性，电子式燃气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响应了消费者需求的变化。随着社会和科技的不断发展，消费者对产品和服务的需求也在发生变化。通过深入了解并及时回应消费者的新需求，电子式燃气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电子式燃气表项目的提出是企业战略发展规划的一部分。在面对日益激烈的市场竞争和不断变化的商业环境中，电子式燃气表项目作为企业战略的一环，旨在为企业开辟新的增长领域，巩固企业在行业中的地位。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不仅仅是基于商业考量，还注重社会责任。通过推出环保、社会责任等方面的电子式燃气表项目，电子式燃气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电子式燃气表项目的提出反映了对利益相关者期望的关注。包括客户、员工、投资者等利益相关者在企业发展中都有着各自的期望，电子式燃气表项目力求在满足这些期望的同时，取得更大的共赢。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854"/>
      <w:r>
        <w:rPr>
          <w:rFonts w:ascii="仿宋" w:eastAsia="仿宋" w:hAnsi="仿宋" w:cs="仿宋" w:hint="eastAsia"/>
          <w:sz w:val="28"/>
          <w:lang w:eastAsia="zh-CN"/>
        </w:rPr>
        <w:t>(四)、电子式燃气表项目意义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在实施电子式燃气表项目的过程中，我们不仅仅是在追逐商业成功，更是为企业和社会的多个层面创造了深远的意义。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首要意义在于提升企业的市场竞争力。通过持续的创新和对产品质量的高标准要求，电子式燃气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式燃气表项目的推进将促使行业技术水平的提升。通过引入先进技术和创新性解决方案，电子式燃气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式燃气表项目不仅创造了大量就业机会，提高了就业水平，还注重社会责任和环保。通过参与社会公益事业和推动环保电子式燃气表项目，电子式燃气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综合而言，电子式燃气表项目意义重大，不仅推动了企业的发展，也为行业和社会的进步贡献了积极力量。这是一个全面而深刻的影响，将在未来产生可持续的正面效应。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335"/>
      <w:r>
        <w:rPr>
          <w:rFonts w:ascii="仿宋" w:eastAsia="仿宋" w:hAnsi="仿宋" w:cs="仿宋" w:hint="eastAsia"/>
          <w:sz w:val="28"/>
          <w:lang w:eastAsia="zh-CN"/>
        </w:rPr>
        <w:t>(五)、电子式燃气表项目背景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在当今迅猛发展的商业环境中，电子式燃气表项目的动因根植于对多方面因素的审慎考量。这个电子式燃气表项目的提出并非孤立的决策，而是对企业所处背景深入思考的产物。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式燃气表项目背后的首要原因。科技的迅速发展和全球市场的快速变化使得企业必须灵活应对。电子式燃气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竞争的激烈程度也是电子式燃气表项目背景中不可忽视的一环。企业需要在激烈竞争中脱颖而出，为此，电子式燃气表项目致力于打破常规，提供独特的价值主张，以吸引客户并确保市场份额的增长。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https://d.book118.com/888114141032006030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55D42"/>
    <w:rsid w:val="74855D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141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2024-01-21T02:41:00Z</dcterms:created>
  <dcterms:modified xsi:type="dcterms:W3CDTF">2024-01-21T02:42:03Z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F3EC8EF0E1824F57AA1F7FAF7E944D5A_11</vt:lpwstr>
  </property>
  <property fmtid="{D5CDD505-2E9C-101B-9397-08002B2CF9AE}" pid="3" name="KSOProductBuildVer">
    <vt:lpwstr>2052-12.1.0.16120</vt:lpwstr>
  </property>
</Properties>
</file>