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025C9" w:rsidP="00E025C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025C9">
        <w:rPr>
          <w:rFonts w:ascii="华文中宋" w:eastAsia="华文中宋" w:hAnsi="华文中宋"/>
          <w:b/>
          <w:sz w:val="30"/>
        </w:rPr>
        <w:t>2024</w:t>
      </w:r>
      <w:r w:rsidRPr="00E025C9">
        <w:rPr>
          <w:rFonts w:ascii="华文中宋" w:eastAsia="华文中宋" w:hAnsi="华文中宋"/>
          <w:b/>
          <w:sz w:val="30"/>
        </w:rPr>
        <w:t>年山东省再担保集团股份有限公司人员招聘考试题库及答案解析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东的民主化是一个表面的形式，要整合成稳定的民主是极为困难的事情。平时我们所理解的民主化，往往是推翻某一个派别或个人的专制统治，但其实推翻专制之后的民主化进程是更艰难得多的。中东多数国家不同于日本、韩国这样的单一民族国家，人们往往难以理解中东国家政治进程是多么复杂。关于这段文字，以下理解有误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、平时我们所理解的民主化过于狭窄化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、中东多数国家并不是单一民族国家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、人们对中东国家政治进程想象得太简单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、单一民族国家民主化进程比多民族国家顺利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项，由“平时我们所理解的民主化，往往是……，但其实……”可知，平时我们对于民主化的理解过于狭窄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项，由“中东多数国家不同于日本、韩国这样的单一民族国家”可知，中东多数国家不是单一民族国家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项，由“人们往往难以理解中东国家政治进程是多么复杂”可知，人们对中东国家政治进程想象过于简单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项，国家民主化的进程受多种因素影响，不能笼统地说单一民族国家的民主化就一定更顺利。故选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生活中几乎人人都懂得绝不能削足适履这一道理，然而，为了职业而改变性格的人却比比皆是。职业这双鞋，难道就真的需要用改变性格的巨大代价来适应吗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这是典型的本末倒置。</w:t>
      </w:r>
      <w:r w:rsidRPr="00E0697D">
        <w:rPr>
          <w:rFonts w:ascii="Times New Roman" w:eastAsia="微软雅黑" w:hAnsi="微软雅黑" w:cs="宋体" w:hint="eastAsia"/>
          <w:szCs w:val="18"/>
        </w:rPr>
        <w:t>这一日常生活中再简单不过的道理，为什么我们却要花上几年、甚至几十年的时间才能真正领悟到呢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、找工作时应考虑自己的性格特点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、在生活和工作中应注意扬长避短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、事业成就取决于对职业的热爱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、真正领悟浅显的道理也需要时间的磨砺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第一步找主旨，第一句的重点在“然而”之后，引出话题职业与性格的关系，接着通过两个反问引出文段的重点，意思即职业不需要改变性格。第二句在主旨基础上合理引申，即选择职业是应考虑性格。故选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https://d.book118.com/888121036047006025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5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025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25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5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25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5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25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5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25C9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0FD53B"/>
  <w15:docId w15:val="{922C530A-4CE7-4C83-BDB7-E2056AAA5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025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025C9"/>
    <w:rPr>
      <w:sz w:val="18"/>
      <w:szCs w:val="18"/>
    </w:rPr>
  </w:style>
  <w:style w:type="paragraph" w:styleId="Footer">
    <w:name w:val="footer"/>
    <w:basedOn w:val="Normal"/>
    <w:link w:val="a0"/>
    <w:unhideWhenUsed/>
    <w:rsid w:val="00E025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025C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025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8121036047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4333</Words>
  <Characters>24699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2024-01-11T12:20:00Z</dcterms:created>
  <dcterms:modified xsi:type="dcterms:W3CDTF">2024-01-11T12:21:00Z</dcterms:modified>
</cp:coreProperties>
</file>