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工业机器人项目可行性建设方案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30" w:history="1">
        <w:r>
          <w:rPr>
            <w:rFonts w:ascii="仿宋" w:eastAsia="仿宋" w:hAnsi="仿宋" w:cs="仿宋" w:hint="eastAsia"/>
            <w:lang w:eastAsia="zh-CN"/>
          </w:rPr>
          <w:t>概论</w:t>
        </w:r>
        <w:r>
          <w:tab/>
        </w:r>
        <w:r>
          <w:fldChar w:fldCharType="begin"/>
        </w:r>
        <w:r>
          <w:instrText xml:space="preserve"> PAGEREF _Toc10830 \h </w:instrText>
        </w:r>
        <w:r>
          <w:fldChar w:fldCharType="separate"/>
        </w:r>
        <w:r>
          <w:t>3</w:t>
        </w:r>
        <w:r>
          <w:fldChar w:fldCharType="end"/>
        </w:r>
      </w:hyperlink>
    </w:p>
    <w:p>
      <w:pPr>
        <w:pStyle w:val="TOC1"/>
        <w:tabs>
          <w:tab w:val="right" w:leader="dot" w:pos="8306"/>
        </w:tabs>
      </w:pPr>
      <w:hyperlink w:anchor="_Toc2197" w:history="1">
        <w:r>
          <w:rPr>
            <w:rFonts w:ascii="仿宋" w:eastAsia="仿宋" w:hAnsi="仿宋" w:cs="仿宋" w:hint="eastAsia"/>
            <w:lang w:eastAsia="zh-CN"/>
          </w:rPr>
          <w:t>一、资源开发及综合利用分析</w:t>
        </w:r>
        <w:r>
          <w:tab/>
        </w:r>
        <w:r>
          <w:fldChar w:fldCharType="begin"/>
        </w:r>
        <w:r>
          <w:instrText xml:space="preserve"> PAGEREF _Toc2197 \h </w:instrText>
        </w:r>
        <w:r>
          <w:fldChar w:fldCharType="separate"/>
        </w:r>
        <w:r>
          <w:t>3</w:t>
        </w:r>
        <w:r>
          <w:fldChar w:fldCharType="end"/>
        </w:r>
      </w:hyperlink>
    </w:p>
    <w:p>
      <w:pPr>
        <w:pStyle w:val="TOC2"/>
        <w:tabs>
          <w:tab w:val="right" w:leader="dot" w:pos="8306"/>
        </w:tabs>
      </w:pPr>
      <w:hyperlink w:anchor="_Toc25565" w:history="1">
        <w:r>
          <w:rPr>
            <w:rFonts w:ascii="仿宋" w:eastAsia="仿宋" w:hAnsi="仿宋" w:cs="仿宋" w:hint="eastAsia"/>
            <w:lang w:eastAsia="zh-CN"/>
          </w:rPr>
          <w:t>(一)、资源开发方案</w:t>
        </w:r>
        <w:r>
          <w:tab/>
        </w:r>
        <w:r>
          <w:fldChar w:fldCharType="begin"/>
        </w:r>
        <w:r>
          <w:instrText xml:space="preserve"> PAGEREF _Toc25565 \h </w:instrText>
        </w:r>
        <w:r>
          <w:fldChar w:fldCharType="separate"/>
        </w:r>
        <w:r>
          <w:t>3</w:t>
        </w:r>
        <w:r>
          <w:fldChar w:fldCharType="end"/>
        </w:r>
      </w:hyperlink>
    </w:p>
    <w:p>
      <w:pPr>
        <w:pStyle w:val="TOC2"/>
        <w:tabs>
          <w:tab w:val="right" w:leader="dot" w:pos="8306"/>
        </w:tabs>
      </w:pPr>
      <w:hyperlink w:anchor="_Toc17823" w:history="1">
        <w:r>
          <w:rPr>
            <w:rFonts w:ascii="仿宋" w:eastAsia="仿宋" w:hAnsi="仿宋" w:cs="仿宋" w:hint="eastAsia"/>
            <w:lang w:eastAsia="zh-CN"/>
          </w:rPr>
          <w:t>(二)、资源利用方案</w:t>
        </w:r>
        <w:r>
          <w:tab/>
        </w:r>
        <w:r>
          <w:fldChar w:fldCharType="begin"/>
        </w:r>
        <w:r>
          <w:instrText xml:space="preserve"> PAGEREF _Toc17823 \h </w:instrText>
        </w:r>
        <w:r>
          <w:fldChar w:fldCharType="separate"/>
        </w:r>
        <w:r>
          <w:t>4</w:t>
        </w:r>
        <w:r>
          <w:fldChar w:fldCharType="end"/>
        </w:r>
      </w:hyperlink>
    </w:p>
    <w:p>
      <w:pPr>
        <w:pStyle w:val="TOC2"/>
        <w:tabs>
          <w:tab w:val="right" w:leader="dot" w:pos="8306"/>
        </w:tabs>
      </w:pPr>
      <w:hyperlink w:anchor="_Toc953" w:history="1">
        <w:r>
          <w:rPr>
            <w:rFonts w:ascii="仿宋" w:eastAsia="仿宋" w:hAnsi="仿宋" w:cs="仿宋" w:hint="eastAsia"/>
            <w:lang w:eastAsia="zh-CN"/>
          </w:rPr>
          <w:t>(三)、资源节约措施</w:t>
        </w:r>
        <w:r>
          <w:tab/>
        </w:r>
        <w:r>
          <w:fldChar w:fldCharType="begin"/>
        </w:r>
        <w:r>
          <w:instrText xml:space="preserve"> PAGEREF _Toc953 \h </w:instrText>
        </w:r>
        <w:r>
          <w:fldChar w:fldCharType="separate"/>
        </w:r>
        <w:r>
          <w:t>5</w:t>
        </w:r>
        <w:r>
          <w:fldChar w:fldCharType="end"/>
        </w:r>
      </w:hyperlink>
    </w:p>
    <w:p>
      <w:pPr>
        <w:pStyle w:val="TOC1"/>
        <w:tabs>
          <w:tab w:val="right" w:leader="dot" w:pos="8306"/>
        </w:tabs>
      </w:pPr>
      <w:hyperlink w:anchor="_Toc9396" w:history="1">
        <w:r>
          <w:rPr>
            <w:rFonts w:ascii="仿宋" w:eastAsia="仿宋" w:hAnsi="仿宋" w:cs="仿宋" w:hint="eastAsia"/>
            <w:lang w:eastAsia="zh-CN"/>
          </w:rPr>
          <w:t>二、财务管理与成本控制</w:t>
        </w:r>
        <w:r>
          <w:tab/>
        </w:r>
        <w:r>
          <w:fldChar w:fldCharType="begin"/>
        </w:r>
        <w:r>
          <w:instrText xml:space="preserve"> PAGEREF _Toc9396 \h </w:instrText>
        </w:r>
        <w:r>
          <w:fldChar w:fldCharType="separate"/>
        </w:r>
        <w:r>
          <w:t>6</w:t>
        </w:r>
        <w:r>
          <w:fldChar w:fldCharType="end"/>
        </w:r>
      </w:hyperlink>
    </w:p>
    <w:p>
      <w:pPr>
        <w:pStyle w:val="TOC2"/>
        <w:tabs>
          <w:tab w:val="right" w:leader="dot" w:pos="8306"/>
        </w:tabs>
      </w:pPr>
      <w:hyperlink w:anchor="_Toc24476" w:history="1">
        <w:r>
          <w:rPr>
            <w:rFonts w:ascii="仿宋" w:eastAsia="仿宋" w:hAnsi="仿宋" w:cs="仿宋" w:hint="eastAsia"/>
            <w:lang w:eastAsia="zh-CN"/>
          </w:rPr>
          <w:t>(一)、财务管理体系建设</w:t>
        </w:r>
        <w:r>
          <w:tab/>
        </w:r>
        <w:r>
          <w:fldChar w:fldCharType="begin"/>
        </w:r>
        <w:r>
          <w:instrText xml:space="preserve"> PAGEREF _Toc24476 \h </w:instrText>
        </w:r>
        <w:r>
          <w:fldChar w:fldCharType="separate"/>
        </w:r>
        <w:r>
          <w:t>6</w:t>
        </w:r>
        <w:r>
          <w:fldChar w:fldCharType="end"/>
        </w:r>
      </w:hyperlink>
    </w:p>
    <w:p>
      <w:pPr>
        <w:pStyle w:val="TOC2"/>
        <w:tabs>
          <w:tab w:val="right" w:leader="dot" w:pos="8306"/>
        </w:tabs>
      </w:pPr>
      <w:hyperlink w:anchor="_Toc1612" w:history="1">
        <w:r>
          <w:rPr>
            <w:rFonts w:ascii="仿宋" w:eastAsia="仿宋" w:hAnsi="仿宋" w:cs="仿宋" w:hint="eastAsia"/>
            <w:lang w:eastAsia="zh-CN"/>
          </w:rPr>
          <w:t>(二)、成本控制措施</w:t>
        </w:r>
        <w:r>
          <w:tab/>
        </w:r>
        <w:r>
          <w:fldChar w:fldCharType="begin"/>
        </w:r>
        <w:r>
          <w:instrText xml:space="preserve"> PAGEREF _Toc1612 \h </w:instrText>
        </w:r>
        <w:r>
          <w:fldChar w:fldCharType="separate"/>
        </w:r>
        <w:r>
          <w:t>8</w:t>
        </w:r>
        <w:r>
          <w:fldChar w:fldCharType="end"/>
        </w:r>
      </w:hyperlink>
    </w:p>
    <w:p>
      <w:pPr>
        <w:pStyle w:val="TOC1"/>
        <w:tabs>
          <w:tab w:val="right" w:leader="dot" w:pos="8306"/>
        </w:tabs>
      </w:pPr>
      <w:hyperlink w:anchor="_Toc14642" w:history="1">
        <w:r>
          <w:rPr>
            <w:rFonts w:ascii="仿宋" w:eastAsia="仿宋" w:hAnsi="仿宋" w:cs="仿宋" w:hint="eastAsia"/>
            <w:lang w:eastAsia="zh-CN"/>
          </w:rPr>
          <w:t>三、社会影响分析</w:t>
        </w:r>
        <w:r>
          <w:tab/>
        </w:r>
        <w:r>
          <w:fldChar w:fldCharType="begin"/>
        </w:r>
        <w:r>
          <w:instrText xml:space="preserve"> PAGEREF _Toc14642 \h </w:instrText>
        </w:r>
        <w:r>
          <w:fldChar w:fldCharType="separate"/>
        </w:r>
        <w:r>
          <w:t>9</w:t>
        </w:r>
        <w:r>
          <w:fldChar w:fldCharType="end"/>
        </w:r>
      </w:hyperlink>
    </w:p>
    <w:p>
      <w:pPr>
        <w:pStyle w:val="TOC2"/>
        <w:tabs>
          <w:tab w:val="right" w:leader="dot" w:pos="8306"/>
        </w:tabs>
      </w:pPr>
      <w:hyperlink w:anchor="_Toc25621" w:history="1">
        <w:r>
          <w:rPr>
            <w:rFonts w:ascii="仿宋" w:eastAsia="仿宋" w:hAnsi="仿宋" w:cs="仿宋" w:hint="eastAsia"/>
            <w:lang w:eastAsia="zh-CN"/>
          </w:rPr>
          <w:t>(一)、社会影响效果分析</w:t>
        </w:r>
        <w:r>
          <w:tab/>
        </w:r>
        <w:r>
          <w:fldChar w:fldCharType="begin"/>
        </w:r>
        <w:r>
          <w:instrText xml:space="preserve"> PAGEREF _Toc25621 \h </w:instrText>
        </w:r>
        <w:r>
          <w:fldChar w:fldCharType="separate"/>
        </w:r>
        <w:r>
          <w:t>9</w:t>
        </w:r>
        <w:r>
          <w:fldChar w:fldCharType="end"/>
        </w:r>
      </w:hyperlink>
    </w:p>
    <w:p>
      <w:pPr>
        <w:pStyle w:val="TOC2"/>
        <w:tabs>
          <w:tab w:val="right" w:leader="dot" w:pos="8306"/>
        </w:tabs>
      </w:pPr>
      <w:hyperlink w:anchor="_Toc12121" w:history="1">
        <w:r>
          <w:rPr>
            <w:rFonts w:ascii="仿宋" w:eastAsia="仿宋" w:hAnsi="仿宋" w:cs="仿宋" w:hint="eastAsia"/>
            <w:lang w:eastAsia="zh-CN"/>
          </w:rPr>
          <w:t>(二)、社会适应性分析</w:t>
        </w:r>
        <w:r>
          <w:tab/>
        </w:r>
        <w:r>
          <w:fldChar w:fldCharType="begin"/>
        </w:r>
        <w:r>
          <w:instrText xml:space="preserve"> PAGEREF _Toc12121 \h </w:instrText>
        </w:r>
        <w:r>
          <w:fldChar w:fldCharType="separate"/>
        </w:r>
        <w:r>
          <w:t>11</w:t>
        </w:r>
        <w:r>
          <w:fldChar w:fldCharType="end"/>
        </w:r>
      </w:hyperlink>
    </w:p>
    <w:p>
      <w:pPr>
        <w:pStyle w:val="TOC2"/>
        <w:tabs>
          <w:tab w:val="right" w:leader="dot" w:pos="8306"/>
        </w:tabs>
      </w:pPr>
      <w:hyperlink w:anchor="_Toc26034" w:history="1">
        <w:r>
          <w:rPr>
            <w:rFonts w:ascii="仿宋" w:eastAsia="仿宋" w:hAnsi="仿宋" w:cs="仿宋" w:hint="eastAsia"/>
            <w:lang w:eastAsia="zh-CN"/>
          </w:rPr>
          <w:t>(三)、社会风险及对策分析</w:t>
        </w:r>
        <w:r>
          <w:tab/>
        </w:r>
        <w:r>
          <w:fldChar w:fldCharType="begin"/>
        </w:r>
        <w:r>
          <w:instrText xml:space="preserve"> PAGEREF _Toc26034 \h </w:instrText>
        </w:r>
        <w:r>
          <w:fldChar w:fldCharType="separate"/>
        </w:r>
        <w:r>
          <w:t>13</w:t>
        </w:r>
        <w:r>
          <w:fldChar w:fldCharType="end"/>
        </w:r>
      </w:hyperlink>
    </w:p>
    <w:p>
      <w:pPr>
        <w:pStyle w:val="TOC1"/>
        <w:tabs>
          <w:tab w:val="right" w:leader="dot" w:pos="8306"/>
        </w:tabs>
      </w:pPr>
      <w:hyperlink w:anchor="_Toc18025" w:history="1">
        <w:r>
          <w:rPr>
            <w:rFonts w:ascii="仿宋" w:eastAsia="仿宋" w:hAnsi="仿宋" w:cs="仿宋" w:hint="eastAsia"/>
            <w:lang w:eastAsia="zh-CN"/>
          </w:rPr>
          <w:t>四、环境和生态影响分析</w:t>
        </w:r>
        <w:r>
          <w:tab/>
        </w:r>
        <w:r>
          <w:fldChar w:fldCharType="begin"/>
        </w:r>
        <w:r>
          <w:instrText xml:space="preserve"> PAGEREF _Toc18025 \h </w:instrText>
        </w:r>
        <w:r>
          <w:fldChar w:fldCharType="separate"/>
        </w:r>
        <w:r>
          <w:t>16</w:t>
        </w:r>
        <w:r>
          <w:fldChar w:fldCharType="end"/>
        </w:r>
      </w:hyperlink>
    </w:p>
    <w:p>
      <w:pPr>
        <w:pStyle w:val="TOC2"/>
        <w:tabs>
          <w:tab w:val="right" w:leader="dot" w:pos="8306"/>
        </w:tabs>
      </w:pPr>
      <w:hyperlink w:anchor="_Toc29811" w:history="1">
        <w:r>
          <w:rPr>
            <w:rFonts w:ascii="仿宋" w:eastAsia="仿宋" w:hAnsi="仿宋" w:cs="仿宋" w:hint="eastAsia"/>
            <w:lang w:eastAsia="zh-CN"/>
          </w:rPr>
          <w:t>(一)、环境和生态现状</w:t>
        </w:r>
        <w:r>
          <w:tab/>
        </w:r>
        <w:r>
          <w:fldChar w:fldCharType="begin"/>
        </w:r>
        <w:r>
          <w:instrText xml:space="preserve"> PAGEREF _Toc29811 \h </w:instrText>
        </w:r>
        <w:r>
          <w:fldChar w:fldCharType="separate"/>
        </w:r>
        <w:r>
          <w:t>16</w:t>
        </w:r>
        <w:r>
          <w:fldChar w:fldCharType="end"/>
        </w:r>
      </w:hyperlink>
    </w:p>
    <w:p>
      <w:pPr>
        <w:pStyle w:val="TOC2"/>
        <w:tabs>
          <w:tab w:val="right" w:leader="dot" w:pos="8306"/>
        </w:tabs>
      </w:pPr>
      <w:hyperlink w:anchor="_Toc10101" w:history="1">
        <w:r>
          <w:rPr>
            <w:rFonts w:ascii="仿宋" w:eastAsia="仿宋" w:hAnsi="仿宋" w:cs="仿宋" w:hint="eastAsia"/>
            <w:lang w:eastAsia="zh-CN"/>
          </w:rPr>
          <w:t>(二)、生态环境影响分析</w:t>
        </w:r>
        <w:r>
          <w:tab/>
        </w:r>
        <w:r>
          <w:fldChar w:fldCharType="begin"/>
        </w:r>
        <w:r>
          <w:instrText xml:space="preserve"> PAGEREF _Toc10101 \h </w:instrText>
        </w:r>
        <w:r>
          <w:fldChar w:fldCharType="separate"/>
        </w:r>
        <w:r>
          <w:t>18</w:t>
        </w:r>
        <w:r>
          <w:fldChar w:fldCharType="end"/>
        </w:r>
      </w:hyperlink>
    </w:p>
    <w:p>
      <w:pPr>
        <w:pStyle w:val="TOC2"/>
        <w:tabs>
          <w:tab w:val="right" w:leader="dot" w:pos="8306"/>
        </w:tabs>
      </w:pPr>
      <w:hyperlink w:anchor="_Toc3581" w:history="1">
        <w:r>
          <w:rPr>
            <w:rFonts w:ascii="仿宋" w:eastAsia="仿宋" w:hAnsi="仿宋" w:cs="仿宋" w:hint="eastAsia"/>
            <w:lang w:eastAsia="zh-CN"/>
          </w:rPr>
          <w:t>(三)、生态环境保护措施</w:t>
        </w:r>
        <w:r>
          <w:tab/>
        </w:r>
        <w:r>
          <w:fldChar w:fldCharType="begin"/>
        </w:r>
        <w:r>
          <w:instrText xml:space="preserve"> PAGEREF _Toc3581 \h </w:instrText>
        </w:r>
        <w:r>
          <w:fldChar w:fldCharType="separate"/>
        </w:r>
        <w:r>
          <w:t>19</w:t>
        </w:r>
        <w:r>
          <w:fldChar w:fldCharType="end"/>
        </w:r>
      </w:hyperlink>
    </w:p>
    <w:p>
      <w:pPr>
        <w:pStyle w:val="TOC2"/>
        <w:tabs>
          <w:tab w:val="right" w:leader="dot" w:pos="8306"/>
        </w:tabs>
      </w:pPr>
      <w:hyperlink w:anchor="_Toc30445" w:history="1">
        <w:r>
          <w:rPr>
            <w:rFonts w:ascii="仿宋" w:eastAsia="仿宋" w:hAnsi="仿宋" w:cs="仿宋" w:hint="eastAsia"/>
            <w:lang w:eastAsia="zh-CN"/>
          </w:rPr>
          <w:t>(四)、地质灾害影响分析</w:t>
        </w:r>
        <w:r>
          <w:tab/>
        </w:r>
        <w:r>
          <w:fldChar w:fldCharType="begin"/>
        </w:r>
        <w:r>
          <w:instrText xml:space="preserve"> PAGEREF _Toc30445 \h </w:instrText>
        </w:r>
        <w:r>
          <w:fldChar w:fldCharType="separate"/>
        </w:r>
        <w:r>
          <w:t>21</w:t>
        </w:r>
        <w:r>
          <w:fldChar w:fldCharType="end"/>
        </w:r>
      </w:hyperlink>
    </w:p>
    <w:p>
      <w:pPr>
        <w:pStyle w:val="TOC2"/>
        <w:tabs>
          <w:tab w:val="right" w:leader="dot" w:pos="8306"/>
        </w:tabs>
      </w:pPr>
      <w:hyperlink w:anchor="_Toc21748" w:history="1">
        <w:r>
          <w:rPr>
            <w:rFonts w:ascii="仿宋" w:eastAsia="仿宋" w:hAnsi="仿宋" w:cs="仿宋" w:hint="eastAsia"/>
            <w:lang w:eastAsia="zh-CN"/>
          </w:rPr>
          <w:t>(五)、特殊环境影响</w:t>
        </w:r>
        <w:r>
          <w:tab/>
        </w:r>
        <w:r>
          <w:fldChar w:fldCharType="begin"/>
        </w:r>
        <w:r>
          <w:instrText xml:space="preserve"> PAGEREF _Toc21748 \h </w:instrText>
        </w:r>
        <w:r>
          <w:fldChar w:fldCharType="separate"/>
        </w:r>
        <w:r>
          <w:t>22</w:t>
        </w:r>
        <w:r>
          <w:fldChar w:fldCharType="end"/>
        </w:r>
      </w:hyperlink>
    </w:p>
    <w:p>
      <w:pPr>
        <w:pStyle w:val="TOC1"/>
        <w:tabs>
          <w:tab w:val="right" w:leader="dot" w:pos="8306"/>
        </w:tabs>
      </w:pPr>
      <w:hyperlink w:anchor="_Toc25871" w:history="1">
        <w:r>
          <w:rPr>
            <w:rFonts w:ascii="仿宋" w:eastAsia="仿宋" w:hAnsi="仿宋" w:cs="仿宋" w:hint="eastAsia"/>
            <w:lang w:eastAsia="zh-CN"/>
          </w:rPr>
          <w:t>五、项目监理与质量保证</w:t>
        </w:r>
        <w:r>
          <w:tab/>
        </w:r>
        <w:r>
          <w:fldChar w:fldCharType="begin"/>
        </w:r>
        <w:r>
          <w:instrText xml:space="preserve"> PAGEREF _Toc25871 \h </w:instrText>
        </w:r>
        <w:r>
          <w:fldChar w:fldCharType="separate"/>
        </w:r>
        <w:r>
          <w:t>23</w:t>
        </w:r>
        <w:r>
          <w:fldChar w:fldCharType="end"/>
        </w:r>
      </w:hyperlink>
    </w:p>
    <w:p>
      <w:pPr>
        <w:pStyle w:val="TOC2"/>
        <w:tabs>
          <w:tab w:val="right" w:leader="dot" w:pos="8306"/>
        </w:tabs>
      </w:pPr>
      <w:hyperlink w:anchor="_Toc6175" w:history="1">
        <w:r>
          <w:rPr>
            <w:rFonts w:ascii="仿宋" w:eastAsia="仿宋" w:hAnsi="仿宋" w:cs="仿宋" w:hint="eastAsia"/>
            <w:lang w:eastAsia="zh-CN"/>
          </w:rPr>
          <w:t>(一)、监理体系构建</w:t>
        </w:r>
        <w:r>
          <w:tab/>
        </w:r>
        <w:r>
          <w:fldChar w:fldCharType="begin"/>
        </w:r>
        <w:r>
          <w:instrText xml:space="preserve"> PAGEREF _Toc6175 \h </w:instrText>
        </w:r>
        <w:r>
          <w:fldChar w:fldCharType="separate"/>
        </w:r>
        <w:r>
          <w:t>23</w:t>
        </w:r>
        <w:r>
          <w:fldChar w:fldCharType="end"/>
        </w:r>
      </w:hyperlink>
    </w:p>
    <w:p>
      <w:pPr>
        <w:pStyle w:val="TOC2"/>
        <w:tabs>
          <w:tab w:val="right" w:leader="dot" w:pos="8306"/>
        </w:tabs>
      </w:pPr>
      <w:hyperlink w:anchor="_Toc28412" w:history="1">
        <w:r>
          <w:rPr>
            <w:rFonts w:ascii="仿宋" w:eastAsia="仿宋" w:hAnsi="仿宋" w:cs="仿宋" w:hint="eastAsia"/>
            <w:lang w:eastAsia="zh-CN"/>
          </w:rPr>
          <w:t>(二)、质量保证体系实施</w:t>
        </w:r>
        <w:r>
          <w:tab/>
        </w:r>
        <w:r>
          <w:fldChar w:fldCharType="begin"/>
        </w:r>
        <w:r>
          <w:instrText xml:space="preserve"> PAGEREF _Toc28412 \h </w:instrText>
        </w:r>
        <w:r>
          <w:fldChar w:fldCharType="separate"/>
        </w:r>
        <w:r>
          <w:t>24</w:t>
        </w:r>
        <w:r>
          <w:fldChar w:fldCharType="end"/>
        </w:r>
      </w:hyperlink>
    </w:p>
    <w:p>
      <w:pPr>
        <w:pStyle w:val="TOC2"/>
        <w:tabs>
          <w:tab w:val="right" w:leader="dot" w:pos="8306"/>
        </w:tabs>
      </w:pPr>
      <w:hyperlink w:anchor="_Toc2987" w:history="1">
        <w:r>
          <w:rPr>
            <w:rFonts w:ascii="仿宋" w:eastAsia="仿宋" w:hAnsi="仿宋" w:cs="仿宋" w:hint="eastAsia"/>
            <w:lang w:eastAsia="zh-CN"/>
          </w:rPr>
          <w:t>(三)、监理与质量控制流程</w:t>
        </w:r>
        <w:r>
          <w:tab/>
        </w:r>
        <w:r>
          <w:fldChar w:fldCharType="begin"/>
        </w:r>
        <w:r>
          <w:instrText xml:space="preserve"> PAGEREF _Toc2987 \h </w:instrText>
        </w:r>
        <w:r>
          <w:fldChar w:fldCharType="separate"/>
        </w:r>
        <w:r>
          <w:t>25</w:t>
        </w:r>
        <w:r>
          <w:fldChar w:fldCharType="end"/>
        </w:r>
      </w:hyperlink>
    </w:p>
    <w:p>
      <w:pPr>
        <w:pStyle w:val="TOC1"/>
        <w:tabs>
          <w:tab w:val="right" w:leader="dot" w:pos="8306"/>
        </w:tabs>
      </w:pPr>
      <w:hyperlink w:anchor="_Toc15737" w:history="1">
        <w:r>
          <w:rPr>
            <w:rFonts w:ascii="仿宋" w:eastAsia="仿宋" w:hAnsi="仿宋" w:cs="仿宋" w:hint="eastAsia"/>
            <w:lang w:eastAsia="zh-CN"/>
          </w:rPr>
          <w:t>六、经济影响分析</w:t>
        </w:r>
        <w:r>
          <w:tab/>
        </w:r>
        <w:r>
          <w:fldChar w:fldCharType="begin"/>
        </w:r>
        <w:r>
          <w:instrText xml:space="preserve"> PAGEREF _Toc15737 \h </w:instrText>
        </w:r>
        <w:r>
          <w:fldChar w:fldCharType="separate"/>
        </w:r>
        <w:r>
          <w:t>25</w:t>
        </w:r>
        <w:r>
          <w:fldChar w:fldCharType="end"/>
        </w:r>
      </w:hyperlink>
    </w:p>
    <w:p>
      <w:pPr>
        <w:pStyle w:val="TOC2"/>
        <w:tabs>
          <w:tab w:val="right" w:leader="dot" w:pos="8306"/>
        </w:tabs>
      </w:pPr>
      <w:hyperlink w:anchor="_Toc3440" w:history="1">
        <w:r>
          <w:rPr>
            <w:rFonts w:ascii="仿宋" w:eastAsia="仿宋" w:hAnsi="仿宋" w:cs="仿宋" w:hint="eastAsia"/>
            <w:lang w:eastAsia="zh-CN"/>
          </w:rPr>
          <w:t>(一)、经济费用效益或费用效果分析</w:t>
        </w:r>
        <w:r>
          <w:tab/>
        </w:r>
        <w:r>
          <w:fldChar w:fldCharType="begin"/>
        </w:r>
        <w:r>
          <w:instrText xml:space="preserve"> PAGEREF _Toc3440 \h </w:instrText>
        </w:r>
        <w:r>
          <w:fldChar w:fldCharType="separate"/>
        </w:r>
        <w:r>
          <w:t>25</w:t>
        </w:r>
        <w:r>
          <w:fldChar w:fldCharType="end"/>
        </w:r>
      </w:hyperlink>
    </w:p>
    <w:p>
      <w:pPr>
        <w:pStyle w:val="TOC2"/>
        <w:tabs>
          <w:tab w:val="right" w:leader="dot" w:pos="8306"/>
        </w:tabs>
      </w:pPr>
      <w:hyperlink w:anchor="_Toc13978" w:history="1">
        <w:r>
          <w:rPr>
            <w:rFonts w:ascii="仿宋" w:eastAsia="仿宋" w:hAnsi="仿宋" w:cs="仿宋" w:hint="eastAsia"/>
            <w:lang w:eastAsia="zh-CN"/>
          </w:rPr>
          <w:t>(二)、行业影响分析</w:t>
        </w:r>
        <w:r>
          <w:tab/>
        </w:r>
        <w:r>
          <w:fldChar w:fldCharType="begin"/>
        </w:r>
        <w:r>
          <w:instrText xml:space="preserve"> PAGEREF _Toc13978 \h </w:instrText>
        </w:r>
        <w:r>
          <w:fldChar w:fldCharType="separate"/>
        </w:r>
        <w:r>
          <w:t>28</w:t>
        </w:r>
        <w:r>
          <w:fldChar w:fldCharType="end"/>
        </w:r>
      </w:hyperlink>
    </w:p>
    <w:p>
      <w:pPr>
        <w:pStyle w:val="TOC2"/>
        <w:tabs>
          <w:tab w:val="right" w:leader="dot" w:pos="8306"/>
        </w:tabs>
      </w:pPr>
      <w:hyperlink w:anchor="_Toc21601" w:history="1">
        <w:r>
          <w:rPr>
            <w:rFonts w:ascii="仿宋" w:eastAsia="仿宋" w:hAnsi="仿宋" w:cs="仿宋" w:hint="eastAsia"/>
            <w:lang w:eastAsia="zh-CN"/>
          </w:rPr>
          <w:t>(三)、区域经济影响分析</w:t>
        </w:r>
        <w:r>
          <w:tab/>
        </w:r>
        <w:r>
          <w:fldChar w:fldCharType="begin"/>
        </w:r>
        <w:r>
          <w:instrText xml:space="preserve"> PAGEREF _Toc21601 \h </w:instrText>
        </w:r>
        <w:r>
          <w:fldChar w:fldCharType="separate"/>
        </w:r>
        <w:r>
          <w:t>29</w:t>
        </w:r>
        <w:r>
          <w:fldChar w:fldCharType="end"/>
        </w:r>
      </w:hyperlink>
    </w:p>
    <w:p>
      <w:pPr>
        <w:pStyle w:val="TOC2"/>
        <w:tabs>
          <w:tab w:val="right" w:leader="dot" w:pos="8306"/>
        </w:tabs>
      </w:pPr>
      <w:hyperlink w:anchor="_Toc16876" w:history="1">
        <w:r>
          <w:rPr>
            <w:rFonts w:ascii="仿宋" w:eastAsia="仿宋" w:hAnsi="仿宋" w:cs="仿宋" w:hint="eastAsia"/>
            <w:lang w:eastAsia="zh-CN"/>
          </w:rPr>
          <w:t>(四)、宏观经济影响分析</w:t>
        </w:r>
        <w:r>
          <w:tab/>
        </w:r>
        <w:r>
          <w:fldChar w:fldCharType="begin"/>
        </w:r>
        <w:r>
          <w:instrText xml:space="preserve"> PAGEREF _Toc16876 \h </w:instrText>
        </w:r>
        <w:r>
          <w:fldChar w:fldCharType="separate"/>
        </w:r>
        <w:r>
          <w:t>30</w:t>
        </w:r>
        <w:r>
          <w:fldChar w:fldCharType="end"/>
        </w:r>
      </w:hyperlink>
    </w:p>
    <w:p>
      <w:pPr>
        <w:pStyle w:val="TOC1"/>
        <w:tabs>
          <w:tab w:val="right" w:leader="dot" w:pos="8306"/>
        </w:tabs>
      </w:pPr>
      <w:hyperlink w:anchor="_Toc11415" w:history="1">
        <w:r>
          <w:rPr>
            <w:rFonts w:ascii="仿宋" w:eastAsia="仿宋" w:hAnsi="仿宋" w:cs="仿宋" w:hint="eastAsia"/>
            <w:lang w:eastAsia="zh-CN"/>
          </w:rPr>
          <w:t>七、安全与应急管理</w:t>
        </w:r>
        <w:r>
          <w:tab/>
        </w:r>
        <w:r>
          <w:fldChar w:fldCharType="begin"/>
        </w:r>
        <w:r>
          <w:instrText xml:space="preserve"> PAGEREF _Toc11415 \h </w:instrText>
        </w:r>
        <w:r>
          <w:fldChar w:fldCharType="separate"/>
        </w:r>
        <w:r>
          <w:t>32</w:t>
        </w:r>
        <w:r>
          <w:fldChar w:fldCharType="end"/>
        </w:r>
      </w:hyperlink>
    </w:p>
    <w:p>
      <w:pPr>
        <w:pStyle w:val="TOC2"/>
        <w:tabs>
          <w:tab w:val="right" w:leader="dot" w:pos="8306"/>
        </w:tabs>
      </w:pPr>
      <w:hyperlink w:anchor="_Toc31456" w:history="1">
        <w:r>
          <w:rPr>
            <w:rFonts w:ascii="仿宋" w:eastAsia="仿宋" w:hAnsi="仿宋" w:cs="仿宋" w:hint="eastAsia"/>
            <w:lang w:eastAsia="zh-CN"/>
          </w:rPr>
          <w:t>(一)、安全生产管理</w:t>
        </w:r>
        <w:r>
          <w:tab/>
        </w:r>
        <w:r>
          <w:fldChar w:fldCharType="begin"/>
        </w:r>
        <w:r>
          <w:instrText xml:space="preserve"> PAGEREF _Toc31456 \h </w:instrText>
        </w:r>
        <w:r>
          <w:fldChar w:fldCharType="separate"/>
        </w:r>
        <w:r>
          <w:t>32</w:t>
        </w:r>
        <w:r>
          <w:fldChar w:fldCharType="end"/>
        </w:r>
      </w:hyperlink>
    </w:p>
    <w:p>
      <w:pPr>
        <w:pStyle w:val="TOC2"/>
        <w:tabs>
          <w:tab w:val="right" w:leader="dot" w:pos="8306"/>
        </w:tabs>
      </w:pPr>
      <w:hyperlink w:anchor="_Toc11413" w:history="1">
        <w:r>
          <w:rPr>
            <w:rFonts w:ascii="仿宋" w:eastAsia="仿宋" w:hAnsi="仿宋" w:cs="仿宋" w:hint="eastAsia"/>
            <w:lang w:eastAsia="zh-CN"/>
          </w:rPr>
          <w:t>(二)、应急预案与响应</w:t>
        </w:r>
        <w:r>
          <w:tab/>
        </w:r>
        <w:r>
          <w:fldChar w:fldCharType="begin"/>
        </w:r>
        <w:r>
          <w:instrText xml:space="preserve"> PAGEREF _Toc11413 \h </w:instrText>
        </w:r>
        <w:r>
          <w:fldChar w:fldCharType="separate"/>
        </w:r>
        <w:r>
          <w:t>33</w:t>
        </w:r>
        <w:r>
          <w:fldChar w:fldCharType="end"/>
        </w:r>
      </w:hyperlink>
    </w:p>
    <w:p>
      <w:pPr>
        <w:pStyle w:val="TOC1"/>
        <w:tabs>
          <w:tab w:val="right" w:leader="dot" w:pos="8306"/>
        </w:tabs>
      </w:pPr>
      <w:hyperlink w:anchor="_Toc11130" w:history="1">
        <w:r>
          <w:rPr>
            <w:rFonts w:ascii="仿宋" w:eastAsia="仿宋" w:hAnsi="仿宋" w:cs="仿宋" w:hint="eastAsia"/>
            <w:lang w:eastAsia="zh-CN"/>
          </w:rPr>
          <w:t>八、客户关系管理与市场拓展</w:t>
        </w:r>
        <w:r>
          <w:tab/>
        </w:r>
        <w:r>
          <w:fldChar w:fldCharType="begin"/>
        </w:r>
        <w:r>
          <w:instrText xml:space="preserve"> PAGEREF _Toc11130 \h </w:instrText>
        </w:r>
        <w:r>
          <w:fldChar w:fldCharType="separate"/>
        </w:r>
        <w:r>
          <w:t>35</w:t>
        </w:r>
        <w:r>
          <w:fldChar w:fldCharType="end"/>
        </w:r>
      </w:hyperlink>
    </w:p>
    <w:p>
      <w:pPr>
        <w:pStyle w:val="TOC2"/>
        <w:tabs>
          <w:tab w:val="right" w:leader="dot" w:pos="8306"/>
        </w:tabs>
      </w:pPr>
      <w:hyperlink w:anchor="_Toc30126" w:history="1">
        <w:r>
          <w:rPr>
            <w:rFonts w:ascii="仿宋" w:eastAsia="仿宋" w:hAnsi="仿宋" w:cs="仿宋" w:hint="eastAsia"/>
            <w:lang w:eastAsia="zh-CN"/>
          </w:rPr>
          <w:t>(一)、客户关系管理策略</w:t>
        </w:r>
        <w:r>
          <w:tab/>
        </w:r>
        <w:r>
          <w:fldChar w:fldCharType="begin"/>
        </w:r>
        <w:r>
          <w:instrText xml:space="preserve"> PAGEREF _Toc30126 \h </w:instrText>
        </w:r>
        <w:r>
          <w:fldChar w:fldCharType="separate"/>
        </w:r>
        <w:r>
          <w:t>35</w:t>
        </w:r>
        <w:r>
          <w:fldChar w:fldCharType="end"/>
        </w:r>
      </w:hyperlink>
    </w:p>
    <w:p>
      <w:pPr>
        <w:pStyle w:val="TOC2"/>
        <w:tabs>
          <w:tab w:val="right" w:leader="dot" w:pos="8306"/>
        </w:tabs>
      </w:pPr>
      <w:hyperlink w:anchor="_Toc31127" w:history="1">
        <w:r>
          <w:rPr>
            <w:rFonts w:ascii="仿宋" w:eastAsia="仿宋" w:hAnsi="仿宋" w:cs="仿宋" w:hint="eastAsia"/>
            <w:lang w:eastAsia="zh-CN"/>
          </w:rPr>
          <w:t>(二)、市场拓展方案</w:t>
        </w:r>
        <w:r>
          <w:tab/>
        </w:r>
        <w:r>
          <w:fldChar w:fldCharType="begin"/>
        </w:r>
        <w:r>
          <w:instrText xml:space="preserve"> PAGEREF _Toc31127 \h </w:instrText>
        </w:r>
        <w:r>
          <w:fldChar w:fldCharType="separate"/>
        </w:r>
        <w:r>
          <w:t>36</w:t>
        </w:r>
        <w:r>
          <w:fldChar w:fldCharType="end"/>
        </w:r>
      </w:hyperlink>
    </w:p>
    <w:p>
      <w:pPr>
        <w:pStyle w:val="TOC1"/>
        <w:tabs>
          <w:tab w:val="right" w:leader="dot" w:pos="8306"/>
        </w:tabs>
      </w:pPr>
      <w:hyperlink w:anchor="_Toc24769" w:history="1">
        <w:r>
          <w:rPr>
            <w:rFonts w:ascii="仿宋" w:eastAsia="仿宋" w:hAnsi="仿宋" w:cs="仿宋" w:hint="eastAsia"/>
            <w:lang w:eastAsia="zh-CN"/>
          </w:rPr>
          <w:t>九、环境保护与绿色发展</w:t>
        </w:r>
        <w:r>
          <w:tab/>
        </w:r>
        <w:r>
          <w:fldChar w:fldCharType="begin"/>
        </w:r>
        <w:r>
          <w:instrText xml:space="preserve"> PAGEREF _Toc24769 \h </w:instrText>
        </w:r>
        <w:r>
          <w:fldChar w:fldCharType="separate"/>
        </w:r>
        <w:r>
          <w:t>37</w:t>
        </w:r>
        <w:r>
          <w:fldChar w:fldCharType="end"/>
        </w:r>
      </w:hyperlink>
    </w:p>
    <w:p>
      <w:pPr>
        <w:pStyle w:val="TOC2"/>
        <w:tabs>
          <w:tab w:val="right" w:leader="dot" w:pos="8306"/>
        </w:tabs>
      </w:pPr>
      <w:hyperlink w:anchor="_Toc17221" w:history="1">
        <w:r>
          <w:rPr>
            <w:rFonts w:ascii="仿宋" w:eastAsia="仿宋" w:hAnsi="仿宋" w:cs="仿宋" w:hint="eastAsia"/>
            <w:lang w:eastAsia="zh-CN"/>
          </w:rPr>
          <w:t>(一)、环境保护措施</w:t>
        </w:r>
        <w:r>
          <w:tab/>
        </w:r>
        <w:r>
          <w:fldChar w:fldCharType="begin"/>
        </w:r>
        <w:r>
          <w:instrText xml:space="preserve"> PAGEREF _Toc17221 \h </w:instrText>
        </w:r>
        <w:r>
          <w:fldChar w:fldCharType="separate"/>
        </w:r>
        <w:r>
          <w:t>37</w:t>
        </w:r>
        <w:r>
          <w:fldChar w:fldCharType="end"/>
        </w:r>
      </w:hyperlink>
    </w:p>
    <w:p>
      <w:pPr>
        <w:pStyle w:val="TOC2"/>
        <w:tabs>
          <w:tab w:val="right" w:leader="dot" w:pos="8306"/>
        </w:tabs>
      </w:pPr>
      <w:hyperlink w:anchor="_Toc16801" w:history="1">
        <w:r>
          <w:rPr>
            <w:rFonts w:ascii="仿宋" w:eastAsia="仿宋" w:hAnsi="仿宋" w:cs="仿宋" w:hint="eastAsia"/>
            <w:lang w:eastAsia="zh-CN"/>
          </w:rPr>
          <w:t>(二)、绿色发展与可持续发展策略</w:t>
        </w:r>
        <w:r>
          <w:tab/>
        </w:r>
        <w:r>
          <w:fldChar w:fldCharType="begin"/>
        </w:r>
        <w:r>
          <w:instrText xml:space="preserve"> PAGEREF _Toc16801 \h </w:instrText>
        </w:r>
        <w:r>
          <w:fldChar w:fldCharType="separate"/>
        </w:r>
        <w:r>
          <w:t>39</w:t>
        </w:r>
        <w:r>
          <w:fldChar w:fldCharType="end"/>
        </w:r>
      </w:hyperlink>
    </w:p>
    <w:p>
      <w:pPr>
        <w:pStyle w:val="TOC1"/>
        <w:tabs>
          <w:tab w:val="right" w:leader="dot" w:pos="8306"/>
        </w:tabs>
      </w:pPr>
      <w:hyperlink w:anchor="_Toc19205" w:history="1">
        <w:r>
          <w:rPr>
            <w:rFonts w:ascii="仿宋" w:eastAsia="仿宋" w:hAnsi="仿宋" w:cs="仿宋" w:hint="eastAsia"/>
            <w:lang w:eastAsia="zh-CN"/>
          </w:rPr>
          <w:t>十、技术创新与产业升级</w:t>
        </w:r>
        <w:r>
          <w:tab/>
        </w:r>
        <w:r>
          <w:fldChar w:fldCharType="begin"/>
        </w:r>
        <w:r>
          <w:instrText xml:space="preserve"> PAGEREF _Toc19205 \h </w:instrText>
        </w:r>
        <w:r>
          <w:fldChar w:fldCharType="separate"/>
        </w:r>
        <w:r>
          <w:t>40</w:t>
        </w:r>
        <w:r>
          <w:fldChar w:fldCharType="end"/>
        </w:r>
      </w:hyperlink>
    </w:p>
    <w:p>
      <w:pPr>
        <w:pStyle w:val="TOC2"/>
        <w:tabs>
          <w:tab w:val="right" w:leader="dot" w:pos="8306"/>
        </w:tabs>
      </w:pPr>
      <w:hyperlink w:anchor="_Toc32479" w:history="1">
        <w:r>
          <w:rPr>
            <w:rFonts w:ascii="仿宋" w:eastAsia="仿宋" w:hAnsi="仿宋" w:cs="仿宋" w:hint="eastAsia"/>
            <w:lang w:eastAsia="zh-CN"/>
          </w:rPr>
          <w:t>(一)、技术创新方向与目标</w:t>
        </w:r>
        <w:r>
          <w:tab/>
        </w:r>
        <w:r>
          <w:fldChar w:fldCharType="begin"/>
        </w:r>
        <w:r>
          <w:instrText xml:space="preserve"> PAGEREF _Toc32479 \h </w:instrText>
        </w:r>
        <w:r>
          <w:fldChar w:fldCharType="separate"/>
        </w:r>
        <w:r>
          <w:t>40</w:t>
        </w:r>
        <w:r>
          <w:fldChar w:fldCharType="end"/>
        </w:r>
      </w:hyperlink>
    </w:p>
    <w:p>
      <w:pPr>
        <w:pStyle w:val="TOC2"/>
        <w:tabs>
          <w:tab w:val="right" w:leader="dot" w:pos="8306"/>
        </w:tabs>
      </w:pPr>
      <w:hyperlink w:anchor="_Toc6895" w:history="1">
        <w:r>
          <w:rPr>
            <w:rFonts w:ascii="仿宋" w:eastAsia="仿宋" w:hAnsi="仿宋" w:cs="仿宋" w:hint="eastAsia"/>
            <w:lang w:eastAsia="zh-CN"/>
          </w:rPr>
          <w:t>(二)、产业升级路径与措施</w:t>
        </w:r>
        <w:r>
          <w:tab/>
        </w:r>
        <w:r>
          <w:fldChar w:fldCharType="begin"/>
        </w:r>
        <w:r>
          <w:instrText xml:space="preserve"> PAGEREF _Toc6895 \h </w:instrText>
        </w:r>
        <w:r>
          <w:fldChar w:fldCharType="separate"/>
        </w:r>
        <w:r>
          <w:t>42</w:t>
        </w:r>
        <w:r>
          <w:fldChar w:fldCharType="end"/>
        </w:r>
      </w:hyperlink>
    </w:p>
    <w:p>
      <w:pPr>
        <w:pStyle w:val="TOC1"/>
        <w:tabs>
          <w:tab w:val="right" w:leader="dot" w:pos="8306"/>
        </w:tabs>
      </w:pPr>
      <w:hyperlink w:anchor="_Toc26839" w:history="1">
        <w:r>
          <w:rPr>
            <w:rFonts w:ascii="仿宋" w:eastAsia="仿宋" w:hAnsi="仿宋" w:cs="仿宋" w:hint="eastAsia"/>
            <w:lang w:eastAsia="zh-CN"/>
          </w:rPr>
          <w:t>十一、项目变更管理</w:t>
        </w:r>
        <w:r>
          <w:tab/>
        </w:r>
        <w:r>
          <w:fldChar w:fldCharType="begin"/>
        </w:r>
        <w:r>
          <w:instrText xml:space="preserve"> PAGEREF _Toc26839 \h </w:instrText>
        </w:r>
        <w:r>
          <w:fldChar w:fldCharType="separate"/>
        </w:r>
        <w:r>
          <w:t>43</w:t>
        </w:r>
        <w:r>
          <w:fldChar w:fldCharType="end"/>
        </w:r>
      </w:hyperlink>
    </w:p>
    <w:p>
      <w:pPr>
        <w:pStyle w:val="TOC2"/>
        <w:tabs>
          <w:tab w:val="right" w:leader="dot" w:pos="8306"/>
        </w:tabs>
      </w:pPr>
      <w:hyperlink w:anchor="_Toc32263" w:history="1">
        <w:r>
          <w:rPr>
            <w:rFonts w:ascii="仿宋" w:eastAsia="仿宋" w:hAnsi="仿宋" w:cs="仿宋" w:hint="eastAsia"/>
            <w:lang w:eastAsia="zh-CN"/>
          </w:rPr>
          <w:t>(一)、变更控制流程</w:t>
        </w:r>
        <w:r>
          <w:tab/>
        </w:r>
        <w:r>
          <w:fldChar w:fldCharType="begin"/>
        </w:r>
        <w:r>
          <w:instrText xml:space="preserve"> PAGEREF _Toc32263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36" w:history="1">
        <w:r>
          <w:rPr>
            <w:rFonts w:ascii="仿宋" w:eastAsia="仿宋" w:hAnsi="仿宋" w:cs="仿宋" w:hint="eastAsia"/>
            <w:lang w:eastAsia="zh-CN"/>
          </w:rPr>
          <w:t>(二)、影响评估与处理</w:t>
        </w:r>
        <w:r>
          <w:tab/>
        </w:r>
        <w:r>
          <w:fldChar w:fldCharType="begin"/>
        </w:r>
        <w:r>
          <w:instrText xml:space="preserve"> PAGEREF _Toc21036 \h </w:instrText>
        </w:r>
        <w:r>
          <w:fldChar w:fldCharType="separate"/>
        </w:r>
        <w:r>
          <w:t>44</w:t>
        </w:r>
        <w:r>
          <w:fldChar w:fldCharType="end"/>
        </w:r>
      </w:hyperlink>
    </w:p>
    <w:p>
      <w:pPr>
        <w:pStyle w:val="TOC2"/>
        <w:tabs>
          <w:tab w:val="right" w:leader="dot" w:pos="8306"/>
        </w:tabs>
      </w:pPr>
      <w:hyperlink w:anchor="_Toc10577" w:history="1">
        <w:r>
          <w:rPr>
            <w:rFonts w:ascii="仿宋" w:eastAsia="仿宋" w:hAnsi="仿宋" w:cs="仿宋" w:hint="eastAsia"/>
            <w:lang w:eastAsia="zh-CN"/>
          </w:rPr>
          <w:t>(三)、变更记录与追踪</w:t>
        </w:r>
        <w:r>
          <w:tab/>
        </w:r>
        <w:r>
          <w:fldChar w:fldCharType="begin"/>
        </w:r>
        <w:r>
          <w:instrText xml:space="preserve"> PAGEREF _Toc10577 \h </w:instrText>
        </w:r>
        <w:r>
          <w:fldChar w:fldCharType="separate"/>
        </w:r>
        <w:r>
          <w:t>45</w:t>
        </w:r>
        <w:r>
          <w:fldChar w:fldCharType="end"/>
        </w:r>
      </w:hyperlink>
    </w:p>
    <w:p>
      <w:pPr>
        <w:pStyle w:val="TOC2"/>
        <w:tabs>
          <w:tab w:val="right" w:leader="dot" w:pos="8306"/>
        </w:tabs>
      </w:pPr>
      <w:hyperlink w:anchor="_Toc15637" w:history="1">
        <w:r>
          <w:rPr>
            <w:rFonts w:ascii="仿宋" w:eastAsia="仿宋" w:hAnsi="仿宋" w:cs="仿宋" w:hint="eastAsia"/>
            <w:lang w:eastAsia="zh-CN"/>
          </w:rPr>
          <w:t>(四)、变更管理策略</w:t>
        </w:r>
        <w:r>
          <w:tab/>
        </w:r>
        <w:r>
          <w:fldChar w:fldCharType="begin"/>
        </w:r>
        <w:r>
          <w:instrText xml:space="preserve"> PAGEREF _Toc15637 \h </w:instrText>
        </w:r>
        <w:r>
          <w:fldChar w:fldCharType="separate"/>
        </w:r>
        <w:r>
          <w:t>47</w:t>
        </w:r>
        <w:r>
          <w:fldChar w:fldCharType="end"/>
        </w:r>
      </w:hyperlink>
    </w:p>
    <w:p>
      <w:pPr>
        <w:pStyle w:val="TOC1"/>
        <w:tabs>
          <w:tab w:val="right" w:leader="dot" w:pos="8306"/>
        </w:tabs>
      </w:pPr>
      <w:hyperlink w:anchor="_Toc14944" w:history="1">
        <w:r>
          <w:rPr>
            <w:rFonts w:ascii="仿宋" w:eastAsia="仿宋" w:hAnsi="仿宋" w:cs="仿宋" w:hint="eastAsia"/>
            <w:lang w:eastAsia="zh-CN"/>
          </w:rPr>
          <w:t>十二、土地利用与规划方案</w:t>
        </w:r>
        <w:r>
          <w:tab/>
        </w:r>
        <w:r>
          <w:fldChar w:fldCharType="begin"/>
        </w:r>
        <w:r>
          <w:instrText xml:space="preserve"> PAGEREF _Toc14944 \h </w:instrText>
        </w:r>
        <w:r>
          <w:fldChar w:fldCharType="separate"/>
        </w:r>
        <w:r>
          <w:t>49</w:t>
        </w:r>
        <w:r>
          <w:fldChar w:fldCharType="end"/>
        </w:r>
      </w:hyperlink>
    </w:p>
    <w:p>
      <w:pPr>
        <w:pStyle w:val="TOC2"/>
        <w:tabs>
          <w:tab w:val="right" w:leader="dot" w:pos="8306"/>
        </w:tabs>
      </w:pPr>
      <w:hyperlink w:anchor="_Toc19500" w:history="1">
        <w:r>
          <w:rPr>
            <w:rFonts w:ascii="仿宋" w:eastAsia="仿宋" w:hAnsi="仿宋" w:cs="仿宋" w:hint="eastAsia"/>
            <w:lang w:eastAsia="zh-CN"/>
          </w:rPr>
          <w:t>(一)、项目用地情况分析</w:t>
        </w:r>
        <w:r>
          <w:tab/>
        </w:r>
        <w:r>
          <w:fldChar w:fldCharType="begin"/>
        </w:r>
        <w:r>
          <w:instrText xml:space="preserve"> PAGEREF _Toc19500 \h </w:instrText>
        </w:r>
        <w:r>
          <w:fldChar w:fldCharType="separate"/>
        </w:r>
        <w:r>
          <w:t>49</w:t>
        </w:r>
        <w:r>
          <w:fldChar w:fldCharType="end"/>
        </w:r>
      </w:hyperlink>
    </w:p>
    <w:p>
      <w:pPr>
        <w:pStyle w:val="TOC2"/>
        <w:tabs>
          <w:tab w:val="right" w:leader="dot" w:pos="8306"/>
        </w:tabs>
      </w:pPr>
      <w:hyperlink w:anchor="_Toc8048" w:history="1">
        <w:r>
          <w:rPr>
            <w:rFonts w:ascii="仿宋" w:eastAsia="仿宋" w:hAnsi="仿宋" w:cs="仿宋" w:hint="eastAsia"/>
            <w:lang w:eastAsia="zh-CN"/>
          </w:rPr>
          <w:t>(二)、土地利用规划方案</w:t>
        </w:r>
        <w:r>
          <w:tab/>
        </w:r>
        <w:r>
          <w:fldChar w:fldCharType="begin"/>
        </w:r>
        <w:r>
          <w:instrText xml:space="preserve"> PAGEREF _Toc8048 \h </w:instrText>
        </w:r>
        <w:r>
          <w:fldChar w:fldCharType="separate"/>
        </w:r>
        <w:r>
          <w:t>50</w:t>
        </w:r>
        <w:r>
          <w:fldChar w:fldCharType="end"/>
        </w:r>
      </w:hyperlink>
    </w:p>
    <w:p>
      <w:pPr>
        <w:pStyle w:val="TOC1"/>
        <w:tabs>
          <w:tab w:val="right" w:leader="dot" w:pos="8306"/>
        </w:tabs>
      </w:pPr>
      <w:hyperlink w:anchor="_Toc23199" w:history="1">
        <w:r>
          <w:rPr>
            <w:rFonts w:ascii="仿宋" w:eastAsia="仿宋" w:hAnsi="仿宋" w:cs="仿宋" w:hint="eastAsia"/>
            <w:lang w:eastAsia="zh-CN"/>
          </w:rPr>
          <w:t>十三、产业协同与集群发展</w:t>
        </w:r>
        <w:r>
          <w:tab/>
        </w:r>
        <w:r>
          <w:fldChar w:fldCharType="begin"/>
        </w:r>
        <w:r>
          <w:instrText xml:space="preserve"> PAGEREF _Toc23199 \h </w:instrText>
        </w:r>
        <w:r>
          <w:fldChar w:fldCharType="separate"/>
        </w:r>
        <w:r>
          <w:t>51</w:t>
        </w:r>
        <w:r>
          <w:fldChar w:fldCharType="end"/>
        </w:r>
      </w:hyperlink>
    </w:p>
    <w:p>
      <w:pPr>
        <w:pStyle w:val="TOC2"/>
        <w:tabs>
          <w:tab w:val="right" w:leader="dot" w:pos="8306"/>
        </w:tabs>
      </w:pPr>
      <w:hyperlink w:anchor="_Toc23889" w:history="1">
        <w:r>
          <w:rPr>
            <w:rFonts w:ascii="仿宋" w:eastAsia="仿宋" w:hAnsi="仿宋" w:cs="仿宋" w:hint="eastAsia"/>
            <w:lang w:eastAsia="zh-CN"/>
          </w:rPr>
          <w:t>(一)、产业协同机制建设</w:t>
        </w:r>
        <w:r>
          <w:tab/>
        </w:r>
        <w:r>
          <w:fldChar w:fldCharType="begin"/>
        </w:r>
        <w:r>
          <w:instrText xml:space="preserve"> PAGEREF _Toc23889 \h </w:instrText>
        </w:r>
        <w:r>
          <w:fldChar w:fldCharType="separate"/>
        </w:r>
        <w:r>
          <w:t>51</w:t>
        </w:r>
        <w:r>
          <w:fldChar w:fldCharType="end"/>
        </w:r>
      </w:hyperlink>
    </w:p>
    <w:p>
      <w:pPr>
        <w:pStyle w:val="TOC2"/>
        <w:tabs>
          <w:tab w:val="right" w:leader="dot" w:pos="8306"/>
        </w:tabs>
      </w:pPr>
      <w:hyperlink w:anchor="_Toc32494" w:history="1">
        <w:r>
          <w:rPr>
            <w:rFonts w:ascii="仿宋" w:eastAsia="仿宋" w:hAnsi="仿宋" w:cs="仿宋" w:hint="eastAsia"/>
            <w:lang w:eastAsia="zh-CN"/>
          </w:rPr>
          <w:t>(二)、产业集群培育与发展</w:t>
        </w:r>
        <w:r>
          <w:tab/>
        </w:r>
        <w:r>
          <w:fldChar w:fldCharType="begin"/>
        </w:r>
        <w:r>
          <w:instrText xml:space="preserve"> PAGEREF _Toc32494 \h </w:instrText>
        </w:r>
        <w:r>
          <w:fldChar w:fldCharType="separate"/>
        </w:r>
        <w:r>
          <w:t>52</w:t>
        </w:r>
        <w:r>
          <w:fldChar w:fldCharType="end"/>
        </w:r>
      </w:hyperlink>
    </w:p>
    <w:p>
      <w:pPr>
        <w:pStyle w:val="TOC1"/>
        <w:tabs>
          <w:tab w:val="right" w:leader="dot" w:pos="8306"/>
        </w:tabs>
      </w:pPr>
      <w:hyperlink w:anchor="_Toc2476" w:history="1">
        <w:r>
          <w:rPr>
            <w:rFonts w:ascii="仿宋" w:eastAsia="仿宋" w:hAnsi="仿宋" w:cs="仿宋" w:hint="eastAsia"/>
            <w:lang w:eastAsia="zh-CN"/>
          </w:rPr>
          <w:t>十四、知识产权管理与保护</w:t>
        </w:r>
        <w:r>
          <w:tab/>
        </w:r>
        <w:r>
          <w:fldChar w:fldCharType="begin"/>
        </w:r>
        <w:r>
          <w:instrText xml:space="preserve"> PAGEREF _Toc2476 \h </w:instrText>
        </w:r>
        <w:r>
          <w:fldChar w:fldCharType="separate"/>
        </w:r>
        <w:r>
          <w:t>53</w:t>
        </w:r>
        <w:r>
          <w:fldChar w:fldCharType="end"/>
        </w:r>
      </w:hyperlink>
    </w:p>
    <w:p>
      <w:pPr>
        <w:pStyle w:val="TOC2"/>
        <w:tabs>
          <w:tab w:val="right" w:leader="dot" w:pos="8306"/>
        </w:tabs>
      </w:pPr>
      <w:hyperlink w:anchor="_Toc5280" w:history="1">
        <w:r>
          <w:rPr>
            <w:rFonts w:ascii="仿宋" w:eastAsia="仿宋" w:hAnsi="仿宋" w:cs="仿宋" w:hint="eastAsia"/>
            <w:lang w:eastAsia="zh-CN"/>
          </w:rPr>
          <w:t>(一)、知识产权管理体系建设</w:t>
        </w:r>
        <w:r>
          <w:tab/>
        </w:r>
        <w:r>
          <w:fldChar w:fldCharType="begin"/>
        </w:r>
        <w:r>
          <w:instrText xml:space="preserve"> PAGEREF _Toc5280 \h </w:instrText>
        </w:r>
        <w:r>
          <w:fldChar w:fldCharType="separate"/>
        </w:r>
        <w:r>
          <w:t>53</w:t>
        </w:r>
        <w:r>
          <w:fldChar w:fldCharType="end"/>
        </w:r>
      </w:hyperlink>
    </w:p>
    <w:p>
      <w:pPr>
        <w:pStyle w:val="TOC2"/>
        <w:tabs>
          <w:tab w:val="right" w:leader="dot" w:pos="8306"/>
        </w:tabs>
      </w:pPr>
      <w:hyperlink w:anchor="_Toc17514" w:history="1">
        <w:r>
          <w:rPr>
            <w:rFonts w:ascii="仿宋" w:eastAsia="仿宋" w:hAnsi="仿宋" w:cs="仿宋" w:hint="eastAsia"/>
            <w:lang w:eastAsia="zh-CN"/>
          </w:rPr>
          <w:t>(二)、知识产权保护措施</w:t>
        </w:r>
        <w:r>
          <w:tab/>
        </w:r>
        <w:r>
          <w:fldChar w:fldCharType="begin"/>
        </w:r>
        <w:r>
          <w:instrText xml:space="preserve"> PAGEREF _Toc17514 \h </w:instrText>
        </w:r>
        <w:r>
          <w:fldChar w:fldCharType="separate"/>
        </w:r>
        <w:r>
          <w:t>54</w:t>
        </w:r>
        <w:r>
          <w:fldChar w:fldCharType="end"/>
        </w:r>
      </w:hyperlink>
    </w:p>
    <w:p>
      <w:pPr>
        <w:pStyle w:val="TOC1"/>
        <w:tabs>
          <w:tab w:val="right" w:leader="dot" w:pos="8306"/>
        </w:tabs>
      </w:pPr>
      <w:hyperlink w:anchor="_Toc3217" w:history="1">
        <w:r>
          <w:rPr>
            <w:rFonts w:ascii="仿宋" w:eastAsia="仿宋" w:hAnsi="仿宋" w:cs="仿宋" w:hint="eastAsia"/>
            <w:lang w:eastAsia="zh-CN"/>
          </w:rPr>
          <w:t>十五、合作与交流机制建立</w:t>
        </w:r>
        <w:r>
          <w:tab/>
        </w:r>
        <w:r>
          <w:fldChar w:fldCharType="begin"/>
        </w:r>
        <w:r>
          <w:instrText xml:space="preserve"> PAGEREF _Toc3217 \h </w:instrText>
        </w:r>
        <w:r>
          <w:fldChar w:fldCharType="separate"/>
        </w:r>
        <w:r>
          <w:t>55</w:t>
        </w:r>
        <w:r>
          <w:fldChar w:fldCharType="end"/>
        </w:r>
      </w:hyperlink>
    </w:p>
    <w:p>
      <w:pPr>
        <w:pStyle w:val="TOC2"/>
        <w:tabs>
          <w:tab w:val="right" w:leader="dot" w:pos="8306"/>
        </w:tabs>
      </w:pPr>
      <w:hyperlink w:anchor="_Toc4411" w:history="1">
        <w:r>
          <w:rPr>
            <w:rFonts w:ascii="仿宋" w:eastAsia="仿宋" w:hAnsi="仿宋" w:cs="仿宋" w:hint="eastAsia"/>
            <w:lang w:eastAsia="zh-CN"/>
          </w:rPr>
          <w:t>(一)、合作伙伴选择与合作方式</w:t>
        </w:r>
        <w:r>
          <w:tab/>
        </w:r>
        <w:r>
          <w:fldChar w:fldCharType="begin"/>
        </w:r>
        <w:r>
          <w:instrText xml:space="preserve"> PAGEREF _Toc4411 \h </w:instrText>
        </w:r>
        <w:r>
          <w:fldChar w:fldCharType="separate"/>
        </w:r>
        <w:r>
          <w:t>55</w:t>
        </w:r>
        <w:r>
          <w:fldChar w:fldCharType="end"/>
        </w:r>
      </w:hyperlink>
    </w:p>
    <w:p>
      <w:pPr>
        <w:pStyle w:val="TOC2"/>
        <w:tabs>
          <w:tab w:val="right" w:leader="dot" w:pos="8306"/>
        </w:tabs>
      </w:pPr>
      <w:hyperlink w:anchor="_Toc203" w:history="1">
        <w:r>
          <w:rPr>
            <w:rFonts w:ascii="仿宋" w:eastAsia="仿宋" w:hAnsi="仿宋" w:cs="仿宋" w:hint="eastAsia"/>
            <w:lang w:eastAsia="zh-CN"/>
          </w:rPr>
          <w:t>(二)、交流与合作平台搭建</w:t>
        </w:r>
        <w:r>
          <w:tab/>
        </w:r>
        <w:r>
          <w:fldChar w:fldCharType="begin"/>
        </w:r>
        <w:r>
          <w:instrText xml:space="preserve"> PAGEREF _Toc203 \h </w:instrText>
        </w:r>
        <w:r>
          <w:fldChar w:fldCharType="separate"/>
        </w:r>
        <w:r>
          <w:t>57</w:t>
        </w:r>
        <w:r>
          <w:fldChar w:fldCharType="end"/>
        </w:r>
      </w:hyperlink>
    </w:p>
    <w:p>
      <w:pPr>
        <w:pStyle w:val="TOC1"/>
        <w:tabs>
          <w:tab w:val="right" w:leader="dot" w:pos="8306"/>
        </w:tabs>
      </w:pPr>
      <w:hyperlink w:anchor="_Toc15007" w:history="1">
        <w:r>
          <w:rPr>
            <w:rFonts w:ascii="仿宋" w:eastAsia="仿宋" w:hAnsi="仿宋" w:cs="仿宋" w:hint="eastAsia"/>
            <w:lang w:eastAsia="zh-CN"/>
          </w:rPr>
          <w:t>十六、人力资源管理与开发</w:t>
        </w:r>
        <w:r>
          <w:tab/>
        </w:r>
        <w:r>
          <w:fldChar w:fldCharType="begin"/>
        </w:r>
        <w:r>
          <w:instrText xml:space="preserve"> PAGEREF _Toc15007 \h </w:instrText>
        </w:r>
        <w:r>
          <w:fldChar w:fldCharType="separate"/>
        </w:r>
        <w:r>
          <w:t>58</w:t>
        </w:r>
        <w:r>
          <w:fldChar w:fldCharType="end"/>
        </w:r>
      </w:hyperlink>
    </w:p>
    <w:p>
      <w:pPr>
        <w:pStyle w:val="TOC2"/>
        <w:tabs>
          <w:tab w:val="right" w:leader="dot" w:pos="8306"/>
        </w:tabs>
      </w:pPr>
      <w:hyperlink w:anchor="_Toc12295" w:history="1">
        <w:r>
          <w:rPr>
            <w:rFonts w:ascii="仿宋" w:eastAsia="仿宋" w:hAnsi="仿宋" w:cs="仿宋" w:hint="eastAsia"/>
            <w:lang w:eastAsia="zh-CN"/>
          </w:rPr>
          <w:t>(一)、人力资源规划</w:t>
        </w:r>
        <w:r>
          <w:tab/>
        </w:r>
        <w:r>
          <w:fldChar w:fldCharType="begin"/>
        </w:r>
        <w:r>
          <w:instrText xml:space="preserve"> PAGEREF _Toc12295 \h </w:instrText>
        </w:r>
        <w:r>
          <w:fldChar w:fldCharType="separate"/>
        </w:r>
        <w:r>
          <w:t>58</w:t>
        </w:r>
        <w:r>
          <w:fldChar w:fldCharType="end"/>
        </w:r>
      </w:hyperlink>
    </w:p>
    <w:p>
      <w:pPr>
        <w:pStyle w:val="TOC2"/>
        <w:tabs>
          <w:tab w:val="right" w:leader="dot" w:pos="8306"/>
        </w:tabs>
      </w:pPr>
      <w:hyperlink w:anchor="_Toc29142" w:history="1">
        <w:r>
          <w:rPr>
            <w:rFonts w:ascii="仿宋" w:eastAsia="仿宋" w:hAnsi="仿宋" w:cs="仿宋" w:hint="eastAsia"/>
            <w:lang w:eastAsia="zh-CN"/>
          </w:rPr>
          <w:t>(二)、人力资源开发与培训</w:t>
        </w:r>
        <w:r>
          <w:tab/>
        </w:r>
        <w:r>
          <w:fldChar w:fldCharType="begin"/>
        </w:r>
        <w:r>
          <w:instrText xml:space="preserve"> PAGEREF _Toc29142 \h </w:instrText>
        </w:r>
        <w:r>
          <w:fldChar w:fldCharType="separate"/>
        </w:r>
        <w:r>
          <w:t>60</w:t>
        </w:r>
        <w:r>
          <w:fldChar w:fldCharType="end"/>
        </w:r>
      </w:hyperlink>
    </w:p>
    <w:p>
      <w:pPr>
        <w:pStyle w:val="TOC1"/>
        <w:tabs>
          <w:tab w:val="right" w:leader="dot" w:pos="8306"/>
        </w:tabs>
      </w:pPr>
      <w:hyperlink w:anchor="_Toc26179" w:history="1">
        <w:r>
          <w:rPr>
            <w:rFonts w:ascii="仿宋" w:eastAsia="仿宋" w:hAnsi="仿宋" w:cs="仿宋" w:hint="eastAsia"/>
            <w:lang w:eastAsia="zh-CN"/>
          </w:rPr>
          <w:t>十七、成果转化与推广应用</w:t>
        </w:r>
        <w:r>
          <w:tab/>
        </w:r>
        <w:r>
          <w:fldChar w:fldCharType="begin"/>
        </w:r>
        <w:r>
          <w:instrText xml:space="preserve"> PAGEREF _Toc26179 \h </w:instrText>
        </w:r>
        <w:r>
          <w:fldChar w:fldCharType="separate"/>
        </w:r>
        <w:r>
          <w:t>62</w:t>
        </w:r>
        <w:r>
          <w:fldChar w:fldCharType="end"/>
        </w:r>
      </w:hyperlink>
    </w:p>
    <w:p>
      <w:pPr>
        <w:pStyle w:val="TOC2"/>
        <w:tabs>
          <w:tab w:val="right" w:leader="dot" w:pos="8306"/>
        </w:tabs>
      </w:pPr>
      <w:hyperlink w:anchor="_Toc15262" w:history="1">
        <w:r>
          <w:rPr>
            <w:rFonts w:ascii="仿宋" w:eastAsia="仿宋" w:hAnsi="仿宋" w:cs="仿宋" w:hint="eastAsia"/>
            <w:lang w:eastAsia="zh-CN"/>
          </w:rPr>
          <w:t>(一)、成果转化策略制定</w:t>
        </w:r>
        <w:r>
          <w:tab/>
        </w:r>
        <w:r>
          <w:fldChar w:fldCharType="begin"/>
        </w:r>
        <w:r>
          <w:instrText xml:space="preserve"> PAGEREF _Toc15262 \h </w:instrText>
        </w:r>
        <w:r>
          <w:fldChar w:fldCharType="separate"/>
        </w:r>
        <w:r>
          <w:t>62</w:t>
        </w:r>
        <w:r>
          <w:fldChar w:fldCharType="end"/>
        </w:r>
      </w:hyperlink>
    </w:p>
    <w:p>
      <w:pPr>
        <w:pStyle w:val="TOC2"/>
        <w:tabs>
          <w:tab w:val="right" w:leader="dot" w:pos="8306"/>
        </w:tabs>
      </w:pPr>
      <w:hyperlink w:anchor="_Toc17177" w:history="1">
        <w:r>
          <w:rPr>
            <w:rFonts w:ascii="仿宋" w:eastAsia="仿宋" w:hAnsi="仿宋" w:cs="仿宋" w:hint="eastAsia"/>
            <w:lang w:eastAsia="zh-CN"/>
          </w:rPr>
          <w:t>(二)、成果推广应用方案</w:t>
        </w:r>
        <w:r>
          <w:tab/>
        </w:r>
        <w:r>
          <w:fldChar w:fldCharType="begin"/>
        </w:r>
        <w:r>
          <w:instrText xml:space="preserve"> PAGEREF _Toc17177 \h </w:instrText>
        </w:r>
        <w:r>
          <w:fldChar w:fldCharType="separate"/>
        </w:r>
        <w:r>
          <w:t>64</w:t>
        </w:r>
        <w:r>
          <w:fldChar w:fldCharType="end"/>
        </w:r>
      </w:hyperlink>
    </w:p>
    <w:p>
      <w:pPr>
        <w:pStyle w:val="TOC1"/>
        <w:tabs>
          <w:tab w:val="right" w:leader="dot" w:pos="8306"/>
        </w:tabs>
      </w:pPr>
      <w:hyperlink w:anchor="_Toc30642" w:history="1">
        <w:r>
          <w:rPr>
            <w:rFonts w:ascii="仿宋" w:eastAsia="仿宋" w:hAnsi="仿宋" w:cs="仿宋" w:hint="eastAsia"/>
            <w:lang w:eastAsia="zh-CN"/>
          </w:rPr>
          <w:t>十八、设施与设备管理</w:t>
        </w:r>
        <w:r>
          <w:tab/>
        </w:r>
        <w:r>
          <w:fldChar w:fldCharType="begin"/>
        </w:r>
        <w:r>
          <w:instrText xml:space="preserve"> PAGEREF _Toc30642 \h </w:instrText>
        </w:r>
        <w:r>
          <w:fldChar w:fldCharType="separate"/>
        </w:r>
        <w:r>
          <w:t>65</w:t>
        </w:r>
        <w:r>
          <w:fldChar w:fldCharType="end"/>
        </w:r>
      </w:hyperlink>
    </w:p>
    <w:p>
      <w:pPr>
        <w:pStyle w:val="TOC2"/>
        <w:tabs>
          <w:tab w:val="right" w:leader="dot" w:pos="8306"/>
        </w:tabs>
      </w:pPr>
      <w:hyperlink w:anchor="_Toc5048" w:history="1">
        <w:r>
          <w:rPr>
            <w:rFonts w:ascii="仿宋" w:eastAsia="仿宋" w:hAnsi="仿宋" w:cs="仿宋" w:hint="eastAsia"/>
            <w:lang w:eastAsia="zh-CN"/>
          </w:rPr>
          <w:t>(一)、设施规划与配置</w:t>
        </w:r>
        <w:r>
          <w:tab/>
        </w:r>
        <w:r>
          <w:fldChar w:fldCharType="begin"/>
        </w:r>
        <w:r>
          <w:instrText xml:space="preserve"> PAGEREF _Toc5048 \h </w:instrText>
        </w:r>
        <w:r>
          <w:fldChar w:fldCharType="separate"/>
        </w:r>
        <w:r>
          <w:t>65</w:t>
        </w:r>
        <w:r>
          <w:fldChar w:fldCharType="end"/>
        </w:r>
      </w:hyperlink>
    </w:p>
    <w:p>
      <w:pPr>
        <w:pStyle w:val="TOC2"/>
        <w:tabs>
          <w:tab w:val="right" w:leader="dot" w:pos="8306"/>
        </w:tabs>
      </w:pPr>
      <w:hyperlink w:anchor="_Toc352" w:history="1">
        <w:r>
          <w:rPr>
            <w:rFonts w:ascii="仿宋" w:eastAsia="仿宋" w:hAnsi="仿宋" w:cs="仿宋" w:hint="eastAsia"/>
            <w:lang w:eastAsia="zh-CN"/>
          </w:rPr>
          <w:t>(二)、设备采购与维护管理</w:t>
        </w:r>
        <w:r>
          <w:tab/>
        </w:r>
        <w:r>
          <w:fldChar w:fldCharType="begin"/>
        </w:r>
        <w:r>
          <w:instrText xml:space="preserve"> PAGEREF _Toc352 \h </w:instrText>
        </w:r>
        <w:r>
          <w:fldChar w:fldCharType="separate"/>
        </w:r>
        <w:r>
          <w:t>66</w:t>
        </w:r>
        <w:r>
          <w:fldChar w:fldCharType="end"/>
        </w:r>
      </w:hyperlink>
    </w:p>
    <w:p>
      <w:pPr>
        <w:pStyle w:val="TOC2"/>
        <w:tabs>
          <w:tab w:val="right" w:leader="dot" w:pos="8306"/>
        </w:tabs>
      </w:pPr>
      <w:hyperlink w:anchor="_Toc26027" w:history="1">
        <w:r>
          <w:rPr>
            <w:rFonts w:ascii="仿宋" w:eastAsia="仿宋" w:hAnsi="仿宋" w:cs="仿宋" w:hint="eastAsia"/>
            <w:lang w:eastAsia="zh-CN"/>
          </w:rPr>
          <w:t>(三)、设施设备升级策略</w:t>
        </w:r>
        <w:r>
          <w:tab/>
        </w:r>
        <w:r>
          <w:fldChar w:fldCharType="begin"/>
        </w:r>
        <w:r>
          <w:instrText xml:space="preserve"> PAGEREF _Toc26027 \h </w:instrText>
        </w:r>
        <w:r>
          <w:fldChar w:fldCharType="separate"/>
        </w:r>
        <w:r>
          <w:t>67</w:t>
        </w:r>
        <w:r>
          <w:fldChar w:fldCharType="end"/>
        </w:r>
      </w:hyperlink>
    </w:p>
    <w:p>
      <w:pPr>
        <w:pStyle w:val="TOC1"/>
        <w:tabs>
          <w:tab w:val="right" w:leader="dot" w:pos="8306"/>
        </w:tabs>
      </w:pPr>
      <w:hyperlink w:anchor="_Toc6578" w:history="1">
        <w:r>
          <w:rPr>
            <w:rFonts w:ascii="仿宋" w:eastAsia="仿宋" w:hAnsi="仿宋" w:cs="仿宋" w:hint="eastAsia"/>
            <w:lang w:eastAsia="zh-CN"/>
          </w:rPr>
          <w:t>十九、项目施工方案</w:t>
        </w:r>
        <w:r>
          <w:tab/>
        </w:r>
        <w:r>
          <w:fldChar w:fldCharType="begin"/>
        </w:r>
        <w:r>
          <w:instrText xml:space="preserve"> PAGEREF _Toc6578 \h </w:instrText>
        </w:r>
        <w:r>
          <w:fldChar w:fldCharType="separate"/>
        </w:r>
        <w:r>
          <w:t>67</w:t>
        </w:r>
        <w:r>
          <w:fldChar w:fldCharType="end"/>
        </w:r>
      </w:hyperlink>
    </w:p>
    <w:p>
      <w:pPr>
        <w:pStyle w:val="TOC2"/>
        <w:tabs>
          <w:tab w:val="right" w:leader="dot" w:pos="8306"/>
        </w:tabs>
      </w:pPr>
      <w:hyperlink w:anchor="_Toc24787" w:history="1">
        <w:r>
          <w:rPr>
            <w:rFonts w:ascii="仿宋" w:eastAsia="仿宋" w:hAnsi="仿宋" w:cs="仿宋" w:hint="eastAsia"/>
            <w:lang w:eastAsia="zh-CN"/>
          </w:rPr>
          <w:t>(一)、施工组织设计</w:t>
        </w:r>
        <w:r>
          <w:tab/>
        </w:r>
        <w:r>
          <w:fldChar w:fldCharType="begin"/>
        </w:r>
        <w:r>
          <w:instrText xml:space="preserve"> PAGEREF _Toc24787 \h </w:instrText>
        </w:r>
        <w:r>
          <w:fldChar w:fldCharType="separate"/>
        </w:r>
        <w:r>
          <w:t>67</w:t>
        </w:r>
        <w:r>
          <w:fldChar w:fldCharType="end"/>
        </w:r>
      </w:hyperlink>
    </w:p>
    <w:p>
      <w:pPr>
        <w:pStyle w:val="TOC2"/>
        <w:tabs>
          <w:tab w:val="right" w:leader="dot" w:pos="8306"/>
        </w:tabs>
      </w:pPr>
      <w:hyperlink w:anchor="_Toc4094" w:history="1">
        <w:r>
          <w:rPr>
            <w:rFonts w:ascii="仿宋" w:eastAsia="仿宋" w:hAnsi="仿宋" w:cs="仿宋" w:hint="eastAsia"/>
            <w:lang w:eastAsia="zh-CN"/>
          </w:rPr>
          <w:t>(二)、施工工艺与技术路线</w:t>
        </w:r>
        <w:r>
          <w:tab/>
        </w:r>
        <w:r>
          <w:fldChar w:fldCharType="begin"/>
        </w:r>
        <w:r>
          <w:instrText xml:space="preserve"> PAGEREF _Toc4094 \h </w:instrText>
        </w:r>
        <w:r>
          <w:fldChar w:fldCharType="separate"/>
        </w:r>
        <w:r>
          <w:t>69</w:t>
        </w:r>
        <w:r>
          <w:fldChar w:fldCharType="end"/>
        </w:r>
      </w:hyperlink>
    </w:p>
    <w:p>
      <w:pPr>
        <w:pStyle w:val="TOC2"/>
        <w:tabs>
          <w:tab w:val="right" w:leader="dot" w:pos="8306"/>
        </w:tabs>
      </w:pPr>
      <w:hyperlink w:anchor="_Toc10818" w:history="1">
        <w:r>
          <w:rPr>
            <w:rFonts w:ascii="仿宋" w:eastAsia="仿宋" w:hAnsi="仿宋" w:cs="仿宋" w:hint="eastAsia"/>
            <w:lang w:eastAsia="zh-CN"/>
          </w:rPr>
          <w:t>(三)、关键节点施工计划</w:t>
        </w:r>
        <w:r>
          <w:tab/>
        </w:r>
        <w:r>
          <w:fldChar w:fldCharType="begin"/>
        </w:r>
        <w:r>
          <w:instrText xml:space="preserve"> PAGEREF _Toc10818 \h </w:instrText>
        </w:r>
        <w:r>
          <w:fldChar w:fldCharType="separate"/>
        </w:r>
        <w:r>
          <w:t>70</w:t>
        </w:r>
        <w:r>
          <w:fldChar w:fldCharType="end"/>
        </w:r>
      </w:hyperlink>
    </w:p>
    <w:p>
      <w:pPr>
        <w:pStyle w:val="TOC2"/>
        <w:tabs>
          <w:tab w:val="right" w:leader="dot" w:pos="8306"/>
        </w:tabs>
      </w:pPr>
      <w:hyperlink w:anchor="_Toc987" w:history="1">
        <w:r>
          <w:rPr>
            <w:rFonts w:ascii="仿宋" w:eastAsia="仿宋" w:hAnsi="仿宋" w:cs="仿宋" w:hint="eastAsia"/>
            <w:lang w:eastAsia="zh-CN"/>
          </w:rPr>
          <w:t>(四)、施工现场管理</w:t>
        </w:r>
        <w:r>
          <w:tab/>
        </w:r>
        <w:r>
          <w:fldChar w:fldCharType="begin"/>
        </w:r>
        <w:r>
          <w:instrText xml:space="preserve"> PAGEREF _Toc987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56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一、工业机器人项目的技术资源开发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二、工业机器人项目的人力资源管理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机器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三、工业机器人项目的资金资源筹措与优化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机器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8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机器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机器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机器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5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机器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机器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智能技术的应用：工业机器人项目将利用智能技术，如物联网（IoT）和大数据分析，来监控和优化资源使用。通过实时数据分析，项目可以更有效地管理能源消耗、减少原材料浪费，并提高生产过程的整体效率。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39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47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机器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61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464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562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机器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机器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机器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机器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机器人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机器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2121"/>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https://d.book118.com/888143001063006046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5B405B"/>
    <w:rsid w:val="075B40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14300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2024-03-03T03:35:00Z</dcterms:created>
  <dcterms:modified xsi:type="dcterms:W3CDTF">2024-03-03T03:36:19Z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2B61E20A7E2F492AA7D702DE3739B005_11</vt:lpwstr>
  </property>
  <property fmtid="{D5CDD505-2E9C-101B-9397-08002B2CF9AE}" pid="3" name="KSOProductBuildVer">
    <vt:lpwstr>2052-12.1.0.16250</vt:lpwstr>
  </property>
</Properties>
</file>