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商用家具项目规划设计纲要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92" w:history="1">
        <w:r>
          <w:rPr>
            <w:rFonts w:ascii="仿宋" w:eastAsia="仿宋" w:hAnsi="仿宋" w:cs="仿宋" w:hint="eastAsia"/>
            <w:lang w:eastAsia="zh-CN"/>
          </w:rPr>
          <w:t>前言</w:t>
        </w:r>
        <w:r>
          <w:tab/>
        </w:r>
        <w:r>
          <w:fldChar w:fldCharType="begin"/>
        </w:r>
        <w:r>
          <w:instrText xml:space="preserve"> PAGEREF _Toc32492 \h </w:instrText>
        </w:r>
        <w:r>
          <w:fldChar w:fldCharType="separate"/>
        </w:r>
        <w:r>
          <w:t>3</w:t>
        </w:r>
        <w:r>
          <w:fldChar w:fldCharType="end"/>
        </w:r>
      </w:hyperlink>
    </w:p>
    <w:p>
      <w:pPr>
        <w:pStyle w:val="TOC1"/>
        <w:tabs>
          <w:tab w:val="right" w:leader="dot" w:pos="8306"/>
        </w:tabs>
      </w:pPr>
      <w:hyperlink w:anchor="_Toc22697" w:history="1">
        <w:r>
          <w:rPr>
            <w:rFonts w:ascii="仿宋" w:eastAsia="仿宋" w:hAnsi="仿宋" w:cs="仿宋" w:hint="eastAsia"/>
            <w:lang w:eastAsia="zh-CN"/>
          </w:rPr>
          <w:t>一、商用家具项目文档管理</w:t>
        </w:r>
        <w:r>
          <w:tab/>
        </w:r>
        <w:r>
          <w:fldChar w:fldCharType="begin"/>
        </w:r>
        <w:r>
          <w:instrText xml:space="preserve"> PAGEREF _Toc22697 \h </w:instrText>
        </w:r>
        <w:r>
          <w:fldChar w:fldCharType="separate"/>
        </w:r>
        <w:r>
          <w:t>3</w:t>
        </w:r>
        <w:r>
          <w:fldChar w:fldCharType="end"/>
        </w:r>
      </w:hyperlink>
    </w:p>
    <w:p>
      <w:pPr>
        <w:pStyle w:val="TOC2"/>
        <w:tabs>
          <w:tab w:val="right" w:leader="dot" w:pos="8306"/>
        </w:tabs>
      </w:pPr>
      <w:hyperlink w:anchor="_Toc10166" w:history="1">
        <w:r>
          <w:rPr>
            <w:rFonts w:ascii="仿宋" w:eastAsia="仿宋" w:hAnsi="仿宋" w:cs="仿宋" w:hint="eastAsia"/>
            <w:lang w:eastAsia="zh-CN"/>
          </w:rPr>
          <w:t>(一)、文档编制与审查</w:t>
        </w:r>
        <w:r>
          <w:tab/>
        </w:r>
        <w:r>
          <w:fldChar w:fldCharType="begin"/>
        </w:r>
        <w:r>
          <w:instrText xml:space="preserve"> PAGEREF _Toc10166 \h </w:instrText>
        </w:r>
        <w:r>
          <w:fldChar w:fldCharType="separate"/>
        </w:r>
        <w:r>
          <w:t>3</w:t>
        </w:r>
        <w:r>
          <w:fldChar w:fldCharType="end"/>
        </w:r>
      </w:hyperlink>
    </w:p>
    <w:p>
      <w:pPr>
        <w:pStyle w:val="TOC2"/>
        <w:tabs>
          <w:tab w:val="right" w:leader="dot" w:pos="8306"/>
        </w:tabs>
      </w:pPr>
      <w:hyperlink w:anchor="_Toc1072" w:history="1">
        <w:r>
          <w:rPr>
            <w:rFonts w:ascii="仿宋" w:eastAsia="仿宋" w:hAnsi="仿宋" w:cs="仿宋" w:hint="eastAsia"/>
            <w:lang w:eastAsia="zh-CN"/>
          </w:rPr>
          <w:t>(二)、文档发布与分发</w:t>
        </w:r>
        <w:r>
          <w:tab/>
        </w:r>
        <w:r>
          <w:fldChar w:fldCharType="begin"/>
        </w:r>
        <w:r>
          <w:instrText xml:space="preserve"> PAGEREF _Toc1072 \h </w:instrText>
        </w:r>
        <w:r>
          <w:fldChar w:fldCharType="separate"/>
        </w:r>
        <w:r>
          <w:t>4</w:t>
        </w:r>
        <w:r>
          <w:fldChar w:fldCharType="end"/>
        </w:r>
      </w:hyperlink>
    </w:p>
    <w:p>
      <w:pPr>
        <w:pStyle w:val="TOC2"/>
        <w:tabs>
          <w:tab w:val="right" w:leader="dot" w:pos="8306"/>
        </w:tabs>
      </w:pPr>
      <w:hyperlink w:anchor="_Toc13967" w:history="1">
        <w:r>
          <w:rPr>
            <w:rFonts w:ascii="仿宋" w:eastAsia="仿宋" w:hAnsi="仿宋" w:cs="仿宋" w:hint="eastAsia"/>
            <w:lang w:eastAsia="zh-CN"/>
          </w:rPr>
          <w:t>(三)、文档存档与归档</w:t>
        </w:r>
        <w:r>
          <w:tab/>
        </w:r>
        <w:r>
          <w:fldChar w:fldCharType="begin"/>
        </w:r>
        <w:r>
          <w:instrText xml:space="preserve"> PAGEREF _Toc13967 \h </w:instrText>
        </w:r>
        <w:r>
          <w:fldChar w:fldCharType="separate"/>
        </w:r>
        <w:r>
          <w:t>5</w:t>
        </w:r>
        <w:r>
          <w:fldChar w:fldCharType="end"/>
        </w:r>
      </w:hyperlink>
    </w:p>
    <w:p>
      <w:pPr>
        <w:pStyle w:val="TOC1"/>
        <w:tabs>
          <w:tab w:val="right" w:leader="dot" w:pos="8306"/>
        </w:tabs>
      </w:pPr>
      <w:hyperlink w:anchor="_Toc6655" w:history="1">
        <w:r>
          <w:rPr>
            <w:rFonts w:ascii="仿宋" w:eastAsia="仿宋" w:hAnsi="仿宋" w:cs="仿宋" w:hint="eastAsia"/>
            <w:lang w:eastAsia="zh-CN"/>
          </w:rPr>
          <w:t>二、商用家具项目危机管理</w:t>
        </w:r>
        <w:r>
          <w:tab/>
        </w:r>
        <w:r>
          <w:fldChar w:fldCharType="begin"/>
        </w:r>
        <w:r>
          <w:instrText xml:space="preserve"> PAGEREF _Toc6655 \h </w:instrText>
        </w:r>
        <w:r>
          <w:fldChar w:fldCharType="separate"/>
        </w:r>
        <w:r>
          <w:t>6</w:t>
        </w:r>
        <w:r>
          <w:fldChar w:fldCharType="end"/>
        </w:r>
      </w:hyperlink>
    </w:p>
    <w:p>
      <w:pPr>
        <w:pStyle w:val="TOC2"/>
        <w:tabs>
          <w:tab w:val="right" w:leader="dot" w:pos="8306"/>
        </w:tabs>
      </w:pPr>
      <w:hyperlink w:anchor="_Toc18999" w:history="1">
        <w:r>
          <w:rPr>
            <w:rFonts w:ascii="仿宋" w:eastAsia="仿宋" w:hAnsi="仿宋" w:cs="仿宋" w:hint="eastAsia"/>
            <w:lang w:eastAsia="zh-CN"/>
          </w:rPr>
          <w:t>(一)、危机预警与识别</w:t>
        </w:r>
        <w:r>
          <w:tab/>
        </w:r>
        <w:r>
          <w:fldChar w:fldCharType="begin"/>
        </w:r>
        <w:r>
          <w:instrText xml:space="preserve"> PAGEREF _Toc18999 \h </w:instrText>
        </w:r>
        <w:r>
          <w:fldChar w:fldCharType="separate"/>
        </w:r>
        <w:r>
          <w:t>6</w:t>
        </w:r>
        <w:r>
          <w:fldChar w:fldCharType="end"/>
        </w:r>
      </w:hyperlink>
    </w:p>
    <w:p>
      <w:pPr>
        <w:pStyle w:val="TOC2"/>
        <w:tabs>
          <w:tab w:val="right" w:leader="dot" w:pos="8306"/>
        </w:tabs>
      </w:pPr>
      <w:hyperlink w:anchor="_Toc2914" w:history="1">
        <w:r>
          <w:rPr>
            <w:rFonts w:ascii="仿宋" w:eastAsia="仿宋" w:hAnsi="仿宋" w:cs="仿宋" w:hint="eastAsia"/>
            <w:lang w:eastAsia="zh-CN"/>
          </w:rPr>
          <w:t>(二)、危机应对与恢复</w:t>
        </w:r>
        <w:r>
          <w:tab/>
        </w:r>
        <w:r>
          <w:fldChar w:fldCharType="begin"/>
        </w:r>
        <w:r>
          <w:instrText xml:space="preserve"> PAGEREF _Toc2914 \h </w:instrText>
        </w:r>
        <w:r>
          <w:fldChar w:fldCharType="separate"/>
        </w:r>
        <w:r>
          <w:t>7</w:t>
        </w:r>
        <w:r>
          <w:fldChar w:fldCharType="end"/>
        </w:r>
      </w:hyperlink>
    </w:p>
    <w:p>
      <w:pPr>
        <w:pStyle w:val="TOC1"/>
        <w:tabs>
          <w:tab w:val="right" w:leader="dot" w:pos="8306"/>
        </w:tabs>
      </w:pPr>
      <w:hyperlink w:anchor="_Toc28184" w:history="1">
        <w:r>
          <w:rPr>
            <w:rFonts w:ascii="仿宋" w:eastAsia="仿宋" w:hAnsi="仿宋" w:cs="仿宋" w:hint="eastAsia"/>
            <w:lang w:eastAsia="zh-CN"/>
          </w:rPr>
          <w:t>三、商用家具项目建设单位说明</w:t>
        </w:r>
        <w:r>
          <w:tab/>
        </w:r>
        <w:r>
          <w:fldChar w:fldCharType="begin"/>
        </w:r>
        <w:r>
          <w:instrText xml:space="preserve"> PAGEREF _Toc28184 \h </w:instrText>
        </w:r>
        <w:r>
          <w:fldChar w:fldCharType="separate"/>
        </w:r>
        <w:r>
          <w:t>9</w:t>
        </w:r>
        <w:r>
          <w:fldChar w:fldCharType="end"/>
        </w:r>
      </w:hyperlink>
    </w:p>
    <w:p>
      <w:pPr>
        <w:pStyle w:val="TOC2"/>
        <w:tabs>
          <w:tab w:val="right" w:leader="dot" w:pos="8306"/>
        </w:tabs>
      </w:pPr>
      <w:hyperlink w:anchor="_Toc16450" w:history="1">
        <w:r>
          <w:rPr>
            <w:rFonts w:ascii="仿宋" w:eastAsia="仿宋" w:hAnsi="仿宋" w:cs="仿宋" w:hint="eastAsia"/>
            <w:lang w:eastAsia="zh-CN"/>
          </w:rPr>
          <w:t>(一)、商用家具项目承办单位基本情况</w:t>
        </w:r>
        <w:r>
          <w:tab/>
        </w:r>
        <w:r>
          <w:fldChar w:fldCharType="begin"/>
        </w:r>
        <w:r>
          <w:instrText xml:space="preserve"> PAGEREF _Toc16450 \h </w:instrText>
        </w:r>
        <w:r>
          <w:fldChar w:fldCharType="separate"/>
        </w:r>
        <w:r>
          <w:t>9</w:t>
        </w:r>
        <w:r>
          <w:fldChar w:fldCharType="end"/>
        </w:r>
      </w:hyperlink>
    </w:p>
    <w:p>
      <w:pPr>
        <w:pStyle w:val="TOC2"/>
        <w:tabs>
          <w:tab w:val="right" w:leader="dot" w:pos="8306"/>
        </w:tabs>
      </w:pPr>
      <w:hyperlink w:anchor="_Toc21519" w:history="1">
        <w:r>
          <w:rPr>
            <w:rFonts w:ascii="仿宋" w:eastAsia="仿宋" w:hAnsi="仿宋" w:cs="仿宋" w:hint="eastAsia"/>
            <w:lang w:eastAsia="zh-CN"/>
          </w:rPr>
          <w:t>(二)、公司经济效益分析</w:t>
        </w:r>
        <w:r>
          <w:tab/>
        </w:r>
        <w:r>
          <w:fldChar w:fldCharType="begin"/>
        </w:r>
        <w:r>
          <w:instrText xml:space="preserve"> PAGEREF _Toc21519 \h </w:instrText>
        </w:r>
        <w:r>
          <w:fldChar w:fldCharType="separate"/>
        </w:r>
        <w:r>
          <w:t>9</w:t>
        </w:r>
        <w:r>
          <w:fldChar w:fldCharType="end"/>
        </w:r>
      </w:hyperlink>
    </w:p>
    <w:p>
      <w:pPr>
        <w:pStyle w:val="TOC1"/>
        <w:tabs>
          <w:tab w:val="right" w:leader="dot" w:pos="8306"/>
        </w:tabs>
      </w:pPr>
      <w:hyperlink w:anchor="_Toc20026" w:history="1">
        <w:r>
          <w:rPr>
            <w:rFonts w:ascii="仿宋" w:eastAsia="仿宋" w:hAnsi="仿宋" w:cs="仿宋" w:hint="eastAsia"/>
            <w:lang w:eastAsia="zh-CN"/>
          </w:rPr>
          <w:t>四、产品规划分析</w:t>
        </w:r>
        <w:r>
          <w:tab/>
        </w:r>
        <w:r>
          <w:fldChar w:fldCharType="begin"/>
        </w:r>
        <w:r>
          <w:instrText xml:space="preserve"> PAGEREF _Toc20026 \h </w:instrText>
        </w:r>
        <w:r>
          <w:fldChar w:fldCharType="separate"/>
        </w:r>
        <w:r>
          <w:t>10</w:t>
        </w:r>
        <w:r>
          <w:fldChar w:fldCharType="end"/>
        </w:r>
      </w:hyperlink>
    </w:p>
    <w:p>
      <w:pPr>
        <w:pStyle w:val="TOC2"/>
        <w:tabs>
          <w:tab w:val="right" w:leader="dot" w:pos="8306"/>
        </w:tabs>
      </w:pPr>
      <w:hyperlink w:anchor="_Toc437" w:history="1">
        <w:r>
          <w:rPr>
            <w:rFonts w:ascii="仿宋" w:eastAsia="仿宋" w:hAnsi="仿宋" w:cs="仿宋" w:hint="eastAsia"/>
            <w:lang w:eastAsia="zh-CN"/>
          </w:rPr>
          <w:t>(一)、产品规划</w:t>
        </w:r>
        <w:r>
          <w:tab/>
        </w:r>
        <w:r>
          <w:fldChar w:fldCharType="begin"/>
        </w:r>
        <w:r>
          <w:instrText xml:space="preserve"> PAGEREF _Toc437 \h </w:instrText>
        </w:r>
        <w:r>
          <w:fldChar w:fldCharType="separate"/>
        </w:r>
        <w:r>
          <w:t>10</w:t>
        </w:r>
        <w:r>
          <w:fldChar w:fldCharType="end"/>
        </w:r>
      </w:hyperlink>
    </w:p>
    <w:p>
      <w:pPr>
        <w:pStyle w:val="TOC2"/>
        <w:tabs>
          <w:tab w:val="right" w:leader="dot" w:pos="8306"/>
        </w:tabs>
      </w:pPr>
      <w:hyperlink w:anchor="_Toc31037" w:history="1">
        <w:r>
          <w:rPr>
            <w:rFonts w:ascii="仿宋" w:eastAsia="仿宋" w:hAnsi="仿宋" w:cs="仿宋" w:hint="eastAsia"/>
            <w:lang w:eastAsia="zh-CN"/>
          </w:rPr>
          <w:t>(二)、建设规模</w:t>
        </w:r>
        <w:r>
          <w:tab/>
        </w:r>
        <w:r>
          <w:fldChar w:fldCharType="begin"/>
        </w:r>
        <w:r>
          <w:instrText xml:space="preserve"> PAGEREF _Toc31037 \h </w:instrText>
        </w:r>
        <w:r>
          <w:fldChar w:fldCharType="separate"/>
        </w:r>
        <w:r>
          <w:t>11</w:t>
        </w:r>
        <w:r>
          <w:fldChar w:fldCharType="end"/>
        </w:r>
      </w:hyperlink>
    </w:p>
    <w:p>
      <w:pPr>
        <w:pStyle w:val="TOC1"/>
        <w:tabs>
          <w:tab w:val="right" w:leader="dot" w:pos="8306"/>
        </w:tabs>
      </w:pPr>
      <w:hyperlink w:anchor="_Toc13547" w:history="1">
        <w:r>
          <w:rPr>
            <w:rFonts w:ascii="仿宋" w:eastAsia="仿宋" w:hAnsi="仿宋" w:cs="仿宋" w:hint="eastAsia"/>
            <w:lang w:eastAsia="zh-CN"/>
          </w:rPr>
          <w:t>五、市场分析、调研</w:t>
        </w:r>
        <w:r>
          <w:tab/>
        </w:r>
        <w:r>
          <w:fldChar w:fldCharType="begin"/>
        </w:r>
        <w:r>
          <w:instrText xml:space="preserve"> PAGEREF _Toc13547 \h </w:instrText>
        </w:r>
        <w:r>
          <w:fldChar w:fldCharType="separate"/>
        </w:r>
        <w:r>
          <w:t>12</w:t>
        </w:r>
        <w:r>
          <w:fldChar w:fldCharType="end"/>
        </w:r>
      </w:hyperlink>
    </w:p>
    <w:p>
      <w:pPr>
        <w:pStyle w:val="TOC2"/>
        <w:tabs>
          <w:tab w:val="right" w:leader="dot" w:pos="8306"/>
        </w:tabs>
      </w:pPr>
      <w:hyperlink w:anchor="_Toc21116" w:history="1">
        <w:r>
          <w:rPr>
            <w:rFonts w:ascii="仿宋" w:eastAsia="仿宋" w:hAnsi="仿宋" w:cs="仿宋" w:hint="eastAsia"/>
            <w:lang w:eastAsia="zh-CN"/>
          </w:rPr>
          <w:t>(一)、商用家具行业分析</w:t>
        </w:r>
        <w:r>
          <w:tab/>
        </w:r>
        <w:r>
          <w:fldChar w:fldCharType="begin"/>
        </w:r>
        <w:r>
          <w:instrText xml:space="preserve"> PAGEREF _Toc21116 \h </w:instrText>
        </w:r>
        <w:r>
          <w:fldChar w:fldCharType="separate"/>
        </w:r>
        <w:r>
          <w:t>12</w:t>
        </w:r>
        <w:r>
          <w:fldChar w:fldCharType="end"/>
        </w:r>
      </w:hyperlink>
    </w:p>
    <w:p>
      <w:pPr>
        <w:pStyle w:val="TOC2"/>
        <w:tabs>
          <w:tab w:val="right" w:leader="dot" w:pos="8306"/>
        </w:tabs>
      </w:pPr>
      <w:hyperlink w:anchor="_Toc8619" w:history="1">
        <w:r>
          <w:rPr>
            <w:rFonts w:ascii="仿宋" w:eastAsia="仿宋" w:hAnsi="仿宋" w:cs="仿宋" w:hint="eastAsia"/>
            <w:lang w:eastAsia="zh-CN"/>
          </w:rPr>
          <w:t>(二)、商用家具市场分析预测</w:t>
        </w:r>
        <w:r>
          <w:tab/>
        </w:r>
        <w:r>
          <w:fldChar w:fldCharType="begin"/>
        </w:r>
        <w:r>
          <w:instrText xml:space="preserve"> PAGEREF _Toc8619 \h </w:instrText>
        </w:r>
        <w:r>
          <w:fldChar w:fldCharType="separate"/>
        </w:r>
        <w:r>
          <w:t>13</w:t>
        </w:r>
        <w:r>
          <w:fldChar w:fldCharType="end"/>
        </w:r>
      </w:hyperlink>
    </w:p>
    <w:p>
      <w:pPr>
        <w:pStyle w:val="TOC1"/>
        <w:tabs>
          <w:tab w:val="right" w:leader="dot" w:pos="8306"/>
        </w:tabs>
      </w:pPr>
      <w:hyperlink w:anchor="_Toc12140" w:history="1">
        <w:r>
          <w:rPr>
            <w:rFonts w:ascii="仿宋" w:eastAsia="仿宋" w:hAnsi="仿宋" w:cs="仿宋" w:hint="eastAsia"/>
            <w:lang w:eastAsia="zh-CN"/>
          </w:rPr>
          <w:t>六、商用家具项目土建工程</w:t>
        </w:r>
        <w:r>
          <w:tab/>
        </w:r>
        <w:r>
          <w:fldChar w:fldCharType="begin"/>
        </w:r>
        <w:r>
          <w:instrText xml:space="preserve"> PAGEREF _Toc12140 \h </w:instrText>
        </w:r>
        <w:r>
          <w:fldChar w:fldCharType="separate"/>
        </w:r>
        <w:r>
          <w:t>14</w:t>
        </w:r>
        <w:r>
          <w:fldChar w:fldCharType="end"/>
        </w:r>
      </w:hyperlink>
    </w:p>
    <w:p>
      <w:pPr>
        <w:pStyle w:val="TOC2"/>
        <w:tabs>
          <w:tab w:val="right" w:leader="dot" w:pos="8306"/>
        </w:tabs>
      </w:pPr>
      <w:hyperlink w:anchor="_Toc31593" w:history="1">
        <w:r>
          <w:rPr>
            <w:rFonts w:ascii="仿宋" w:eastAsia="仿宋" w:hAnsi="仿宋" w:cs="仿宋" w:hint="eastAsia"/>
            <w:lang w:eastAsia="zh-CN"/>
          </w:rPr>
          <w:t>(一)、建筑工程设计原则</w:t>
        </w:r>
        <w:r>
          <w:tab/>
        </w:r>
        <w:r>
          <w:fldChar w:fldCharType="begin"/>
        </w:r>
        <w:r>
          <w:instrText xml:space="preserve"> PAGEREF _Toc31593 \h </w:instrText>
        </w:r>
        <w:r>
          <w:fldChar w:fldCharType="separate"/>
        </w:r>
        <w:r>
          <w:t>14</w:t>
        </w:r>
        <w:r>
          <w:fldChar w:fldCharType="end"/>
        </w:r>
      </w:hyperlink>
    </w:p>
    <w:p>
      <w:pPr>
        <w:pStyle w:val="TOC2"/>
        <w:tabs>
          <w:tab w:val="right" w:leader="dot" w:pos="8306"/>
        </w:tabs>
      </w:pPr>
      <w:hyperlink w:anchor="_Toc16932" w:history="1">
        <w:r>
          <w:rPr>
            <w:rFonts w:ascii="仿宋" w:eastAsia="仿宋" w:hAnsi="仿宋" w:cs="仿宋" w:hint="eastAsia"/>
            <w:lang w:eastAsia="zh-CN"/>
          </w:rPr>
          <w:t>(二)、土建工程设计年限及安全等级</w:t>
        </w:r>
        <w:r>
          <w:tab/>
        </w:r>
        <w:r>
          <w:fldChar w:fldCharType="begin"/>
        </w:r>
        <w:r>
          <w:instrText xml:space="preserve"> PAGEREF _Toc16932 \h </w:instrText>
        </w:r>
        <w:r>
          <w:fldChar w:fldCharType="separate"/>
        </w:r>
        <w:r>
          <w:t>15</w:t>
        </w:r>
        <w:r>
          <w:fldChar w:fldCharType="end"/>
        </w:r>
      </w:hyperlink>
    </w:p>
    <w:p>
      <w:pPr>
        <w:pStyle w:val="TOC2"/>
        <w:tabs>
          <w:tab w:val="right" w:leader="dot" w:pos="8306"/>
        </w:tabs>
      </w:pPr>
      <w:hyperlink w:anchor="_Toc3728" w:history="1">
        <w:r>
          <w:rPr>
            <w:rFonts w:ascii="仿宋" w:eastAsia="仿宋" w:hAnsi="仿宋" w:cs="仿宋" w:hint="eastAsia"/>
            <w:lang w:eastAsia="zh-CN"/>
          </w:rPr>
          <w:t>(三)、建筑工程设计总体要求</w:t>
        </w:r>
        <w:r>
          <w:tab/>
        </w:r>
        <w:r>
          <w:fldChar w:fldCharType="begin"/>
        </w:r>
        <w:r>
          <w:instrText xml:space="preserve"> PAGEREF _Toc3728 \h </w:instrText>
        </w:r>
        <w:r>
          <w:fldChar w:fldCharType="separate"/>
        </w:r>
        <w:r>
          <w:t>16</w:t>
        </w:r>
        <w:r>
          <w:fldChar w:fldCharType="end"/>
        </w:r>
      </w:hyperlink>
    </w:p>
    <w:p>
      <w:pPr>
        <w:pStyle w:val="TOC2"/>
        <w:tabs>
          <w:tab w:val="right" w:leader="dot" w:pos="8306"/>
        </w:tabs>
      </w:pPr>
      <w:hyperlink w:anchor="_Toc9569" w:history="1">
        <w:r>
          <w:rPr>
            <w:rFonts w:ascii="仿宋" w:eastAsia="仿宋" w:hAnsi="仿宋" w:cs="仿宋" w:hint="eastAsia"/>
            <w:lang w:eastAsia="zh-CN"/>
          </w:rPr>
          <w:t>(四)、土建工程建设指标</w:t>
        </w:r>
        <w:r>
          <w:tab/>
        </w:r>
        <w:r>
          <w:fldChar w:fldCharType="begin"/>
        </w:r>
        <w:r>
          <w:instrText xml:space="preserve"> PAGEREF _Toc9569 \h </w:instrText>
        </w:r>
        <w:r>
          <w:fldChar w:fldCharType="separate"/>
        </w:r>
        <w:r>
          <w:t>17</w:t>
        </w:r>
        <w:r>
          <w:fldChar w:fldCharType="end"/>
        </w:r>
      </w:hyperlink>
    </w:p>
    <w:p>
      <w:pPr>
        <w:pStyle w:val="TOC1"/>
        <w:tabs>
          <w:tab w:val="right" w:leader="dot" w:pos="8306"/>
        </w:tabs>
      </w:pPr>
      <w:hyperlink w:anchor="_Toc4834" w:history="1">
        <w:r>
          <w:rPr>
            <w:rFonts w:ascii="仿宋" w:eastAsia="仿宋" w:hAnsi="仿宋" w:cs="仿宋" w:hint="eastAsia"/>
            <w:lang w:eastAsia="zh-CN"/>
          </w:rPr>
          <w:t>七、商用家具项目环境影响分析</w:t>
        </w:r>
        <w:r>
          <w:tab/>
        </w:r>
        <w:r>
          <w:fldChar w:fldCharType="begin"/>
        </w:r>
        <w:r>
          <w:instrText xml:space="preserve"> PAGEREF _Toc4834 \h </w:instrText>
        </w:r>
        <w:r>
          <w:fldChar w:fldCharType="separate"/>
        </w:r>
        <w:r>
          <w:t>17</w:t>
        </w:r>
        <w:r>
          <w:fldChar w:fldCharType="end"/>
        </w:r>
      </w:hyperlink>
    </w:p>
    <w:p>
      <w:pPr>
        <w:pStyle w:val="TOC2"/>
        <w:tabs>
          <w:tab w:val="right" w:leader="dot" w:pos="8306"/>
        </w:tabs>
      </w:pPr>
      <w:hyperlink w:anchor="_Toc498" w:history="1">
        <w:r>
          <w:rPr>
            <w:rFonts w:ascii="仿宋" w:eastAsia="仿宋" w:hAnsi="仿宋" w:cs="仿宋" w:hint="eastAsia"/>
            <w:lang w:eastAsia="zh-CN"/>
          </w:rPr>
          <w:t>(一)、建设区域环境质量现状</w:t>
        </w:r>
        <w:r>
          <w:tab/>
        </w:r>
        <w:r>
          <w:fldChar w:fldCharType="begin"/>
        </w:r>
        <w:r>
          <w:instrText xml:space="preserve"> PAGEREF _Toc498 \h </w:instrText>
        </w:r>
        <w:r>
          <w:fldChar w:fldCharType="separate"/>
        </w:r>
        <w:r>
          <w:t>17</w:t>
        </w:r>
        <w:r>
          <w:fldChar w:fldCharType="end"/>
        </w:r>
      </w:hyperlink>
    </w:p>
    <w:p>
      <w:pPr>
        <w:pStyle w:val="TOC2"/>
        <w:tabs>
          <w:tab w:val="right" w:leader="dot" w:pos="8306"/>
        </w:tabs>
      </w:pPr>
      <w:hyperlink w:anchor="_Toc26042" w:history="1">
        <w:r>
          <w:rPr>
            <w:rFonts w:ascii="仿宋" w:eastAsia="仿宋" w:hAnsi="仿宋" w:cs="仿宋" w:hint="eastAsia"/>
            <w:lang w:eastAsia="zh-CN"/>
          </w:rPr>
          <w:t>(二)、建设期环境保护</w:t>
        </w:r>
        <w:r>
          <w:tab/>
        </w:r>
        <w:r>
          <w:fldChar w:fldCharType="begin"/>
        </w:r>
        <w:r>
          <w:instrText xml:space="preserve"> PAGEREF _Toc26042 \h </w:instrText>
        </w:r>
        <w:r>
          <w:fldChar w:fldCharType="separate"/>
        </w:r>
        <w:r>
          <w:t>18</w:t>
        </w:r>
        <w:r>
          <w:fldChar w:fldCharType="end"/>
        </w:r>
      </w:hyperlink>
    </w:p>
    <w:p>
      <w:pPr>
        <w:pStyle w:val="TOC2"/>
        <w:tabs>
          <w:tab w:val="right" w:leader="dot" w:pos="8306"/>
        </w:tabs>
      </w:pPr>
      <w:hyperlink w:anchor="_Toc24678" w:history="1">
        <w:r>
          <w:rPr>
            <w:rFonts w:ascii="仿宋" w:eastAsia="仿宋" w:hAnsi="仿宋" w:cs="仿宋" w:hint="eastAsia"/>
            <w:lang w:eastAsia="zh-CN"/>
          </w:rPr>
          <w:t>(三)、运营期环境保护</w:t>
        </w:r>
        <w:r>
          <w:tab/>
        </w:r>
        <w:r>
          <w:fldChar w:fldCharType="begin"/>
        </w:r>
        <w:r>
          <w:instrText xml:space="preserve"> PAGEREF _Toc24678 \h </w:instrText>
        </w:r>
        <w:r>
          <w:fldChar w:fldCharType="separate"/>
        </w:r>
        <w:r>
          <w:t>20</w:t>
        </w:r>
        <w:r>
          <w:fldChar w:fldCharType="end"/>
        </w:r>
      </w:hyperlink>
    </w:p>
    <w:p>
      <w:pPr>
        <w:pStyle w:val="TOC2"/>
        <w:tabs>
          <w:tab w:val="right" w:leader="dot" w:pos="8306"/>
        </w:tabs>
      </w:pPr>
      <w:hyperlink w:anchor="_Toc4998" w:history="1">
        <w:r>
          <w:rPr>
            <w:rFonts w:ascii="仿宋" w:eastAsia="仿宋" w:hAnsi="仿宋" w:cs="仿宋" w:hint="eastAsia"/>
            <w:lang w:eastAsia="zh-CN"/>
          </w:rPr>
          <w:t>(四)、商用家具项目建设对区域经济的影响</w:t>
        </w:r>
        <w:r>
          <w:tab/>
        </w:r>
        <w:r>
          <w:fldChar w:fldCharType="begin"/>
        </w:r>
        <w:r>
          <w:instrText xml:space="preserve"> PAGEREF _Toc4998 \h </w:instrText>
        </w:r>
        <w:r>
          <w:fldChar w:fldCharType="separate"/>
        </w:r>
        <w:r>
          <w:t>21</w:t>
        </w:r>
        <w:r>
          <w:fldChar w:fldCharType="end"/>
        </w:r>
      </w:hyperlink>
    </w:p>
    <w:p>
      <w:pPr>
        <w:pStyle w:val="TOC2"/>
        <w:tabs>
          <w:tab w:val="right" w:leader="dot" w:pos="8306"/>
        </w:tabs>
      </w:pPr>
      <w:hyperlink w:anchor="_Toc4390" w:history="1">
        <w:r>
          <w:rPr>
            <w:rFonts w:ascii="仿宋" w:eastAsia="仿宋" w:hAnsi="仿宋" w:cs="仿宋" w:hint="eastAsia"/>
            <w:lang w:eastAsia="zh-CN"/>
          </w:rPr>
          <w:t>(五)、废弃物处理</w:t>
        </w:r>
        <w:r>
          <w:tab/>
        </w:r>
        <w:r>
          <w:fldChar w:fldCharType="begin"/>
        </w:r>
        <w:r>
          <w:instrText xml:space="preserve"> PAGEREF _Toc4390 \h </w:instrText>
        </w:r>
        <w:r>
          <w:fldChar w:fldCharType="separate"/>
        </w:r>
        <w:r>
          <w:t>23</w:t>
        </w:r>
        <w:r>
          <w:fldChar w:fldCharType="end"/>
        </w:r>
      </w:hyperlink>
    </w:p>
    <w:p>
      <w:pPr>
        <w:pStyle w:val="TOC2"/>
        <w:tabs>
          <w:tab w:val="right" w:leader="dot" w:pos="8306"/>
        </w:tabs>
      </w:pPr>
      <w:hyperlink w:anchor="_Toc4599" w:history="1">
        <w:r>
          <w:rPr>
            <w:rFonts w:ascii="仿宋" w:eastAsia="仿宋" w:hAnsi="仿宋" w:cs="仿宋" w:hint="eastAsia"/>
            <w:lang w:eastAsia="zh-CN"/>
          </w:rPr>
          <w:t>(六)、特殊环境影响分析</w:t>
        </w:r>
        <w:r>
          <w:tab/>
        </w:r>
        <w:r>
          <w:fldChar w:fldCharType="begin"/>
        </w:r>
        <w:r>
          <w:instrText xml:space="preserve"> PAGEREF _Toc4599 \h </w:instrText>
        </w:r>
        <w:r>
          <w:fldChar w:fldCharType="separate"/>
        </w:r>
        <w:r>
          <w:t>24</w:t>
        </w:r>
        <w:r>
          <w:fldChar w:fldCharType="end"/>
        </w:r>
      </w:hyperlink>
    </w:p>
    <w:p>
      <w:pPr>
        <w:pStyle w:val="TOC2"/>
        <w:tabs>
          <w:tab w:val="right" w:leader="dot" w:pos="8306"/>
        </w:tabs>
      </w:pPr>
      <w:hyperlink w:anchor="_Toc9828" w:history="1">
        <w:r>
          <w:rPr>
            <w:rFonts w:ascii="仿宋" w:eastAsia="仿宋" w:hAnsi="仿宋" w:cs="仿宋" w:hint="eastAsia"/>
            <w:lang w:eastAsia="zh-CN"/>
          </w:rPr>
          <w:t>(七)、清洁生产</w:t>
        </w:r>
        <w:r>
          <w:tab/>
        </w:r>
        <w:r>
          <w:fldChar w:fldCharType="begin"/>
        </w:r>
        <w:r>
          <w:instrText xml:space="preserve"> PAGEREF _Toc9828 \h </w:instrText>
        </w:r>
        <w:r>
          <w:fldChar w:fldCharType="separate"/>
        </w:r>
        <w:r>
          <w:t>25</w:t>
        </w:r>
        <w:r>
          <w:fldChar w:fldCharType="end"/>
        </w:r>
      </w:hyperlink>
    </w:p>
    <w:p>
      <w:pPr>
        <w:pStyle w:val="TOC2"/>
        <w:tabs>
          <w:tab w:val="right" w:leader="dot" w:pos="8306"/>
        </w:tabs>
      </w:pPr>
      <w:hyperlink w:anchor="_Toc22703" w:history="1">
        <w:r>
          <w:rPr>
            <w:rFonts w:ascii="仿宋" w:eastAsia="仿宋" w:hAnsi="仿宋" w:cs="仿宋" w:hint="eastAsia"/>
            <w:lang w:eastAsia="zh-CN"/>
          </w:rPr>
          <w:t>(八)、环境保护综合评价</w:t>
        </w:r>
        <w:r>
          <w:tab/>
        </w:r>
        <w:r>
          <w:fldChar w:fldCharType="begin"/>
        </w:r>
        <w:r>
          <w:instrText xml:space="preserve"> PAGEREF _Toc22703 \h </w:instrText>
        </w:r>
        <w:r>
          <w:fldChar w:fldCharType="separate"/>
        </w:r>
        <w:r>
          <w:t>26</w:t>
        </w:r>
        <w:r>
          <w:fldChar w:fldCharType="end"/>
        </w:r>
      </w:hyperlink>
    </w:p>
    <w:p>
      <w:pPr>
        <w:pStyle w:val="TOC1"/>
        <w:tabs>
          <w:tab w:val="right" w:leader="dot" w:pos="8306"/>
        </w:tabs>
      </w:pPr>
      <w:hyperlink w:anchor="_Toc5769" w:history="1">
        <w:r>
          <w:rPr>
            <w:rFonts w:ascii="仿宋" w:eastAsia="仿宋" w:hAnsi="仿宋" w:cs="仿宋" w:hint="eastAsia"/>
            <w:lang w:eastAsia="zh-CN"/>
          </w:rPr>
          <w:t>八、生产安全保护</w:t>
        </w:r>
        <w:r>
          <w:tab/>
        </w:r>
        <w:r>
          <w:fldChar w:fldCharType="begin"/>
        </w:r>
        <w:r>
          <w:instrText xml:space="preserve"> PAGEREF _Toc5769 \h </w:instrText>
        </w:r>
        <w:r>
          <w:fldChar w:fldCharType="separate"/>
        </w:r>
        <w:r>
          <w:t>28</w:t>
        </w:r>
        <w:r>
          <w:fldChar w:fldCharType="end"/>
        </w:r>
      </w:hyperlink>
    </w:p>
    <w:p>
      <w:pPr>
        <w:pStyle w:val="TOC2"/>
        <w:tabs>
          <w:tab w:val="right" w:leader="dot" w:pos="8306"/>
        </w:tabs>
      </w:pPr>
      <w:hyperlink w:anchor="_Toc13438" w:history="1">
        <w:r>
          <w:rPr>
            <w:rFonts w:ascii="仿宋" w:eastAsia="仿宋" w:hAnsi="仿宋" w:cs="仿宋" w:hint="eastAsia"/>
            <w:lang w:eastAsia="zh-CN"/>
          </w:rPr>
          <w:t>(一)、消防安全</w:t>
        </w:r>
        <w:r>
          <w:tab/>
        </w:r>
        <w:r>
          <w:fldChar w:fldCharType="begin"/>
        </w:r>
        <w:r>
          <w:instrText xml:space="preserve"> PAGEREF _Toc13438 \h </w:instrText>
        </w:r>
        <w:r>
          <w:fldChar w:fldCharType="separate"/>
        </w:r>
        <w:r>
          <w:t>28</w:t>
        </w:r>
        <w:r>
          <w:fldChar w:fldCharType="end"/>
        </w:r>
      </w:hyperlink>
    </w:p>
    <w:p>
      <w:pPr>
        <w:pStyle w:val="TOC2"/>
        <w:tabs>
          <w:tab w:val="right" w:leader="dot" w:pos="8306"/>
        </w:tabs>
      </w:pPr>
      <w:hyperlink w:anchor="_Toc4868" w:history="1">
        <w:r>
          <w:rPr>
            <w:rFonts w:ascii="仿宋" w:eastAsia="仿宋" w:hAnsi="仿宋" w:cs="仿宋" w:hint="eastAsia"/>
            <w:lang w:eastAsia="zh-CN"/>
          </w:rPr>
          <w:t>(二)、防火防爆总图布置措施</w:t>
        </w:r>
        <w:r>
          <w:tab/>
        </w:r>
        <w:r>
          <w:fldChar w:fldCharType="begin"/>
        </w:r>
        <w:r>
          <w:instrText xml:space="preserve"> PAGEREF _Toc4868 \h </w:instrText>
        </w:r>
        <w:r>
          <w:fldChar w:fldCharType="separate"/>
        </w:r>
        <w:r>
          <w:t>29</w:t>
        </w:r>
        <w:r>
          <w:fldChar w:fldCharType="end"/>
        </w:r>
      </w:hyperlink>
    </w:p>
    <w:p>
      <w:pPr>
        <w:pStyle w:val="TOC2"/>
        <w:tabs>
          <w:tab w:val="right" w:leader="dot" w:pos="8306"/>
        </w:tabs>
      </w:pPr>
      <w:hyperlink w:anchor="_Toc20847" w:history="1">
        <w:r>
          <w:rPr>
            <w:rFonts w:ascii="仿宋" w:eastAsia="仿宋" w:hAnsi="仿宋" w:cs="仿宋" w:hint="eastAsia"/>
            <w:lang w:eastAsia="zh-CN"/>
          </w:rPr>
          <w:t>(三)、自然灾害防范措施</w:t>
        </w:r>
        <w:r>
          <w:tab/>
        </w:r>
        <w:r>
          <w:fldChar w:fldCharType="begin"/>
        </w:r>
        <w:r>
          <w:instrText xml:space="preserve"> PAGEREF _Toc20847 \h </w:instrText>
        </w:r>
        <w:r>
          <w:fldChar w:fldCharType="separate"/>
        </w:r>
        <w:r>
          <w:t>30</w:t>
        </w:r>
        <w:r>
          <w:fldChar w:fldCharType="end"/>
        </w:r>
      </w:hyperlink>
    </w:p>
    <w:p>
      <w:pPr>
        <w:pStyle w:val="TOC2"/>
        <w:tabs>
          <w:tab w:val="right" w:leader="dot" w:pos="8306"/>
        </w:tabs>
      </w:pPr>
      <w:hyperlink w:anchor="_Toc16044" w:history="1">
        <w:r>
          <w:rPr>
            <w:rFonts w:ascii="仿宋" w:eastAsia="仿宋" w:hAnsi="仿宋" w:cs="仿宋" w:hint="eastAsia"/>
            <w:lang w:eastAsia="zh-CN"/>
          </w:rPr>
          <w:t>(四)、安全色及安全标志使用要求</w:t>
        </w:r>
        <w:r>
          <w:tab/>
        </w:r>
        <w:r>
          <w:fldChar w:fldCharType="begin"/>
        </w:r>
        <w:r>
          <w:instrText xml:space="preserve"> PAGEREF _Toc16044 \h </w:instrText>
        </w:r>
        <w:r>
          <w:fldChar w:fldCharType="separate"/>
        </w:r>
        <w:r>
          <w:t>31</w:t>
        </w:r>
        <w:r>
          <w:fldChar w:fldCharType="end"/>
        </w:r>
      </w:hyperlink>
    </w:p>
    <w:p>
      <w:pPr>
        <w:pStyle w:val="TOC2"/>
        <w:tabs>
          <w:tab w:val="right" w:leader="dot" w:pos="8306"/>
        </w:tabs>
      </w:pPr>
      <w:hyperlink w:anchor="_Toc6694" w:history="1">
        <w:r>
          <w:rPr>
            <w:rFonts w:ascii="仿宋" w:eastAsia="仿宋" w:hAnsi="仿宋" w:cs="仿宋" w:hint="eastAsia"/>
            <w:lang w:eastAsia="zh-CN"/>
          </w:rPr>
          <w:t>(五)、防尘防毒措施</w:t>
        </w:r>
        <w:r>
          <w:tab/>
        </w:r>
        <w:r>
          <w:fldChar w:fldCharType="begin"/>
        </w:r>
        <w:r>
          <w:instrText xml:space="preserve"> PAGEREF _Toc6694 \h </w:instrText>
        </w:r>
        <w:r>
          <w:fldChar w:fldCharType="separate"/>
        </w:r>
        <w:r>
          <w:t>32</w:t>
        </w:r>
        <w:r>
          <w:fldChar w:fldCharType="end"/>
        </w:r>
      </w:hyperlink>
    </w:p>
    <w:p>
      <w:pPr>
        <w:pStyle w:val="TOC2"/>
        <w:tabs>
          <w:tab w:val="right" w:leader="dot" w:pos="8306"/>
        </w:tabs>
      </w:pPr>
      <w:hyperlink w:anchor="_Toc2067" w:history="1">
        <w:r>
          <w:rPr>
            <w:rFonts w:ascii="仿宋" w:eastAsia="仿宋" w:hAnsi="仿宋" w:cs="仿宋" w:hint="eastAsia"/>
            <w:lang w:eastAsia="zh-CN"/>
          </w:rPr>
          <w:t>(六)、防静电、触电防护及防雷措施</w:t>
        </w:r>
        <w:r>
          <w:tab/>
        </w:r>
        <w:r>
          <w:fldChar w:fldCharType="begin"/>
        </w:r>
        <w:r>
          <w:instrText xml:space="preserve"> PAGEREF _Toc2067 \h </w:instrText>
        </w:r>
        <w:r>
          <w:fldChar w:fldCharType="separate"/>
        </w:r>
        <w:r>
          <w:t>33</w:t>
        </w:r>
        <w:r>
          <w:fldChar w:fldCharType="end"/>
        </w:r>
      </w:hyperlink>
    </w:p>
    <w:p>
      <w:pPr>
        <w:pStyle w:val="TOC2"/>
        <w:tabs>
          <w:tab w:val="right" w:leader="dot" w:pos="8306"/>
        </w:tabs>
      </w:pPr>
      <w:hyperlink w:anchor="_Toc16235" w:history="1">
        <w:r>
          <w:rPr>
            <w:rFonts w:ascii="仿宋" w:eastAsia="仿宋" w:hAnsi="仿宋" w:cs="仿宋" w:hint="eastAsia"/>
            <w:lang w:eastAsia="zh-CN"/>
          </w:rPr>
          <w:t>(七)、机械设备安全保障措施</w:t>
        </w:r>
        <w:r>
          <w:tab/>
        </w:r>
        <w:r>
          <w:fldChar w:fldCharType="begin"/>
        </w:r>
        <w:r>
          <w:instrText xml:space="preserve"> PAGEREF _Toc16235 \h </w:instrText>
        </w:r>
        <w:r>
          <w:fldChar w:fldCharType="separate"/>
        </w:r>
        <w:r>
          <w:t>34</w:t>
        </w:r>
        <w:r>
          <w:fldChar w:fldCharType="end"/>
        </w:r>
      </w:hyperlink>
    </w:p>
    <w:p>
      <w:pPr>
        <w:pStyle w:val="TOC1"/>
        <w:tabs>
          <w:tab w:val="right" w:leader="dot" w:pos="8306"/>
        </w:tabs>
      </w:pPr>
      <w:hyperlink w:anchor="_Toc20340" w:history="1">
        <w:r>
          <w:rPr>
            <w:rFonts w:ascii="仿宋" w:eastAsia="仿宋" w:hAnsi="仿宋" w:cs="仿宋" w:hint="eastAsia"/>
            <w:lang w:eastAsia="zh-CN"/>
          </w:rPr>
          <w:t>九、商用家具项目人力资源培养与发展</w:t>
        </w:r>
        <w:r>
          <w:tab/>
        </w:r>
        <w:r>
          <w:fldChar w:fldCharType="begin"/>
        </w:r>
        <w:r>
          <w:instrText xml:space="preserve"> PAGEREF _Toc20340 \h </w:instrText>
        </w:r>
        <w:r>
          <w:fldChar w:fldCharType="separate"/>
        </w:r>
        <w:r>
          <w:t>35</w:t>
        </w:r>
        <w:r>
          <w:fldChar w:fldCharType="end"/>
        </w:r>
      </w:hyperlink>
    </w:p>
    <w:p>
      <w:pPr>
        <w:pStyle w:val="TOC2"/>
        <w:tabs>
          <w:tab w:val="right" w:leader="dot" w:pos="8306"/>
        </w:tabs>
      </w:pPr>
      <w:hyperlink w:anchor="_Toc4310" w:history="1">
        <w:r>
          <w:rPr>
            <w:rFonts w:ascii="仿宋" w:eastAsia="仿宋" w:hAnsi="仿宋" w:cs="仿宋" w:hint="eastAsia"/>
            <w:lang w:eastAsia="zh-CN"/>
          </w:rPr>
          <w:t>(一)、人才需求与规划</w:t>
        </w:r>
        <w:r>
          <w:tab/>
        </w:r>
        <w:r>
          <w:fldChar w:fldCharType="begin"/>
        </w:r>
        <w:r>
          <w:instrText xml:space="preserve"> PAGEREF _Toc4310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43" w:history="1">
        <w:r>
          <w:rPr>
            <w:rFonts w:ascii="仿宋" w:eastAsia="仿宋" w:hAnsi="仿宋" w:cs="仿宋" w:hint="eastAsia"/>
            <w:lang w:eastAsia="zh-CN"/>
          </w:rPr>
          <w:t>(二)、培训与发展计划</w:t>
        </w:r>
        <w:r>
          <w:tab/>
        </w:r>
        <w:r>
          <w:fldChar w:fldCharType="begin"/>
        </w:r>
        <w:r>
          <w:instrText xml:space="preserve"> PAGEREF _Toc32043 \h </w:instrText>
        </w:r>
        <w:r>
          <w:fldChar w:fldCharType="separate"/>
        </w:r>
        <w:r>
          <w:t>36</w:t>
        </w:r>
        <w:r>
          <w:fldChar w:fldCharType="end"/>
        </w:r>
      </w:hyperlink>
    </w:p>
    <w:p>
      <w:pPr>
        <w:pStyle w:val="TOC1"/>
        <w:tabs>
          <w:tab w:val="right" w:leader="dot" w:pos="8306"/>
        </w:tabs>
      </w:pPr>
      <w:hyperlink w:anchor="_Toc22509" w:history="1">
        <w:r>
          <w:rPr>
            <w:rFonts w:ascii="仿宋" w:eastAsia="仿宋" w:hAnsi="仿宋" w:cs="仿宋" w:hint="eastAsia"/>
            <w:lang w:eastAsia="zh-CN"/>
          </w:rPr>
          <w:t>十、商用家具项目财务管理</w:t>
        </w:r>
        <w:r>
          <w:tab/>
        </w:r>
        <w:r>
          <w:fldChar w:fldCharType="begin"/>
        </w:r>
        <w:r>
          <w:instrText xml:space="preserve"> PAGEREF _Toc22509 \h </w:instrText>
        </w:r>
        <w:r>
          <w:fldChar w:fldCharType="separate"/>
        </w:r>
        <w:r>
          <w:t>37</w:t>
        </w:r>
        <w:r>
          <w:fldChar w:fldCharType="end"/>
        </w:r>
      </w:hyperlink>
    </w:p>
    <w:p>
      <w:pPr>
        <w:pStyle w:val="TOC2"/>
        <w:tabs>
          <w:tab w:val="right" w:leader="dot" w:pos="8306"/>
        </w:tabs>
      </w:pPr>
      <w:hyperlink w:anchor="_Toc5334" w:history="1">
        <w:r>
          <w:rPr>
            <w:rFonts w:ascii="仿宋" w:eastAsia="仿宋" w:hAnsi="仿宋" w:cs="仿宋" w:hint="eastAsia"/>
            <w:lang w:eastAsia="zh-CN"/>
          </w:rPr>
          <w:t>(一)、资金需求大</w:t>
        </w:r>
        <w:r>
          <w:tab/>
        </w:r>
        <w:r>
          <w:fldChar w:fldCharType="begin"/>
        </w:r>
        <w:r>
          <w:instrText xml:space="preserve"> PAGEREF _Toc5334 \h </w:instrText>
        </w:r>
        <w:r>
          <w:fldChar w:fldCharType="separate"/>
        </w:r>
        <w:r>
          <w:t>37</w:t>
        </w:r>
        <w:r>
          <w:fldChar w:fldCharType="end"/>
        </w:r>
      </w:hyperlink>
    </w:p>
    <w:p>
      <w:pPr>
        <w:pStyle w:val="TOC2"/>
        <w:tabs>
          <w:tab w:val="right" w:leader="dot" w:pos="8306"/>
        </w:tabs>
      </w:pPr>
      <w:hyperlink w:anchor="_Toc12605" w:history="1">
        <w:r>
          <w:rPr>
            <w:rFonts w:ascii="仿宋" w:eastAsia="仿宋" w:hAnsi="仿宋" w:cs="仿宋" w:hint="eastAsia"/>
            <w:lang w:eastAsia="zh-CN"/>
          </w:rPr>
          <w:t>(二)、研发周期长</w:t>
        </w:r>
        <w:r>
          <w:tab/>
        </w:r>
        <w:r>
          <w:fldChar w:fldCharType="begin"/>
        </w:r>
        <w:r>
          <w:instrText xml:space="preserve"> PAGEREF _Toc12605 \h </w:instrText>
        </w:r>
        <w:r>
          <w:fldChar w:fldCharType="separate"/>
        </w:r>
        <w:r>
          <w:t>38</w:t>
        </w:r>
        <w:r>
          <w:fldChar w:fldCharType="end"/>
        </w:r>
      </w:hyperlink>
    </w:p>
    <w:p>
      <w:pPr>
        <w:pStyle w:val="TOC2"/>
        <w:tabs>
          <w:tab w:val="right" w:leader="dot" w:pos="8306"/>
        </w:tabs>
      </w:pPr>
      <w:hyperlink w:anchor="_Toc29328" w:history="1">
        <w:r>
          <w:rPr>
            <w:rFonts w:ascii="仿宋" w:eastAsia="仿宋" w:hAnsi="仿宋" w:cs="仿宋" w:hint="eastAsia"/>
            <w:lang w:eastAsia="zh-CN"/>
          </w:rPr>
          <w:t>(三)、市场风险大</w:t>
        </w:r>
        <w:r>
          <w:tab/>
        </w:r>
        <w:r>
          <w:fldChar w:fldCharType="begin"/>
        </w:r>
        <w:r>
          <w:instrText xml:space="preserve"> PAGEREF _Toc29328 \h </w:instrText>
        </w:r>
        <w:r>
          <w:fldChar w:fldCharType="separate"/>
        </w:r>
        <w:r>
          <w:t>39</w:t>
        </w:r>
        <w:r>
          <w:fldChar w:fldCharType="end"/>
        </w:r>
      </w:hyperlink>
    </w:p>
    <w:p>
      <w:pPr>
        <w:pStyle w:val="TOC2"/>
        <w:tabs>
          <w:tab w:val="right" w:leader="dot" w:pos="8306"/>
        </w:tabs>
      </w:pPr>
      <w:hyperlink w:anchor="_Toc31540" w:history="1">
        <w:r>
          <w:rPr>
            <w:rFonts w:ascii="仿宋" w:eastAsia="仿宋" w:hAnsi="仿宋" w:cs="仿宋" w:hint="eastAsia"/>
            <w:lang w:eastAsia="zh-CN"/>
          </w:rPr>
          <w:t>(四)、利润率高</w:t>
        </w:r>
        <w:r>
          <w:tab/>
        </w:r>
        <w:r>
          <w:fldChar w:fldCharType="begin"/>
        </w:r>
        <w:r>
          <w:instrText xml:space="preserve"> PAGEREF _Toc31540 \h </w:instrText>
        </w:r>
        <w:r>
          <w:fldChar w:fldCharType="separate"/>
        </w:r>
        <w:r>
          <w:t>42</w:t>
        </w:r>
        <w:r>
          <w:fldChar w:fldCharType="end"/>
        </w:r>
      </w:hyperlink>
    </w:p>
    <w:p>
      <w:pPr>
        <w:pStyle w:val="TOC1"/>
        <w:tabs>
          <w:tab w:val="right" w:leader="dot" w:pos="8306"/>
        </w:tabs>
      </w:pPr>
      <w:hyperlink w:anchor="_Toc2784" w:history="1">
        <w:r>
          <w:rPr>
            <w:rFonts w:ascii="仿宋" w:eastAsia="仿宋" w:hAnsi="仿宋" w:cs="仿宋" w:hint="eastAsia"/>
            <w:lang w:eastAsia="zh-CN"/>
          </w:rPr>
          <w:t>十一、商用家具项目投资规划</w:t>
        </w:r>
        <w:r>
          <w:tab/>
        </w:r>
        <w:r>
          <w:fldChar w:fldCharType="begin"/>
        </w:r>
        <w:r>
          <w:instrText xml:space="preserve"> PAGEREF _Toc2784 \h </w:instrText>
        </w:r>
        <w:r>
          <w:fldChar w:fldCharType="separate"/>
        </w:r>
        <w:r>
          <w:t>44</w:t>
        </w:r>
        <w:r>
          <w:fldChar w:fldCharType="end"/>
        </w:r>
      </w:hyperlink>
    </w:p>
    <w:p>
      <w:pPr>
        <w:pStyle w:val="TOC2"/>
        <w:tabs>
          <w:tab w:val="right" w:leader="dot" w:pos="8306"/>
        </w:tabs>
      </w:pPr>
      <w:hyperlink w:anchor="_Toc28867" w:history="1">
        <w:r>
          <w:rPr>
            <w:rFonts w:ascii="仿宋" w:eastAsia="仿宋" w:hAnsi="仿宋" w:cs="仿宋" w:hint="eastAsia"/>
            <w:lang w:eastAsia="zh-CN"/>
          </w:rPr>
          <w:t>(一)、商用家具项目总投资估算</w:t>
        </w:r>
        <w:r>
          <w:tab/>
        </w:r>
        <w:r>
          <w:fldChar w:fldCharType="begin"/>
        </w:r>
        <w:r>
          <w:instrText xml:space="preserve"> PAGEREF _Toc28867 \h </w:instrText>
        </w:r>
        <w:r>
          <w:fldChar w:fldCharType="separate"/>
        </w:r>
        <w:r>
          <w:t>44</w:t>
        </w:r>
        <w:r>
          <w:fldChar w:fldCharType="end"/>
        </w:r>
      </w:hyperlink>
    </w:p>
    <w:p>
      <w:pPr>
        <w:pStyle w:val="TOC2"/>
        <w:tabs>
          <w:tab w:val="right" w:leader="dot" w:pos="8306"/>
        </w:tabs>
      </w:pPr>
      <w:hyperlink w:anchor="_Toc2904" w:history="1">
        <w:r>
          <w:rPr>
            <w:rFonts w:ascii="仿宋" w:eastAsia="仿宋" w:hAnsi="仿宋" w:cs="仿宋" w:hint="eastAsia"/>
            <w:lang w:eastAsia="zh-CN"/>
          </w:rPr>
          <w:t>(二)、资金筹措</w:t>
        </w:r>
        <w:r>
          <w:tab/>
        </w:r>
        <w:r>
          <w:fldChar w:fldCharType="begin"/>
        </w:r>
        <w:r>
          <w:instrText xml:space="preserve"> PAGEREF _Toc2904 \h </w:instrText>
        </w:r>
        <w:r>
          <w:fldChar w:fldCharType="separate"/>
        </w:r>
        <w:r>
          <w:t>45</w:t>
        </w:r>
        <w:r>
          <w:fldChar w:fldCharType="end"/>
        </w:r>
      </w:hyperlink>
    </w:p>
    <w:p>
      <w:pPr>
        <w:pStyle w:val="TOC1"/>
        <w:tabs>
          <w:tab w:val="right" w:leader="dot" w:pos="8306"/>
        </w:tabs>
      </w:pPr>
      <w:hyperlink w:anchor="_Toc30223" w:history="1">
        <w:r>
          <w:rPr>
            <w:rFonts w:ascii="仿宋" w:eastAsia="仿宋" w:hAnsi="仿宋" w:cs="仿宋" w:hint="eastAsia"/>
            <w:lang w:eastAsia="zh-CN"/>
          </w:rPr>
          <w:t>十二、商用家具项目技术管理</w:t>
        </w:r>
        <w:r>
          <w:tab/>
        </w:r>
        <w:r>
          <w:fldChar w:fldCharType="begin"/>
        </w:r>
        <w:r>
          <w:instrText xml:space="preserve"> PAGEREF _Toc30223 \h </w:instrText>
        </w:r>
        <w:r>
          <w:fldChar w:fldCharType="separate"/>
        </w:r>
        <w:r>
          <w:t>46</w:t>
        </w:r>
        <w:r>
          <w:fldChar w:fldCharType="end"/>
        </w:r>
      </w:hyperlink>
    </w:p>
    <w:p>
      <w:pPr>
        <w:pStyle w:val="TOC2"/>
        <w:tabs>
          <w:tab w:val="right" w:leader="dot" w:pos="8306"/>
        </w:tabs>
      </w:pPr>
      <w:hyperlink w:anchor="_Toc26873" w:history="1">
        <w:r>
          <w:rPr>
            <w:rFonts w:ascii="仿宋" w:eastAsia="仿宋" w:hAnsi="仿宋" w:cs="仿宋" w:hint="eastAsia"/>
            <w:lang w:eastAsia="zh-CN"/>
          </w:rPr>
          <w:t>(一)、技术方案选用方向</w:t>
        </w:r>
        <w:r>
          <w:tab/>
        </w:r>
        <w:r>
          <w:fldChar w:fldCharType="begin"/>
        </w:r>
        <w:r>
          <w:instrText xml:space="preserve"> PAGEREF _Toc26873 \h </w:instrText>
        </w:r>
        <w:r>
          <w:fldChar w:fldCharType="separate"/>
        </w:r>
        <w:r>
          <w:t>46</w:t>
        </w:r>
        <w:r>
          <w:fldChar w:fldCharType="end"/>
        </w:r>
      </w:hyperlink>
    </w:p>
    <w:p>
      <w:pPr>
        <w:pStyle w:val="TOC2"/>
        <w:tabs>
          <w:tab w:val="right" w:leader="dot" w:pos="8306"/>
        </w:tabs>
      </w:pPr>
      <w:hyperlink w:anchor="_Toc4031" w:history="1">
        <w:r>
          <w:rPr>
            <w:rFonts w:ascii="仿宋" w:eastAsia="仿宋" w:hAnsi="仿宋" w:cs="仿宋" w:hint="eastAsia"/>
            <w:lang w:eastAsia="zh-CN"/>
          </w:rPr>
          <w:t>(二)、工艺技术方案选用原则</w:t>
        </w:r>
        <w:r>
          <w:tab/>
        </w:r>
        <w:r>
          <w:fldChar w:fldCharType="begin"/>
        </w:r>
        <w:r>
          <w:instrText xml:space="preserve"> PAGEREF _Toc4031 \h </w:instrText>
        </w:r>
        <w:r>
          <w:fldChar w:fldCharType="separate"/>
        </w:r>
        <w:r>
          <w:t>47</w:t>
        </w:r>
        <w:r>
          <w:fldChar w:fldCharType="end"/>
        </w:r>
      </w:hyperlink>
    </w:p>
    <w:p>
      <w:pPr>
        <w:pStyle w:val="TOC2"/>
        <w:tabs>
          <w:tab w:val="right" w:leader="dot" w:pos="8306"/>
        </w:tabs>
      </w:pPr>
      <w:hyperlink w:anchor="_Toc4815" w:history="1">
        <w:r>
          <w:rPr>
            <w:rFonts w:ascii="仿宋" w:eastAsia="仿宋" w:hAnsi="仿宋" w:cs="仿宋" w:hint="eastAsia"/>
            <w:lang w:eastAsia="zh-CN"/>
          </w:rPr>
          <w:t>(三)、工艺技术方案要求</w:t>
        </w:r>
        <w:r>
          <w:tab/>
        </w:r>
        <w:r>
          <w:fldChar w:fldCharType="begin"/>
        </w:r>
        <w:r>
          <w:instrText xml:space="preserve"> PAGEREF _Toc4815 \h </w:instrText>
        </w:r>
        <w:r>
          <w:fldChar w:fldCharType="separate"/>
        </w:r>
        <w:r>
          <w:t>49</w:t>
        </w:r>
        <w:r>
          <w:fldChar w:fldCharType="end"/>
        </w:r>
      </w:hyperlink>
    </w:p>
    <w:p>
      <w:pPr>
        <w:pStyle w:val="TOC1"/>
        <w:tabs>
          <w:tab w:val="right" w:leader="dot" w:pos="8306"/>
        </w:tabs>
      </w:pPr>
      <w:hyperlink w:anchor="_Toc426" w:history="1">
        <w:r>
          <w:rPr>
            <w:rFonts w:ascii="仿宋" w:eastAsia="仿宋" w:hAnsi="仿宋" w:cs="仿宋" w:hint="eastAsia"/>
            <w:lang w:eastAsia="zh-CN"/>
          </w:rPr>
          <w:t>十三、商用家具项目治理与监督</w:t>
        </w:r>
        <w:r>
          <w:tab/>
        </w:r>
        <w:r>
          <w:fldChar w:fldCharType="begin"/>
        </w:r>
        <w:r>
          <w:instrText xml:space="preserve"> PAGEREF _Toc426 \h </w:instrText>
        </w:r>
        <w:r>
          <w:fldChar w:fldCharType="separate"/>
        </w:r>
        <w:r>
          <w:t>52</w:t>
        </w:r>
        <w:r>
          <w:fldChar w:fldCharType="end"/>
        </w:r>
      </w:hyperlink>
    </w:p>
    <w:p>
      <w:pPr>
        <w:pStyle w:val="TOC2"/>
        <w:tabs>
          <w:tab w:val="right" w:leader="dot" w:pos="8306"/>
        </w:tabs>
      </w:pPr>
      <w:hyperlink w:anchor="_Toc29289" w:history="1">
        <w:r>
          <w:rPr>
            <w:rFonts w:ascii="仿宋" w:eastAsia="仿宋" w:hAnsi="仿宋" w:cs="仿宋" w:hint="eastAsia"/>
            <w:lang w:eastAsia="zh-CN"/>
          </w:rPr>
          <w:t>(一)、商用家具项目治理结构</w:t>
        </w:r>
        <w:r>
          <w:tab/>
        </w:r>
        <w:r>
          <w:fldChar w:fldCharType="begin"/>
        </w:r>
        <w:r>
          <w:instrText xml:space="preserve"> PAGEREF _Toc29289 \h </w:instrText>
        </w:r>
        <w:r>
          <w:fldChar w:fldCharType="separate"/>
        </w:r>
        <w:r>
          <w:t>52</w:t>
        </w:r>
        <w:r>
          <w:fldChar w:fldCharType="end"/>
        </w:r>
      </w:hyperlink>
    </w:p>
    <w:p>
      <w:pPr>
        <w:pStyle w:val="TOC2"/>
        <w:tabs>
          <w:tab w:val="right" w:leader="dot" w:pos="8306"/>
        </w:tabs>
      </w:pPr>
      <w:hyperlink w:anchor="_Toc14314" w:history="1">
        <w:r>
          <w:rPr>
            <w:rFonts w:ascii="仿宋" w:eastAsia="仿宋" w:hAnsi="仿宋" w:cs="仿宋" w:hint="eastAsia"/>
            <w:lang w:eastAsia="zh-CN"/>
          </w:rPr>
          <w:t>(二)、监督与审计</w:t>
        </w:r>
        <w:r>
          <w:tab/>
        </w:r>
        <w:r>
          <w:fldChar w:fldCharType="begin"/>
        </w:r>
        <w:r>
          <w:instrText xml:space="preserve"> PAGEREF _Toc14314 \h </w:instrText>
        </w:r>
        <w:r>
          <w:fldChar w:fldCharType="separate"/>
        </w:r>
        <w:r>
          <w:t>53</w:t>
        </w:r>
        <w:r>
          <w:fldChar w:fldCharType="end"/>
        </w:r>
      </w:hyperlink>
    </w:p>
    <w:p>
      <w:pPr>
        <w:pStyle w:val="TOC1"/>
        <w:tabs>
          <w:tab w:val="right" w:leader="dot" w:pos="8306"/>
        </w:tabs>
      </w:pPr>
      <w:hyperlink w:anchor="_Toc28953" w:history="1">
        <w:r>
          <w:rPr>
            <w:rFonts w:ascii="仿宋" w:eastAsia="仿宋" w:hAnsi="仿宋" w:cs="仿宋" w:hint="eastAsia"/>
            <w:lang w:eastAsia="zh-CN"/>
          </w:rPr>
          <w:t>十四、商用家具项目工程方案分析</w:t>
        </w:r>
        <w:r>
          <w:tab/>
        </w:r>
        <w:r>
          <w:fldChar w:fldCharType="begin"/>
        </w:r>
        <w:r>
          <w:instrText xml:space="preserve"> PAGEREF _Toc28953 \h </w:instrText>
        </w:r>
        <w:r>
          <w:fldChar w:fldCharType="separate"/>
        </w:r>
        <w:r>
          <w:t>55</w:t>
        </w:r>
        <w:r>
          <w:fldChar w:fldCharType="end"/>
        </w:r>
      </w:hyperlink>
    </w:p>
    <w:p>
      <w:pPr>
        <w:pStyle w:val="TOC2"/>
        <w:tabs>
          <w:tab w:val="right" w:leader="dot" w:pos="8306"/>
        </w:tabs>
      </w:pPr>
      <w:hyperlink w:anchor="_Toc30119" w:history="1">
        <w:r>
          <w:rPr>
            <w:rFonts w:ascii="仿宋" w:eastAsia="仿宋" w:hAnsi="仿宋" w:cs="仿宋" w:hint="eastAsia"/>
            <w:lang w:eastAsia="zh-CN"/>
          </w:rPr>
          <w:t>(一)、建筑工程设计原则</w:t>
        </w:r>
        <w:r>
          <w:tab/>
        </w:r>
        <w:r>
          <w:fldChar w:fldCharType="begin"/>
        </w:r>
        <w:r>
          <w:instrText xml:space="preserve"> PAGEREF _Toc30119 \h </w:instrText>
        </w:r>
        <w:r>
          <w:fldChar w:fldCharType="separate"/>
        </w:r>
        <w:r>
          <w:t>55</w:t>
        </w:r>
        <w:r>
          <w:fldChar w:fldCharType="end"/>
        </w:r>
      </w:hyperlink>
    </w:p>
    <w:p>
      <w:pPr>
        <w:pStyle w:val="TOC2"/>
        <w:tabs>
          <w:tab w:val="right" w:leader="dot" w:pos="8306"/>
        </w:tabs>
      </w:pPr>
      <w:hyperlink w:anchor="_Toc12316" w:history="1">
        <w:r>
          <w:rPr>
            <w:rFonts w:ascii="仿宋" w:eastAsia="仿宋" w:hAnsi="仿宋" w:cs="仿宋" w:hint="eastAsia"/>
            <w:lang w:eastAsia="zh-CN"/>
          </w:rPr>
          <w:t>(二)、土建工程建设指标</w:t>
        </w:r>
        <w:r>
          <w:tab/>
        </w:r>
        <w:r>
          <w:fldChar w:fldCharType="begin"/>
        </w:r>
        <w:r>
          <w:instrText xml:space="preserve"> PAGEREF _Toc12316 \h </w:instrText>
        </w:r>
        <w:r>
          <w:fldChar w:fldCharType="separate"/>
        </w:r>
        <w:r>
          <w:t>58</w:t>
        </w:r>
        <w:r>
          <w:fldChar w:fldCharType="end"/>
        </w:r>
      </w:hyperlink>
    </w:p>
    <w:p>
      <w:pPr>
        <w:pStyle w:val="TOC1"/>
        <w:tabs>
          <w:tab w:val="right" w:leader="dot" w:pos="8306"/>
        </w:tabs>
      </w:pPr>
      <w:hyperlink w:anchor="_Toc24340" w:history="1">
        <w:r>
          <w:rPr>
            <w:rFonts w:ascii="仿宋" w:eastAsia="仿宋" w:hAnsi="仿宋" w:cs="仿宋" w:hint="eastAsia"/>
            <w:lang w:eastAsia="zh-CN"/>
          </w:rPr>
          <w:t>十五、营销与推广策略</w:t>
        </w:r>
        <w:r>
          <w:tab/>
        </w:r>
        <w:r>
          <w:fldChar w:fldCharType="begin"/>
        </w:r>
        <w:r>
          <w:instrText xml:space="preserve"> PAGEREF _Toc24340 \h </w:instrText>
        </w:r>
        <w:r>
          <w:fldChar w:fldCharType="separate"/>
        </w:r>
        <w:r>
          <w:t>60</w:t>
        </w:r>
        <w:r>
          <w:fldChar w:fldCharType="end"/>
        </w:r>
      </w:hyperlink>
    </w:p>
    <w:p>
      <w:pPr>
        <w:pStyle w:val="TOC2"/>
        <w:tabs>
          <w:tab w:val="right" w:leader="dot" w:pos="8306"/>
        </w:tabs>
      </w:pPr>
      <w:hyperlink w:anchor="_Toc21273" w:history="1">
        <w:r>
          <w:rPr>
            <w:rFonts w:ascii="仿宋" w:eastAsia="仿宋" w:hAnsi="仿宋" w:cs="仿宋" w:hint="eastAsia"/>
            <w:lang w:eastAsia="zh-CN"/>
          </w:rPr>
          <w:t>(一)、产品/服务定位与特点</w:t>
        </w:r>
        <w:r>
          <w:tab/>
        </w:r>
        <w:r>
          <w:fldChar w:fldCharType="begin"/>
        </w:r>
        <w:r>
          <w:instrText xml:space="preserve"> PAGEREF _Toc21273 \h </w:instrText>
        </w:r>
        <w:r>
          <w:fldChar w:fldCharType="separate"/>
        </w:r>
        <w:r>
          <w:t>60</w:t>
        </w:r>
        <w:r>
          <w:fldChar w:fldCharType="end"/>
        </w:r>
      </w:hyperlink>
    </w:p>
    <w:p>
      <w:pPr>
        <w:pStyle w:val="TOC2"/>
        <w:tabs>
          <w:tab w:val="right" w:leader="dot" w:pos="8306"/>
        </w:tabs>
      </w:pPr>
      <w:hyperlink w:anchor="_Toc24688" w:history="1">
        <w:r>
          <w:rPr>
            <w:rFonts w:ascii="仿宋" w:eastAsia="仿宋" w:hAnsi="仿宋" w:cs="仿宋" w:hint="eastAsia"/>
            <w:lang w:eastAsia="zh-CN"/>
          </w:rPr>
          <w:t>(二)、市场定位与竞争分析</w:t>
        </w:r>
        <w:r>
          <w:tab/>
        </w:r>
        <w:r>
          <w:fldChar w:fldCharType="begin"/>
        </w:r>
        <w:r>
          <w:instrText xml:space="preserve"> PAGEREF _Toc24688 \h </w:instrText>
        </w:r>
        <w:r>
          <w:fldChar w:fldCharType="separate"/>
        </w:r>
        <w:r>
          <w:t>61</w:t>
        </w:r>
        <w:r>
          <w:fldChar w:fldCharType="end"/>
        </w:r>
      </w:hyperlink>
    </w:p>
    <w:p>
      <w:pPr>
        <w:pStyle w:val="TOC2"/>
        <w:tabs>
          <w:tab w:val="right" w:leader="dot" w:pos="8306"/>
        </w:tabs>
      </w:pPr>
      <w:hyperlink w:anchor="_Toc30626" w:history="1">
        <w:r>
          <w:rPr>
            <w:rFonts w:ascii="仿宋" w:eastAsia="仿宋" w:hAnsi="仿宋" w:cs="仿宋" w:hint="eastAsia"/>
            <w:lang w:eastAsia="zh-CN"/>
          </w:rPr>
          <w:t>(三)、营销渠道与策略</w:t>
        </w:r>
        <w:r>
          <w:tab/>
        </w:r>
        <w:r>
          <w:fldChar w:fldCharType="begin"/>
        </w:r>
        <w:r>
          <w:instrText xml:space="preserve"> PAGEREF _Toc30626 \h </w:instrText>
        </w:r>
        <w:r>
          <w:fldChar w:fldCharType="separate"/>
        </w:r>
        <w:r>
          <w:t>62</w:t>
        </w:r>
        <w:r>
          <w:fldChar w:fldCharType="end"/>
        </w:r>
      </w:hyperlink>
    </w:p>
    <w:p>
      <w:pPr>
        <w:pStyle w:val="TOC2"/>
        <w:tabs>
          <w:tab w:val="right" w:leader="dot" w:pos="8306"/>
        </w:tabs>
      </w:pPr>
      <w:hyperlink w:anchor="_Toc16917" w:history="1">
        <w:r>
          <w:rPr>
            <w:rFonts w:ascii="仿宋" w:eastAsia="仿宋" w:hAnsi="仿宋" w:cs="仿宋" w:hint="eastAsia"/>
            <w:lang w:eastAsia="zh-CN"/>
          </w:rPr>
          <w:t>(四)、推广与宣传活动</w:t>
        </w:r>
        <w:r>
          <w:tab/>
        </w:r>
        <w:r>
          <w:fldChar w:fldCharType="begin"/>
        </w:r>
        <w:r>
          <w:instrText xml:space="preserve"> PAGEREF _Toc16917 \h </w:instrText>
        </w:r>
        <w:r>
          <w:fldChar w:fldCharType="separate"/>
        </w:r>
        <w:r>
          <w:t>63</w:t>
        </w:r>
        <w:r>
          <w:fldChar w:fldCharType="end"/>
        </w:r>
      </w:hyperlink>
    </w:p>
    <w:p>
      <w:pPr>
        <w:pStyle w:val="TOC1"/>
        <w:tabs>
          <w:tab w:val="right" w:leader="dot" w:pos="8306"/>
        </w:tabs>
      </w:pPr>
      <w:hyperlink w:anchor="_Toc2450" w:history="1">
        <w:r>
          <w:rPr>
            <w:rFonts w:ascii="仿宋" w:eastAsia="仿宋" w:hAnsi="仿宋" w:cs="仿宋" w:hint="eastAsia"/>
            <w:lang w:eastAsia="zh-CN"/>
          </w:rPr>
          <w:t>十六、利益相关者分析与沟通计划</w:t>
        </w:r>
        <w:r>
          <w:tab/>
        </w:r>
        <w:r>
          <w:fldChar w:fldCharType="begin"/>
        </w:r>
        <w:r>
          <w:instrText xml:space="preserve"> PAGEREF _Toc2450 \h </w:instrText>
        </w:r>
        <w:r>
          <w:fldChar w:fldCharType="separate"/>
        </w:r>
        <w:r>
          <w:t>69</w:t>
        </w:r>
        <w:r>
          <w:fldChar w:fldCharType="end"/>
        </w:r>
      </w:hyperlink>
    </w:p>
    <w:p>
      <w:pPr>
        <w:pStyle w:val="TOC2"/>
        <w:tabs>
          <w:tab w:val="right" w:leader="dot" w:pos="8306"/>
        </w:tabs>
      </w:pPr>
      <w:hyperlink w:anchor="_Toc31180" w:history="1">
        <w:r>
          <w:rPr>
            <w:rFonts w:ascii="仿宋" w:eastAsia="仿宋" w:hAnsi="仿宋" w:cs="仿宋" w:hint="eastAsia"/>
            <w:lang w:eastAsia="zh-CN"/>
          </w:rPr>
          <w:t>(一)、利益相关者分析</w:t>
        </w:r>
        <w:r>
          <w:tab/>
        </w:r>
        <w:r>
          <w:fldChar w:fldCharType="begin"/>
        </w:r>
        <w:r>
          <w:instrText xml:space="preserve"> PAGEREF _Toc31180 \h </w:instrText>
        </w:r>
        <w:r>
          <w:fldChar w:fldCharType="separate"/>
        </w:r>
        <w:r>
          <w:t>69</w:t>
        </w:r>
        <w:r>
          <w:fldChar w:fldCharType="end"/>
        </w:r>
      </w:hyperlink>
    </w:p>
    <w:p>
      <w:pPr>
        <w:pStyle w:val="TOC2"/>
        <w:tabs>
          <w:tab w:val="right" w:leader="dot" w:pos="8306"/>
        </w:tabs>
      </w:pPr>
      <w:hyperlink w:anchor="_Toc25467" w:history="1">
        <w:r>
          <w:rPr>
            <w:rFonts w:ascii="仿宋" w:eastAsia="仿宋" w:hAnsi="仿宋" w:cs="仿宋" w:hint="eastAsia"/>
            <w:lang w:eastAsia="zh-CN"/>
          </w:rPr>
          <w:t>(二)、沟通计划</w:t>
        </w:r>
        <w:r>
          <w:tab/>
        </w:r>
        <w:r>
          <w:fldChar w:fldCharType="begin"/>
        </w:r>
        <w:r>
          <w:instrText xml:space="preserve"> PAGEREF _Toc25467 \h </w:instrText>
        </w:r>
        <w:r>
          <w:fldChar w:fldCharType="separate"/>
        </w:r>
        <w:r>
          <w:t>70</w:t>
        </w:r>
        <w:r>
          <w:fldChar w:fldCharType="end"/>
        </w:r>
      </w:hyperlink>
    </w:p>
    <w:p>
      <w:pPr>
        <w:pStyle w:val="TOC1"/>
        <w:tabs>
          <w:tab w:val="right" w:leader="dot" w:pos="8306"/>
        </w:tabs>
      </w:pPr>
      <w:hyperlink w:anchor="_Toc3079" w:history="1">
        <w:r>
          <w:rPr>
            <w:rFonts w:ascii="仿宋" w:eastAsia="仿宋" w:hAnsi="仿宋" w:cs="仿宋" w:hint="eastAsia"/>
            <w:lang w:eastAsia="zh-CN"/>
          </w:rPr>
          <w:t>十七、商用家具项目变更管理</w:t>
        </w:r>
        <w:r>
          <w:tab/>
        </w:r>
        <w:r>
          <w:fldChar w:fldCharType="begin"/>
        </w:r>
        <w:r>
          <w:instrText xml:space="preserve"> PAGEREF _Toc3079 \h </w:instrText>
        </w:r>
        <w:r>
          <w:fldChar w:fldCharType="separate"/>
        </w:r>
        <w:r>
          <w:t>71</w:t>
        </w:r>
        <w:r>
          <w:fldChar w:fldCharType="end"/>
        </w:r>
      </w:hyperlink>
    </w:p>
    <w:p>
      <w:pPr>
        <w:pStyle w:val="TOC2"/>
        <w:tabs>
          <w:tab w:val="right" w:leader="dot" w:pos="8306"/>
        </w:tabs>
      </w:pPr>
      <w:hyperlink w:anchor="_Toc25484" w:history="1">
        <w:r>
          <w:rPr>
            <w:rFonts w:ascii="仿宋" w:eastAsia="仿宋" w:hAnsi="仿宋" w:cs="仿宋" w:hint="eastAsia"/>
            <w:lang w:eastAsia="zh-CN"/>
          </w:rPr>
          <w:t>(一)、变更申请与评估</w:t>
        </w:r>
        <w:r>
          <w:tab/>
        </w:r>
        <w:r>
          <w:fldChar w:fldCharType="begin"/>
        </w:r>
        <w:r>
          <w:instrText xml:space="preserve"> PAGEREF _Toc25484 \h </w:instrText>
        </w:r>
        <w:r>
          <w:fldChar w:fldCharType="separate"/>
        </w:r>
        <w:r>
          <w:t>71</w:t>
        </w:r>
        <w:r>
          <w:fldChar w:fldCharType="end"/>
        </w:r>
      </w:hyperlink>
    </w:p>
    <w:p>
      <w:pPr>
        <w:pStyle w:val="TOC2"/>
        <w:tabs>
          <w:tab w:val="right" w:leader="dot" w:pos="8306"/>
        </w:tabs>
      </w:pPr>
      <w:hyperlink w:anchor="_Toc9137" w:history="1">
        <w:r>
          <w:rPr>
            <w:rFonts w:ascii="仿宋" w:eastAsia="仿宋" w:hAnsi="仿宋" w:cs="仿宋" w:hint="eastAsia"/>
            <w:lang w:eastAsia="zh-CN"/>
          </w:rPr>
          <w:t>(二)、变更实施与控制</w:t>
        </w:r>
        <w:r>
          <w:tab/>
        </w:r>
        <w:r>
          <w:fldChar w:fldCharType="begin"/>
        </w:r>
        <w:r>
          <w:instrText xml:space="preserve"> PAGEREF _Toc9137 \h </w:instrText>
        </w:r>
        <w:r>
          <w:fldChar w:fldCharType="separate"/>
        </w:r>
        <w:r>
          <w:t>71</w:t>
        </w:r>
        <w:r>
          <w:fldChar w:fldCharType="end"/>
        </w:r>
      </w:hyperlink>
    </w:p>
    <w:p>
      <w:pPr>
        <w:pStyle w:val="TOC1"/>
        <w:tabs>
          <w:tab w:val="right" w:leader="dot" w:pos="8306"/>
        </w:tabs>
      </w:pPr>
      <w:hyperlink w:anchor="_Toc8338" w:history="1">
        <w:r>
          <w:rPr>
            <w:rFonts w:ascii="仿宋" w:eastAsia="仿宋" w:hAnsi="仿宋" w:cs="仿宋" w:hint="eastAsia"/>
            <w:lang w:eastAsia="zh-CN"/>
          </w:rPr>
          <w:t>十八、商用家具项目实施时间节点</w:t>
        </w:r>
        <w:r>
          <w:tab/>
        </w:r>
        <w:r>
          <w:fldChar w:fldCharType="begin"/>
        </w:r>
        <w:r>
          <w:instrText xml:space="preserve"> PAGEREF _Toc8338 \h </w:instrText>
        </w:r>
        <w:r>
          <w:fldChar w:fldCharType="separate"/>
        </w:r>
        <w:r>
          <w:t>72</w:t>
        </w:r>
        <w:r>
          <w:fldChar w:fldCharType="end"/>
        </w:r>
      </w:hyperlink>
    </w:p>
    <w:p>
      <w:pPr>
        <w:pStyle w:val="TOC2"/>
        <w:tabs>
          <w:tab w:val="right" w:leader="dot" w:pos="8306"/>
        </w:tabs>
      </w:pPr>
      <w:hyperlink w:anchor="_Toc32178" w:history="1">
        <w:r>
          <w:rPr>
            <w:rFonts w:ascii="仿宋" w:eastAsia="仿宋" w:hAnsi="仿宋" w:cs="仿宋" w:hint="eastAsia"/>
            <w:lang w:eastAsia="zh-CN"/>
          </w:rPr>
          <w:t>(一)、商用家具项目启动阶段时间节点</w:t>
        </w:r>
        <w:r>
          <w:tab/>
        </w:r>
        <w:r>
          <w:fldChar w:fldCharType="begin"/>
        </w:r>
        <w:r>
          <w:instrText xml:space="preserve"> PAGEREF _Toc32178 \h </w:instrText>
        </w:r>
        <w:r>
          <w:fldChar w:fldCharType="separate"/>
        </w:r>
        <w:r>
          <w:t>72</w:t>
        </w:r>
        <w:r>
          <w:fldChar w:fldCharType="end"/>
        </w:r>
      </w:hyperlink>
    </w:p>
    <w:p>
      <w:pPr>
        <w:pStyle w:val="TOC2"/>
        <w:tabs>
          <w:tab w:val="right" w:leader="dot" w:pos="8306"/>
        </w:tabs>
      </w:pPr>
      <w:hyperlink w:anchor="_Toc2042" w:history="1">
        <w:r>
          <w:rPr>
            <w:rFonts w:ascii="仿宋" w:eastAsia="仿宋" w:hAnsi="仿宋" w:cs="仿宋" w:hint="eastAsia"/>
            <w:lang w:eastAsia="zh-CN"/>
          </w:rPr>
          <w:t>(二)、商用家具项目执行阶段时间节点</w:t>
        </w:r>
        <w:r>
          <w:tab/>
        </w:r>
        <w:r>
          <w:fldChar w:fldCharType="begin"/>
        </w:r>
        <w:r>
          <w:instrText xml:space="preserve"> PAGEREF _Toc2042 \h </w:instrText>
        </w:r>
        <w:r>
          <w:fldChar w:fldCharType="separate"/>
        </w:r>
        <w:r>
          <w:t>73</w:t>
        </w:r>
        <w:r>
          <w:fldChar w:fldCharType="end"/>
        </w:r>
      </w:hyperlink>
    </w:p>
    <w:p>
      <w:pPr>
        <w:pStyle w:val="TOC2"/>
        <w:tabs>
          <w:tab w:val="right" w:leader="dot" w:pos="8306"/>
        </w:tabs>
      </w:pPr>
      <w:hyperlink w:anchor="_Toc27994" w:history="1">
        <w:r>
          <w:rPr>
            <w:rFonts w:ascii="仿宋" w:eastAsia="仿宋" w:hAnsi="仿宋" w:cs="仿宋" w:hint="eastAsia"/>
            <w:lang w:eastAsia="zh-CN"/>
          </w:rPr>
          <w:t>(三)、商用家具项目完成阶段时间节点</w:t>
        </w:r>
        <w:r>
          <w:tab/>
        </w:r>
        <w:r>
          <w:fldChar w:fldCharType="begin"/>
        </w:r>
        <w:r>
          <w:instrText xml:space="preserve"> PAGEREF _Toc27994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697"/>
      <w:r>
        <w:rPr>
          <w:rFonts w:ascii="仿宋" w:eastAsia="仿宋" w:hAnsi="仿宋" w:cs="仿宋" w:hint="eastAsia"/>
          <w:sz w:val="28"/>
          <w:lang w:eastAsia="zh-CN"/>
        </w:rPr>
        <w:t>一、商用家具项目文档管理</w:t>
      </w:r>
      <w:bookmarkEnd w:id="2"/>
    </w:p>
    <w:p>
      <w:pPr>
        <w:pStyle w:val="Heading2"/>
        <w:rPr>
          <w:rFonts w:ascii="仿宋" w:eastAsia="仿宋" w:hAnsi="仿宋" w:cs="仿宋" w:hint="eastAsia"/>
          <w:lang w:eastAsia="zh-CN"/>
        </w:rPr>
      </w:pPr>
      <w:bookmarkStart w:id="3" w:name="_Toc1016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商用家具项目高度重视文档的质量和准确性，以支持商用家具项目的各项活动和决策。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文档的编制始于商用家具项目计划的初期，我们制定了详细的文档编制计划，明确了每个文档的内容、格式和编写责任人。在商用家具项目启动阶段，我们首先编制了商用家具项目章程，明确定义了商用家具项目的目标、范围、风险等关键要素。随后，商用家具项目团队根据计划陆续编制了需求文档、设计文档、测试文档等各类文档，确保商用家具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商用家具项目管理中的重要环节，旨在确保商用家具项目文档符合质量标准和商用家具项目需求。在商用家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除了内部审查，我们还进行了外部审查，邀请商用家具项目相关利益方和专业领域的专家对文档进行独立审查。这有助于获取更全面、客观的反馈，确保商用家具项目文档不仅符合内部标准，也满足外部需求。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商用家具项目在文档编制与审查方面建立了严格的管理机制，通过规范的流程和多维度的审查，确保商用家具项目文档的质量、准确性和可靠性，为商用家具项目的顺利推进提供了有力支持。</w:t>
      </w:r>
    </w:p>
    <w:p>
      <w:pPr>
        <w:pStyle w:val="Heading2"/>
        <w:ind w:firstLine="560" w:firstLineChars="200"/>
        <w:rPr>
          <w:rFonts w:ascii="仿宋" w:eastAsia="仿宋" w:hAnsi="仿宋" w:cs="仿宋" w:hint="eastAsia"/>
          <w:sz w:val="28"/>
          <w:lang w:eastAsia="zh-CN"/>
        </w:rPr>
      </w:pPr>
      <w:bookmarkStart w:id="4" w:name="_Toc107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在商用家具项目中，我们致力于优化文档发布与分发过程，以确保信息的高效传递和团队间协作的顺畅进行。以下是我们采取的关键优化策略：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我们通过多渠道发布文档，包括电子邮件、商用家具项目管理平台、内部网站等，以满足不同团队成员的偏好和需求。多渠道发布确保了信息的全面覆盖。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我们采用了精细的权限控制，确保只有授权人员可以访问敏感信息。这种安全措施保护了商用家具项目文档的机密性，防止了未经授权的信息泄露。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96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文档存档与归档是商用家具项目生命周期中一个至关重要的环节，直接关系到商用家具项目信息的长期保存和历史记录的完整性。在商用家具项目中，我们实施了一系列有效的文档存档与归档管理策略：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655"/>
      <w:r>
        <w:rPr>
          <w:rFonts w:ascii="仿宋" w:eastAsia="仿宋" w:hAnsi="仿宋" w:cs="仿宋" w:hint="eastAsia"/>
          <w:sz w:val="28"/>
          <w:lang w:eastAsia="zh-CN"/>
        </w:rPr>
        <w:t>二、商用家具项目危机管理</w:t>
      </w:r>
      <w:bookmarkEnd w:id="6"/>
    </w:p>
    <w:p>
      <w:pPr>
        <w:pStyle w:val="Heading2"/>
        <w:rPr>
          <w:rFonts w:ascii="仿宋" w:eastAsia="仿宋" w:hAnsi="仿宋" w:cs="仿宋" w:hint="eastAsia"/>
          <w:lang w:eastAsia="zh-CN"/>
        </w:rPr>
      </w:pPr>
      <w:bookmarkStart w:id="7" w:name="_Toc18999"/>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商用家具项目危机管理中，危机预警与识别是确保商用家具项目稳健运行的核心步骤。通过建立全面的监测机制，商用家具项目团队旨在及时发现和理解潜在的风险和危机因素，以便采取及时的预防和应对措施，确保商用家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首先，通过深入的风险评估，商用家具项目团队全面分析了整个商用家具项目和各个阶段可能存在的威胁。这包括准确评估每个潜在风险的发生概率和可能影响的程度，为后续危机预警提供了有力支持。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商用家具项目团队着重于明确定义商用家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商用家具项目进展的持续监控，团队能够及时发现潜在问题并作出迅速反应。商用家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在这一阶段，团队的专业素养和反应速度将发挥至关重要的作用，以确保潜在危机能够在初期得到有效的处理，最大程度地减轻负面影响。通过危机预警与识别，商用家具项目得以更有序、可控地推进。</w:t>
      </w:r>
    </w:p>
    <w:p>
      <w:pPr>
        <w:pStyle w:val="Heading2"/>
        <w:ind w:firstLine="560" w:firstLineChars="200"/>
        <w:rPr>
          <w:rFonts w:ascii="仿宋" w:eastAsia="仿宋" w:hAnsi="仿宋" w:cs="仿宋" w:hint="eastAsia"/>
          <w:sz w:val="28"/>
          <w:lang w:eastAsia="zh-CN"/>
        </w:rPr>
      </w:pPr>
      <w:bookmarkStart w:id="8" w:name="_Toc291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在危机发生时，商用家具项目团队立即行动，成立了应急小组。该小组的任务是迅速制定并实施紧急应对措施，以最小化潜在损失。以下是采取的主要措施：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暂停商用家具项目进度：为遏制危机蔓延，商用家具项目暂时停止进行，以便全面评估当前状况。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资源重新分配：重新评估商用家具项目资源的分配，确保最大限度地减小损失。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实时沟通：与关键利益相关者建立实时沟通机制，向他们传递商用家具项目危机的实际状况，保障商用家具项目核心利益。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在紧急应对的同时，商用家具项目团队强调了团队协作和有效沟通的重要性。以下是团队协作的关键举措：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信息共享机制：建立了信息共享平台，确保团队成员能够及时获取商用家具项目危机的实时信息。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领导者沟通：商用家具项目领导者通过定期会议和即时沟通工具，指导团队应对危机，保持团队稳定运行。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随着危机得到初步控制，商用家具项目团队转向制定恢复计划，以确保商用家具项目能够从中迅速恢复。主要恢复计划包括：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修复受损的进度计划：重新评估商用家具项目进度，制定修复计划，确保商用家具项目尽快回归正常进程。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重新调整资源分配：优化资源分配，确保商用家具项目在有限资源下高效运转。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风险管理机制加强：对商用家具项目风险进行全面评估，制定更强化的风险管理策略，以预防未来可能的危机。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8184"/>
      <w:r>
        <w:rPr>
          <w:rFonts w:ascii="仿宋" w:eastAsia="仿宋" w:hAnsi="仿宋" w:cs="仿宋" w:hint="eastAsia"/>
          <w:sz w:val="28"/>
          <w:lang w:eastAsia="zh-CN"/>
        </w:rPr>
        <w:t>三、商用家具项目建设单位说明</w:t>
      </w:r>
      <w:bookmarkEnd w:id="9"/>
    </w:p>
    <w:p>
      <w:pPr>
        <w:pStyle w:val="Heading2"/>
        <w:rPr>
          <w:rFonts w:ascii="仿宋" w:eastAsia="仿宋" w:hAnsi="仿宋" w:cs="仿宋" w:hint="eastAsia"/>
          <w:lang w:eastAsia="zh-CN"/>
        </w:rPr>
      </w:pPr>
      <w:bookmarkStart w:id="10" w:name="_Toc16450"/>
      <w:r>
        <w:rPr>
          <w:rFonts w:ascii="仿宋" w:eastAsia="仿宋" w:hAnsi="仿宋" w:cs="仿宋" w:hint="eastAsia"/>
          <w:lang w:eastAsia="zh-CN"/>
        </w:rPr>
        <w:t>(一)、商用家具项目承办单位基本情况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1519"/>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商用家具项目承办单位的XXXX，我们着眼于实现可持续的经济效益。通过技术创新和解决方案的提供，公司预计在商用家具项目执行期间将获得可观的收入增长。这一收入来源主要包括商用家具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同时，我们注重成本控制和效率提升，以确保商用家具项目的可持续盈利。透过精细的管理和资源优化，公司期望实现商用家具项目利润最大化。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商用家具项目实施进行全面的投资评估，包括商用家具项目启动阶段的资金投入和后续运营成本。通过对商用家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商用家具项目实施过程中具备足够的资金流动性，公司将进行详尽的现金流分析。这包括资金需求的合理预测、商用家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0026"/>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437"/>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商用家具项目的主要产品是XXXX，预计年产值为XXX万元。这一产品在市场中占据着重要的地位，其广泛的应用范围使得该商用家具项目的市场前景非常广阔。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商用家具项目的xxx产品作为重要的原材料之一，将在多个领域发挥关键作用。其在建筑、交通、能源等方面的广泛应用将为整个产业链提供强大的支持，形成产业协同效应。商用家具项目的年产值XXX万XXX万XXX万万元不仅反映了其在市场上的巨大潜力，更预示着它对国民经济的积极贡献。这种关联度高、涉及面广的产业关系，使得该商用家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1037"/>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总征地面积为XXXX平方米，相当于约XX.XX亩，其中净用地面积为XXXX平方米，红线范围内相当于约XX.XX亩。这一用地规模充分考虑了商用家具项目的建设需求，保障了商用家具项目在合适的空间内得以充分发展。商用家具项目规划的总建筑面积为XXXX平方米，其中主体工程建设占XXXX平方米，计容建筑面积达XXXX平方米。预计建筑工程的投资将达到XXXX万元，为商用家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计划购置的设备共计XXXX台（套），设备购置费用为XXXX万元。这一设备购置计划充分考虑到商用家具项目的生产需求和技术要求，确保了商用家具项目在生产运营中具备先进的技术装备和高效的生产能力。设备的合理配置将为商用家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计划总投资为XXXX万元，预计年实现营业收入为XXXX万元。这一产能规模的设定旨在确保商用家具项目能够在投资与回报之间取得平衡，实现长期可持续的发展。商用家具项目的总投资充分考虑到各个方面的需求，包括用地建设、设备购置等多个环节，以确保商用家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3547"/>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1116"/>
      <w:r>
        <w:rPr>
          <w:rFonts w:ascii="仿宋" w:eastAsia="仿宋" w:hAnsi="仿宋" w:cs="仿宋" w:hint="eastAsia"/>
          <w:lang w:eastAsia="zh-CN"/>
        </w:rPr>
        <w:t>(一)、商用家具行业分析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行业一直以来都是市场的关注焦点。行业内的发展趋势、竞争态势以及潜在机会都对商用家具项目的推进产生深远的影响。通过深入研究行业的整体概貌，我们将更好地理解行业的核心特征，为商用家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商用家具行业，技术一直是推动创新和发展的关键因素。我们将对当前技术趋势进行详尽分析，包括但不限于人工智能、大数据应用、先进制造技术等。这有助于商用家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商用家具项目成功的基础。我们将对主要竞争对手进行深入研究，包括其市场份额、产品特点、市场定位等。通过全面了解竞争对手的优势和劣势，商用家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8619"/>
      <w:r>
        <w:rPr>
          <w:rFonts w:ascii="仿宋" w:eastAsia="仿宋" w:hAnsi="仿宋" w:cs="仿宋" w:hint="eastAsia"/>
          <w:sz w:val="28"/>
          <w:lang w:eastAsia="zh-CN"/>
        </w:rPr>
        <w:t>(二)、商用家具市场分析预测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通过对市场规模的深入调研，我们将预测商用家具市场未来的增长趋势。这包括市场的整体规模、各细分领域的发展趋势等。商用家具项目可以根据市场的扩张速度和潜在机会，制定更符合市场需求的发展策略。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商用家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商用家具项目实施过程中需要充分考虑的因素。我们将对市场风险进行全面评估，包括但不限于政策法规风险、市场竞争风险、技术变革风险等。通过对潜在风险的深入分析，商用家具项目可以制定相应的风险缓解策略，降低不确定性对商用家具项目的影响。</w:t>
      </w:r>
    </w:p>
    <w:p>
      <w:pPr>
        <w:pStyle w:val="Heading1"/>
        <w:ind w:firstLine="560" w:firstLineChars="200"/>
        <w:rPr>
          <w:rFonts w:ascii="仿宋" w:eastAsia="仿宋" w:hAnsi="仿宋" w:cs="仿宋" w:hint="eastAsia"/>
          <w:sz w:val="28"/>
          <w:lang w:eastAsia="zh-CN"/>
        </w:rPr>
      </w:pPr>
      <w:bookmarkStart w:id="18" w:name="_Toc12140"/>
      <w:r>
        <w:rPr>
          <w:rFonts w:ascii="仿宋" w:eastAsia="仿宋" w:hAnsi="仿宋" w:cs="仿宋" w:hint="eastAsia"/>
          <w:sz w:val="28"/>
          <w:lang w:eastAsia="zh-CN"/>
        </w:rPr>
        <w:t>六、商用家具项目土建工程</w:t>
      </w:r>
      <w:bookmarkEnd w:id="18"/>
    </w:p>
    <w:p>
      <w:pPr>
        <w:pStyle w:val="Heading2"/>
        <w:rPr>
          <w:rFonts w:ascii="仿宋" w:eastAsia="仿宋" w:hAnsi="仿宋" w:cs="仿宋" w:hint="eastAsia"/>
          <w:lang w:eastAsia="zh-CN"/>
        </w:rPr>
      </w:pPr>
      <w:bookmarkStart w:id="19" w:name="_Toc31593"/>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在商用家具项目的建筑工程设计中，我们将秉承一系列重要的设计原则，以确保商用家具项目建筑在功能、美观、可持续性等方面达到最佳效果。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首要原则是确保建筑的功能性得到最大化的发挥。我们将充分理解商用家具项目的实际需求，合理布局各个功能区域，保证建筑在满足业务需求的同时，提供高效的工作环境。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在建筑设计中，我们将综合考虑建设和运营成本。通过精细的经济效益分析，确保设计方案在高效利用资源的同时，对商用家具项目的长期盈利能力有积极的贡献。</w:t>
      </w:r>
    </w:p>
    <w:p>
      <w:pPr>
        <w:pStyle w:val="Heading2"/>
        <w:ind w:firstLine="560" w:firstLineChars="200"/>
        <w:rPr>
          <w:rFonts w:ascii="仿宋" w:eastAsia="仿宋" w:hAnsi="仿宋" w:cs="仿宋" w:hint="eastAsia"/>
          <w:sz w:val="28"/>
          <w:lang w:eastAsia="zh-CN"/>
        </w:rPr>
      </w:pPr>
      <w:bookmarkStart w:id="20" w:name="_Toc16932"/>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用家具项目的土建工程设计中，我们将精准设定设计年限，结合商用家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商用家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1" w:name="_Toc3728"/>
      <w:r>
        <w:rPr>
          <w:rFonts w:ascii="仿宋" w:eastAsia="仿宋" w:hAnsi="仿宋" w:cs="仿宋" w:hint="eastAsia"/>
          <w:sz w:val="28"/>
          <w:lang w:eastAsia="zh-CN"/>
        </w:rPr>
        <w:t>(三)、建筑工程设计总体要求</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商用家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商用家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https://d.book118.com/895010132124011124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BB3658"/>
    <w:rsid w:val="78BB36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501013212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2024-02-23T09:35:00Z</dcterms:created>
  <dcterms:modified xsi:type="dcterms:W3CDTF">2024-02-23T09:36:19Z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3B21E222FD67487AAE360CB205759A29_11</vt:lpwstr>
  </property>
  <property fmtid="{D5CDD505-2E9C-101B-9397-08002B2CF9AE}" pid="3" name="KSOProductBuildVer">
    <vt:lpwstr>2052-12.1.0.16250</vt:lpwstr>
  </property>
</Properties>
</file>