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body>
    <w:p w:rsidR="001B1F19" w14:paraId="7F7A67AA" w14:textId="0AE8485B">
      <w:pPr>
        <w:pStyle w:val="Heading1"/>
        <w:jc w:val="center"/>
        <w:rPr>
          <w:rFonts w:hint="eastAsia"/>
          <w:lang w:eastAsia="zh-CN"/>
        </w:rPr>
      </w:pPr>
      <w:r>
        <w:rPr>
          <w:sz w:val="44"/>
          <w:lang w:eastAsia="zh-CN"/>
        </w:rPr>
        <w:t>二年级读书心得（35篇）</w:t>
      </w:r>
    </w:p>
    <w:p w:rsidR="001B1F19" w14:paraId="15E7D7A0" w14:textId="27C3F48A">
      <w:pPr>
        <w:rPr>
          <w:rFonts w:hint="eastAsia"/>
          <w:lang w:eastAsia="zh-CN"/>
        </w:rPr>
        <w:sectPr>
          <w:pgSz w:w="11906" w:h="16838"/>
          <w:pgMar w:top="1440" w:right="1800" w:bottom="1440" w:left="1800" w:header="851" w:footer="992" w:gutter="0"/>
          <w:cols w:space="425"/>
          <w:docGrid w:type="lines" w:linePitch="312"/>
        </w:sectPr>
      </w:pPr>
      <w:r>
        <w:rPr>
          <w:lang w:eastAsia="zh-CN"/>
        </w:rPr>
        <w:br/>
      </w:r>
      <w:r>
        <w:rPr>
          <w:lang w:eastAsia="zh-CN"/>
        </w:rPr>
        <w:br/>
      </w:r>
      <w:r>
        <w:rPr>
          <w:lang w:eastAsia="zh-CN"/>
        </w:rPr>
        <w:t>二年级读书心得（精选35篇）</w:t>
      </w:r>
      <w:r>
        <w:rPr>
          <w:lang w:eastAsia="zh-CN"/>
        </w:rPr>
        <w:br/>
      </w:r>
      <w:r>
        <w:rPr>
          <w:lang w:eastAsia="zh-CN"/>
        </w:rPr>
        <w:t xml:space="preserve">    二年级读书心得 篇1 </w:t>
      </w:r>
      <w:r>
        <w:rPr>
          <w:lang w:eastAsia="zh-CN"/>
        </w:rPr>
        <w:br/>
      </w:r>
      <w:r>
        <w:rPr>
          <w:lang w:eastAsia="zh-CN"/>
        </w:rPr>
        <w:t>　　《钢铁是怎样练成的》读书心得体会</w:t>
      </w:r>
      <w:r>
        <w:rPr>
          <w:lang w:eastAsia="zh-CN"/>
        </w:rPr>
        <w:br/>
      </w:r>
      <w:r>
        <w:rPr>
          <w:lang w:eastAsia="zh-CN"/>
        </w:rPr>
        <w:t>　　很早以前，就听说过《钢铁是怎样练成的》是一本好书。前不久，我就得到了它!</w:t>
      </w:r>
      <w:r>
        <w:rPr>
          <w:lang w:eastAsia="zh-CN"/>
        </w:rPr>
        <w:br/>
      </w:r>
      <w:r>
        <w:rPr>
          <w:lang w:eastAsia="zh-CN"/>
        </w:rPr>
        <w:t>　　读了着本书，令我颇有感触。这本书的主人公是保尔&amp;柯察金。在他十二岁时，母亲把他送进了学堂。保尔的家庭很贫困，所以，进学堂对于保尔的家庭来说是一个非常难得的机会。但是，教书先生对保尔百般刁难，他感到十分愤恨。因此，保尔在教书先生家补考时，将烟灰撒入复活节要用的面粉中。很快，他被学堂开除了。由于生活，母亲把他送到一个饭馆做伙计。在那里，他看到了这个社会的黑暗。后来，他被调到了发电厂做电工。在那，他认识了朱赫莱。保尔因为杀了一个敌人，而逃离了家乡。于是，他参加了革命。之后的八年，他一次次地克服着病魔。但由于神经遭受破害，导致保尔的下肢瘫痪，双目失明。之后，他写了部小说――《暴风雨所诞生的》。这本书发表以后，他的生命又重新燃烧起来了。</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
          <w:cols w:space="425"/>
          <w:titlePg w:val="0"/>
          <w:docGrid w:type="lines" w:linePitch="312"/>
        </w:sectPr>
      </w:pPr>
      <w:r>
        <w:rPr>
          <w:lang w:eastAsia="zh-CN"/>
        </w:rPr>
        <w:t>　　书中说：当回忆往事时，他不会因虚度年华而悔恨，也不会因碌碌无为而感到羞愧。是啊!我们应该不要惧怕生活。因为它就像弹簧一样，你强，它就会弱;而你弱，它就会强。生活中出现了困难，我们就要努力去克服它。</w:t>
      </w:r>
      <w:r>
        <w:rPr>
          <w:lang w:eastAsia="zh-CN"/>
        </w:rPr>
        <w:br/>
      </w:r>
      <w:r>
        <w:rPr>
          <w:lang w:eastAsia="zh-CN"/>
        </w:rPr>
        <w:t xml:space="preserve">    二年级读书心得 篇2 </w:t>
      </w:r>
      <w:r>
        <w:rPr>
          <w:lang w:eastAsia="zh-CN"/>
        </w:rPr>
        <w:br/>
      </w:r>
      <w:r>
        <w:rPr>
          <w:lang w:eastAsia="zh-CN"/>
        </w:rPr>
        <w:t>　　《夏洛的网》的作者是美国著名作家e.b.怀特，这本书主要向我们讲述了蜘蛛夏洛和小猪威伯之间的故事。威尔伯是一头春天出生的小猪，出生时因为个头太小，差点被杀掉，在小女孩弗恩的救助下，他才得以生存下来。后来，他被送到了朱克曼舅舅的谷仓，在那里还生活着很多其他的动物 母牛、马、绵羊、鹅、老鼠等但他们都不是威尔伯的朋友。谷仓里还住着一只外表有点丑陋的蜘蛛，她叫夏洛，伙伴们都不喜欢她，但威伯却愿意与她交流相处，他们俩成了朋友。</w:t>
      </w:r>
      <w:r>
        <w:rPr>
          <w:lang w:eastAsia="zh-CN"/>
        </w:rPr>
        <w:br/>
      </w:r>
      <w:r>
        <w:rPr>
          <w:lang w:eastAsia="zh-CN"/>
        </w:rPr>
        <w:t>　　就因为威尔伯对夏洛的友好，在威尔伯得知自己将来要被送去做熏肉而感到害怕惶恐时，夏洛毫不犹豫地说 我救你!虽然夏洛在救完威尔伯后就失去了自己的生命，但她的一生却很充实、很有意义，就像她对威尔伯说的一个蜘蛛在一生中只忙碌着捕捉、吞食小飞虫是毫无意义的。通过帮助你，我才可能试着在我的生命里找到一点价值。</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3"/>
          <w:cols w:space="425"/>
          <w:titlePg w:val="0"/>
          <w:docGrid w:type="lines" w:linePitch="312"/>
        </w:sectPr>
      </w:pPr>
      <w:r>
        <w:rPr>
          <w:lang w:eastAsia="zh-CN"/>
        </w:rPr>
        <w:t>　　老天知道，每个人活着时总要做些有意义的事才好吧。事实上，夏洛不仅帮威尔伯逃脱了被宰杀的命运，更给了他自信和快乐，让他从一只小猪变成一只闪闪发光的、谦恭的、很棒的猪。读完这本书，不仅让我感到了友谊的力量，也为他们身上真诚美好的品质感动。更让我懂得要想得到别人的帮助，首先自己要尊重他人，关心与帮助别人，付出才会有回报!在团结、友爱、互助的环境中让自己的生活更加有意义。</w:t>
      </w:r>
      <w:r>
        <w:rPr>
          <w:lang w:eastAsia="zh-CN"/>
        </w:rPr>
        <w:br/>
      </w:r>
      <w:r>
        <w:rPr>
          <w:lang w:eastAsia="zh-CN"/>
        </w:rPr>
        <w:t xml:space="preserve">    二年级读书心得 篇3 </w:t>
      </w:r>
      <w:r>
        <w:rPr>
          <w:lang w:eastAsia="zh-CN"/>
        </w:rPr>
        <w:br/>
      </w:r>
      <w:r>
        <w:rPr>
          <w:lang w:eastAsia="zh-CN"/>
        </w:rPr>
        <w:t>　　《爱迪生》读书心得体会</w:t>
      </w:r>
      <w:r>
        <w:rPr>
          <w:lang w:eastAsia="zh-CN"/>
        </w:rPr>
        <w:br/>
      </w:r>
      <w:r>
        <w:rPr>
          <w:lang w:eastAsia="zh-CN"/>
        </w:rPr>
        <w:t>　　读了《爱迪生》这本书之后，我终于知道了爱迪生是怎样从一个低能儿到发明大王的感人故事。</w:t>
      </w:r>
      <w:r>
        <w:rPr>
          <w:lang w:eastAsia="zh-CN"/>
        </w:rPr>
        <w:br/>
      </w:r>
      <w:r>
        <w:rPr>
          <w:lang w:eastAsia="zh-CN"/>
        </w:rPr>
        <w:t>　　爱迪生从小就充满好奇，好奇到自己去孵小鸡，但这种好奇心并没有被学校里的老师看好，甚至被老师骂成是低能儿，笨蛋，到最后给赶出学校的悲惨命运。但他幸运的是有一个智慧妈妈，在妈妈的鼓励和帮助下，爱迪生开始了一边自学一边搞实验的人生。他博览群书，刻苦钻研，一有空就跑到自己的地下室搞实验，他在实验的过程中，一次又一次的失败，可他依然不言放弃，坚持不懈，甚至到忘我的境界，就凭着这种超人的毅力，他克服了一个又一个科学难题，最终研究出了电灯，电话，留声机，电报机，唱片机等。他的一生度过了84个春秋，发明的项目多达20__多项，为人类的进步作出了巨大贡献，是当之无愧的发明大王。</w:t>
      </w:r>
      <w:r>
        <w:rPr>
          <w:lang w:eastAsia="zh-CN"/>
        </w:rPr>
        <w:br/>
      </w:r>
      <w:r>
        <w:rPr>
          <w:lang w:eastAsia="zh-CN"/>
        </w:rPr>
        <w:t>　　看完这本书，我深受感动，也非常佩服和崇拜爱迪生。他的故事让我懂得了一个人只要胸怀大志，坚持不懈，不怕失败，向着目标，努力奋斗，珍惜每分每秒，一定会有成功的一天。我一定要学习爱迪生的精神，相信自己，将来做个对社会有用的人。</w:t>
      </w:r>
      <w:r>
        <w:rPr>
          <w:lang w:eastAsia="zh-CN"/>
        </w:rPr>
        <w:br/>
      </w:r>
      <w:r>
        <w:rPr>
          <w:lang w:eastAsia="zh-CN"/>
        </w:rPr>
        <w:t xml:space="preserve">    二年级读书心得 篇4 </w:t>
      </w:r>
      <w:r>
        <w:rPr>
          <w:lang w:eastAsia="zh-CN"/>
        </w:rPr>
        <w:br/>
      </w:r>
      <w:r>
        <w:rPr>
          <w:lang w:eastAsia="zh-CN"/>
        </w:rPr>
        <w:t>　　《论语》读书心得体会</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4"/>
          <w:cols w:space="425"/>
          <w:titlePg w:val="0"/>
          <w:docGrid w:type="lines" w:linePitch="312"/>
        </w:sectPr>
      </w:pPr>
      <w:r>
        <w:rPr>
          <w:lang w:eastAsia="zh-CN"/>
        </w:rPr>
        <w:t>　　从二年级开始，我和妈妈一起每天快乐诵读国学经典《论语》。</w:t>
      </w:r>
      <w:r>
        <w:rPr>
          <w:lang w:eastAsia="zh-CN"/>
        </w:rPr>
        <w:br/>
      </w:r>
      <w:r>
        <w:rPr>
          <w:lang w:eastAsia="zh-CN"/>
        </w:rPr>
        <w:t>　　《论语》你们想不想知道是它写什么的?是谁写的呢?我猜你们都想知道吧!其实它是一本语录。二千五百多年前，有一位老师孔子，他对学生非常有耐性，对人非常的谦逊，所以很受人尊重。这本语录主要是他的学生把孔子上课说的话和生活中做的事记录下来。</w:t>
      </w:r>
      <w:r>
        <w:rPr>
          <w:lang w:eastAsia="zh-CN"/>
        </w:rPr>
        <w:br/>
      </w:r>
      <w:r>
        <w:rPr>
          <w:lang w:eastAsia="zh-CN"/>
        </w:rPr>
        <w:t>　　《论语》记录了很多孔子说的话，对我们的学习和生活都有很大帮助。其中给我印象最深刻的是《公冶长第五》子曰：伯夷叔齐，不念旧恶，怨是用希。这句话是孔子通过称赞伯夷叔齐俩兄弟不记仇，因此别人就就不记得他们的旧怨这样一个故事讲述了为人处世应有的态度。</w:t>
      </w:r>
      <w:r>
        <w:rPr>
          <w:lang w:eastAsia="zh-CN"/>
        </w:rPr>
        <w:br/>
      </w:r>
      <w:r>
        <w:rPr>
          <w:lang w:eastAsia="zh-CN"/>
        </w:rPr>
        <w:t>　　平时在班里，我与同学之间相处难免会有吵架，闹意见的时候，这时我就应该学会不念旧恶，怨是用希这样我们才能够友好相处，互相帮助!</w:t>
      </w:r>
      <w:r>
        <w:rPr>
          <w:lang w:eastAsia="zh-CN"/>
        </w:rPr>
        <w:br/>
      </w:r>
      <w:r>
        <w:rPr>
          <w:lang w:eastAsia="zh-CN"/>
        </w:rPr>
        <w:t>　　其实，悄悄告诉你，这本语录还有很多宝贝，虽然我只会诵读，还没有完全弄懂所有的语句，但古人说过，读书千遍，其义自现!所以，我已经约好妈妈每天继续诵读《论语》，多学学里面为人处世的道理。你呢，要不一起来吧!</w:t>
      </w:r>
      <w:r>
        <w:rPr>
          <w:lang w:eastAsia="zh-CN"/>
        </w:rPr>
        <w:br/>
      </w:r>
      <w:r>
        <w:rPr>
          <w:lang w:eastAsia="zh-CN"/>
        </w:rPr>
        <w:t xml:space="preserve">    二年级读书心得 篇5 </w:t>
      </w:r>
      <w:r>
        <w:rPr>
          <w:lang w:eastAsia="zh-CN"/>
        </w:rPr>
        <w:br/>
      </w:r>
      <w:r>
        <w:rPr>
          <w:lang w:eastAsia="zh-CN"/>
        </w:rPr>
        <w:t>　　《亡羊补牢》读书心得体会</w:t>
      </w:r>
      <w:r>
        <w:rPr>
          <w:lang w:eastAsia="zh-CN"/>
        </w:rPr>
        <w:br/>
      </w:r>
      <w:r>
        <w:rPr>
          <w:lang w:eastAsia="zh-CN"/>
        </w:rPr>
        <w:t>　　今天，我们学习了《亡羊补牢》这篇寓言故事。这篇寓言故事让我明白了要听取别人的意见，不要失去了东西才知道改正。</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5"/>
          <w:cols w:space="425"/>
          <w:titlePg w:val="0"/>
          <w:docGrid w:type="lines" w:linePitch="312"/>
        </w:sectPr>
      </w:pPr>
      <w:r>
        <w:rPr>
          <w:lang w:eastAsia="zh-CN"/>
        </w:rPr>
        <w:t>　　这篇寓言故事主要讲的是：一个牧民，他家里的羊圈里养了许多只羊，可是他家的羊圈旁有一个小洞，正好能钻进去一只狼。有一天，一只狼从那个小洞钻进去，它就把一只羊给叼走了。到了第二天，牧民发现就少了一只羊也就没在意，别人劝他把那个小洞给补上。他也没有听。到了晚上，那只狼又从那个小洞钻了进去，又把一只羊给叼走了。这回牧人才听劝告，就把那个小洞给补好了。其实在以前我也犯过这样的错误。这件事是这样的：那个时候我写字的姿势不对，老师就说，让我把自己的写字姿势改一下。我没有听老师的劝告，过了一段时间，我的眼睛近视了，在我近视之后，我戴上了眼镜，戴眼镜的感觉很不好，所以我听了老师的劝告，改正了我写字的姿势。又过了一段时间，我的眼睛又不近视了，我的感觉突然变好了。</w:t>
      </w:r>
      <w:r>
        <w:rPr>
          <w:lang w:eastAsia="zh-CN"/>
        </w:rPr>
        <w:br/>
      </w:r>
      <w:r>
        <w:rPr>
          <w:lang w:eastAsia="zh-CN"/>
        </w:rPr>
        <w:t>　　这个是我的一个小故事，这个小故事让我明白了要听取别人的劝告。不要自己失去了一些东西才能改正。</w:t>
      </w:r>
      <w:r>
        <w:rPr>
          <w:lang w:eastAsia="zh-CN"/>
        </w:rPr>
        <w:br/>
      </w:r>
      <w:r>
        <w:rPr>
          <w:lang w:eastAsia="zh-CN"/>
        </w:rPr>
        <w:t xml:space="preserve">    二年级读书心得 篇6 </w:t>
      </w:r>
      <w:r>
        <w:rPr>
          <w:lang w:eastAsia="zh-CN"/>
        </w:rPr>
        <w:br/>
      </w:r>
      <w:r>
        <w:rPr>
          <w:lang w:eastAsia="zh-CN"/>
        </w:rPr>
        <w:t>　　《草房子》读书心得体会</w:t>
      </w:r>
      <w:r>
        <w:rPr>
          <w:lang w:eastAsia="zh-CN"/>
        </w:rPr>
        <w:br/>
      </w:r>
      <w:r>
        <w:rPr>
          <w:lang w:eastAsia="zh-CN"/>
        </w:rPr>
        <w:t>　　今年，我把曹文轩写的《草房子》读了两遍了，写了男孩桑桑刻骨铭心，终身难忘的小学生活。这篇小说主要介绍了桑桑、陆鹤、纸月、细马和杜小康这五个优秀少年的小学生活。</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6"/>
          <w:cols w:space="425"/>
          <w:titlePg w:val="0"/>
          <w:docGrid w:type="lines" w:linePitch="312"/>
        </w:sectPr>
      </w:pPr>
      <w:r>
        <w:rPr>
          <w:lang w:eastAsia="zh-CN"/>
        </w:rPr>
        <w:t>　　这本书中我最喜欢桑桑，他是一个调皮可爱又聪明的小男孩，他善于动脑，把家里的蚊帐改成鱼网，把碗柜为鸽子做了一个舒适温暖的窝，却遭到父母的责备，他很有正义感，当板仓小学的坏孩子欺负纸月时，他毫不忧豫的冲过去帮助纸月。他也特别勇敢，当他得了一种怪病时，脖子上肿了一个很大的包，要用一根烧的通红的针，从包上扎进去，他却不喊也不叫。</w:t>
      </w:r>
      <w:r>
        <w:rPr>
          <w:lang w:eastAsia="zh-CN"/>
        </w:rPr>
        <w:br/>
      </w:r>
      <w:r>
        <w:rPr>
          <w:lang w:eastAsia="zh-CN"/>
        </w:rPr>
        <w:t>　　陆鹤是桑桑的同班同学，因为长着一个秃顶，同学们都笑话他，叫他秃鹤。在嘲笑声中，他的性格变得很内向。虽然同学们瞧不起陆鹤，但他并不记仇，在一次表演中为学校争得了荣誉。在平常，我们不能以貌取人，俗话说：人不可貌相，海水不可斗量。别人身上有缺陷，他也是迫不得已。</w:t>
      </w:r>
      <w:r>
        <w:rPr>
          <w:lang w:eastAsia="zh-CN"/>
        </w:rPr>
        <w:br/>
      </w:r>
      <w:r>
        <w:rPr>
          <w:lang w:eastAsia="zh-CN"/>
        </w:rPr>
        <w:t>　　我喜欢《草房子》，因为它赠给我许多人生的道理、给我的启发太大了!希望大家都来读一读。</w:t>
      </w:r>
      <w:r>
        <w:rPr>
          <w:lang w:eastAsia="zh-CN"/>
        </w:rPr>
        <w:br/>
      </w:r>
      <w:r>
        <w:rPr>
          <w:lang w:eastAsia="zh-CN"/>
        </w:rPr>
        <w:t xml:space="preserve">    二年级读书心得 篇7 </w:t>
      </w:r>
      <w:r>
        <w:rPr>
          <w:lang w:eastAsia="zh-CN"/>
        </w:rPr>
        <w:br/>
      </w:r>
      <w:r>
        <w:rPr>
          <w:lang w:eastAsia="zh-CN"/>
        </w:rPr>
        <w:t>　　书，如一把钥匙，为我们打开知识宝库;书，如一对翅膀，带我们飞过宽阔的知识天空;书，也如一座宝藏，给我们无数的智慧珠宝。</w:t>
      </w:r>
      <w:r>
        <w:rPr>
          <w:lang w:eastAsia="zh-CN"/>
        </w:rPr>
        <w:br/>
      </w:r>
      <w:r>
        <w:rPr>
          <w:lang w:eastAsia="zh-CN"/>
        </w:rPr>
        <w:t>　　高尔基曾经说过：书籍是仁攀类进步的阶梯。我觉得，确凿是这样的!因为，在我读过书以后，发现，我的导语能力不仅提高了，就连写作能力，也提升了! 记得我刚读第一本书《安徒生童话》的时候， 我还不认字，便让姨妈在每天晚上，给我念书。我睡觉，姨妈给我念。当我开始听第一个故事的时候，我便深深地迷上了这些引人入胜的小文章，它们既精彩，又能时时刻刻的奉告我们一些道理。</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7"/>
          <w:cols w:space="425"/>
          <w:titlePg w:val="0"/>
          <w:docGrid w:type="lines" w:linePitch="312"/>
        </w:sectPr>
      </w:pPr>
      <w:r>
        <w:rPr>
          <w:lang w:eastAsia="zh-CN"/>
        </w:rPr>
        <w:t>　　记得有一次，姨妈在给我念书，我享受般地听着，突然，读书声停止了，迎面而来的是一阵阵呼噜声，原来姨妈都困倦的不知不觉地睡着了，急于听书的我还是不依不饶，我又把姨妈叫醒了，让她持续念。事到如今，一想起这件事我便哈哈大笑，可知那时我是多么爱读书啊!</w:t>
      </w:r>
      <w:r>
        <w:rPr>
          <w:lang w:eastAsia="zh-CN"/>
        </w:rPr>
        <w:t xml:space="preserve"> 后来，我有一次想自己试试读书，便自己捧起一本书，津津有味地读了起来：第一篇，第二篇，第三篇我越看越着迷，忘了光阴，忘了自己在哪儿，仿佛自己也穿梭到了故事中去。即使自己那时才刚上一年级，大字都不识几个!</w:t>
      </w:r>
      <w:r>
        <w:rPr>
          <w:lang w:eastAsia="zh-CN"/>
        </w:rPr>
        <w:t xml:space="preserve"> 渐渐地，书成了我生活中，必不可缺的一部分。上学拿着书，一顺道来到书店，两脚便像扎根在书店里一样，走也走不动了</w:t>
      </w:r>
      <w:r>
        <w:rPr>
          <w:lang w:eastAsia="zh-CN"/>
        </w:rPr>
        <w:br/>
      </w:r>
      <w:r>
        <w:rPr>
          <w:lang w:eastAsia="zh-CN"/>
        </w:rPr>
        <w:t>　　书，我爱你!我的生命中有你注定会更加精彩!</w:t>
      </w:r>
      <w:r>
        <w:rPr>
          <w:lang w:eastAsia="zh-CN"/>
        </w:rPr>
        <w:br/>
      </w:r>
      <w:r>
        <w:rPr>
          <w:lang w:eastAsia="zh-CN"/>
        </w:rPr>
        <w:t xml:space="preserve">    二年级读书心得 篇8 </w:t>
      </w:r>
      <w:r>
        <w:rPr>
          <w:lang w:eastAsia="zh-CN"/>
        </w:rPr>
        <w:br/>
      </w:r>
      <w:r>
        <w:rPr>
          <w:lang w:eastAsia="zh-CN"/>
        </w:rPr>
        <w:t>　　高尔基曾说过这么一句话：“书籍是人类进步的阶梯。”由此可见，读书对于每个人同样重要，因为书的质量好坏会直接影响人的素质，智慧和财富。</w:t>
      </w:r>
      <w:r>
        <w:rPr>
          <w:lang w:eastAsia="zh-CN"/>
        </w:rPr>
        <w:br/>
      </w:r>
      <w:r>
        <w:rPr>
          <w:lang w:eastAsia="zh-CN"/>
        </w:rPr>
        <w:t>　　书上的知识取之不尽，用之不竭。而智慧就是靠自己从书上积累。所以我认为：书——就是智慧。</w:t>
      </w:r>
      <w:r>
        <w:rPr>
          <w:lang w:eastAsia="zh-CN"/>
        </w:rPr>
        <w:br/>
      </w:r>
      <w:r>
        <w:rPr>
          <w:lang w:eastAsia="zh-CN"/>
        </w:rPr>
        <w:t>　　“素质是金饭碗”“素质成就理想”两句意蕴深刻的话语。想要拥有素质，那么素质是怎么来的。在我的人生哲学当中，我认为，素质来源与书籍，就犹如艺术来源与生活。两者具备同样的道理。</w:t>
      </w:r>
      <w:r>
        <w:rPr>
          <w:lang w:eastAsia="zh-CN"/>
        </w:rPr>
        <w:br/>
      </w:r>
      <w:r>
        <w:rPr>
          <w:lang w:eastAsia="zh-CN"/>
        </w:rPr>
        <w:t>　　也有过一句话：书中自有黄金屋。想必这句话是众所皆知吧。有人认为财富就是权利。我并不这样认为，但也可以这样认为，可是归根结底只在与读书。书才是人类的财富。知识就是财富。拥有了书本，并合理地利用它，我们就可以从中获得知识，获取智慧，提高素质，从而收获财富。</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8"/>
          <w:cols w:space="425"/>
          <w:titlePg w:val="0"/>
          <w:docGrid w:type="lines" w:linePitch="312"/>
        </w:sectPr>
      </w:pPr>
      <w:r>
        <w:rPr>
          <w:lang w:eastAsia="zh-CN"/>
        </w:rPr>
        <w:t>　　大家一定听说过曾国藩是中国历最有影响的人物之一，然而他小时候的天赋却不高。有一天在家读书，一篇不知道重复多少遍的文章，但他还是在朗读。因为，他没有背下这篇文章。这时候他家来了一个贼，潜伏在他的屋檐下，希望等读书人睡觉之后捞点好处。可是等了酗酒，他还未合眼，还是翻来复去地读那篇文章。贼人大怒，跳出来说，“这种水平读什么书?”然后将那文章背诵一遍，扬长而去!这说明的就是读书这两个字。</w:t>
      </w:r>
      <w:r>
        <w:rPr>
          <w:lang w:eastAsia="zh-CN"/>
        </w:rPr>
        <w:br/>
      </w:r>
      <w:r>
        <w:rPr>
          <w:lang w:eastAsia="zh-CN"/>
        </w:rPr>
        <w:t xml:space="preserve">    二年级读书心得 篇9 </w:t>
      </w:r>
      <w:r>
        <w:rPr>
          <w:lang w:eastAsia="zh-CN"/>
        </w:rPr>
        <w:br/>
      </w:r>
      <w:r>
        <w:rPr>
          <w:lang w:eastAsia="zh-CN"/>
        </w:rPr>
        <w:t>　　假期里，我看了一本意大利亚米契斯着的《爱的教育》，《爱的教育》是意大利作家亚米契斯的一部著作。这部书很有意思的是作者以一个小学生的名义，通过日记本的形式，讲述了很小的故事，然后将“爱的教育”融入这些故事，用以培养年轻一代的思想情操。</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9"/>
          <w:cols w:space="425"/>
          <w:titlePg w:val="0"/>
          <w:docGrid w:type="lines" w:linePitch="312"/>
        </w:sectPr>
      </w:pPr>
      <w:r>
        <w:rPr>
          <w:lang w:eastAsia="zh-CN"/>
        </w:rPr>
        <w:t>　　爱，一个多么熟悉的字眼，在每个人的心目中都有一份纯洁的爱，爱是无私的，爱是博大的，只有生活在爱的海洋里，才会享受爱。而我读了《爱的教育》这本书后，我才真正领悟了爱的境。《爱的教育》介绍了意大利小孩安利柯在一个学年十个月中所记的日记，包含了同学之间的爱，姐弟之间的爱，子女与父母间的爱，师生之间的爱，对祖国的爱，使人读之犹如在爱的怀抱中成长。”爱的教育“这四个字，说来容易，做起来又何其难!在安利柯的生活中，父母老师如此细腻的用行动教会孩子怎样去爱。书中所写的只是一些平凡而善良的人物：像卖炭人、小石匠、铁匠的儿子、少年鼓手、带病上课的教师，以及他们的平凡的日常生活。正是这些看似平凡、实则真实可信的记叙，把我带入一个爱的世界，让我在爱中受到教育。《爱的教育》中，作者把爱比成很多东西。的确是这样又不仅仅是这些。我想，“爱是什么”不会有明确的答案，但我知道“爱”是没有限制的，小到同学之间的友好交谈，老师对学生的鼓励，父母对孩子无微不至的关爱，甚至萍水相逢的人们的一个微笑，而教师给学生的爱更是影响孩子的一生。我们一出生，就沉浸在爱的海洋里，有父母的爱和爷爷奶奶外公外婆的爱。渐渐长大了，上学了，又有老师的爱，同学们的爱。爱就如空气一般，我们身边到处都是爱，我们从未离开它。爱可以使人绝处逢生，爱可以使浪子回头，爱又可以激发人无穷的力量。师爱是一种依恋的心情，是一种奉献精神，是一种极端负责的态度，也是一种巨大的力量。</w:t>
      </w:r>
      <w:r>
        <w:rPr>
          <w:lang w:eastAsia="zh-CN"/>
        </w:rPr>
        <w:br/>
      </w:r>
      <w:r>
        <w:rPr>
          <w:lang w:eastAsia="zh-CN"/>
        </w:rPr>
        <w:t>　　爱自己的亲人是应该的，也是容易的，但如果一个人只懂得爱自己的家人，除了家人之外的人一概不爱，那他就是一个可悲的人，他并不真正明白爱。然而又有多少人真的去感受去学习那种爱呢。我认为这本书虽然讲的是情感教育，却洋溢着对生活，对大自然的热爱，充满乐观向上的精神。在阅读时好似把我带入了广阔的社会中去，它真是让我懂得了许多课本上学不到的东西。每个故事都讲述了那些朋友的友谊和宁肯牺牲自己的高贵品质激励着一代又一代的少年儿童。爱可以比成很多东西，确是这样又不仅仅是这些。我想，“爱是什么”不会有明确的答案，但我已经完成了对于爱的思考——爱是博大的，无穷的，伟大的力量。</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0"/>
          <w:cols w:space="425"/>
          <w:titlePg w:val="0"/>
          <w:docGrid w:type="lines" w:linePitch="312"/>
        </w:sectPr>
      </w:pPr>
      <w:r>
        <w:rPr>
          <w:lang w:eastAsia="zh-CN"/>
        </w:rPr>
        <w:t>　　世上有一部永远写不完的书，那便是爱。是呀，在每个人的心目中都有一份纯洁的爱，爱是无私的，爱是博大的，只有生活在爱的海洋里，才会享受爱。“爱”是我们每个人经常挂在嘴边的一个字，可是，有时候，我们也常会忽略周围的爱：如父母对子女无微不至的爱、老师对学生循循善诱、朋友间互相安慰……这些往往都被我们视为理所当然，而没有细细地加以体会。而如果你加以体会，你会感觉到:人生，这是一个多么美好的东西啊!</w:t>
      </w:r>
      <w:r>
        <w:rPr>
          <w:lang w:eastAsia="zh-CN"/>
        </w:rPr>
        <w:br/>
      </w:r>
      <w:r>
        <w:rPr>
          <w:lang w:eastAsia="zh-CN"/>
        </w:rPr>
        <w:t>　　读完了《爱的教育》后给我的第一感触，就是——爱。《爱的教育》文字虽然简单朴实，所描写的也是极为平凡的人物，但是，其中流露出人与人之间的真挚情感，会让人感受动不已。例如，每月故事中，马可尔万里寻母的故事。文中讲到了因父母负债,马可尔的妈妈决定去工资丰厚的布宜洛斯艾利斯工作，妈妈刚离开时,还和家里保持着联络。可自从上次马可尔的妈妈写信说身体有些不适后,就和家里失去了联络。家里用尽各种方式寄去的信也石沉大海。收不到妈妈的信，家里更冷请了。父子三人每日以泪洗面，马可尔想妈妈想的快死了。终于，13岁的马可尔自告奋勇决定去找妈妈。马可尔的坚持使父亲无奈地相信了，这个理解事物程度并不逊于成年人的孝子一定能成功。筹备好了一切，马可尔开始了万里寻母的旅程。途中，他历尽了各种艰难险阻，尝遍了人生的酸甜苦辣，不知过了多长时间，凭借着马可尔坚持不懈的努力加上人们的帮助，终于找到了失去了生活意识的奄奄一息的妈妈。马可尔的出现使母亲找到了生命的价值，在医生的帮助下，马可尔和妈妈终于重逢了……读到这里，我不禁为马可尔对母亲深深的爱肃然起敬。</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1"/>
          <w:cols w:space="425"/>
          <w:titlePg w:val="0"/>
          <w:docGrid w:type="lines" w:linePitch="312"/>
        </w:sectPr>
      </w:pPr>
      <w:r>
        <w:rPr>
          <w:lang w:eastAsia="zh-CN"/>
        </w:rPr>
        <w:t xml:space="preserve">    二年级读书心得 篇10 </w:t>
      </w:r>
      <w:r>
        <w:rPr>
          <w:lang w:eastAsia="zh-CN"/>
        </w:rPr>
        <w:br/>
      </w:r>
      <w:r>
        <w:rPr>
          <w:lang w:eastAsia="zh-CN"/>
        </w:rPr>
        <w:t>　　我是二年级三班的，我很喜欢阅读，从一岁开始阅读过上百本各种类型的书籍，从书中我学到了许多知识。今年暑假到现在，我已经阅读了《昆虫记》《中国老故事》《小布头奇遇记》《彼德潘》《借东西的小人》《兰心的秘密》《怪老头》《精灵鼠小弟》等等。</w:t>
      </w:r>
      <w:r>
        <w:rPr>
          <w:lang w:eastAsia="zh-CN"/>
        </w:rPr>
        <w:br/>
      </w:r>
      <w:r>
        <w:rPr>
          <w:lang w:eastAsia="zh-CN"/>
        </w:rPr>
        <w:t>　　《昆虫记》让我们认识了各种各样的昆虫，《中国老故事》中的几个兄弟、《小布头奇遇记》里的小布头以及《借东西的小人》里面的小男孩都很善良，我们要学习他们善良、乐于帮助别人的品德。《精灵鼠小弟》中的鼠小弟勇敢，我们也要做一个坚强勇敢的人。《兰心的秘密》里的兰心很任性，我们不能向她学习。通过阅读，我不仅学到了一些做人的道理，还可以学到各类知识，学到好的词语和句子。</w:t>
      </w:r>
      <w:r>
        <w:rPr>
          <w:lang w:eastAsia="zh-CN"/>
        </w:rPr>
        <w:br/>
      </w:r>
      <w:r>
        <w:rPr>
          <w:lang w:eastAsia="zh-CN"/>
        </w:rPr>
        <w:t>　　我每天都会坚持阅读，已养成了坚持阅读的习惯，读到有趣的地方还会和妈妈分享。一年级开始大量阅读带拼音的书籍，我发现我的识字量逐渐增多，慢慢地可以开始看不带拼音的书，阅读和理解能力也有了很大的进步。我喜欢读书，喜欢在知识的海洋里遨游，读书让我成长，使我快乐。</w:t>
      </w:r>
      <w:r>
        <w:rPr>
          <w:lang w:eastAsia="zh-CN"/>
        </w:rPr>
        <w:br/>
      </w:r>
      <w:r>
        <w:rPr>
          <w:lang w:eastAsia="zh-CN"/>
        </w:rPr>
        <w:t xml:space="preserve">    二年级读书心得 篇11 </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2"/>
          <w:cols w:space="425"/>
          <w:titlePg w:val="0"/>
          <w:docGrid w:type="lines" w:linePitch="312"/>
        </w:sectPr>
      </w:pPr>
      <w:r>
        <w:rPr>
          <w:lang w:eastAsia="zh-CN"/>
        </w:rPr>
        <w:t>　　今天，我们上了一堂有特殊意义的课——《最后一分钟》，在学习中我读到了这样一句：当一纸发黄的旧条约悄然落地，烟尘中浮现出来的长城的脸上，黄皮肤的脸上，是什么在缓缓地流淌——百年的痛苦和欢乐。咦?这是什么意思啊?为什么是旧条约?于是我打开电脑仔细地查了查，终于我弄明白了，这是1842年当时的清政府与英国签订的《南京条约》，我便仔仔细细地看起来，谁知，我越看越生气，特别是：4、割地，清朝政府将香港岛割让给英国。看到这里，我眼珠都差点蹦出来了，心想：这可是中国一个不可分割的土地，他……他们竟然把它割让给了英国强盗，使我们国家失去了这样一块美丽富饶的宝岛，难道当时的清政府是真的那么没用吗?我忍怒看下去，“什么?”我已怒不可遏，“英法列强竟趁火打劫，可恶!可恶!”</w:t>
      </w:r>
      <w:r>
        <w:rPr>
          <w:lang w:eastAsia="zh-CN"/>
        </w:rPr>
        <w:br/>
      </w:r>
      <w:r>
        <w:rPr>
          <w:lang w:eastAsia="zh-CN"/>
        </w:rPr>
        <w:t>　　“你在看什么呢?竟气成这样。”老爸好奇地问。</w:t>
      </w:r>
      <w:r>
        <w:rPr>
          <w:lang w:eastAsia="zh-CN"/>
        </w:rPr>
        <w:br/>
      </w:r>
      <w:r>
        <w:rPr>
          <w:lang w:eastAsia="zh-CN"/>
        </w:rPr>
        <w:t>　　“没，没什么!”我忍怒道。</w:t>
      </w:r>
      <w:r>
        <w:rPr>
          <w:lang w:eastAsia="zh-CN"/>
        </w:rPr>
        <w:br/>
      </w:r>
      <w:r>
        <w:rPr>
          <w:lang w:eastAsia="zh-CN"/>
        </w:rPr>
        <w:t>　　我继续往下看，“什么?”我再也忍不住了，“破坏中国主权，要使香港成为他们进一步侵略中国的基地，实在是太可恨了，呜呼——”</w:t>
      </w:r>
      <w:r>
        <w:rPr>
          <w:lang w:eastAsia="zh-CN"/>
        </w:rPr>
        <w:br/>
      </w:r>
      <w:r>
        <w:rPr>
          <w:lang w:eastAsia="zh-CN"/>
        </w:rPr>
        <w:t>　　不平等的条约不止这一条，还有随后的《北京条约》、《天津条约》，这说明外国强盗正在加紧一步步地占领中国。</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3"/>
          <w:cols w:space="425"/>
          <w:titlePg w:val="0"/>
          <w:docGrid w:type="lines" w:linePitch="312"/>
        </w:sectPr>
      </w:pPr>
      <w:r>
        <w:rPr>
          <w:lang w:eastAsia="zh-CN"/>
        </w:rPr>
        <w:t>　　我真没想到，当时的清政府这么落后，的确，旗人的马上功夫是很好，包括射箭，但这又有什么用呢?总抵不过侵略者的长枪大炮，一枪一个，一轰一群，只能当活靶子。所以，我们必须要发展，必须要学习，提高科学技术，邓爷爷不是说过“科技是第一生产力”吗，落后肯定要挨打。令人欣喜的是，现在的中国不再是几十年前、几百年前落后贫穷的中国，现在的我们科技发达、社会进步，国家欣欣向荣，六十周年大阅兵上所展示的国威、军威，使我们昂首阔步地迈步前进，骄傲地在全世界面前展示。</w:t>
      </w:r>
      <w:r>
        <w:rPr>
          <w:lang w:eastAsia="zh-CN"/>
        </w:rPr>
        <w:br/>
      </w:r>
      <w:r>
        <w:rPr>
          <w:lang w:eastAsia="zh-CN"/>
        </w:rPr>
        <w:t>　　“勿望国耻，振兴中华”是我们应该铭记的一个警句，只有时刻把振兴中华放在心底，才能不忘“为中华之崛起而读书”，才能使祖国的明天更美好。</w:t>
      </w:r>
      <w:r>
        <w:rPr>
          <w:lang w:eastAsia="zh-CN"/>
        </w:rPr>
        <w:br/>
      </w:r>
      <w:r>
        <w:rPr>
          <w:lang w:eastAsia="zh-CN"/>
        </w:rPr>
        <w:t xml:space="preserve">    二年级读书心得 篇12 </w:t>
      </w:r>
      <w:r>
        <w:rPr>
          <w:lang w:eastAsia="zh-CN"/>
        </w:rPr>
        <w:br/>
      </w:r>
      <w:r>
        <w:rPr>
          <w:lang w:eastAsia="zh-CN"/>
        </w:rPr>
        <w:t>　　采菊东篱下，悠然见南山。</w:t>
      </w:r>
      <w:r>
        <w:rPr>
          <w:lang w:eastAsia="zh-CN"/>
        </w:rPr>
        <w:br/>
      </w:r>
      <w:r>
        <w:rPr>
          <w:lang w:eastAsia="zh-CN"/>
        </w:rPr>
        <w:t>　　太阳落山的时候，你带一壶酒，这壶酒披着绿布，到处都是菊花和金黄的香气。你叹息，你陶醉，这美景无暇。</w:t>
      </w:r>
      <w:r>
        <w:rPr>
          <w:lang w:eastAsia="zh-CN"/>
        </w:rPr>
        <w:br/>
      </w:r>
      <w:r>
        <w:rPr>
          <w:lang w:eastAsia="zh-CN"/>
        </w:rPr>
        <w:t>　　几年前，你在官场战斗的时候，你傲然挺立，不可动摇，没有污秽。“出淤泥而不染，荡涤涟漪，勿作恶。”面对黑暗，你跳开。种菊花，围着篱笆播种苗，让你开心，快乐。世界说你傻，你却温柔的笑着，笑着说他们的内心是黑暗的，看不到这个肮脏的世界。但你有挥之不去的恐惧，你祖先的伟大事业被摧毁了。你再想想，在这个农村，不是比官场幸福多了吗?于是，你又笑了，笑你祖先的无知。</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4"/>
          <w:cols w:space="425"/>
          <w:titlePg w:val="0"/>
          <w:docGrid w:type="lines" w:linePitch="312"/>
        </w:sectPr>
      </w:pPr>
      <w:r>
        <w:rPr>
          <w:lang w:eastAsia="zh-CN"/>
        </w:rPr>
        <w:t>　　“南山下种豆，草长豆满，苗稀”，但你此生精彩、美好、幸福。篱笆旁的菊花知道你的心，你的喜怒哀乐，它也很清楚。它知道你在冬天的冷夏里很热，知道你在寒冷的窗户里努力学习，知道你饿了，但你仍然很快乐。为什么?世人不知道，官僚不知道，但你心里清楚!天然的绿色，花草的芬芳，菊花的金黄，为什么不沉醉?你再想到官场的黑，战斗的灰，怎么能和这美景相比!你带来了酒和诗，你的脸涨得通红，衬托着夕阳。你喝醉了吗?没有!大家都醉了，你一个人醒来!黄昏时，你笑，看透了世界的阴暗，看透了人心的黑暗!</w:t>
      </w:r>
      <w:r>
        <w:rPr>
          <w:lang w:eastAsia="zh-CN"/>
        </w:rPr>
        <w:br/>
      </w:r>
      <w:r>
        <w:rPr>
          <w:lang w:eastAsia="zh-CN"/>
        </w:rPr>
        <w:t xml:space="preserve">    二年级读书心得 篇13 </w:t>
      </w:r>
      <w:r>
        <w:rPr>
          <w:lang w:eastAsia="zh-CN"/>
        </w:rPr>
        <w:br/>
      </w:r>
      <w:r>
        <w:rPr>
          <w:lang w:eastAsia="zh-CN"/>
        </w:rPr>
        <w:t>　　莎士比亚说过：书是全世界的营养品。这句话我深深的记住了。</w:t>
      </w:r>
      <w:r>
        <w:rPr>
          <w:lang w:eastAsia="zh-CN"/>
        </w:rPr>
        <w:br/>
      </w:r>
      <w:r>
        <w:rPr>
          <w:lang w:eastAsia="zh-CN"/>
        </w:rPr>
        <w:t>　　书就是我精神世界的营养品，让我的知识面越来越广。</w:t>
      </w:r>
      <w:r>
        <w:rPr>
          <w:lang w:eastAsia="zh-CN"/>
        </w:rPr>
        <w:br/>
      </w:r>
      <w:r>
        <w:rPr>
          <w:lang w:eastAsia="zh-CN"/>
        </w:rPr>
        <w:t>　　那次是我第一次读书，上幼儿园时，刚开学老师给我发了一本幼儿画报，都是小歌谣，加配图，姥姥叫我睡觉，我就让姥姥给我念歌谣，便很快的睡着了。</w:t>
      </w:r>
      <w:r>
        <w:rPr>
          <w:lang w:eastAsia="zh-CN"/>
        </w:rPr>
        <w:br/>
      </w:r>
      <w:r>
        <w:rPr>
          <w:lang w:eastAsia="zh-CN"/>
        </w:rPr>
        <w:t>　　后来，我长大了，又不沉醉于歌谣啦，便意外发现了杨红樱阿姨写的书，整天读的废寝忘食。然后便成了杨红英的小书迷。</w:t>
      </w:r>
      <w:r>
        <w:rPr>
          <w:lang w:eastAsia="zh-CN"/>
        </w:rPr>
        <w:br/>
      </w:r>
      <w:r>
        <w:rPr>
          <w:lang w:eastAsia="zh-CN"/>
        </w:rPr>
        <w:t>　　看着看着又喜爱上了郑渊洁的《皮皮鲁童话集》，便央求爸爸给我买了几本，只要一有空闲光阴，我便捧起书看了起来一看就是两个多小时。马上不知在我的嘴里说了多少遍，可就没一会儿能用实际举动来证明的，要是爸爸发起性格来，我才像只小猴子从床上蹦下来，跑着到餐厅，吃完饭后，又捧起书看了起来。</w:t>
      </w:r>
      <w:r>
        <w:rPr>
          <w:lang w:eastAsia="zh-CN"/>
        </w:rPr>
        <w:br/>
      </w:r>
      <w:r>
        <w:rPr>
          <w:lang w:eastAsia="zh-CN"/>
        </w:rPr>
        <w:t>　　直到有一回，和同学们一起去了新华书店看书，刚开始只看杨红英的书，同学说：你怎么只看杨红樱的书呀!应该多看看别的作家写的书，也许杨红樱书里没用到的成语别人的书就用到了呀!我听从了劝说，看了会儿李化叔叔写的《老爸老妈开心果》这本书，感到不错，变买了下来。随后又买了《教室里有了个多嘴的人》。《老师我要打败你》。晌午12点，我回到家便如痴如醉的读了起来。</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5"/>
          <w:cols w:space="425"/>
          <w:titlePg w:val="0"/>
          <w:docGrid w:type="lines" w:linePitch="312"/>
        </w:sectPr>
      </w:pPr>
      <w:r>
        <w:rPr>
          <w:lang w:eastAsia="zh-CN"/>
        </w:rPr>
        <w:t>　　书，启发了仁攀类的智慧;书，开启了仁攀类智慧文明的智慧门;书，让我们的知识面越来越广，我们一起读书吧，让书成为我们的朋友!</w:t>
      </w:r>
      <w:r>
        <w:rPr>
          <w:lang w:eastAsia="zh-CN"/>
        </w:rPr>
        <w:br/>
      </w:r>
      <w:r>
        <w:rPr>
          <w:lang w:eastAsia="zh-CN"/>
        </w:rPr>
        <w:t xml:space="preserve">    二年级读书心得 篇14 </w:t>
      </w:r>
      <w:r>
        <w:rPr>
          <w:lang w:eastAsia="zh-CN"/>
        </w:rPr>
        <w:br/>
      </w:r>
      <w:r>
        <w:rPr>
          <w:lang w:eastAsia="zh-CN"/>
        </w:rPr>
        <w:t>　　我打开语文书，无意翻到这样一篇文章《窃读记》。“窃读”这是什么意思?我带着疑惑走进了“境界”。</w:t>
      </w:r>
      <w:r>
        <w:rPr>
          <w:lang w:eastAsia="zh-CN"/>
        </w:rPr>
        <w:br/>
      </w:r>
      <w:r>
        <w:rPr>
          <w:lang w:eastAsia="zh-CN"/>
        </w:rPr>
        <w:t>　　这本书写了“我”放学急匆匆地跑到紧邻着饭店的书店。“我”回想着：那本书放在哪儿!昨天看到哪儿?“我”挤啊挤!挤啊挤!终于挤进来了。找到书后，我又被老板赶出去，就贴在一个大人身边，仿佛我是他的小妹妹或小女儿。在下雨时，“我”便有充足的理由在书店待下去。灯光突地亮了起来，不知不觉已经读了两个小时了。“我依依不舍地把书放回书架走了”。</w:t>
      </w:r>
      <w:r>
        <w:rPr>
          <w:lang w:eastAsia="zh-CN"/>
        </w:rPr>
        <w:br/>
      </w:r>
      <w:r>
        <w:rPr>
          <w:lang w:eastAsia="zh-CN"/>
        </w:rPr>
        <w:t>　　你看这个小女孩是多么爱读书啊!爱的如痴如醉!爱的废寝忘食!我们真的要好好地像她学习。她看书还得躲着老板不能安安心心地读。我觉得她太可怜了!你看我们是多多么的无忧无虑，想要什么就有什么!如果她真的被老板抓住赶出去，我想真是个不好的学习。我真想说：“世界能这样爱读书的人没有几个，为什么不让她看书?”我又想起了自己的生活：有花不完的钱、有看不完的书、有吃不完的零食、还有玩不够的玩具。我以前偶尔有些抱怨妈妈带给我的幸福不够，现在看到作者小时候，我觉得我真的太幸福了，要好好地珍惜这一切。</w:t>
      </w:r>
      <w:r>
        <w:rPr>
          <w:lang w:eastAsia="zh-CN"/>
        </w:rPr>
        <w:br/>
      </w:r>
      <w:r>
        <w:rPr>
          <w:lang w:eastAsia="zh-CN"/>
        </w:rPr>
        <w:t>　　我终于明白窃读是什么意思了，就是偷着读。作者真可怜啊，真想送一本书给她啊!</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6"/>
          <w:cols w:space="425"/>
          <w:titlePg w:val="0"/>
          <w:docGrid w:type="lines" w:linePitch="312"/>
        </w:sectPr>
      </w:pPr>
      <w:r>
        <w:rPr>
          <w:lang w:eastAsia="zh-CN"/>
        </w:rPr>
        <w:t>　　五年级开学第一堂语文课，我学习了《窃读记》一文，学习后我深有感触。</w:t>
      </w:r>
      <w:r>
        <w:rPr>
          <w:lang w:eastAsia="zh-CN"/>
        </w:rPr>
        <w:br/>
      </w:r>
      <w:r>
        <w:rPr>
          <w:lang w:eastAsia="zh-CN"/>
        </w:rPr>
        <w:t>　　古人说：“书非借不能读也”。意思是说书非要借别人的才能读好，尤其是一本好的书，从别人的手里借来，总怕别人催着要还，因此总是千方百计地挤出时间来读，可是如果是自己的书，并不担心别人催着要，总认为自己有好多的时间来读，相反还不能好好地读，以至于明日复明日，到头来还是没有读完。文中的小作者因为家里穷买不起书，所以只能到书店里偷偷地看书，还怕别人发现，这跟向别人借书着急别人催着要是多么的相似啊，同时我也为小作者的那种学习精神深深地感动啊!</w:t>
      </w:r>
      <w:r>
        <w:rPr>
          <w:lang w:eastAsia="zh-CN"/>
        </w:rPr>
        <w:br/>
      </w:r>
      <w:r>
        <w:rPr>
          <w:lang w:eastAsia="zh-CN"/>
        </w:rPr>
        <w:t xml:space="preserve">    二年级读书心得 篇15 </w:t>
      </w:r>
      <w:r>
        <w:rPr>
          <w:lang w:eastAsia="zh-CN"/>
        </w:rPr>
        <w:br/>
      </w:r>
      <w:r>
        <w:rPr>
          <w:lang w:eastAsia="zh-CN"/>
        </w:rPr>
        <w:t>　　《城南旧事》是林海音写的一部令人感慨的书，以前总是不大爱读，但今天读起来，是我真正感到了里边的快乐、幸福、悲伤、离别、无助的感觉。</w:t>
      </w:r>
      <w:r>
        <w:rPr>
          <w:lang w:eastAsia="zh-CN"/>
        </w:rPr>
        <w:br/>
      </w:r>
      <w:r>
        <w:rPr>
          <w:lang w:eastAsia="zh-CN"/>
        </w:rPr>
        <w:t>　　上个世纪三十年代，那时候的孩子到游艺圆里看露天电影，听戏、玩耍……这一切，都是作家林海音在《城南旧事》描绘的景象。读着读着我渐渐的走进了书里：一个小女孩英子跟随着爸爸妈妈从日本飘扬过海来到北京，住在城南的一条胡同里。这里的一切都让我感到好奇，惠安馆面前的“疯”女人，常被打骂的小伙伴妞儿，隐藏在荒草丛中的小偷儿，敢于冲破旧家庭追求新生活的兰姨娘，丢下自己的孩子来做妈妈的宋妈，严厉的爸爸，他们都曾和英子朝夕相伴过，但最后都一一离去。</w:t>
      </w:r>
      <w:r>
        <w:rPr>
          <w:lang w:eastAsia="zh-CN"/>
        </w:rPr>
        <w:br/>
      </w:r>
    </w:p>
    <w:p w:rsidR="001B1F19" w14:textId="27C3F48A">
      <w:pPr>
        <w:rPr>
          <w:rFonts w:hint="eastAsia"/>
          <w:lang w:eastAsia="zh-CN"/>
        </w:rPr>
      </w:pPr>
      <w:r>
        <w:rPr>
          <w:lang w:eastAsia="zh-CN"/>
        </w:rPr>
        <w:t>　　书中还写了自己儿时可爱的童真看法，描写自己的生活。父亲中年早逝令她一日之间长大成人，再也不是小孩子了。母亲28岁做了寡妇，她为母亲痛心，母亲是爱她的，没有回天津，不想让孩子们吃苦，令我不由得而同得想起了我妈妈对我的爱与呵护。</w:t>
      </w:r>
      <w:r>
        <w:rPr>
          <w:lang w:eastAsia="zh-CN"/>
        </w:rPr>
        <w:br/>
      </w:r>
      <w:r>
        <w:rPr>
          <w:lang w:eastAsia="zh-CN"/>
        </w:rPr>
        <w:t>　　相比之下，虽然我的童年过得无忧无虑，但是英子的童年却过得十分精彩。她的童年是戏剧化的，但是却是很真实、纯朴。</w:t>
      </w:r>
      <w:r>
        <w:rPr>
          <w:lang w:eastAsia="zh-CN"/>
        </w:rPr>
        <w:br/>
      </w:r>
      <w:r>
        <w:rPr>
          <w:lang w:eastAsia="zh-CN"/>
        </w:rPr>
        <w:t>　　英子的看法是不同的，那么的纯真、无邪。使我感动，他会用善心对待每一个人，不管是好人坏人，在她看来，每个人都是相同的，这种难得的想法、美妙的意境使人不忍心打破。</w:t>
      </w:r>
      <w:r>
        <w:rPr>
          <w:lang w:eastAsia="zh-CN"/>
        </w:rPr>
        <w:br/>
      </w:r>
      <w:r>
        <w:rPr>
          <w:lang w:eastAsia="zh-CN"/>
        </w:rPr>
        <w:t>　　看《城南旧事》，心头漾起一丝丝的温暖，因为已经很少看见这样精致的东西，因为她不刻意表达什么，只一幅场景一幅场景地从容描绘一个孩子眼中的老北京，就像生活在说它自己。那样地不疾不徐，温厚淳和，那样地纯净淡泊，弥久恒馨，那样地满是人间烟火味，却无半点追名逐利心。</w:t>
      </w:r>
      <w:r>
        <w:rPr>
          <w:lang w:eastAsia="zh-CN"/>
        </w:rPr>
        <w:br/>
      </w:r>
      <w:r>
        <w:rPr>
          <w:lang w:eastAsia="zh-CN"/>
        </w:rPr>
        <w:t>　　这本神奇的书，像一位绘画大师，缔造出了真实的人性世界，善恶、冷暖为我呈现了一出精彩绝伦的演出。合上此书的最后一页，房间里飘着一股淡淡的幽香，久久无法散去……</w:t>
      </w:r>
      <w:r>
        <w:rPr>
          <w:lang w:eastAsia="zh-CN"/>
        </w:rPr>
        <w:br/>
      </w:r>
      <w:r>
        <w:rPr>
          <w:lang w:eastAsia="zh-CN"/>
        </w:rPr>
        <w:t xml:space="preserve">    二年级读书心得 篇16 </w:t>
      </w:r>
      <w:r>
        <w:rPr>
          <w:lang w:eastAsia="zh-CN"/>
        </w:rPr>
        <w:br/>
      </w:r>
      <w:r>
        <w:rPr>
          <w:rFonts w:hint="eastAsia"/>
          <w:lang w:eastAsia="zh-CN"/>
        </w:rPr>
        <w:br/>
      </w:r>
      <w:r>
        <w:rPr>
          <w:rFonts w:hint="eastAsia"/>
          <w:lang w:eastAsia="zh-CN"/>
        </w:rPr>
        <w:br/>
      </w:r>
    </w:p>
    <w:p>
      <w:pPr>
        <w:spacing w:after="0" w:line="240" w:lineRule="auto"/>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4" w:history="1">
        <w:r>
          <w:rPr>
            <w:rFonts w:ascii="SimSun" w:eastAsia="SimSun" w:hAnsi="SimSun" w:cs="SimSun"/>
            <w:b/>
            <w:bCs/>
            <w:color w:val="0000EE"/>
            <w:sz w:val="30"/>
            <w:szCs w:val="30"/>
            <w:u w:val="single" w:color="0000EE"/>
          </w:rPr>
          <w:t>https://d.book118.com/895121131121011110</w:t>
        </w:r>
      </w:hyperlink>
    </w:p>
    <w:p w:rsidR="001B1F19">
      <w:pPr>
        <w:rPr>
          <w:rFonts w:hint="eastAsia"/>
          <w:lang w:eastAsia="zh-CN"/>
        </w:rPr>
      </w:pPr>
    </w:p>
    <w:sectPr>
      <w:type w:val="nextPage"/>
      <w:pgSz w:w="11906" w:h="16838"/>
      <w:pgMar w:top="1440" w:right="1800" w:bottom="1440" w:left="1800" w:header="851" w:footer="992" w:gutter="0"/>
      <w:pgNumType w:start="17"/>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仿宋">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Courier">
    <w:panose1 w:val="02070409020205020404"/>
    <w:charset w:val="00"/>
    <w:family w:val="modern"/>
    <w:pitch w:val="fixed"/>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49D07D03"/>
    <w:multiLevelType w:val="multilevel"/>
    <w:tmpl w:val="3AE4B26C"/>
    <w:lvl w:ilvl="0">
      <w:start w:val="1"/>
      <w:numFmt w:val="decimal"/>
      <w:pStyle w:val="ListBullet"/>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820273113">
    <w:abstractNumId w:val="0"/>
  </w:num>
  <w:num w:numId="2" w16cid:durableId="149969114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60222273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42500097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44842747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5233488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defaultTabStop w:val="420"/>
  <w:characterSpacingControl w:val="doNotCompress"/>
  <w:compat>
    <w:useFELayout/>
    <w:compatSetting w:name="compatibilityMode" w:uri="http://schemas.microsoft.com/office/word" w:val="12"/>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1F19"/>
    <w:rsid w:val="00012D24"/>
    <w:rsid w:val="000B76DB"/>
    <w:rsid w:val="001B1F19"/>
    <w:rsid w:val="002E2E1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508D8A34"/>
  <w15:docId w15:val="{83B6B1C2-FF47-43CC-85A6-22B37870D6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C693F"/>
    <w:rPr>
      <w:rFonts w:ascii="仿宋" w:eastAsia="仿宋" w:hAnsi="仿宋"/>
      <w:sz w:val="28"/>
    </w:rPr>
  </w:style>
  <w:style w:type="paragraph" w:styleId="Heading1">
    <w:name w:val="heading 1"/>
    <w:basedOn w:val="Normal"/>
    <w:next w:val="Normal"/>
    <w:link w:val="1"/>
    <w:uiPriority w:val="9"/>
    <w:qFormat/>
    <w:rsid w:val="00FC693F"/>
    <w:pPr>
      <w:keepNext/>
      <w:keepLines/>
      <w:spacing w:before="480" w:after="0"/>
      <w:outlineLvl w:val="0"/>
    </w:pPr>
    <w:rPr>
      <w:rFonts w:asciiTheme="majorHAnsi" w:eastAsiaTheme="majorEastAsia" w:hAnsiTheme="majorHAnsi" w:cstheme="majorBidi"/>
      <w:b/>
      <w:bCs/>
      <w:color w:val="2F5496" w:themeColor="accent1" w:themeShade="BF"/>
      <w:szCs w:val="28"/>
    </w:rPr>
  </w:style>
  <w:style w:type="paragraph" w:styleId="Heading2">
    <w:name w:val="heading 2"/>
    <w:basedOn w:val="Normal"/>
    <w:next w:val="Normal"/>
    <w:link w:val="2"/>
    <w:uiPriority w:val="9"/>
    <w:unhideWhenUsed/>
    <w:qFormat/>
    <w:rsid w:val="00FC693F"/>
    <w:pPr>
      <w:keepNext/>
      <w:keepLines/>
      <w:spacing w:before="200" w:after="0"/>
      <w:outlineLvl w:val="1"/>
    </w:pPr>
    <w:rPr>
      <w:rFonts w:asciiTheme="majorHAnsi" w:eastAsiaTheme="majorEastAsia" w:hAnsiTheme="majorHAnsi" w:cstheme="majorBidi"/>
      <w:b/>
      <w:bCs/>
      <w:color w:val="4472C4" w:themeColor="accent1"/>
      <w:sz w:val="26"/>
      <w:szCs w:val="26"/>
    </w:rPr>
  </w:style>
  <w:style w:type="paragraph" w:styleId="Heading3">
    <w:name w:val="heading 3"/>
    <w:basedOn w:val="Normal"/>
    <w:next w:val="Normal"/>
    <w:link w:val="3"/>
    <w:uiPriority w:val="9"/>
    <w:unhideWhenUsed/>
    <w:qFormat/>
    <w:rsid w:val="00FC693F"/>
    <w:pPr>
      <w:keepNext/>
      <w:keepLines/>
      <w:spacing w:before="200" w:after="0"/>
      <w:outlineLvl w:val="2"/>
    </w:pPr>
    <w:rPr>
      <w:rFonts w:asciiTheme="majorHAnsi" w:eastAsiaTheme="majorEastAsia" w:hAnsiTheme="majorHAnsi" w:cstheme="majorBidi"/>
      <w:b/>
      <w:bCs/>
      <w:color w:val="4472C4" w:themeColor="accent1"/>
    </w:rPr>
  </w:style>
  <w:style w:type="paragraph" w:styleId="Heading4">
    <w:name w:val="heading 4"/>
    <w:basedOn w:val="Normal"/>
    <w:next w:val="Normal"/>
    <w:link w:val="4"/>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472C4" w:themeColor="accent1"/>
    </w:rPr>
  </w:style>
  <w:style w:type="paragraph" w:styleId="Heading5">
    <w:name w:val="heading 5"/>
    <w:basedOn w:val="Normal"/>
    <w:next w:val="Normal"/>
    <w:link w:val="5"/>
    <w:uiPriority w:val="9"/>
    <w:semiHidden/>
    <w:unhideWhenUsed/>
    <w:qFormat/>
    <w:rsid w:val="00FC693F"/>
    <w:pPr>
      <w:keepNext/>
      <w:keepLines/>
      <w:spacing w:before="200" w:after="0"/>
      <w:outlineLvl w:val="4"/>
    </w:pPr>
    <w:rPr>
      <w:rFonts w:asciiTheme="majorHAnsi" w:eastAsiaTheme="majorEastAsia" w:hAnsiTheme="majorHAnsi" w:cstheme="majorBidi"/>
      <w:color w:val="1F3763" w:themeColor="accent1" w:themeShade="7F"/>
    </w:rPr>
  </w:style>
  <w:style w:type="paragraph" w:styleId="Heading6">
    <w:name w:val="heading 6"/>
    <w:basedOn w:val="Normal"/>
    <w:next w:val="Normal"/>
    <w:link w:val="6"/>
    <w:uiPriority w:val="9"/>
    <w:semiHidden/>
    <w:unhideWhenUsed/>
    <w:qFormat/>
    <w:rsid w:val="00FC693F"/>
    <w:pPr>
      <w:keepNext/>
      <w:keepLines/>
      <w:spacing w:before="200" w:after="0"/>
      <w:outlineLvl w:val="5"/>
    </w:pPr>
    <w:rPr>
      <w:rFonts w:asciiTheme="majorHAnsi" w:eastAsiaTheme="majorEastAsia" w:hAnsiTheme="majorHAnsi" w:cstheme="majorBidi"/>
      <w:i/>
      <w:iCs/>
      <w:color w:val="1F3763" w:themeColor="accent1" w:themeShade="7F"/>
    </w:rPr>
  </w:style>
  <w:style w:type="paragraph" w:styleId="Heading7">
    <w:name w:val="heading 7"/>
    <w:basedOn w:val="Normal"/>
    <w:next w:val="Normal"/>
    <w:link w:val="7"/>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8"/>
    <w:uiPriority w:val="9"/>
    <w:semiHidden/>
    <w:unhideWhenUsed/>
    <w:qFormat/>
    <w:rsid w:val="00FC693F"/>
    <w:pPr>
      <w:keepNext/>
      <w:keepLines/>
      <w:spacing w:before="200" w:after="0"/>
      <w:outlineLvl w:val="7"/>
    </w:pPr>
    <w:rPr>
      <w:rFonts w:asciiTheme="majorHAnsi" w:eastAsiaTheme="majorEastAsia" w:hAnsiTheme="majorHAnsi" w:cstheme="majorBidi"/>
      <w:color w:val="4472C4" w:themeColor="accent1"/>
      <w:sz w:val="20"/>
      <w:szCs w:val="20"/>
    </w:rPr>
  </w:style>
  <w:style w:type="paragraph" w:styleId="Heading9">
    <w:name w:val="heading 9"/>
    <w:basedOn w:val="Normal"/>
    <w:next w:val="Normal"/>
    <w:link w:val="9"/>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
    <w:uiPriority w:val="99"/>
    <w:unhideWhenUsed/>
    <w:rsid w:val="00E618BF"/>
    <w:pPr>
      <w:tabs>
        <w:tab w:val="center" w:pos="4680"/>
        <w:tab w:val="right" w:pos="9360"/>
      </w:tabs>
      <w:spacing w:after="0" w:line="240" w:lineRule="auto"/>
    </w:pPr>
  </w:style>
  <w:style w:type="character" w:customStyle="1" w:styleId="a">
    <w:name w:val="页眉 字符"/>
    <w:basedOn w:val="DefaultParagraphFont"/>
    <w:link w:val="Header"/>
    <w:uiPriority w:val="99"/>
    <w:rsid w:val="00E618BF"/>
  </w:style>
  <w:style w:type="paragraph" w:styleId="Footer">
    <w:name w:val="footer"/>
    <w:basedOn w:val="Normal"/>
    <w:link w:val="a0"/>
    <w:uiPriority w:val="99"/>
    <w:unhideWhenUsed/>
    <w:rsid w:val="00E618BF"/>
    <w:pPr>
      <w:tabs>
        <w:tab w:val="center" w:pos="4680"/>
        <w:tab w:val="right" w:pos="9360"/>
      </w:tabs>
      <w:spacing w:after="0" w:line="240" w:lineRule="auto"/>
    </w:pPr>
  </w:style>
  <w:style w:type="character" w:customStyle="1" w:styleId="a0">
    <w:name w:val="页脚 字符"/>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1">
    <w:name w:val="标题 1 字符"/>
    <w:basedOn w:val="DefaultParagraphFont"/>
    <w:link w:val="Heading1"/>
    <w:uiPriority w:val="9"/>
    <w:rsid w:val="00FC693F"/>
    <w:rPr>
      <w:rFonts w:asciiTheme="majorHAnsi" w:eastAsiaTheme="majorEastAsia" w:hAnsiTheme="majorHAnsi" w:cstheme="majorBidi"/>
      <w:b/>
      <w:bCs/>
      <w:color w:val="2F5496" w:themeColor="accent1" w:themeShade="BF"/>
      <w:sz w:val="28"/>
      <w:szCs w:val="28"/>
    </w:rPr>
  </w:style>
  <w:style w:type="character" w:customStyle="1" w:styleId="2">
    <w:name w:val="标题 2 字符"/>
    <w:basedOn w:val="DefaultParagraphFont"/>
    <w:link w:val="Heading2"/>
    <w:uiPriority w:val="9"/>
    <w:rsid w:val="00FC693F"/>
    <w:rPr>
      <w:rFonts w:asciiTheme="majorHAnsi" w:eastAsiaTheme="majorEastAsia" w:hAnsiTheme="majorHAnsi" w:cstheme="majorBidi"/>
      <w:b/>
      <w:bCs/>
      <w:color w:val="4472C4" w:themeColor="accent1"/>
      <w:sz w:val="26"/>
      <w:szCs w:val="26"/>
    </w:rPr>
  </w:style>
  <w:style w:type="character" w:customStyle="1" w:styleId="3">
    <w:name w:val="标题 3 字符"/>
    <w:basedOn w:val="DefaultParagraphFont"/>
    <w:link w:val="Heading3"/>
    <w:uiPriority w:val="9"/>
    <w:rsid w:val="00FC693F"/>
    <w:rPr>
      <w:rFonts w:asciiTheme="majorHAnsi" w:eastAsiaTheme="majorEastAsia" w:hAnsiTheme="majorHAnsi" w:cstheme="majorBidi"/>
      <w:b/>
      <w:bCs/>
      <w:color w:val="4472C4" w:themeColor="accent1"/>
    </w:rPr>
  </w:style>
  <w:style w:type="paragraph" w:styleId="Title">
    <w:name w:val="Title"/>
    <w:basedOn w:val="Normal"/>
    <w:next w:val="Normal"/>
    <w:link w:val="a1"/>
    <w:uiPriority w:val="10"/>
    <w:qFormat/>
    <w:rsid w:val="00FC693F"/>
    <w:pPr>
      <w:pBdr>
        <w:bottom w:val="single" w:sz="8" w:space="4" w:color="4472C4" w:themeColor="accent1"/>
      </w:pBdr>
      <w:spacing w:after="300" w:line="240" w:lineRule="auto"/>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1">
    <w:name w:val="标题 字符"/>
    <w:basedOn w:val="DefaultParagraphFont"/>
    <w:link w:val="Title"/>
    <w:uiPriority w:val="10"/>
    <w:rsid w:val="00FC693F"/>
    <w:rPr>
      <w:rFonts w:asciiTheme="majorHAnsi" w:eastAsiaTheme="majorEastAsia" w:hAnsiTheme="majorHAnsi" w:cstheme="majorBidi"/>
      <w:color w:val="323E4F" w:themeColor="text2" w:themeShade="BF"/>
      <w:spacing w:val="5"/>
      <w:kern w:val="28"/>
      <w:sz w:val="52"/>
      <w:szCs w:val="52"/>
    </w:rPr>
  </w:style>
  <w:style w:type="paragraph" w:styleId="Subtitle">
    <w:name w:val="Subtitle"/>
    <w:basedOn w:val="Normal"/>
    <w:next w:val="Normal"/>
    <w:link w:val="a2"/>
    <w:uiPriority w:val="11"/>
    <w:qFormat/>
    <w:rsid w:val="00FC693F"/>
    <w:pPr>
      <w:numPr>
        <w:ilvl w:val="1"/>
      </w:numPr>
    </w:pPr>
    <w:rPr>
      <w:rFonts w:asciiTheme="majorHAnsi" w:eastAsiaTheme="majorEastAsia" w:hAnsiTheme="majorHAnsi" w:cstheme="majorBidi"/>
      <w:i/>
      <w:iCs/>
      <w:color w:val="4472C4" w:themeColor="accent1"/>
      <w:spacing w:val="15"/>
      <w:sz w:val="24"/>
      <w:szCs w:val="24"/>
    </w:rPr>
  </w:style>
  <w:style w:type="character" w:customStyle="1" w:styleId="a2">
    <w:name w:val="副标题 字符"/>
    <w:basedOn w:val="DefaultParagraphFont"/>
    <w:link w:val="Subtitle"/>
    <w:uiPriority w:val="11"/>
    <w:rsid w:val="00FC693F"/>
    <w:rPr>
      <w:rFonts w:asciiTheme="majorHAnsi" w:eastAsiaTheme="majorEastAsia" w:hAnsiTheme="majorHAnsi" w:cstheme="majorBidi"/>
      <w:i/>
      <w:iCs/>
      <w:color w:val="4472C4"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a3"/>
    <w:uiPriority w:val="99"/>
    <w:unhideWhenUsed/>
    <w:rsid w:val="00AA1D8D"/>
    <w:pPr>
      <w:spacing w:after="120"/>
    </w:pPr>
  </w:style>
  <w:style w:type="character" w:customStyle="1" w:styleId="a3">
    <w:name w:val="正文文本 字符"/>
    <w:basedOn w:val="DefaultParagraphFont"/>
    <w:link w:val="BodyText"/>
    <w:uiPriority w:val="99"/>
    <w:rsid w:val="00AA1D8D"/>
  </w:style>
  <w:style w:type="paragraph" w:styleId="BodyText2">
    <w:name w:val="Body Text 2"/>
    <w:basedOn w:val="Normal"/>
    <w:link w:val="20"/>
    <w:uiPriority w:val="99"/>
    <w:unhideWhenUsed/>
    <w:rsid w:val="00AA1D8D"/>
    <w:pPr>
      <w:spacing w:after="120" w:line="480" w:lineRule="auto"/>
    </w:pPr>
  </w:style>
  <w:style w:type="character" w:customStyle="1" w:styleId="20">
    <w:name w:val="正文文本 2 字符"/>
    <w:basedOn w:val="DefaultParagraphFont"/>
    <w:link w:val="BodyText2"/>
    <w:uiPriority w:val="99"/>
    <w:rsid w:val="00AA1D8D"/>
  </w:style>
  <w:style w:type="paragraph" w:styleId="BodyText3">
    <w:name w:val="Body Text 3"/>
    <w:basedOn w:val="Normal"/>
    <w:link w:val="30"/>
    <w:uiPriority w:val="99"/>
    <w:unhideWhenUsed/>
    <w:rsid w:val="00AA1D8D"/>
    <w:pPr>
      <w:spacing w:after="120"/>
    </w:pPr>
    <w:rPr>
      <w:sz w:val="16"/>
      <w:szCs w:val="16"/>
    </w:rPr>
  </w:style>
  <w:style w:type="character" w:customStyle="1" w:styleId="30">
    <w:name w:val="正文文本 3 字符"/>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tabs>
        <w:tab w:val="num" w:pos="720"/>
      </w:tabs>
      <w:ind w:left="720" w:hanging="720"/>
      <w:contextualSpacing/>
    </w:pPr>
  </w:style>
  <w:style w:type="paragraph" w:styleId="ListBullet3">
    <w:name w:val="List Bullet 3"/>
    <w:basedOn w:val="Normal"/>
    <w:uiPriority w:val="99"/>
    <w:unhideWhenUsed/>
    <w:rsid w:val="00326F90"/>
    <w:pPr>
      <w:tabs>
        <w:tab w:val="num" w:pos="720"/>
      </w:tabs>
      <w:ind w:left="720" w:hanging="720"/>
      <w:contextualSpacing/>
    </w:pPr>
  </w:style>
  <w:style w:type="paragraph" w:styleId="ListNumber">
    <w:name w:val="List Number"/>
    <w:basedOn w:val="Normal"/>
    <w:uiPriority w:val="99"/>
    <w:unhideWhenUsed/>
    <w:rsid w:val="00326F90"/>
    <w:pPr>
      <w:tabs>
        <w:tab w:val="num" w:pos="720"/>
      </w:tabs>
      <w:ind w:left="720" w:hanging="720"/>
      <w:contextualSpacing/>
    </w:pPr>
  </w:style>
  <w:style w:type="paragraph" w:styleId="ListNumber2">
    <w:name w:val="List Number 2"/>
    <w:basedOn w:val="Normal"/>
    <w:uiPriority w:val="99"/>
    <w:unhideWhenUsed/>
    <w:rsid w:val="0029639D"/>
    <w:pPr>
      <w:tabs>
        <w:tab w:val="num" w:pos="720"/>
      </w:tabs>
      <w:ind w:left="720" w:hanging="720"/>
      <w:contextualSpacing/>
    </w:pPr>
  </w:style>
  <w:style w:type="paragraph" w:styleId="ListNumber3">
    <w:name w:val="List Number 3"/>
    <w:basedOn w:val="Normal"/>
    <w:uiPriority w:val="99"/>
    <w:unhideWhenUsed/>
    <w:rsid w:val="0029639D"/>
    <w:pPr>
      <w:tabs>
        <w:tab w:val="num" w:pos="720"/>
      </w:tabs>
      <w:ind w:left="720" w:hanging="720"/>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
    <w:name w:val="macro"/>
    <w:link w:val="a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4">
    <w:name w:val="宏文本 字符"/>
    <w:basedOn w:val="DefaultParagraphFont"/>
    <w:link w:val="Macro"/>
    <w:uiPriority w:val="99"/>
    <w:rsid w:val="0029639D"/>
    <w:rPr>
      <w:rFonts w:ascii="Courier" w:hAnsi="Courier"/>
      <w:sz w:val="20"/>
      <w:szCs w:val="20"/>
    </w:rPr>
  </w:style>
  <w:style w:type="paragraph" w:styleId="Quote">
    <w:name w:val="Quote"/>
    <w:basedOn w:val="Normal"/>
    <w:next w:val="Normal"/>
    <w:link w:val="a5"/>
    <w:uiPriority w:val="29"/>
    <w:qFormat/>
    <w:rsid w:val="00FC693F"/>
    <w:rPr>
      <w:i/>
      <w:iCs/>
      <w:color w:val="000000" w:themeColor="text1"/>
    </w:rPr>
  </w:style>
  <w:style w:type="character" w:customStyle="1" w:styleId="a5">
    <w:name w:val="引用 字符"/>
    <w:basedOn w:val="DefaultParagraphFont"/>
    <w:link w:val="Quote"/>
    <w:uiPriority w:val="29"/>
    <w:rsid w:val="00FC693F"/>
    <w:rPr>
      <w:i/>
      <w:iCs/>
      <w:color w:val="000000" w:themeColor="text1"/>
    </w:rPr>
  </w:style>
  <w:style w:type="character" w:customStyle="1" w:styleId="4">
    <w:name w:val="标题 4 字符"/>
    <w:basedOn w:val="DefaultParagraphFont"/>
    <w:link w:val="Heading4"/>
    <w:uiPriority w:val="9"/>
    <w:semiHidden/>
    <w:rsid w:val="00FC693F"/>
    <w:rPr>
      <w:rFonts w:asciiTheme="majorHAnsi" w:eastAsiaTheme="majorEastAsia" w:hAnsiTheme="majorHAnsi" w:cstheme="majorBidi"/>
      <w:b/>
      <w:bCs/>
      <w:i/>
      <w:iCs/>
      <w:color w:val="4472C4" w:themeColor="accent1"/>
    </w:rPr>
  </w:style>
  <w:style w:type="character" w:customStyle="1" w:styleId="5">
    <w:name w:val="标题 5 字符"/>
    <w:basedOn w:val="DefaultParagraphFont"/>
    <w:link w:val="Heading5"/>
    <w:uiPriority w:val="9"/>
    <w:semiHidden/>
    <w:rsid w:val="00FC693F"/>
    <w:rPr>
      <w:rFonts w:asciiTheme="majorHAnsi" w:eastAsiaTheme="majorEastAsia" w:hAnsiTheme="majorHAnsi" w:cstheme="majorBidi"/>
      <w:color w:val="1F3763" w:themeColor="accent1" w:themeShade="7F"/>
    </w:rPr>
  </w:style>
  <w:style w:type="character" w:customStyle="1" w:styleId="6">
    <w:name w:val="标题 6 字符"/>
    <w:basedOn w:val="DefaultParagraphFont"/>
    <w:link w:val="Heading6"/>
    <w:uiPriority w:val="9"/>
    <w:semiHidden/>
    <w:rsid w:val="00FC693F"/>
    <w:rPr>
      <w:rFonts w:asciiTheme="majorHAnsi" w:eastAsiaTheme="majorEastAsia" w:hAnsiTheme="majorHAnsi" w:cstheme="majorBidi"/>
      <w:i/>
      <w:iCs/>
      <w:color w:val="1F3763" w:themeColor="accent1" w:themeShade="7F"/>
    </w:rPr>
  </w:style>
  <w:style w:type="character" w:customStyle="1" w:styleId="7">
    <w:name w:val="标题 7 字符"/>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8">
    <w:name w:val="标题 8 字符"/>
    <w:basedOn w:val="DefaultParagraphFont"/>
    <w:link w:val="Heading8"/>
    <w:uiPriority w:val="9"/>
    <w:semiHidden/>
    <w:rsid w:val="00FC693F"/>
    <w:rPr>
      <w:rFonts w:asciiTheme="majorHAnsi" w:eastAsiaTheme="majorEastAsia" w:hAnsiTheme="majorHAnsi" w:cstheme="majorBidi"/>
      <w:color w:val="4472C4" w:themeColor="accent1"/>
      <w:sz w:val="20"/>
      <w:szCs w:val="20"/>
    </w:rPr>
  </w:style>
  <w:style w:type="character" w:customStyle="1" w:styleId="9">
    <w:name w:val="标题 9 字符"/>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472C4"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a6"/>
    <w:uiPriority w:val="30"/>
    <w:qFormat/>
    <w:rsid w:val="00FC693F"/>
    <w:pPr>
      <w:pBdr>
        <w:bottom w:val="single" w:sz="4" w:space="4" w:color="4472C4" w:themeColor="accent1"/>
      </w:pBdr>
      <w:spacing w:before="200" w:after="280"/>
      <w:ind w:left="936" w:right="936"/>
    </w:pPr>
    <w:rPr>
      <w:b/>
      <w:bCs/>
      <w:i/>
      <w:iCs/>
      <w:color w:val="4472C4" w:themeColor="accent1"/>
    </w:rPr>
  </w:style>
  <w:style w:type="character" w:customStyle="1" w:styleId="a6">
    <w:name w:val="明显引用 字符"/>
    <w:basedOn w:val="DefaultParagraphFont"/>
    <w:link w:val="IntenseQuote"/>
    <w:uiPriority w:val="30"/>
    <w:rsid w:val="00FC693F"/>
    <w:rPr>
      <w:b/>
      <w:bCs/>
      <w:i/>
      <w:iCs/>
      <w:color w:val="4472C4"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472C4" w:themeColor="accent1"/>
    </w:rPr>
  </w:style>
  <w:style w:type="character" w:styleId="SubtleReference">
    <w:name w:val="Subtle Reference"/>
    <w:basedOn w:val="DefaultParagraphFont"/>
    <w:uiPriority w:val="31"/>
    <w:qFormat/>
    <w:rsid w:val="00FC693F"/>
    <w:rPr>
      <w:smallCaps/>
      <w:color w:val="ED7D31" w:themeColor="accent2"/>
      <w:u w:val="single"/>
    </w:rPr>
  </w:style>
  <w:style w:type="character" w:styleId="IntenseReference">
    <w:name w:val="Intense Reference"/>
    <w:basedOn w:val="DefaultParagraphFont"/>
    <w:uiPriority w:val="32"/>
    <w:qFormat/>
    <w:rsid w:val="00FC693F"/>
    <w:rPr>
      <w:b/>
      <w:bCs/>
      <w:smallCaps/>
      <w:color w:val="ED7D31"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2F5496" w:themeColor="accent1" w:themeShade="BF"/>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LightShadingAccent2">
    <w:name w:val="Light Shading Accent 2"/>
    <w:basedOn w:val="TableNormal"/>
    <w:uiPriority w:val="60"/>
    <w:rsid w:val="00FC693F"/>
    <w:pPr>
      <w:spacing w:after="0" w:line="240" w:lineRule="auto"/>
    </w:pPr>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rsid w:val="00FC693F"/>
    <w:pPr>
      <w:spacing w:after="0" w:line="240" w:lineRule="auto"/>
    </w:pPr>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rsid w:val="00FC693F"/>
    <w:pPr>
      <w:spacing w:after="0" w:line="240" w:lineRule="auto"/>
    </w:pPr>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rsid w:val="00FC693F"/>
    <w:pPr>
      <w:spacing w:after="0" w:line="240" w:lineRule="auto"/>
    </w:pPr>
    <w:rPr>
      <w:color w:val="2E74B5" w:themeColor="accent5" w:themeShade="BF"/>
    </w:rPr>
    <w:tblPr>
      <w:tblStyleRowBandSize w:val="1"/>
      <w:tblStyleColBandSize w:val="1"/>
      <w:tblBorders>
        <w:top w:val="single" w:sz="8" w:space="0" w:color="5B9BD5" w:themeColor="accent5"/>
        <w:bottom w:val="single" w:sz="8" w:space="0" w:color="5B9BD5" w:themeColor="accent5"/>
      </w:tblBorders>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LightShadingAccent6">
    <w:name w:val="Light Shading Accent 6"/>
    <w:basedOn w:val="TableNormal"/>
    <w:uiPriority w:val="60"/>
    <w:rsid w:val="00FC693F"/>
    <w:pPr>
      <w:spacing w:after="0" w:line="240" w:lineRule="auto"/>
    </w:pPr>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tblBorders>
    </w:tblPr>
    <w:tblStylePr w:type="firstRow">
      <w:pPr>
        <w:spacing w:before="0" w:after="0" w:line="240" w:lineRule="auto"/>
      </w:pPr>
      <w:rPr>
        <w:b/>
        <w:bCs/>
        <w:color w:val="FFFFFF" w:themeColor="background1"/>
      </w:rPr>
      <w:tblPr/>
      <w:tcPr>
        <w:tc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shd w:val="clear" w:color="auto" w:fill="5B9BD5" w:themeFill="accent5"/>
      </w:tcPr>
    </w:tblStylePr>
    <w:tblStylePr w:type="lastRow">
      <w:pPr>
        <w:spacing w:before="0" w:after="0" w:line="240" w:lineRule="auto"/>
      </w:pPr>
      <w:rPr>
        <w:b/>
        <w:bCs/>
      </w:rPr>
      <w:tblPr/>
      <w:tcPr>
        <w:tcBorders>
          <w:top w:val="double" w:sz="6"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472C4" w:themeColor="accent1"/>
        <w:bottom w:val="single" w:sz="8" w:space="0" w:color="4472C4" w:themeColor="accent1"/>
      </w:tblBorders>
    </w:tbl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5B9BD5" w:themeColor="accent5"/>
        <w:bottom w:val="single" w:sz="8" w:space="0" w:color="5B9BD5" w:themeColor="accent5"/>
      </w:tblBorders>
    </w:tblPr>
    <w:tblStylePr w:type="firstRow">
      <w:rPr>
        <w:rFonts w:asciiTheme="majorHAnsi" w:eastAsiaTheme="majorEastAsia" w:hAnsiTheme="majorHAnsi" w:cstheme="majorBidi"/>
      </w:rPr>
      <w:tblPr/>
      <w:tcPr>
        <w:tcBorders>
          <w:top w:val="nil"/>
          <w:bottom w:val="single" w:sz="8" w:space="0" w:color="5B9BD5" w:themeColor="accent5"/>
        </w:tcBorders>
      </w:tcPr>
    </w:tblStylePr>
    <w:tblStylePr w:type="lastRow">
      <w:rPr>
        <w:b/>
        <w:bCs/>
        <w:color w:val="44546A" w:themeColor="text2"/>
      </w:rPr>
      <w:tblPr/>
      <w:tcPr>
        <w:tcBorders>
          <w:top w:val="single" w:sz="8" w:space="0" w:color="5B9BD5" w:themeColor="accent5"/>
          <w:bottom w:val="single" w:sz="8" w:space="0" w:color="5B9BD5" w:themeColor="accent5"/>
        </w:tcBorders>
      </w:tcPr>
    </w:tblStylePr>
    <w:tblStylePr w:type="firstCol">
      <w:rPr>
        <w:b/>
        <w:bCs/>
      </w:rPr>
    </w:tblStylePr>
    <w:tblStylePr w:type="lastCol">
      <w:rPr>
        <w:b/>
        <w:bCs/>
      </w:rPr>
      <w:tblPr/>
      <w:tcPr>
        <w:tcBorders>
          <w:top w:val="single" w:sz="8" w:space="0" w:color="5B9BD5" w:themeColor="accent5"/>
          <w:bottom w:val="single" w:sz="8" w:space="0" w:color="5B9BD5" w:themeColor="accent5"/>
        </w:tcBorders>
      </w:tc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rPr>
        <w:sz w:val="24"/>
        <w:szCs w:val="24"/>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tblPr/>
      <w:tcPr>
        <w:tcBorders>
          <w:top w:val="single" w:sz="8" w:space="0" w:color="5B9BD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5"/>
          <w:insideH w:val="nil"/>
          <w:insideV w:val="nil"/>
        </w:tcBorders>
        <w:shd w:val="clear" w:color="auto" w:fill="FFFFFF" w:themeFill="background1"/>
      </w:tcPr>
    </w:tblStylePr>
    <w:tblStylePr w:type="lastCol">
      <w:tblPr/>
      <w:tcPr>
        <w:tcBorders>
          <w:top w:val="nil"/>
          <w:left w:val="single" w:sz="8" w:space="0" w:color="5B9BD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insideV w:val="single" w:sz="8" w:space="0" w:color="7295D2" w:themeColor="accent1" w:themeTint="BF"/>
      </w:tblBorders>
    </w:tblPr>
    <w:tcPr>
      <w:shd w:val="clear" w:color="auto" w:fill="D0DBF0" w:themeFill="accent1" w:themeFillTint="3F"/>
    </w:tcPr>
    <w:tblStylePr w:type="firstRow">
      <w:rPr>
        <w:b/>
        <w:bCs/>
      </w:rPr>
    </w:tblStylePr>
    <w:tblStylePr w:type="lastRow">
      <w:rPr>
        <w:b/>
        <w:bCs/>
      </w:rPr>
      <w:tblPr/>
      <w:tcPr>
        <w:tcBorders>
          <w:top w:val="single" w:sz="18" w:space="0" w:color="7295D2" w:themeColor="accent1" w:themeTint="BF"/>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insideV w:val="single" w:sz="8" w:space="0" w:color="84B3DF" w:themeColor="accent5" w:themeTint="BF"/>
      </w:tblBorders>
    </w:tblPr>
    <w:tcPr>
      <w:shd w:val="clear" w:color="auto" w:fill="D6E6F4" w:themeFill="accent5" w:themeFillTint="3F"/>
    </w:tcPr>
    <w:tblStylePr w:type="firstRow">
      <w:rPr>
        <w:b/>
        <w:bCs/>
      </w:rPr>
    </w:tblStylePr>
    <w:tblStylePr w:type="lastRow">
      <w:rPr>
        <w:b/>
        <w:bCs/>
      </w:rPr>
      <w:tblPr/>
      <w:tcPr>
        <w:tcBorders>
          <w:top w:val="single" w:sz="18" w:space="0" w:color="84B3DF" w:themeColor="accent5" w:themeTint="BF"/>
        </w:tcBorders>
      </w:tcPr>
    </w:tblStylePr>
    <w:tblStylePr w:type="firstCol">
      <w:rPr>
        <w:b/>
        <w:bCs/>
      </w:rPr>
    </w:tblStylePr>
    <w:tblStylePr w:type="lastCol">
      <w:rPr>
        <w:b/>
        <w:bCs/>
      </w:r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cPr>
      <w:shd w:val="clear" w:color="auto" w:fill="D0DBF0" w:themeFill="accent1" w:themeFillTint="3F"/>
    </w:tcPr>
    <w:tblStylePr w:type="firstRow">
      <w:rPr>
        <w:b/>
        <w:bCs/>
        <w:color w:val="000000" w:themeColor="text1"/>
      </w:rPr>
      <w:tblPr/>
      <w:tcPr>
        <w:shd w:val="clear" w:color="auto" w:fill="ECF1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color="4472C4" w:themeColor="accent1"/>
          <w:insideV w:val="single" w:sz="6" w:space="0" w:color="4472C4" w:themeColor="accent1"/>
        </w:tcBorders>
        <w:shd w:val="clear" w:color="auto" w:fill="A1B8E1"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cPr>
      <w:shd w:val="clear" w:color="auto" w:fill="D6E6F4" w:themeFill="accent5" w:themeFillTint="3F"/>
    </w:tcPr>
    <w:tblStylePr w:type="firstRow">
      <w:rPr>
        <w:b/>
        <w:bCs/>
        <w:color w:val="000000" w:themeColor="text1"/>
      </w:rPr>
      <w:tblPr/>
      <w:tcPr>
        <w:shd w:val="clear" w:color="auto" w:fill="EEF5FB"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CEA" w:themeFill="accent5" w:themeFillTint="7F"/>
      </w:tcPr>
    </w:tblStylePr>
    <w:tblStylePr w:type="band1Horz">
      <w:tblPr/>
      <w:tcPr>
        <w:tcBorders>
          <w:insideH w:val="single" w:sz="6" w:space="0" w:color="5B9BD5" w:themeColor="accent5"/>
          <w:insideV w:val="single" w:sz="6" w:space="0" w:color="5B9BD5" w:themeColor="accent5"/>
        </w:tcBorders>
        <w:shd w:val="clear" w:color="auto" w:fill="ADCCEA"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472C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1" w:themeFillShade="BF"/>
      </w:tcPr>
    </w:tblStylePr>
    <w:tblStylePr w:type="band1Vert">
      <w:tblPr/>
      <w:tcPr>
        <w:tcBorders>
          <w:top w:val="nil"/>
          <w:left w:val="nil"/>
          <w:bottom w:val="nil"/>
          <w:right w:val="nil"/>
          <w:insideH w:val="nil"/>
          <w:insideV w:val="nil"/>
        </w:tcBorders>
        <w:shd w:val="clear" w:color="auto" w:fill="2F5496" w:themeFill="accent1" w:themeFillShade="BF"/>
      </w:tcPr>
    </w:tblStylePr>
    <w:tblStylePr w:type="band1Horz">
      <w:tblPr/>
      <w:tcPr>
        <w:tcBorders>
          <w:top w:val="nil"/>
          <w:left w:val="nil"/>
          <w:bottom w:val="nil"/>
          <w:right w:val="nil"/>
          <w:insideH w:val="nil"/>
          <w:insideV w:val="nil"/>
        </w:tcBorders>
        <w:shd w:val="clear" w:color="auto" w:fill="2F5496"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5B9BD5"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5" w:themeFillShade="BF"/>
      </w:tcPr>
    </w:tblStylePr>
    <w:tblStylePr w:type="band1Vert">
      <w:tblPr/>
      <w:tcPr>
        <w:tcBorders>
          <w:top w:val="nil"/>
          <w:left w:val="nil"/>
          <w:bottom w:val="nil"/>
          <w:right w:val="nil"/>
          <w:insideH w:val="nil"/>
          <w:insideV w:val="nil"/>
        </w:tcBorders>
        <w:shd w:val="clear" w:color="auto" w:fill="2E74B5" w:themeFill="accent5" w:themeFillShade="BF"/>
      </w:tcPr>
    </w:tblStylePr>
    <w:tblStylePr w:type="band1Horz">
      <w:tblPr/>
      <w:tcPr>
        <w:tcBorders>
          <w:top w:val="nil"/>
          <w:left w:val="nil"/>
          <w:bottom w:val="nil"/>
          <w:right w:val="nil"/>
          <w:insideH w:val="nil"/>
          <w:insideV w:val="nil"/>
        </w:tcBorders>
        <w:shd w:val="clear" w:color="auto" w:fill="2E74B5"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D7D31" w:themeColor="accent2"/>
        <w:left w:val="single" w:sz="4" w:space="0" w:color="4472C4" w:themeColor="accent1"/>
        <w:bottom w:val="single" w:sz="4" w:space="0" w:color="4472C4" w:themeColor="accent1"/>
        <w:right w:val="single" w:sz="4" w:space="0" w:color="4472C4" w:themeColor="accent1"/>
        <w:insideH w:val="single" w:sz="4" w:space="0" w:color="FFFFFF" w:themeColor="background1"/>
        <w:insideV w:val="single" w:sz="4" w:space="0" w:color="FFFFFF" w:themeColor="background1"/>
      </w:tblBorders>
    </w:tblPr>
    <w:tcPr>
      <w:shd w:val="clear" w:color="auto" w:fill="ECF1F9"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1" w:themeFillShade="99"/>
      </w:tcPr>
    </w:tblStylePr>
    <w:tblStylePr w:type="firstCol">
      <w:rPr>
        <w:color w:val="FFFFFF" w:themeColor="background1"/>
      </w:rPr>
      <w:tblPr/>
      <w:tcPr>
        <w:tcBorders>
          <w:top w:val="nil"/>
          <w:left w:val="nil"/>
          <w:bottom w:val="nil"/>
          <w:right w:val="nil"/>
          <w:insideH w:val="single" w:sz="4" w:space="0" w:color="264378" w:themeColor="accent1" w:themeShade="99"/>
          <w:insideV w:val="nil"/>
        </w:tcBorders>
        <w:shd w:val="clear" w:color="auto" w:fill="26437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70AD47" w:themeColor="accent6"/>
        <w:left w:val="single" w:sz="4" w:space="0" w:color="5B9BD5" w:themeColor="accent5"/>
        <w:bottom w:val="single" w:sz="4" w:space="0" w:color="5B9BD5" w:themeColor="accent5"/>
        <w:right w:val="single" w:sz="4" w:space="0" w:color="5B9BD5" w:themeColor="accent5"/>
        <w:insideH w:val="single" w:sz="4" w:space="0" w:color="FFFFFF" w:themeColor="background1"/>
        <w:insideV w:val="single" w:sz="4" w:space="0" w:color="FFFFFF" w:themeColor="background1"/>
      </w:tblBorders>
    </w:tblPr>
    <w:tcPr>
      <w:shd w:val="clear" w:color="auto" w:fill="EEF5FB"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5" w:themeFillShade="99"/>
      </w:tcPr>
    </w:tblStylePr>
    <w:tblStylePr w:type="firstCol">
      <w:rPr>
        <w:color w:val="FFFFFF" w:themeColor="background1"/>
      </w:rPr>
      <w:tblPr/>
      <w:tcPr>
        <w:tcBorders>
          <w:top w:val="nil"/>
          <w:left w:val="nil"/>
          <w:bottom w:val="nil"/>
          <w:right w:val="nil"/>
          <w:insideH w:val="single" w:sz="4" w:space="0" w:color="255D91" w:themeColor="accent5" w:themeShade="99"/>
          <w:insideV w:val="nil"/>
        </w:tcBorders>
        <w:shd w:val="clear" w:color="auto" w:fill="255D9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band1Horz">
      <w:tblPr/>
      <w:tcPr>
        <w:shd w:val="clear" w:color="auto" w:fill="ADCCEA"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5B9BD5"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CF1F9"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EF5FB"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tblStylePr w:type="band1Horz">
      <w:tblPr/>
      <w:tcPr>
        <w:shd w:val="clear" w:color="auto" w:fill="DEEAF6"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17CC1" w:themeFill="accent5" w:themeFillShade="CC"/>
      </w:tcPr>
    </w:tblStylePr>
    <w:tblStylePr w:type="lastRow">
      <w:rPr>
        <w:b/>
        <w:bCs/>
        <w:color w:val="317CC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00" w:themeColor="text1"/>
      </w:rPr>
      <w:tblPr/>
      <w:tcPr>
        <w:shd w:val="clear" w:color="auto" w:fill="BDD6EE" w:themeFill="accent5" w:themeFillTint="66"/>
      </w:tcPr>
    </w:tblStylePr>
    <w:tblStylePr w:type="firstCol">
      <w:rPr>
        <w:color w:val="FFFFFF" w:themeColor="background1"/>
      </w:rPr>
      <w:tblPr/>
      <w:tcPr>
        <w:shd w:val="clear" w:color="auto" w:fill="2E74B5" w:themeFill="accent5" w:themeFillShade="BF"/>
      </w:tcPr>
    </w:tblStylePr>
    <w:tblStylePr w:type="lastCol">
      <w:rPr>
        <w:color w:val="FFFFFF" w:themeColor="background1"/>
      </w:rPr>
      <w:tblPr/>
      <w:tcPr>
        <w:shd w:val="clear" w:color="auto" w:fill="2E74B5" w:themeFill="accent5" w:themeFillShade="BF"/>
      </w:tc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d.book118.com/895121131121011110" TargetMode="Externa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styles" Target="styles.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24</Pages>
  <Words>2</Words>
  <Characters>15</Characters>
  <Application>Microsoft Office Word</Application>
  <DocSecurity>0</DocSecurity>
  <Lines>1</Lines>
  <Paragraphs>1</Paragraphs>
  <ScaleCrop>false</ScaleCrop>
  <Company/>
  <LinksUpToDate>false</LinksUpToDate>
  <CharactersWithSpaces>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Apache POI</dc:creator>
  <cp:lastModifiedBy>Leslie Kang</cp:lastModifiedBy>
  <cp:revision>5</cp:revision>
  <dcterms:created xsi:type="dcterms:W3CDTF">2024-01-11T00:28:00Z</dcterms:created>
  <dcterms:modified xsi:type="dcterms:W3CDTF">2024-01-11T07:22:00Z</dcterms:modified>
</cp:coreProperties>
</file>