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固定拉杆项目建设总纲及方案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7" w:history="1">
        <w:r>
          <w:rPr>
            <w:rFonts w:ascii="仿宋" w:eastAsia="仿宋" w:hAnsi="仿宋" w:cs="仿宋" w:hint="eastAsia"/>
            <w:lang w:eastAsia="zh-CN"/>
          </w:rPr>
          <w:t>概论</w:t>
        </w:r>
        <w:r>
          <w:tab/>
        </w:r>
        <w:r>
          <w:fldChar w:fldCharType="begin"/>
        </w:r>
        <w:r>
          <w:instrText xml:space="preserve"> PAGEREF _Toc9807 \h </w:instrText>
        </w:r>
        <w:r>
          <w:fldChar w:fldCharType="separate"/>
        </w:r>
        <w:r>
          <w:t>3</w:t>
        </w:r>
        <w:r>
          <w:fldChar w:fldCharType="end"/>
        </w:r>
      </w:hyperlink>
    </w:p>
    <w:p>
      <w:pPr>
        <w:pStyle w:val="TOC1"/>
        <w:tabs>
          <w:tab w:val="right" w:leader="dot" w:pos="8306"/>
        </w:tabs>
      </w:pPr>
      <w:hyperlink w:anchor="_Toc31389" w:history="1">
        <w:r>
          <w:rPr>
            <w:rFonts w:ascii="仿宋" w:eastAsia="仿宋" w:hAnsi="仿宋" w:cs="仿宋" w:hint="eastAsia"/>
            <w:lang w:eastAsia="zh-CN"/>
          </w:rPr>
          <w:t>一、财务管理与成本控制</w:t>
        </w:r>
        <w:r>
          <w:tab/>
        </w:r>
        <w:r>
          <w:fldChar w:fldCharType="begin"/>
        </w:r>
        <w:r>
          <w:instrText xml:space="preserve"> PAGEREF _Toc31389 \h </w:instrText>
        </w:r>
        <w:r>
          <w:fldChar w:fldCharType="separate"/>
        </w:r>
        <w:r>
          <w:t>3</w:t>
        </w:r>
        <w:r>
          <w:fldChar w:fldCharType="end"/>
        </w:r>
      </w:hyperlink>
    </w:p>
    <w:p>
      <w:pPr>
        <w:pStyle w:val="TOC2"/>
        <w:tabs>
          <w:tab w:val="right" w:leader="dot" w:pos="8306"/>
        </w:tabs>
      </w:pPr>
      <w:hyperlink w:anchor="_Toc2964" w:history="1">
        <w:r>
          <w:rPr>
            <w:rFonts w:ascii="仿宋" w:eastAsia="仿宋" w:hAnsi="仿宋" w:cs="仿宋" w:hint="eastAsia"/>
            <w:lang w:eastAsia="zh-CN"/>
          </w:rPr>
          <w:t>(一)、财务管理体系建设</w:t>
        </w:r>
        <w:r>
          <w:tab/>
        </w:r>
        <w:r>
          <w:fldChar w:fldCharType="begin"/>
        </w:r>
        <w:r>
          <w:instrText xml:space="preserve"> PAGEREF _Toc2964 \h </w:instrText>
        </w:r>
        <w:r>
          <w:fldChar w:fldCharType="separate"/>
        </w:r>
        <w:r>
          <w:t>3</w:t>
        </w:r>
        <w:r>
          <w:fldChar w:fldCharType="end"/>
        </w:r>
      </w:hyperlink>
    </w:p>
    <w:p>
      <w:pPr>
        <w:pStyle w:val="TOC2"/>
        <w:tabs>
          <w:tab w:val="right" w:leader="dot" w:pos="8306"/>
        </w:tabs>
      </w:pPr>
      <w:hyperlink w:anchor="_Toc1343" w:history="1">
        <w:r>
          <w:rPr>
            <w:rFonts w:ascii="仿宋" w:eastAsia="仿宋" w:hAnsi="仿宋" w:cs="仿宋" w:hint="eastAsia"/>
            <w:lang w:eastAsia="zh-CN"/>
          </w:rPr>
          <w:t>(二)、成本控制措施</w:t>
        </w:r>
        <w:r>
          <w:tab/>
        </w:r>
        <w:r>
          <w:fldChar w:fldCharType="begin"/>
        </w:r>
        <w:r>
          <w:instrText xml:space="preserve"> PAGEREF _Toc1343 \h </w:instrText>
        </w:r>
        <w:r>
          <w:fldChar w:fldCharType="separate"/>
        </w:r>
        <w:r>
          <w:t>4</w:t>
        </w:r>
        <w:r>
          <w:fldChar w:fldCharType="end"/>
        </w:r>
      </w:hyperlink>
    </w:p>
    <w:p>
      <w:pPr>
        <w:pStyle w:val="TOC1"/>
        <w:tabs>
          <w:tab w:val="right" w:leader="dot" w:pos="8306"/>
        </w:tabs>
      </w:pPr>
      <w:hyperlink w:anchor="_Toc20477" w:history="1">
        <w:r>
          <w:rPr>
            <w:rFonts w:ascii="仿宋" w:eastAsia="仿宋" w:hAnsi="仿宋" w:cs="仿宋" w:hint="eastAsia"/>
            <w:lang w:eastAsia="zh-CN"/>
          </w:rPr>
          <w:t>二、发展规划、产业政策和行业准入分析</w:t>
        </w:r>
        <w:r>
          <w:tab/>
        </w:r>
        <w:r>
          <w:fldChar w:fldCharType="begin"/>
        </w:r>
        <w:r>
          <w:instrText xml:space="preserve"> PAGEREF _Toc20477 \h </w:instrText>
        </w:r>
        <w:r>
          <w:fldChar w:fldCharType="separate"/>
        </w:r>
        <w:r>
          <w:t>5</w:t>
        </w:r>
        <w:r>
          <w:fldChar w:fldCharType="end"/>
        </w:r>
      </w:hyperlink>
    </w:p>
    <w:p>
      <w:pPr>
        <w:pStyle w:val="TOC2"/>
        <w:tabs>
          <w:tab w:val="right" w:leader="dot" w:pos="8306"/>
        </w:tabs>
      </w:pPr>
      <w:hyperlink w:anchor="_Toc20535" w:history="1">
        <w:r>
          <w:rPr>
            <w:rFonts w:ascii="仿宋" w:eastAsia="仿宋" w:hAnsi="仿宋" w:cs="仿宋" w:hint="eastAsia"/>
            <w:lang w:eastAsia="zh-CN"/>
          </w:rPr>
          <w:t>(一)、发展规划分析</w:t>
        </w:r>
        <w:r>
          <w:tab/>
        </w:r>
        <w:r>
          <w:fldChar w:fldCharType="begin"/>
        </w:r>
        <w:r>
          <w:instrText xml:space="preserve"> PAGEREF _Toc20535 \h </w:instrText>
        </w:r>
        <w:r>
          <w:fldChar w:fldCharType="separate"/>
        </w:r>
        <w:r>
          <w:t>5</w:t>
        </w:r>
        <w:r>
          <w:fldChar w:fldCharType="end"/>
        </w:r>
      </w:hyperlink>
    </w:p>
    <w:p>
      <w:pPr>
        <w:pStyle w:val="TOC2"/>
        <w:tabs>
          <w:tab w:val="right" w:leader="dot" w:pos="8306"/>
        </w:tabs>
      </w:pPr>
      <w:hyperlink w:anchor="_Toc22295" w:history="1">
        <w:r>
          <w:rPr>
            <w:rFonts w:ascii="仿宋" w:eastAsia="仿宋" w:hAnsi="仿宋" w:cs="仿宋" w:hint="eastAsia"/>
            <w:lang w:eastAsia="zh-CN"/>
          </w:rPr>
          <w:t>(二)、产业政策分析</w:t>
        </w:r>
        <w:r>
          <w:tab/>
        </w:r>
        <w:r>
          <w:fldChar w:fldCharType="begin"/>
        </w:r>
        <w:r>
          <w:instrText xml:space="preserve"> PAGEREF _Toc22295 \h </w:instrText>
        </w:r>
        <w:r>
          <w:fldChar w:fldCharType="separate"/>
        </w:r>
        <w:r>
          <w:t>7</w:t>
        </w:r>
        <w:r>
          <w:fldChar w:fldCharType="end"/>
        </w:r>
      </w:hyperlink>
    </w:p>
    <w:p>
      <w:pPr>
        <w:pStyle w:val="TOC2"/>
        <w:tabs>
          <w:tab w:val="right" w:leader="dot" w:pos="8306"/>
        </w:tabs>
      </w:pPr>
      <w:hyperlink w:anchor="_Toc28922" w:history="1">
        <w:r>
          <w:rPr>
            <w:rFonts w:ascii="仿宋" w:eastAsia="仿宋" w:hAnsi="仿宋" w:cs="仿宋" w:hint="eastAsia"/>
            <w:lang w:eastAsia="zh-CN"/>
          </w:rPr>
          <w:t>(三)、行业准入分析</w:t>
        </w:r>
        <w:r>
          <w:tab/>
        </w:r>
        <w:r>
          <w:fldChar w:fldCharType="begin"/>
        </w:r>
        <w:r>
          <w:instrText xml:space="preserve"> PAGEREF _Toc28922 \h </w:instrText>
        </w:r>
        <w:r>
          <w:fldChar w:fldCharType="separate"/>
        </w:r>
        <w:r>
          <w:t>9</w:t>
        </w:r>
        <w:r>
          <w:fldChar w:fldCharType="end"/>
        </w:r>
      </w:hyperlink>
    </w:p>
    <w:p>
      <w:pPr>
        <w:pStyle w:val="TOC1"/>
        <w:tabs>
          <w:tab w:val="right" w:leader="dot" w:pos="8306"/>
        </w:tabs>
      </w:pPr>
      <w:hyperlink w:anchor="_Toc2110" w:history="1">
        <w:r>
          <w:rPr>
            <w:rFonts w:ascii="仿宋" w:eastAsia="仿宋" w:hAnsi="仿宋" w:cs="仿宋" w:hint="eastAsia"/>
            <w:lang w:eastAsia="zh-CN"/>
          </w:rPr>
          <w:t>三、建设风险评估分析</w:t>
        </w:r>
        <w:r>
          <w:tab/>
        </w:r>
        <w:r>
          <w:fldChar w:fldCharType="begin"/>
        </w:r>
        <w:r>
          <w:instrText xml:space="preserve"> PAGEREF _Toc2110 \h </w:instrText>
        </w:r>
        <w:r>
          <w:fldChar w:fldCharType="separate"/>
        </w:r>
        <w:r>
          <w:t>10</w:t>
        </w:r>
        <w:r>
          <w:fldChar w:fldCharType="end"/>
        </w:r>
      </w:hyperlink>
    </w:p>
    <w:p>
      <w:pPr>
        <w:pStyle w:val="TOC2"/>
        <w:tabs>
          <w:tab w:val="right" w:leader="dot" w:pos="8306"/>
        </w:tabs>
      </w:pPr>
      <w:hyperlink w:anchor="_Toc605" w:history="1">
        <w:r>
          <w:rPr>
            <w:rFonts w:ascii="仿宋" w:eastAsia="仿宋" w:hAnsi="仿宋" w:cs="仿宋" w:hint="eastAsia"/>
            <w:lang w:eastAsia="zh-CN"/>
          </w:rPr>
          <w:t>(一)、政策风险分析</w:t>
        </w:r>
        <w:r>
          <w:tab/>
        </w:r>
        <w:r>
          <w:fldChar w:fldCharType="begin"/>
        </w:r>
        <w:r>
          <w:instrText xml:space="preserve"> PAGEREF _Toc605 \h </w:instrText>
        </w:r>
        <w:r>
          <w:fldChar w:fldCharType="separate"/>
        </w:r>
        <w:r>
          <w:t>10</w:t>
        </w:r>
        <w:r>
          <w:fldChar w:fldCharType="end"/>
        </w:r>
      </w:hyperlink>
    </w:p>
    <w:p>
      <w:pPr>
        <w:pStyle w:val="TOC2"/>
        <w:tabs>
          <w:tab w:val="right" w:leader="dot" w:pos="8306"/>
        </w:tabs>
      </w:pPr>
      <w:hyperlink w:anchor="_Toc18474" w:history="1">
        <w:r>
          <w:rPr>
            <w:rFonts w:ascii="仿宋" w:eastAsia="仿宋" w:hAnsi="仿宋" w:cs="仿宋" w:hint="eastAsia"/>
            <w:lang w:eastAsia="zh-CN"/>
          </w:rPr>
          <w:t>(二)、社会风险分析</w:t>
        </w:r>
        <w:r>
          <w:tab/>
        </w:r>
        <w:r>
          <w:fldChar w:fldCharType="begin"/>
        </w:r>
        <w:r>
          <w:instrText xml:space="preserve"> PAGEREF _Toc18474 \h </w:instrText>
        </w:r>
        <w:r>
          <w:fldChar w:fldCharType="separate"/>
        </w:r>
        <w:r>
          <w:t>11</w:t>
        </w:r>
        <w:r>
          <w:fldChar w:fldCharType="end"/>
        </w:r>
      </w:hyperlink>
    </w:p>
    <w:p>
      <w:pPr>
        <w:pStyle w:val="TOC2"/>
        <w:tabs>
          <w:tab w:val="right" w:leader="dot" w:pos="8306"/>
        </w:tabs>
      </w:pPr>
      <w:hyperlink w:anchor="_Toc15987" w:history="1">
        <w:r>
          <w:rPr>
            <w:rFonts w:ascii="仿宋" w:eastAsia="仿宋" w:hAnsi="仿宋" w:cs="仿宋" w:hint="eastAsia"/>
            <w:lang w:eastAsia="zh-CN"/>
          </w:rPr>
          <w:t>(三)、市场风险分析</w:t>
        </w:r>
        <w:r>
          <w:tab/>
        </w:r>
        <w:r>
          <w:fldChar w:fldCharType="begin"/>
        </w:r>
        <w:r>
          <w:instrText xml:space="preserve"> PAGEREF _Toc15987 \h </w:instrText>
        </w:r>
        <w:r>
          <w:fldChar w:fldCharType="separate"/>
        </w:r>
        <w:r>
          <w:t>13</w:t>
        </w:r>
        <w:r>
          <w:fldChar w:fldCharType="end"/>
        </w:r>
      </w:hyperlink>
    </w:p>
    <w:p>
      <w:pPr>
        <w:pStyle w:val="TOC2"/>
        <w:tabs>
          <w:tab w:val="right" w:leader="dot" w:pos="8306"/>
        </w:tabs>
      </w:pPr>
      <w:hyperlink w:anchor="_Toc6142" w:history="1">
        <w:r>
          <w:rPr>
            <w:rFonts w:ascii="仿宋" w:eastAsia="仿宋" w:hAnsi="仿宋" w:cs="仿宋" w:hint="eastAsia"/>
            <w:lang w:eastAsia="zh-CN"/>
          </w:rPr>
          <w:t>(四)、资金风险分析</w:t>
        </w:r>
        <w:r>
          <w:tab/>
        </w:r>
        <w:r>
          <w:fldChar w:fldCharType="begin"/>
        </w:r>
        <w:r>
          <w:instrText xml:space="preserve"> PAGEREF _Toc6142 \h </w:instrText>
        </w:r>
        <w:r>
          <w:fldChar w:fldCharType="separate"/>
        </w:r>
        <w:r>
          <w:t>13</w:t>
        </w:r>
        <w:r>
          <w:fldChar w:fldCharType="end"/>
        </w:r>
      </w:hyperlink>
    </w:p>
    <w:p>
      <w:pPr>
        <w:pStyle w:val="TOC2"/>
        <w:tabs>
          <w:tab w:val="right" w:leader="dot" w:pos="8306"/>
        </w:tabs>
      </w:pPr>
      <w:hyperlink w:anchor="_Toc23514" w:history="1">
        <w:r>
          <w:rPr>
            <w:rFonts w:ascii="仿宋" w:eastAsia="仿宋" w:hAnsi="仿宋" w:cs="仿宋" w:hint="eastAsia"/>
            <w:lang w:eastAsia="zh-CN"/>
          </w:rPr>
          <w:t>(五)、技术风险分析</w:t>
        </w:r>
        <w:r>
          <w:tab/>
        </w:r>
        <w:r>
          <w:fldChar w:fldCharType="begin"/>
        </w:r>
        <w:r>
          <w:instrText xml:space="preserve"> PAGEREF _Toc23514 \h </w:instrText>
        </w:r>
        <w:r>
          <w:fldChar w:fldCharType="separate"/>
        </w:r>
        <w:r>
          <w:t>15</w:t>
        </w:r>
        <w:r>
          <w:fldChar w:fldCharType="end"/>
        </w:r>
      </w:hyperlink>
    </w:p>
    <w:p>
      <w:pPr>
        <w:pStyle w:val="TOC2"/>
        <w:tabs>
          <w:tab w:val="right" w:leader="dot" w:pos="8306"/>
        </w:tabs>
      </w:pPr>
      <w:hyperlink w:anchor="_Toc19898" w:history="1">
        <w:r>
          <w:rPr>
            <w:rFonts w:ascii="仿宋" w:eastAsia="仿宋" w:hAnsi="仿宋" w:cs="仿宋" w:hint="eastAsia"/>
            <w:lang w:eastAsia="zh-CN"/>
          </w:rPr>
          <w:t>(六)、财务风险分析</w:t>
        </w:r>
        <w:r>
          <w:tab/>
        </w:r>
        <w:r>
          <w:fldChar w:fldCharType="begin"/>
        </w:r>
        <w:r>
          <w:instrText xml:space="preserve"> PAGEREF _Toc19898 \h </w:instrText>
        </w:r>
        <w:r>
          <w:fldChar w:fldCharType="separate"/>
        </w:r>
        <w:r>
          <w:t>16</w:t>
        </w:r>
        <w:r>
          <w:fldChar w:fldCharType="end"/>
        </w:r>
      </w:hyperlink>
    </w:p>
    <w:p>
      <w:pPr>
        <w:pStyle w:val="TOC2"/>
        <w:tabs>
          <w:tab w:val="right" w:leader="dot" w:pos="8306"/>
        </w:tabs>
      </w:pPr>
      <w:hyperlink w:anchor="_Toc29426" w:history="1">
        <w:r>
          <w:rPr>
            <w:rFonts w:ascii="仿宋" w:eastAsia="仿宋" w:hAnsi="仿宋" w:cs="仿宋" w:hint="eastAsia"/>
            <w:lang w:eastAsia="zh-CN"/>
          </w:rPr>
          <w:t>(七)、管理风险分析</w:t>
        </w:r>
        <w:r>
          <w:tab/>
        </w:r>
        <w:r>
          <w:fldChar w:fldCharType="begin"/>
        </w:r>
        <w:r>
          <w:instrText xml:space="preserve"> PAGEREF _Toc29426 \h </w:instrText>
        </w:r>
        <w:r>
          <w:fldChar w:fldCharType="separate"/>
        </w:r>
        <w:r>
          <w:t>18</w:t>
        </w:r>
        <w:r>
          <w:fldChar w:fldCharType="end"/>
        </w:r>
      </w:hyperlink>
    </w:p>
    <w:p>
      <w:pPr>
        <w:pStyle w:val="TOC2"/>
        <w:tabs>
          <w:tab w:val="right" w:leader="dot" w:pos="8306"/>
        </w:tabs>
      </w:pPr>
      <w:hyperlink w:anchor="_Toc14646" w:history="1">
        <w:r>
          <w:rPr>
            <w:rFonts w:ascii="仿宋" w:eastAsia="仿宋" w:hAnsi="仿宋" w:cs="仿宋" w:hint="eastAsia"/>
            <w:lang w:eastAsia="zh-CN"/>
          </w:rPr>
          <w:t>(八)、其它风险分析</w:t>
        </w:r>
        <w:r>
          <w:tab/>
        </w:r>
        <w:r>
          <w:fldChar w:fldCharType="begin"/>
        </w:r>
        <w:r>
          <w:instrText xml:space="preserve"> PAGEREF _Toc14646 \h </w:instrText>
        </w:r>
        <w:r>
          <w:fldChar w:fldCharType="separate"/>
        </w:r>
        <w:r>
          <w:t>19</w:t>
        </w:r>
        <w:r>
          <w:fldChar w:fldCharType="end"/>
        </w:r>
      </w:hyperlink>
    </w:p>
    <w:p>
      <w:pPr>
        <w:pStyle w:val="TOC2"/>
        <w:tabs>
          <w:tab w:val="right" w:leader="dot" w:pos="8306"/>
        </w:tabs>
      </w:pPr>
      <w:hyperlink w:anchor="_Toc4439" w:history="1">
        <w:r>
          <w:rPr>
            <w:rFonts w:ascii="仿宋" w:eastAsia="仿宋" w:hAnsi="仿宋" w:cs="仿宋" w:hint="eastAsia"/>
            <w:lang w:eastAsia="zh-CN"/>
          </w:rPr>
          <w:t>(九)、社会影响评估</w:t>
        </w:r>
        <w:r>
          <w:tab/>
        </w:r>
        <w:r>
          <w:fldChar w:fldCharType="begin"/>
        </w:r>
        <w:r>
          <w:instrText xml:space="preserve"> PAGEREF _Toc4439 \h </w:instrText>
        </w:r>
        <w:r>
          <w:fldChar w:fldCharType="separate"/>
        </w:r>
        <w:r>
          <w:t>20</w:t>
        </w:r>
        <w:r>
          <w:fldChar w:fldCharType="end"/>
        </w:r>
      </w:hyperlink>
    </w:p>
    <w:p>
      <w:pPr>
        <w:pStyle w:val="TOC1"/>
        <w:tabs>
          <w:tab w:val="right" w:leader="dot" w:pos="8306"/>
        </w:tabs>
      </w:pPr>
      <w:hyperlink w:anchor="_Toc25113" w:history="1">
        <w:r>
          <w:rPr>
            <w:rFonts w:ascii="仿宋" w:eastAsia="仿宋" w:hAnsi="仿宋" w:cs="仿宋" w:hint="eastAsia"/>
            <w:lang w:eastAsia="zh-CN"/>
          </w:rPr>
          <w:t>四、项目选址研究</w:t>
        </w:r>
        <w:r>
          <w:tab/>
        </w:r>
        <w:r>
          <w:fldChar w:fldCharType="begin"/>
        </w:r>
        <w:r>
          <w:instrText xml:space="preserve"> PAGEREF _Toc25113 \h </w:instrText>
        </w:r>
        <w:r>
          <w:fldChar w:fldCharType="separate"/>
        </w:r>
        <w:r>
          <w:t>22</w:t>
        </w:r>
        <w:r>
          <w:fldChar w:fldCharType="end"/>
        </w:r>
      </w:hyperlink>
    </w:p>
    <w:p>
      <w:pPr>
        <w:pStyle w:val="TOC2"/>
        <w:tabs>
          <w:tab w:val="right" w:leader="dot" w:pos="8306"/>
        </w:tabs>
      </w:pPr>
      <w:hyperlink w:anchor="_Toc5775" w:history="1">
        <w:r>
          <w:rPr>
            <w:rFonts w:ascii="仿宋" w:eastAsia="仿宋" w:hAnsi="仿宋" w:cs="仿宋" w:hint="eastAsia"/>
            <w:lang w:eastAsia="zh-CN"/>
          </w:rPr>
          <w:t>(一)、项目选址原则</w:t>
        </w:r>
        <w:r>
          <w:tab/>
        </w:r>
        <w:r>
          <w:fldChar w:fldCharType="begin"/>
        </w:r>
        <w:r>
          <w:instrText xml:space="preserve"> PAGEREF _Toc5775 \h </w:instrText>
        </w:r>
        <w:r>
          <w:fldChar w:fldCharType="separate"/>
        </w:r>
        <w:r>
          <w:t>22</w:t>
        </w:r>
        <w:r>
          <w:fldChar w:fldCharType="end"/>
        </w:r>
      </w:hyperlink>
    </w:p>
    <w:p>
      <w:pPr>
        <w:pStyle w:val="TOC2"/>
        <w:tabs>
          <w:tab w:val="right" w:leader="dot" w:pos="8306"/>
        </w:tabs>
      </w:pPr>
      <w:hyperlink w:anchor="_Toc11882" w:history="1">
        <w:r>
          <w:rPr>
            <w:rFonts w:ascii="仿宋" w:eastAsia="仿宋" w:hAnsi="仿宋" w:cs="仿宋" w:hint="eastAsia"/>
            <w:lang w:eastAsia="zh-CN"/>
          </w:rPr>
          <w:t>(二)、项目选址</w:t>
        </w:r>
        <w:r>
          <w:tab/>
        </w:r>
        <w:r>
          <w:fldChar w:fldCharType="begin"/>
        </w:r>
        <w:r>
          <w:instrText xml:space="preserve"> PAGEREF _Toc11882 \h </w:instrText>
        </w:r>
        <w:r>
          <w:fldChar w:fldCharType="separate"/>
        </w:r>
        <w:r>
          <w:t>26</w:t>
        </w:r>
        <w:r>
          <w:fldChar w:fldCharType="end"/>
        </w:r>
      </w:hyperlink>
    </w:p>
    <w:p>
      <w:pPr>
        <w:pStyle w:val="TOC2"/>
        <w:tabs>
          <w:tab w:val="right" w:leader="dot" w:pos="8306"/>
        </w:tabs>
      </w:pPr>
      <w:hyperlink w:anchor="_Toc2769" w:history="1">
        <w:r>
          <w:rPr>
            <w:rFonts w:ascii="仿宋" w:eastAsia="仿宋" w:hAnsi="仿宋" w:cs="仿宋" w:hint="eastAsia"/>
            <w:lang w:eastAsia="zh-CN"/>
          </w:rPr>
          <w:t>(三)、建设条件分析</w:t>
        </w:r>
        <w:r>
          <w:tab/>
        </w:r>
        <w:r>
          <w:fldChar w:fldCharType="begin"/>
        </w:r>
        <w:r>
          <w:instrText xml:space="preserve"> PAGEREF _Toc2769 \h </w:instrText>
        </w:r>
        <w:r>
          <w:fldChar w:fldCharType="separate"/>
        </w:r>
        <w:r>
          <w:t>28</w:t>
        </w:r>
        <w:r>
          <w:fldChar w:fldCharType="end"/>
        </w:r>
      </w:hyperlink>
    </w:p>
    <w:p>
      <w:pPr>
        <w:pStyle w:val="TOC2"/>
        <w:tabs>
          <w:tab w:val="right" w:leader="dot" w:pos="8306"/>
        </w:tabs>
      </w:pPr>
      <w:hyperlink w:anchor="_Toc32420" w:history="1">
        <w:r>
          <w:rPr>
            <w:rFonts w:ascii="仿宋" w:eastAsia="仿宋" w:hAnsi="仿宋" w:cs="仿宋" w:hint="eastAsia"/>
            <w:lang w:eastAsia="zh-CN"/>
          </w:rPr>
          <w:t>(四)、用地控制指标</w:t>
        </w:r>
        <w:r>
          <w:tab/>
        </w:r>
        <w:r>
          <w:fldChar w:fldCharType="begin"/>
        </w:r>
        <w:r>
          <w:instrText xml:space="preserve"> PAGEREF _Toc32420 \h </w:instrText>
        </w:r>
        <w:r>
          <w:fldChar w:fldCharType="separate"/>
        </w:r>
        <w:r>
          <w:t>29</w:t>
        </w:r>
        <w:r>
          <w:fldChar w:fldCharType="end"/>
        </w:r>
      </w:hyperlink>
    </w:p>
    <w:p>
      <w:pPr>
        <w:pStyle w:val="TOC2"/>
        <w:tabs>
          <w:tab w:val="right" w:leader="dot" w:pos="8306"/>
        </w:tabs>
      </w:pPr>
      <w:hyperlink w:anchor="_Toc26952" w:history="1">
        <w:r>
          <w:rPr>
            <w:rFonts w:ascii="仿宋" w:eastAsia="仿宋" w:hAnsi="仿宋" w:cs="仿宋" w:hint="eastAsia"/>
            <w:lang w:eastAsia="zh-CN"/>
          </w:rPr>
          <w:t>(五)、地总体要求</w:t>
        </w:r>
        <w:r>
          <w:tab/>
        </w:r>
        <w:r>
          <w:fldChar w:fldCharType="begin"/>
        </w:r>
        <w:r>
          <w:instrText xml:space="preserve"> PAGEREF _Toc26952 \h </w:instrText>
        </w:r>
        <w:r>
          <w:fldChar w:fldCharType="separate"/>
        </w:r>
        <w:r>
          <w:t>30</w:t>
        </w:r>
        <w:r>
          <w:fldChar w:fldCharType="end"/>
        </w:r>
      </w:hyperlink>
    </w:p>
    <w:p>
      <w:pPr>
        <w:pStyle w:val="TOC2"/>
        <w:tabs>
          <w:tab w:val="right" w:leader="dot" w:pos="8306"/>
        </w:tabs>
      </w:pPr>
      <w:hyperlink w:anchor="_Toc29559" w:history="1">
        <w:r>
          <w:rPr>
            <w:rFonts w:ascii="仿宋" w:eastAsia="仿宋" w:hAnsi="仿宋" w:cs="仿宋" w:hint="eastAsia"/>
            <w:lang w:eastAsia="zh-CN"/>
          </w:rPr>
          <w:t>(六)、节约用地措施</w:t>
        </w:r>
        <w:r>
          <w:tab/>
        </w:r>
        <w:r>
          <w:fldChar w:fldCharType="begin"/>
        </w:r>
        <w:r>
          <w:instrText xml:space="preserve"> PAGEREF _Toc29559 \h </w:instrText>
        </w:r>
        <w:r>
          <w:fldChar w:fldCharType="separate"/>
        </w:r>
        <w:r>
          <w:t>32</w:t>
        </w:r>
        <w:r>
          <w:fldChar w:fldCharType="end"/>
        </w:r>
      </w:hyperlink>
    </w:p>
    <w:p>
      <w:pPr>
        <w:pStyle w:val="TOC2"/>
        <w:tabs>
          <w:tab w:val="right" w:leader="dot" w:pos="8306"/>
        </w:tabs>
      </w:pPr>
      <w:hyperlink w:anchor="_Toc24906" w:history="1">
        <w:r>
          <w:rPr>
            <w:rFonts w:ascii="仿宋" w:eastAsia="仿宋" w:hAnsi="仿宋" w:cs="仿宋" w:hint="eastAsia"/>
            <w:lang w:eastAsia="zh-CN"/>
          </w:rPr>
          <w:t>(七)、选址综合评价</w:t>
        </w:r>
        <w:r>
          <w:tab/>
        </w:r>
        <w:r>
          <w:fldChar w:fldCharType="begin"/>
        </w:r>
        <w:r>
          <w:instrText xml:space="preserve"> PAGEREF _Toc24906 \h </w:instrText>
        </w:r>
        <w:r>
          <w:fldChar w:fldCharType="separate"/>
        </w:r>
        <w:r>
          <w:t>33</w:t>
        </w:r>
        <w:r>
          <w:fldChar w:fldCharType="end"/>
        </w:r>
      </w:hyperlink>
    </w:p>
    <w:p>
      <w:pPr>
        <w:pStyle w:val="TOC1"/>
        <w:tabs>
          <w:tab w:val="right" w:leader="dot" w:pos="8306"/>
        </w:tabs>
      </w:pPr>
      <w:hyperlink w:anchor="_Toc29347" w:history="1">
        <w:r>
          <w:rPr>
            <w:rFonts w:ascii="仿宋" w:eastAsia="仿宋" w:hAnsi="仿宋" w:cs="仿宋" w:hint="eastAsia"/>
            <w:lang w:eastAsia="zh-CN"/>
          </w:rPr>
          <w:t>五、环境和生态影响分析</w:t>
        </w:r>
        <w:r>
          <w:tab/>
        </w:r>
        <w:r>
          <w:fldChar w:fldCharType="begin"/>
        </w:r>
        <w:r>
          <w:instrText xml:space="preserve"> PAGEREF _Toc29347 \h </w:instrText>
        </w:r>
        <w:r>
          <w:fldChar w:fldCharType="separate"/>
        </w:r>
        <w:r>
          <w:t>34</w:t>
        </w:r>
        <w:r>
          <w:fldChar w:fldCharType="end"/>
        </w:r>
      </w:hyperlink>
    </w:p>
    <w:p>
      <w:pPr>
        <w:pStyle w:val="TOC2"/>
        <w:tabs>
          <w:tab w:val="right" w:leader="dot" w:pos="8306"/>
        </w:tabs>
      </w:pPr>
      <w:hyperlink w:anchor="_Toc28241" w:history="1">
        <w:r>
          <w:rPr>
            <w:rFonts w:ascii="仿宋" w:eastAsia="仿宋" w:hAnsi="仿宋" w:cs="仿宋" w:hint="eastAsia"/>
            <w:lang w:eastAsia="zh-CN"/>
          </w:rPr>
          <w:t>(一)、环境和生态现状</w:t>
        </w:r>
        <w:r>
          <w:tab/>
        </w:r>
        <w:r>
          <w:fldChar w:fldCharType="begin"/>
        </w:r>
        <w:r>
          <w:instrText xml:space="preserve"> PAGEREF _Toc28241 \h </w:instrText>
        </w:r>
        <w:r>
          <w:fldChar w:fldCharType="separate"/>
        </w:r>
        <w:r>
          <w:t>34</w:t>
        </w:r>
        <w:r>
          <w:fldChar w:fldCharType="end"/>
        </w:r>
      </w:hyperlink>
    </w:p>
    <w:p>
      <w:pPr>
        <w:pStyle w:val="TOC2"/>
        <w:tabs>
          <w:tab w:val="right" w:leader="dot" w:pos="8306"/>
        </w:tabs>
      </w:pPr>
      <w:hyperlink w:anchor="_Toc27531" w:history="1">
        <w:r>
          <w:rPr>
            <w:rFonts w:ascii="仿宋" w:eastAsia="仿宋" w:hAnsi="仿宋" w:cs="仿宋" w:hint="eastAsia"/>
            <w:lang w:eastAsia="zh-CN"/>
          </w:rPr>
          <w:t>(二)、生态环境影响分析</w:t>
        </w:r>
        <w:r>
          <w:tab/>
        </w:r>
        <w:r>
          <w:fldChar w:fldCharType="begin"/>
        </w:r>
        <w:r>
          <w:instrText xml:space="preserve"> PAGEREF _Toc27531 \h </w:instrText>
        </w:r>
        <w:r>
          <w:fldChar w:fldCharType="separate"/>
        </w:r>
        <w:r>
          <w:t>36</w:t>
        </w:r>
        <w:r>
          <w:fldChar w:fldCharType="end"/>
        </w:r>
      </w:hyperlink>
    </w:p>
    <w:p>
      <w:pPr>
        <w:pStyle w:val="TOC2"/>
        <w:tabs>
          <w:tab w:val="right" w:leader="dot" w:pos="8306"/>
        </w:tabs>
      </w:pPr>
      <w:hyperlink w:anchor="_Toc25790" w:history="1">
        <w:r>
          <w:rPr>
            <w:rFonts w:ascii="仿宋" w:eastAsia="仿宋" w:hAnsi="仿宋" w:cs="仿宋" w:hint="eastAsia"/>
            <w:lang w:eastAsia="zh-CN"/>
          </w:rPr>
          <w:t>(三)、生态环境保护措施</w:t>
        </w:r>
        <w:r>
          <w:tab/>
        </w:r>
        <w:r>
          <w:fldChar w:fldCharType="begin"/>
        </w:r>
        <w:r>
          <w:instrText xml:space="preserve"> PAGEREF _Toc25790 \h </w:instrText>
        </w:r>
        <w:r>
          <w:fldChar w:fldCharType="separate"/>
        </w:r>
        <w:r>
          <w:t>37</w:t>
        </w:r>
        <w:r>
          <w:fldChar w:fldCharType="end"/>
        </w:r>
      </w:hyperlink>
    </w:p>
    <w:p>
      <w:pPr>
        <w:pStyle w:val="TOC2"/>
        <w:tabs>
          <w:tab w:val="right" w:leader="dot" w:pos="8306"/>
        </w:tabs>
      </w:pPr>
      <w:hyperlink w:anchor="_Toc8560" w:history="1">
        <w:r>
          <w:rPr>
            <w:rFonts w:ascii="仿宋" w:eastAsia="仿宋" w:hAnsi="仿宋" w:cs="仿宋" w:hint="eastAsia"/>
            <w:lang w:eastAsia="zh-CN"/>
          </w:rPr>
          <w:t>(四)、地质灾害影响分析</w:t>
        </w:r>
        <w:r>
          <w:tab/>
        </w:r>
        <w:r>
          <w:fldChar w:fldCharType="begin"/>
        </w:r>
        <w:r>
          <w:instrText xml:space="preserve"> PAGEREF _Toc8560 \h </w:instrText>
        </w:r>
        <w:r>
          <w:fldChar w:fldCharType="separate"/>
        </w:r>
        <w:r>
          <w:t>39</w:t>
        </w:r>
        <w:r>
          <w:fldChar w:fldCharType="end"/>
        </w:r>
      </w:hyperlink>
    </w:p>
    <w:p>
      <w:pPr>
        <w:pStyle w:val="TOC2"/>
        <w:tabs>
          <w:tab w:val="right" w:leader="dot" w:pos="8306"/>
        </w:tabs>
      </w:pPr>
      <w:hyperlink w:anchor="_Toc16811" w:history="1">
        <w:r>
          <w:rPr>
            <w:rFonts w:ascii="仿宋" w:eastAsia="仿宋" w:hAnsi="仿宋" w:cs="仿宋" w:hint="eastAsia"/>
            <w:lang w:eastAsia="zh-CN"/>
          </w:rPr>
          <w:t>(五)、特殊环境影响</w:t>
        </w:r>
        <w:r>
          <w:tab/>
        </w:r>
        <w:r>
          <w:fldChar w:fldCharType="begin"/>
        </w:r>
        <w:r>
          <w:instrText xml:space="preserve"> PAGEREF _Toc16811 \h </w:instrText>
        </w:r>
        <w:r>
          <w:fldChar w:fldCharType="separate"/>
        </w:r>
        <w:r>
          <w:t>40</w:t>
        </w:r>
        <w:r>
          <w:fldChar w:fldCharType="end"/>
        </w:r>
      </w:hyperlink>
    </w:p>
    <w:p>
      <w:pPr>
        <w:pStyle w:val="TOC1"/>
        <w:tabs>
          <w:tab w:val="right" w:leader="dot" w:pos="8306"/>
        </w:tabs>
      </w:pPr>
      <w:hyperlink w:anchor="_Toc12405" w:history="1">
        <w:r>
          <w:rPr>
            <w:rFonts w:ascii="仿宋" w:eastAsia="仿宋" w:hAnsi="仿宋" w:cs="仿宋" w:hint="eastAsia"/>
            <w:lang w:eastAsia="zh-CN"/>
          </w:rPr>
          <w:t>六、背景、必要性分析</w:t>
        </w:r>
        <w:r>
          <w:tab/>
        </w:r>
        <w:r>
          <w:fldChar w:fldCharType="begin"/>
        </w:r>
        <w:r>
          <w:instrText xml:space="preserve"> PAGEREF _Toc12405 \h </w:instrText>
        </w:r>
        <w:r>
          <w:fldChar w:fldCharType="separate"/>
        </w:r>
        <w:r>
          <w:t>41</w:t>
        </w:r>
        <w:r>
          <w:fldChar w:fldCharType="end"/>
        </w:r>
      </w:hyperlink>
    </w:p>
    <w:p>
      <w:pPr>
        <w:pStyle w:val="TOC2"/>
        <w:tabs>
          <w:tab w:val="right" w:leader="dot" w:pos="8306"/>
        </w:tabs>
      </w:pPr>
      <w:hyperlink w:anchor="_Toc15960" w:history="1">
        <w:r>
          <w:rPr>
            <w:rFonts w:ascii="仿宋" w:eastAsia="仿宋" w:hAnsi="仿宋" w:cs="仿宋" w:hint="eastAsia"/>
            <w:lang w:eastAsia="zh-CN"/>
          </w:rPr>
          <w:t>(一)、项目建设背景</w:t>
        </w:r>
        <w:r>
          <w:tab/>
        </w:r>
        <w:r>
          <w:fldChar w:fldCharType="begin"/>
        </w:r>
        <w:r>
          <w:instrText xml:space="preserve"> PAGEREF _Toc15960 \h </w:instrText>
        </w:r>
        <w:r>
          <w:fldChar w:fldCharType="separate"/>
        </w:r>
        <w:r>
          <w:t>41</w:t>
        </w:r>
        <w:r>
          <w:fldChar w:fldCharType="end"/>
        </w:r>
      </w:hyperlink>
    </w:p>
    <w:p>
      <w:pPr>
        <w:pStyle w:val="TOC2"/>
        <w:tabs>
          <w:tab w:val="right" w:leader="dot" w:pos="8306"/>
        </w:tabs>
      </w:pPr>
      <w:hyperlink w:anchor="_Toc27612" w:history="1">
        <w:r>
          <w:rPr>
            <w:rFonts w:ascii="仿宋" w:eastAsia="仿宋" w:hAnsi="仿宋" w:cs="仿宋" w:hint="eastAsia"/>
            <w:lang w:eastAsia="zh-CN"/>
          </w:rPr>
          <w:t>(二)、必要性分析</w:t>
        </w:r>
        <w:r>
          <w:tab/>
        </w:r>
        <w:r>
          <w:fldChar w:fldCharType="begin"/>
        </w:r>
        <w:r>
          <w:instrText xml:space="preserve"> PAGEREF _Toc27612 \h </w:instrText>
        </w:r>
        <w:r>
          <w:fldChar w:fldCharType="separate"/>
        </w:r>
        <w:r>
          <w:t>42</w:t>
        </w:r>
        <w:r>
          <w:fldChar w:fldCharType="end"/>
        </w:r>
      </w:hyperlink>
    </w:p>
    <w:p>
      <w:pPr>
        <w:pStyle w:val="TOC2"/>
        <w:tabs>
          <w:tab w:val="right" w:leader="dot" w:pos="8306"/>
        </w:tabs>
      </w:pPr>
      <w:hyperlink w:anchor="_Toc27640" w:history="1">
        <w:r>
          <w:rPr>
            <w:rFonts w:ascii="仿宋" w:eastAsia="仿宋" w:hAnsi="仿宋" w:cs="仿宋" w:hint="eastAsia"/>
            <w:lang w:eastAsia="zh-CN"/>
          </w:rPr>
          <w:t>(三)、项目建设有利条件</w:t>
        </w:r>
        <w:r>
          <w:tab/>
        </w:r>
        <w:r>
          <w:fldChar w:fldCharType="begin"/>
        </w:r>
        <w:r>
          <w:instrText xml:space="preserve"> PAGEREF _Toc27640 \h </w:instrText>
        </w:r>
        <w:r>
          <w:fldChar w:fldCharType="separate"/>
        </w:r>
        <w:r>
          <w:t>44</w:t>
        </w:r>
        <w:r>
          <w:fldChar w:fldCharType="end"/>
        </w:r>
      </w:hyperlink>
    </w:p>
    <w:p>
      <w:pPr>
        <w:pStyle w:val="TOC1"/>
        <w:tabs>
          <w:tab w:val="right" w:leader="dot" w:pos="8306"/>
        </w:tabs>
      </w:pPr>
      <w:hyperlink w:anchor="_Toc26399" w:history="1">
        <w:r>
          <w:rPr>
            <w:rFonts w:ascii="仿宋" w:eastAsia="仿宋" w:hAnsi="仿宋" w:cs="仿宋" w:hint="eastAsia"/>
            <w:lang w:eastAsia="zh-CN"/>
          </w:rPr>
          <w:t>七、项目变更管理</w:t>
        </w:r>
        <w:r>
          <w:tab/>
        </w:r>
        <w:r>
          <w:fldChar w:fldCharType="begin"/>
        </w:r>
        <w:r>
          <w:instrText xml:space="preserve"> PAGEREF _Toc26399 \h </w:instrText>
        </w:r>
        <w:r>
          <w:fldChar w:fldCharType="separate"/>
        </w:r>
        <w:r>
          <w:t>45</w:t>
        </w:r>
        <w:r>
          <w:fldChar w:fldCharType="end"/>
        </w:r>
      </w:hyperlink>
    </w:p>
    <w:p>
      <w:pPr>
        <w:pStyle w:val="TOC2"/>
        <w:tabs>
          <w:tab w:val="right" w:leader="dot" w:pos="8306"/>
        </w:tabs>
      </w:pPr>
      <w:hyperlink w:anchor="_Toc742" w:history="1">
        <w:r>
          <w:rPr>
            <w:rFonts w:ascii="仿宋" w:eastAsia="仿宋" w:hAnsi="仿宋" w:cs="仿宋" w:hint="eastAsia"/>
            <w:lang w:eastAsia="zh-CN"/>
          </w:rPr>
          <w:t>(一)、变更控制流程</w:t>
        </w:r>
        <w:r>
          <w:tab/>
        </w:r>
        <w:r>
          <w:fldChar w:fldCharType="begin"/>
        </w:r>
        <w:r>
          <w:instrText xml:space="preserve"> PAGEREF _Toc742 \h </w:instrText>
        </w:r>
        <w:r>
          <w:fldChar w:fldCharType="separate"/>
        </w:r>
        <w:r>
          <w:t>45</w:t>
        </w:r>
        <w:r>
          <w:fldChar w:fldCharType="end"/>
        </w:r>
      </w:hyperlink>
    </w:p>
    <w:p>
      <w:pPr>
        <w:pStyle w:val="TOC2"/>
        <w:tabs>
          <w:tab w:val="right" w:leader="dot" w:pos="8306"/>
        </w:tabs>
      </w:pPr>
      <w:hyperlink w:anchor="_Toc18638" w:history="1">
        <w:r>
          <w:rPr>
            <w:rFonts w:ascii="仿宋" w:eastAsia="仿宋" w:hAnsi="仿宋" w:cs="仿宋" w:hint="eastAsia"/>
            <w:lang w:eastAsia="zh-CN"/>
          </w:rPr>
          <w:t>(二)、影响评估与处理</w:t>
        </w:r>
        <w:r>
          <w:tab/>
        </w:r>
        <w:r>
          <w:fldChar w:fldCharType="begin"/>
        </w:r>
        <w:r>
          <w:instrText xml:space="preserve"> PAGEREF _Toc18638 \h </w:instrText>
        </w:r>
        <w:r>
          <w:fldChar w:fldCharType="separate"/>
        </w:r>
        <w:r>
          <w:t>46</w:t>
        </w:r>
        <w:r>
          <w:fldChar w:fldCharType="end"/>
        </w:r>
      </w:hyperlink>
    </w:p>
    <w:p>
      <w:pPr>
        <w:pStyle w:val="TOC2"/>
        <w:tabs>
          <w:tab w:val="right" w:leader="dot" w:pos="8306"/>
        </w:tabs>
      </w:pPr>
      <w:hyperlink w:anchor="_Toc10382" w:history="1">
        <w:r>
          <w:rPr>
            <w:rFonts w:ascii="仿宋" w:eastAsia="仿宋" w:hAnsi="仿宋" w:cs="仿宋" w:hint="eastAsia"/>
            <w:lang w:eastAsia="zh-CN"/>
          </w:rPr>
          <w:t>(三)、变更记录与追踪</w:t>
        </w:r>
        <w:r>
          <w:tab/>
        </w:r>
        <w:r>
          <w:fldChar w:fldCharType="begin"/>
        </w:r>
        <w:r>
          <w:instrText xml:space="preserve"> PAGEREF _Toc10382 \h </w:instrText>
        </w:r>
        <w:r>
          <w:fldChar w:fldCharType="separate"/>
        </w:r>
        <w:r>
          <w:t>47</w:t>
        </w:r>
        <w:r>
          <w:fldChar w:fldCharType="end"/>
        </w:r>
      </w:hyperlink>
    </w:p>
    <w:p>
      <w:pPr>
        <w:pStyle w:val="TOC2"/>
        <w:tabs>
          <w:tab w:val="right" w:leader="dot" w:pos="8306"/>
        </w:tabs>
      </w:pPr>
      <w:hyperlink w:anchor="_Toc15704" w:history="1">
        <w:r>
          <w:rPr>
            <w:rFonts w:ascii="仿宋" w:eastAsia="仿宋" w:hAnsi="仿宋" w:cs="仿宋" w:hint="eastAsia"/>
            <w:lang w:eastAsia="zh-CN"/>
          </w:rPr>
          <w:t>(四)、变更管理策略</w:t>
        </w:r>
        <w:r>
          <w:tab/>
        </w:r>
        <w:r>
          <w:fldChar w:fldCharType="begin"/>
        </w:r>
        <w:r>
          <w:instrText xml:space="preserve"> PAGEREF _Toc15704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27" w:history="1">
        <w:r>
          <w:rPr>
            <w:rFonts w:ascii="仿宋" w:eastAsia="仿宋" w:hAnsi="仿宋" w:cs="仿宋" w:hint="eastAsia"/>
            <w:lang w:eastAsia="zh-CN"/>
          </w:rPr>
          <w:t>八、经济效益与社会效益优化</w:t>
        </w:r>
        <w:r>
          <w:tab/>
        </w:r>
        <w:r>
          <w:fldChar w:fldCharType="begin"/>
        </w:r>
        <w:r>
          <w:instrText xml:space="preserve"> PAGEREF _Toc18827 \h </w:instrText>
        </w:r>
        <w:r>
          <w:fldChar w:fldCharType="separate"/>
        </w:r>
        <w:r>
          <w:t>51</w:t>
        </w:r>
        <w:r>
          <w:fldChar w:fldCharType="end"/>
        </w:r>
      </w:hyperlink>
    </w:p>
    <w:p>
      <w:pPr>
        <w:pStyle w:val="TOC2"/>
        <w:tabs>
          <w:tab w:val="right" w:leader="dot" w:pos="8306"/>
        </w:tabs>
      </w:pPr>
      <w:hyperlink w:anchor="_Toc20781" w:history="1">
        <w:r>
          <w:rPr>
            <w:rFonts w:ascii="仿宋" w:eastAsia="仿宋" w:hAnsi="仿宋" w:cs="仿宋" w:hint="eastAsia"/>
            <w:lang w:eastAsia="zh-CN"/>
          </w:rPr>
          <w:t>(一)、经济效益提升策略</w:t>
        </w:r>
        <w:r>
          <w:tab/>
        </w:r>
        <w:r>
          <w:fldChar w:fldCharType="begin"/>
        </w:r>
        <w:r>
          <w:instrText xml:space="preserve"> PAGEREF _Toc20781 \h </w:instrText>
        </w:r>
        <w:r>
          <w:fldChar w:fldCharType="separate"/>
        </w:r>
        <w:r>
          <w:t>51</w:t>
        </w:r>
        <w:r>
          <w:fldChar w:fldCharType="end"/>
        </w:r>
      </w:hyperlink>
    </w:p>
    <w:p>
      <w:pPr>
        <w:pStyle w:val="TOC2"/>
        <w:tabs>
          <w:tab w:val="right" w:leader="dot" w:pos="8306"/>
        </w:tabs>
      </w:pPr>
      <w:hyperlink w:anchor="_Toc20938" w:history="1">
        <w:r>
          <w:rPr>
            <w:rFonts w:ascii="仿宋" w:eastAsia="仿宋" w:hAnsi="仿宋" w:cs="仿宋" w:hint="eastAsia"/>
            <w:lang w:eastAsia="zh-CN"/>
          </w:rPr>
          <w:t>(二)、社会效益增强方案</w:t>
        </w:r>
        <w:r>
          <w:tab/>
        </w:r>
        <w:r>
          <w:fldChar w:fldCharType="begin"/>
        </w:r>
        <w:r>
          <w:instrText xml:space="preserve"> PAGEREF _Toc20938 \h </w:instrText>
        </w:r>
        <w:r>
          <w:fldChar w:fldCharType="separate"/>
        </w:r>
        <w:r>
          <w:t>52</w:t>
        </w:r>
        <w:r>
          <w:fldChar w:fldCharType="end"/>
        </w:r>
      </w:hyperlink>
    </w:p>
    <w:p>
      <w:pPr>
        <w:pStyle w:val="TOC1"/>
        <w:tabs>
          <w:tab w:val="right" w:leader="dot" w:pos="8306"/>
        </w:tabs>
      </w:pPr>
      <w:hyperlink w:anchor="_Toc29911" w:history="1">
        <w:r>
          <w:rPr>
            <w:rFonts w:ascii="仿宋" w:eastAsia="仿宋" w:hAnsi="仿宋" w:cs="仿宋" w:hint="eastAsia"/>
            <w:lang w:eastAsia="zh-CN"/>
          </w:rPr>
          <w:t>九、项目质量与标准</w:t>
        </w:r>
        <w:r>
          <w:tab/>
        </w:r>
        <w:r>
          <w:fldChar w:fldCharType="begin"/>
        </w:r>
        <w:r>
          <w:instrText xml:space="preserve"> PAGEREF _Toc29911 \h </w:instrText>
        </w:r>
        <w:r>
          <w:fldChar w:fldCharType="separate"/>
        </w:r>
        <w:r>
          <w:t>53</w:t>
        </w:r>
        <w:r>
          <w:fldChar w:fldCharType="end"/>
        </w:r>
      </w:hyperlink>
    </w:p>
    <w:p>
      <w:pPr>
        <w:pStyle w:val="TOC2"/>
        <w:tabs>
          <w:tab w:val="right" w:leader="dot" w:pos="8306"/>
        </w:tabs>
      </w:pPr>
      <w:hyperlink w:anchor="_Toc6835" w:history="1">
        <w:r>
          <w:rPr>
            <w:rFonts w:ascii="仿宋" w:eastAsia="仿宋" w:hAnsi="仿宋" w:cs="仿宋" w:hint="eastAsia"/>
            <w:lang w:eastAsia="zh-CN"/>
          </w:rPr>
          <w:t>(一)、质量保障体系</w:t>
        </w:r>
        <w:r>
          <w:tab/>
        </w:r>
        <w:r>
          <w:fldChar w:fldCharType="begin"/>
        </w:r>
        <w:r>
          <w:instrText xml:space="preserve"> PAGEREF _Toc6835 \h </w:instrText>
        </w:r>
        <w:r>
          <w:fldChar w:fldCharType="separate"/>
        </w:r>
        <w:r>
          <w:t>53</w:t>
        </w:r>
        <w:r>
          <w:fldChar w:fldCharType="end"/>
        </w:r>
      </w:hyperlink>
    </w:p>
    <w:p>
      <w:pPr>
        <w:pStyle w:val="TOC2"/>
        <w:tabs>
          <w:tab w:val="right" w:leader="dot" w:pos="8306"/>
        </w:tabs>
      </w:pPr>
      <w:hyperlink w:anchor="_Toc17152" w:history="1">
        <w:r>
          <w:rPr>
            <w:rFonts w:ascii="仿宋" w:eastAsia="仿宋" w:hAnsi="仿宋" w:cs="仿宋" w:hint="eastAsia"/>
            <w:lang w:eastAsia="zh-CN"/>
          </w:rPr>
          <w:t>(二)、标准化作业流程</w:t>
        </w:r>
        <w:r>
          <w:tab/>
        </w:r>
        <w:r>
          <w:fldChar w:fldCharType="begin"/>
        </w:r>
        <w:r>
          <w:instrText xml:space="preserve"> PAGEREF _Toc17152 \h </w:instrText>
        </w:r>
        <w:r>
          <w:fldChar w:fldCharType="separate"/>
        </w:r>
        <w:r>
          <w:t>54</w:t>
        </w:r>
        <w:r>
          <w:fldChar w:fldCharType="end"/>
        </w:r>
      </w:hyperlink>
    </w:p>
    <w:p>
      <w:pPr>
        <w:pStyle w:val="TOC2"/>
        <w:tabs>
          <w:tab w:val="right" w:leader="dot" w:pos="8306"/>
        </w:tabs>
      </w:pPr>
      <w:hyperlink w:anchor="_Toc26534" w:history="1">
        <w:r>
          <w:rPr>
            <w:rFonts w:ascii="仿宋" w:eastAsia="仿宋" w:hAnsi="仿宋" w:cs="仿宋" w:hint="eastAsia"/>
            <w:lang w:eastAsia="zh-CN"/>
          </w:rPr>
          <w:t>(三)、质量监控与评估</w:t>
        </w:r>
        <w:r>
          <w:tab/>
        </w:r>
        <w:r>
          <w:fldChar w:fldCharType="begin"/>
        </w:r>
        <w:r>
          <w:instrText xml:space="preserve"> PAGEREF _Toc26534 \h </w:instrText>
        </w:r>
        <w:r>
          <w:fldChar w:fldCharType="separate"/>
        </w:r>
        <w:r>
          <w:t>56</w:t>
        </w:r>
        <w:r>
          <w:fldChar w:fldCharType="end"/>
        </w:r>
      </w:hyperlink>
    </w:p>
    <w:p>
      <w:pPr>
        <w:pStyle w:val="TOC2"/>
        <w:tabs>
          <w:tab w:val="right" w:leader="dot" w:pos="8306"/>
        </w:tabs>
      </w:pPr>
      <w:hyperlink w:anchor="_Toc8061" w:history="1">
        <w:r>
          <w:rPr>
            <w:rFonts w:ascii="仿宋" w:eastAsia="仿宋" w:hAnsi="仿宋" w:cs="仿宋" w:hint="eastAsia"/>
            <w:lang w:eastAsia="zh-CN"/>
          </w:rPr>
          <w:t>(四)、质量改进计划</w:t>
        </w:r>
        <w:r>
          <w:tab/>
        </w:r>
        <w:r>
          <w:fldChar w:fldCharType="begin"/>
        </w:r>
        <w:r>
          <w:instrText xml:space="preserve"> PAGEREF _Toc8061 \h </w:instrText>
        </w:r>
        <w:r>
          <w:fldChar w:fldCharType="separate"/>
        </w:r>
        <w:r>
          <w:t>57</w:t>
        </w:r>
        <w:r>
          <w:fldChar w:fldCharType="end"/>
        </w:r>
      </w:hyperlink>
    </w:p>
    <w:p>
      <w:pPr>
        <w:pStyle w:val="TOC1"/>
        <w:tabs>
          <w:tab w:val="right" w:leader="dot" w:pos="8306"/>
        </w:tabs>
      </w:pPr>
      <w:hyperlink w:anchor="_Toc19276" w:history="1">
        <w:r>
          <w:rPr>
            <w:rFonts w:ascii="仿宋" w:eastAsia="仿宋" w:hAnsi="仿宋" w:cs="仿宋" w:hint="eastAsia"/>
            <w:lang w:eastAsia="zh-CN"/>
          </w:rPr>
          <w:t>十、技术创新与产业升级</w:t>
        </w:r>
        <w:r>
          <w:tab/>
        </w:r>
        <w:r>
          <w:fldChar w:fldCharType="begin"/>
        </w:r>
        <w:r>
          <w:instrText xml:space="preserve"> PAGEREF _Toc19276 \h </w:instrText>
        </w:r>
        <w:r>
          <w:fldChar w:fldCharType="separate"/>
        </w:r>
        <w:r>
          <w:t>58</w:t>
        </w:r>
        <w:r>
          <w:fldChar w:fldCharType="end"/>
        </w:r>
      </w:hyperlink>
    </w:p>
    <w:p>
      <w:pPr>
        <w:pStyle w:val="TOC2"/>
        <w:tabs>
          <w:tab w:val="right" w:leader="dot" w:pos="8306"/>
        </w:tabs>
      </w:pPr>
      <w:hyperlink w:anchor="_Toc16340" w:history="1">
        <w:r>
          <w:rPr>
            <w:rFonts w:ascii="仿宋" w:eastAsia="仿宋" w:hAnsi="仿宋" w:cs="仿宋" w:hint="eastAsia"/>
            <w:lang w:eastAsia="zh-CN"/>
          </w:rPr>
          <w:t>(一)、技术创新方向与目标</w:t>
        </w:r>
        <w:r>
          <w:tab/>
        </w:r>
        <w:r>
          <w:fldChar w:fldCharType="begin"/>
        </w:r>
        <w:r>
          <w:instrText xml:space="preserve"> PAGEREF _Toc16340 \h </w:instrText>
        </w:r>
        <w:r>
          <w:fldChar w:fldCharType="separate"/>
        </w:r>
        <w:r>
          <w:t>58</w:t>
        </w:r>
        <w:r>
          <w:fldChar w:fldCharType="end"/>
        </w:r>
      </w:hyperlink>
    </w:p>
    <w:p>
      <w:pPr>
        <w:pStyle w:val="TOC2"/>
        <w:tabs>
          <w:tab w:val="right" w:leader="dot" w:pos="8306"/>
        </w:tabs>
      </w:pPr>
      <w:hyperlink w:anchor="_Toc25742" w:history="1">
        <w:r>
          <w:rPr>
            <w:rFonts w:ascii="仿宋" w:eastAsia="仿宋" w:hAnsi="仿宋" w:cs="仿宋" w:hint="eastAsia"/>
            <w:lang w:eastAsia="zh-CN"/>
          </w:rPr>
          <w:t>(二)、产业升级路径与措施</w:t>
        </w:r>
        <w:r>
          <w:tab/>
        </w:r>
        <w:r>
          <w:fldChar w:fldCharType="begin"/>
        </w:r>
        <w:r>
          <w:instrText xml:space="preserve"> PAGEREF _Toc25742 \h </w:instrText>
        </w:r>
        <w:r>
          <w:fldChar w:fldCharType="separate"/>
        </w:r>
        <w:r>
          <w:t>59</w:t>
        </w:r>
        <w:r>
          <w:fldChar w:fldCharType="end"/>
        </w:r>
      </w:hyperlink>
    </w:p>
    <w:p>
      <w:pPr>
        <w:pStyle w:val="TOC1"/>
        <w:tabs>
          <w:tab w:val="right" w:leader="dot" w:pos="8306"/>
        </w:tabs>
      </w:pPr>
      <w:hyperlink w:anchor="_Toc28891" w:history="1">
        <w:r>
          <w:rPr>
            <w:rFonts w:ascii="仿宋" w:eastAsia="仿宋" w:hAnsi="仿宋" w:cs="仿宋" w:hint="eastAsia"/>
            <w:lang w:eastAsia="zh-CN"/>
          </w:rPr>
          <w:t>十一、安全与应急管理</w:t>
        </w:r>
        <w:r>
          <w:tab/>
        </w:r>
        <w:r>
          <w:fldChar w:fldCharType="begin"/>
        </w:r>
        <w:r>
          <w:instrText xml:space="preserve"> PAGEREF _Toc28891 \h </w:instrText>
        </w:r>
        <w:r>
          <w:fldChar w:fldCharType="separate"/>
        </w:r>
        <w:r>
          <w:t>61</w:t>
        </w:r>
        <w:r>
          <w:fldChar w:fldCharType="end"/>
        </w:r>
      </w:hyperlink>
    </w:p>
    <w:p>
      <w:pPr>
        <w:pStyle w:val="TOC2"/>
        <w:tabs>
          <w:tab w:val="right" w:leader="dot" w:pos="8306"/>
        </w:tabs>
      </w:pPr>
      <w:hyperlink w:anchor="_Toc6196" w:history="1">
        <w:r>
          <w:rPr>
            <w:rFonts w:ascii="仿宋" w:eastAsia="仿宋" w:hAnsi="仿宋" w:cs="仿宋" w:hint="eastAsia"/>
            <w:lang w:eastAsia="zh-CN"/>
          </w:rPr>
          <w:t>(一)、安全生产管理</w:t>
        </w:r>
        <w:r>
          <w:tab/>
        </w:r>
        <w:r>
          <w:fldChar w:fldCharType="begin"/>
        </w:r>
        <w:r>
          <w:instrText xml:space="preserve"> PAGEREF _Toc6196 \h </w:instrText>
        </w:r>
        <w:r>
          <w:fldChar w:fldCharType="separate"/>
        </w:r>
        <w:r>
          <w:t>61</w:t>
        </w:r>
        <w:r>
          <w:fldChar w:fldCharType="end"/>
        </w:r>
      </w:hyperlink>
    </w:p>
    <w:p>
      <w:pPr>
        <w:pStyle w:val="TOC2"/>
        <w:tabs>
          <w:tab w:val="right" w:leader="dot" w:pos="8306"/>
        </w:tabs>
      </w:pPr>
      <w:hyperlink w:anchor="_Toc19038" w:history="1">
        <w:r>
          <w:rPr>
            <w:rFonts w:ascii="仿宋" w:eastAsia="仿宋" w:hAnsi="仿宋" w:cs="仿宋" w:hint="eastAsia"/>
            <w:lang w:eastAsia="zh-CN"/>
          </w:rPr>
          <w:t>(二)、应急预案与响应</w:t>
        </w:r>
        <w:r>
          <w:tab/>
        </w:r>
        <w:r>
          <w:fldChar w:fldCharType="begin"/>
        </w:r>
        <w:r>
          <w:instrText xml:space="preserve"> PAGEREF _Toc19038 \h </w:instrText>
        </w:r>
        <w:r>
          <w:fldChar w:fldCharType="separate"/>
        </w:r>
        <w:r>
          <w:t>62</w:t>
        </w:r>
        <w:r>
          <w:fldChar w:fldCharType="end"/>
        </w:r>
      </w:hyperlink>
    </w:p>
    <w:p>
      <w:pPr>
        <w:pStyle w:val="TOC1"/>
        <w:tabs>
          <w:tab w:val="right" w:leader="dot" w:pos="8306"/>
        </w:tabs>
      </w:pPr>
      <w:hyperlink w:anchor="_Toc21616" w:history="1">
        <w:r>
          <w:rPr>
            <w:rFonts w:ascii="仿宋" w:eastAsia="仿宋" w:hAnsi="仿宋" w:cs="仿宋" w:hint="eastAsia"/>
            <w:lang w:eastAsia="zh-CN"/>
          </w:rPr>
          <w:t>十二、资金管理与财务规划</w:t>
        </w:r>
        <w:r>
          <w:tab/>
        </w:r>
        <w:r>
          <w:fldChar w:fldCharType="begin"/>
        </w:r>
        <w:r>
          <w:instrText xml:space="preserve"> PAGEREF _Toc21616 \h </w:instrText>
        </w:r>
        <w:r>
          <w:fldChar w:fldCharType="separate"/>
        </w:r>
        <w:r>
          <w:t>64</w:t>
        </w:r>
        <w:r>
          <w:fldChar w:fldCharType="end"/>
        </w:r>
      </w:hyperlink>
    </w:p>
    <w:p>
      <w:pPr>
        <w:pStyle w:val="TOC2"/>
        <w:tabs>
          <w:tab w:val="right" w:leader="dot" w:pos="8306"/>
        </w:tabs>
      </w:pPr>
      <w:hyperlink w:anchor="_Toc18676" w:history="1">
        <w:r>
          <w:rPr>
            <w:rFonts w:ascii="仿宋" w:eastAsia="仿宋" w:hAnsi="仿宋" w:cs="仿宋" w:hint="eastAsia"/>
            <w:lang w:eastAsia="zh-CN"/>
          </w:rPr>
          <w:t>(一)、项目资金来源与筹措</w:t>
        </w:r>
        <w:r>
          <w:tab/>
        </w:r>
        <w:r>
          <w:fldChar w:fldCharType="begin"/>
        </w:r>
        <w:r>
          <w:instrText xml:space="preserve"> PAGEREF _Toc18676 \h </w:instrText>
        </w:r>
        <w:r>
          <w:fldChar w:fldCharType="separate"/>
        </w:r>
        <w:r>
          <w:t>64</w:t>
        </w:r>
        <w:r>
          <w:fldChar w:fldCharType="end"/>
        </w:r>
      </w:hyperlink>
    </w:p>
    <w:p>
      <w:pPr>
        <w:pStyle w:val="TOC2"/>
        <w:tabs>
          <w:tab w:val="right" w:leader="dot" w:pos="8306"/>
        </w:tabs>
      </w:pPr>
      <w:hyperlink w:anchor="_Toc5613" w:history="1">
        <w:r>
          <w:rPr>
            <w:rFonts w:ascii="仿宋" w:eastAsia="仿宋" w:hAnsi="仿宋" w:cs="仿宋" w:hint="eastAsia"/>
            <w:lang w:eastAsia="zh-CN"/>
          </w:rPr>
          <w:t>(二)、资金使用与监管</w:t>
        </w:r>
        <w:r>
          <w:tab/>
        </w:r>
        <w:r>
          <w:fldChar w:fldCharType="begin"/>
        </w:r>
        <w:r>
          <w:instrText xml:space="preserve"> PAGEREF _Toc5613 \h </w:instrText>
        </w:r>
        <w:r>
          <w:fldChar w:fldCharType="separate"/>
        </w:r>
        <w:r>
          <w:t>65</w:t>
        </w:r>
        <w:r>
          <w:fldChar w:fldCharType="end"/>
        </w:r>
      </w:hyperlink>
    </w:p>
    <w:p>
      <w:pPr>
        <w:pStyle w:val="TOC2"/>
        <w:tabs>
          <w:tab w:val="right" w:leader="dot" w:pos="8306"/>
        </w:tabs>
      </w:pPr>
      <w:hyperlink w:anchor="_Toc18274" w:history="1">
        <w:r>
          <w:rPr>
            <w:rFonts w:ascii="仿宋" w:eastAsia="仿宋" w:hAnsi="仿宋" w:cs="仿宋" w:hint="eastAsia"/>
            <w:lang w:eastAsia="zh-CN"/>
          </w:rPr>
          <w:t>(三)、财务规划与预测</w:t>
        </w:r>
        <w:r>
          <w:tab/>
        </w:r>
        <w:r>
          <w:fldChar w:fldCharType="begin"/>
        </w:r>
        <w:r>
          <w:instrText xml:space="preserve"> PAGEREF _Toc18274 \h </w:instrText>
        </w:r>
        <w:r>
          <w:fldChar w:fldCharType="separate"/>
        </w:r>
        <w:r>
          <w:t>67</w:t>
        </w:r>
        <w:r>
          <w:fldChar w:fldCharType="end"/>
        </w:r>
      </w:hyperlink>
    </w:p>
    <w:p>
      <w:pPr>
        <w:pStyle w:val="TOC1"/>
        <w:tabs>
          <w:tab w:val="right" w:leader="dot" w:pos="8306"/>
        </w:tabs>
      </w:pPr>
      <w:hyperlink w:anchor="_Toc25107" w:history="1">
        <w:r>
          <w:rPr>
            <w:rFonts w:ascii="仿宋" w:eastAsia="仿宋" w:hAnsi="仿宋" w:cs="仿宋" w:hint="eastAsia"/>
            <w:lang w:eastAsia="zh-CN"/>
          </w:rPr>
          <w:t>十三、法律法规与政策遵循</w:t>
        </w:r>
        <w:r>
          <w:tab/>
        </w:r>
        <w:r>
          <w:fldChar w:fldCharType="begin"/>
        </w:r>
        <w:r>
          <w:instrText xml:space="preserve"> PAGEREF _Toc25107 \h </w:instrText>
        </w:r>
        <w:r>
          <w:fldChar w:fldCharType="separate"/>
        </w:r>
        <w:r>
          <w:t>68</w:t>
        </w:r>
        <w:r>
          <w:fldChar w:fldCharType="end"/>
        </w:r>
      </w:hyperlink>
    </w:p>
    <w:p>
      <w:pPr>
        <w:pStyle w:val="TOC2"/>
        <w:tabs>
          <w:tab w:val="right" w:leader="dot" w:pos="8306"/>
        </w:tabs>
      </w:pPr>
      <w:hyperlink w:anchor="_Toc23620" w:history="1">
        <w:r>
          <w:rPr>
            <w:rFonts w:ascii="仿宋" w:eastAsia="仿宋" w:hAnsi="仿宋" w:cs="仿宋" w:hint="eastAsia"/>
            <w:lang w:eastAsia="zh-CN"/>
          </w:rPr>
          <w:t>(一)、法律法规遵守</w:t>
        </w:r>
        <w:r>
          <w:tab/>
        </w:r>
        <w:r>
          <w:fldChar w:fldCharType="begin"/>
        </w:r>
        <w:r>
          <w:instrText xml:space="preserve"> PAGEREF _Toc23620 \h </w:instrText>
        </w:r>
        <w:r>
          <w:fldChar w:fldCharType="separate"/>
        </w:r>
        <w:r>
          <w:t>68</w:t>
        </w:r>
        <w:r>
          <w:fldChar w:fldCharType="end"/>
        </w:r>
      </w:hyperlink>
    </w:p>
    <w:p>
      <w:pPr>
        <w:pStyle w:val="TOC2"/>
        <w:tabs>
          <w:tab w:val="right" w:leader="dot" w:pos="8306"/>
        </w:tabs>
      </w:pPr>
      <w:hyperlink w:anchor="_Toc18584" w:history="1">
        <w:r>
          <w:rPr>
            <w:rFonts w:ascii="仿宋" w:eastAsia="仿宋" w:hAnsi="仿宋" w:cs="仿宋" w:hint="eastAsia"/>
            <w:lang w:eastAsia="zh-CN"/>
          </w:rPr>
          <w:t>(二)、政策导向与利用</w:t>
        </w:r>
        <w:r>
          <w:tab/>
        </w:r>
        <w:r>
          <w:fldChar w:fldCharType="begin"/>
        </w:r>
        <w:r>
          <w:instrText xml:space="preserve"> PAGEREF _Toc18584 \h </w:instrText>
        </w:r>
        <w:r>
          <w:fldChar w:fldCharType="separate"/>
        </w:r>
        <w:r>
          <w:t>69</w:t>
        </w:r>
        <w:r>
          <w:fldChar w:fldCharType="end"/>
        </w:r>
      </w:hyperlink>
    </w:p>
    <w:p>
      <w:pPr>
        <w:pStyle w:val="TOC1"/>
        <w:tabs>
          <w:tab w:val="right" w:leader="dot" w:pos="8306"/>
        </w:tabs>
      </w:pPr>
      <w:hyperlink w:anchor="_Toc1492" w:history="1">
        <w:r>
          <w:rPr>
            <w:rFonts w:ascii="仿宋" w:eastAsia="仿宋" w:hAnsi="仿宋" w:cs="仿宋" w:hint="eastAsia"/>
            <w:lang w:eastAsia="zh-CN"/>
          </w:rPr>
          <w:t>十四、质量管理与控制</w:t>
        </w:r>
        <w:r>
          <w:tab/>
        </w:r>
        <w:r>
          <w:fldChar w:fldCharType="begin"/>
        </w:r>
        <w:r>
          <w:instrText xml:space="preserve"> PAGEREF _Toc1492 \h </w:instrText>
        </w:r>
        <w:r>
          <w:fldChar w:fldCharType="separate"/>
        </w:r>
        <w:r>
          <w:t>70</w:t>
        </w:r>
        <w:r>
          <w:fldChar w:fldCharType="end"/>
        </w:r>
      </w:hyperlink>
    </w:p>
    <w:p>
      <w:pPr>
        <w:pStyle w:val="TOC2"/>
        <w:tabs>
          <w:tab w:val="right" w:leader="dot" w:pos="8306"/>
        </w:tabs>
      </w:pPr>
      <w:hyperlink w:anchor="_Toc20137" w:history="1">
        <w:r>
          <w:rPr>
            <w:rFonts w:ascii="仿宋" w:eastAsia="仿宋" w:hAnsi="仿宋" w:cs="仿宋" w:hint="eastAsia"/>
            <w:lang w:eastAsia="zh-CN"/>
          </w:rPr>
          <w:t>(一)、质量管理体系建设</w:t>
        </w:r>
        <w:r>
          <w:tab/>
        </w:r>
        <w:r>
          <w:fldChar w:fldCharType="begin"/>
        </w:r>
        <w:r>
          <w:instrText xml:space="preserve"> PAGEREF _Toc20137 \h </w:instrText>
        </w:r>
        <w:r>
          <w:fldChar w:fldCharType="separate"/>
        </w:r>
        <w:r>
          <w:t>70</w:t>
        </w:r>
        <w:r>
          <w:fldChar w:fldCharType="end"/>
        </w:r>
      </w:hyperlink>
    </w:p>
    <w:p>
      <w:pPr>
        <w:pStyle w:val="TOC2"/>
        <w:tabs>
          <w:tab w:val="right" w:leader="dot" w:pos="8306"/>
        </w:tabs>
      </w:pPr>
      <w:hyperlink w:anchor="_Toc7425" w:history="1">
        <w:r>
          <w:rPr>
            <w:rFonts w:ascii="仿宋" w:eastAsia="仿宋" w:hAnsi="仿宋" w:cs="仿宋" w:hint="eastAsia"/>
            <w:lang w:eastAsia="zh-CN"/>
          </w:rPr>
          <w:t>(二)、质量控制措施</w:t>
        </w:r>
        <w:r>
          <w:tab/>
        </w:r>
        <w:r>
          <w:fldChar w:fldCharType="begin"/>
        </w:r>
        <w:r>
          <w:instrText xml:space="preserve"> PAGEREF _Toc7425 \h </w:instrText>
        </w:r>
        <w:r>
          <w:fldChar w:fldCharType="separate"/>
        </w:r>
        <w:r>
          <w:t>71</w:t>
        </w:r>
        <w:r>
          <w:fldChar w:fldCharType="end"/>
        </w:r>
      </w:hyperlink>
    </w:p>
    <w:p>
      <w:pPr>
        <w:pStyle w:val="TOC1"/>
        <w:tabs>
          <w:tab w:val="right" w:leader="dot" w:pos="8306"/>
        </w:tabs>
      </w:pPr>
      <w:hyperlink w:anchor="_Toc30753" w:history="1">
        <w:r>
          <w:rPr>
            <w:rFonts w:ascii="仿宋" w:eastAsia="仿宋" w:hAnsi="仿宋" w:cs="仿宋" w:hint="eastAsia"/>
            <w:lang w:eastAsia="zh-CN"/>
          </w:rPr>
          <w:t>十五、创新驱动与持续发展</w:t>
        </w:r>
        <w:r>
          <w:tab/>
        </w:r>
        <w:r>
          <w:fldChar w:fldCharType="begin"/>
        </w:r>
        <w:r>
          <w:instrText xml:space="preserve"> PAGEREF _Toc30753 \h </w:instrText>
        </w:r>
        <w:r>
          <w:fldChar w:fldCharType="separate"/>
        </w:r>
        <w:r>
          <w:t>72</w:t>
        </w:r>
        <w:r>
          <w:fldChar w:fldCharType="end"/>
        </w:r>
      </w:hyperlink>
    </w:p>
    <w:p>
      <w:pPr>
        <w:pStyle w:val="TOC2"/>
        <w:tabs>
          <w:tab w:val="right" w:leader="dot" w:pos="8306"/>
        </w:tabs>
      </w:pPr>
      <w:hyperlink w:anchor="_Toc4668" w:history="1">
        <w:r>
          <w:rPr>
            <w:rFonts w:ascii="仿宋" w:eastAsia="仿宋" w:hAnsi="仿宋" w:cs="仿宋" w:hint="eastAsia"/>
            <w:lang w:eastAsia="zh-CN"/>
          </w:rPr>
          <w:t>(一)、创新驱动战略实施</w:t>
        </w:r>
        <w:r>
          <w:tab/>
        </w:r>
        <w:r>
          <w:fldChar w:fldCharType="begin"/>
        </w:r>
        <w:r>
          <w:instrText xml:space="preserve"> PAGEREF _Toc4668 \h </w:instrText>
        </w:r>
        <w:r>
          <w:fldChar w:fldCharType="separate"/>
        </w:r>
        <w:r>
          <w:t>72</w:t>
        </w:r>
        <w:r>
          <w:fldChar w:fldCharType="end"/>
        </w:r>
      </w:hyperlink>
    </w:p>
    <w:p>
      <w:pPr>
        <w:pStyle w:val="TOC2"/>
        <w:tabs>
          <w:tab w:val="right" w:leader="dot" w:pos="8306"/>
        </w:tabs>
      </w:pPr>
      <w:hyperlink w:anchor="_Toc1959" w:history="1">
        <w:r>
          <w:rPr>
            <w:rFonts w:ascii="仿宋" w:eastAsia="仿宋" w:hAnsi="仿宋" w:cs="仿宋" w:hint="eastAsia"/>
            <w:lang w:eastAsia="zh-CN"/>
          </w:rPr>
          <w:t>(二)、持续发展路径探索</w:t>
        </w:r>
        <w:r>
          <w:tab/>
        </w:r>
        <w:r>
          <w:fldChar w:fldCharType="begin"/>
        </w:r>
        <w:r>
          <w:instrText xml:space="preserve"> PAGEREF _Toc1959 \h </w:instrText>
        </w:r>
        <w:r>
          <w:fldChar w:fldCharType="separate"/>
        </w:r>
        <w:r>
          <w:t>74</w:t>
        </w:r>
        <w:r>
          <w:fldChar w:fldCharType="end"/>
        </w:r>
      </w:hyperlink>
    </w:p>
    <w:p>
      <w:pPr>
        <w:pStyle w:val="TOC1"/>
        <w:tabs>
          <w:tab w:val="right" w:leader="dot" w:pos="8306"/>
        </w:tabs>
      </w:pPr>
      <w:hyperlink w:anchor="_Toc18848" w:history="1">
        <w:r>
          <w:rPr>
            <w:rFonts w:ascii="仿宋" w:eastAsia="仿宋" w:hAnsi="仿宋" w:cs="仿宋" w:hint="eastAsia"/>
            <w:lang w:eastAsia="zh-CN"/>
          </w:rPr>
          <w:t>十六、人力资源管理与开发</w:t>
        </w:r>
        <w:r>
          <w:tab/>
        </w:r>
        <w:r>
          <w:fldChar w:fldCharType="begin"/>
        </w:r>
        <w:r>
          <w:instrText xml:space="preserve"> PAGEREF _Toc18848 \h </w:instrText>
        </w:r>
        <w:r>
          <w:fldChar w:fldCharType="separate"/>
        </w:r>
        <w:r>
          <w:t>78</w:t>
        </w:r>
        <w:r>
          <w:fldChar w:fldCharType="end"/>
        </w:r>
      </w:hyperlink>
    </w:p>
    <w:p>
      <w:pPr>
        <w:pStyle w:val="TOC2"/>
        <w:tabs>
          <w:tab w:val="right" w:leader="dot" w:pos="8306"/>
        </w:tabs>
      </w:pPr>
      <w:hyperlink w:anchor="_Toc5303" w:history="1">
        <w:r>
          <w:rPr>
            <w:rFonts w:ascii="仿宋" w:eastAsia="仿宋" w:hAnsi="仿宋" w:cs="仿宋" w:hint="eastAsia"/>
            <w:lang w:eastAsia="zh-CN"/>
          </w:rPr>
          <w:t>(一)、人力资源规划</w:t>
        </w:r>
        <w:r>
          <w:tab/>
        </w:r>
        <w:r>
          <w:fldChar w:fldCharType="begin"/>
        </w:r>
        <w:r>
          <w:instrText xml:space="preserve"> PAGEREF _Toc5303 \h </w:instrText>
        </w:r>
        <w:r>
          <w:fldChar w:fldCharType="separate"/>
        </w:r>
        <w:r>
          <w:t>78</w:t>
        </w:r>
        <w:r>
          <w:fldChar w:fldCharType="end"/>
        </w:r>
      </w:hyperlink>
    </w:p>
    <w:p>
      <w:pPr>
        <w:pStyle w:val="TOC2"/>
        <w:tabs>
          <w:tab w:val="right" w:leader="dot" w:pos="8306"/>
        </w:tabs>
      </w:pPr>
      <w:hyperlink w:anchor="_Toc22879" w:history="1">
        <w:r>
          <w:rPr>
            <w:rFonts w:ascii="仿宋" w:eastAsia="仿宋" w:hAnsi="仿宋" w:cs="仿宋" w:hint="eastAsia"/>
            <w:lang w:eastAsia="zh-CN"/>
          </w:rPr>
          <w:t>(二)、人力资源开发与培训</w:t>
        </w:r>
        <w:r>
          <w:tab/>
        </w:r>
        <w:r>
          <w:fldChar w:fldCharType="begin"/>
        </w:r>
        <w:r>
          <w:instrText xml:space="preserve"> PAGEREF _Toc22879 \h </w:instrText>
        </w:r>
        <w:r>
          <w:fldChar w:fldCharType="separate"/>
        </w:r>
        <w:r>
          <w:t>80</w:t>
        </w:r>
        <w:r>
          <w:fldChar w:fldCharType="end"/>
        </w:r>
      </w:hyperlink>
    </w:p>
    <w:p>
      <w:pPr>
        <w:pStyle w:val="TOC1"/>
        <w:tabs>
          <w:tab w:val="right" w:leader="dot" w:pos="8306"/>
        </w:tabs>
      </w:pPr>
      <w:hyperlink w:anchor="_Toc20180" w:history="1">
        <w:r>
          <w:rPr>
            <w:rFonts w:ascii="仿宋" w:eastAsia="仿宋" w:hAnsi="仿宋" w:cs="仿宋" w:hint="eastAsia"/>
            <w:lang w:eastAsia="zh-CN"/>
          </w:rPr>
          <w:t>十七、企业合规与伦理</w:t>
        </w:r>
        <w:r>
          <w:tab/>
        </w:r>
        <w:r>
          <w:fldChar w:fldCharType="begin"/>
        </w:r>
        <w:r>
          <w:instrText xml:space="preserve"> PAGEREF _Toc20180 \h </w:instrText>
        </w:r>
        <w:r>
          <w:fldChar w:fldCharType="separate"/>
        </w:r>
        <w:r>
          <w:t>82</w:t>
        </w:r>
        <w:r>
          <w:fldChar w:fldCharType="end"/>
        </w:r>
      </w:hyperlink>
    </w:p>
    <w:p>
      <w:pPr>
        <w:pStyle w:val="TOC2"/>
        <w:tabs>
          <w:tab w:val="right" w:leader="dot" w:pos="8306"/>
        </w:tabs>
      </w:pPr>
      <w:hyperlink w:anchor="_Toc17563" w:history="1">
        <w:r>
          <w:rPr>
            <w:rFonts w:ascii="仿宋" w:eastAsia="仿宋" w:hAnsi="仿宋" w:cs="仿宋" w:hint="eastAsia"/>
            <w:lang w:eastAsia="zh-CN"/>
          </w:rPr>
          <w:t>(一)、合规政策与程序</w:t>
        </w:r>
        <w:r>
          <w:tab/>
        </w:r>
        <w:r>
          <w:fldChar w:fldCharType="begin"/>
        </w:r>
        <w:r>
          <w:instrText xml:space="preserve"> PAGEREF _Toc17563 \h </w:instrText>
        </w:r>
        <w:r>
          <w:fldChar w:fldCharType="separate"/>
        </w:r>
        <w:r>
          <w:t>82</w:t>
        </w:r>
        <w:r>
          <w:fldChar w:fldCharType="end"/>
        </w:r>
      </w:hyperlink>
    </w:p>
    <w:p>
      <w:pPr>
        <w:pStyle w:val="TOC2"/>
        <w:tabs>
          <w:tab w:val="right" w:leader="dot" w:pos="8306"/>
        </w:tabs>
      </w:pPr>
      <w:hyperlink w:anchor="_Toc16255" w:history="1">
        <w:r>
          <w:rPr>
            <w:rFonts w:ascii="仿宋" w:eastAsia="仿宋" w:hAnsi="仿宋" w:cs="仿宋" w:hint="eastAsia"/>
            <w:lang w:eastAsia="zh-CN"/>
          </w:rPr>
          <w:t>(二)、伦理规范与培训</w:t>
        </w:r>
        <w:r>
          <w:tab/>
        </w:r>
        <w:r>
          <w:fldChar w:fldCharType="begin"/>
        </w:r>
        <w:r>
          <w:instrText xml:space="preserve"> PAGEREF _Toc16255 \h </w:instrText>
        </w:r>
        <w:r>
          <w:fldChar w:fldCharType="separate"/>
        </w:r>
        <w:r>
          <w:t>83</w:t>
        </w:r>
        <w:r>
          <w:fldChar w:fldCharType="end"/>
        </w:r>
      </w:hyperlink>
    </w:p>
    <w:p>
      <w:pPr>
        <w:pStyle w:val="TOC2"/>
        <w:tabs>
          <w:tab w:val="right" w:leader="dot" w:pos="8306"/>
        </w:tabs>
      </w:pPr>
      <w:hyperlink w:anchor="_Toc24091" w:history="1">
        <w:r>
          <w:rPr>
            <w:rFonts w:ascii="仿宋" w:eastAsia="仿宋" w:hAnsi="仿宋" w:cs="仿宋" w:hint="eastAsia"/>
            <w:lang w:eastAsia="zh-CN"/>
          </w:rPr>
          <w:t>(三)、合规风险评估</w:t>
        </w:r>
        <w:r>
          <w:tab/>
        </w:r>
        <w:r>
          <w:fldChar w:fldCharType="begin"/>
        </w:r>
        <w:r>
          <w:instrText xml:space="preserve"> PAGEREF _Toc24091 \h </w:instrText>
        </w:r>
        <w:r>
          <w:fldChar w:fldCharType="separate"/>
        </w:r>
        <w:r>
          <w:t>84</w:t>
        </w:r>
        <w:r>
          <w:fldChar w:fldCharType="end"/>
        </w:r>
      </w:hyperlink>
    </w:p>
    <w:p>
      <w:pPr>
        <w:pStyle w:val="TOC2"/>
        <w:tabs>
          <w:tab w:val="right" w:leader="dot" w:pos="8306"/>
        </w:tabs>
      </w:pPr>
      <w:hyperlink w:anchor="_Toc10400" w:history="1">
        <w:r>
          <w:rPr>
            <w:rFonts w:ascii="仿宋" w:eastAsia="仿宋" w:hAnsi="仿宋" w:cs="仿宋" w:hint="eastAsia"/>
            <w:lang w:eastAsia="zh-CN"/>
          </w:rPr>
          <w:t>(四)、合规监督与执行</w:t>
        </w:r>
        <w:r>
          <w:tab/>
        </w:r>
        <w:r>
          <w:fldChar w:fldCharType="begin"/>
        </w:r>
        <w:r>
          <w:instrText xml:space="preserve"> PAGEREF _Toc10400 \h </w:instrText>
        </w:r>
        <w:r>
          <w:fldChar w:fldCharType="separate"/>
        </w:r>
        <w:r>
          <w:t>86</w:t>
        </w:r>
        <w:r>
          <w:fldChar w:fldCharType="end"/>
        </w:r>
      </w:hyperlink>
    </w:p>
    <w:p>
      <w:pPr>
        <w:pStyle w:val="TOC1"/>
        <w:tabs>
          <w:tab w:val="right" w:leader="dot" w:pos="8306"/>
        </w:tabs>
      </w:pPr>
      <w:hyperlink w:anchor="_Toc6514" w:history="1">
        <w:r>
          <w:rPr>
            <w:rFonts w:ascii="仿宋" w:eastAsia="仿宋" w:hAnsi="仿宋" w:cs="仿宋" w:hint="eastAsia"/>
            <w:lang w:eastAsia="zh-CN"/>
          </w:rPr>
          <w:t>十八、知识产权管理与保护</w:t>
        </w:r>
        <w:r>
          <w:tab/>
        </w:r>
        <w:r>
          <w:fldChar w:fldCharType="begin"/>
        </w:r>
        <w:r>
          <w:instrText xml:space="preserve"> PAGEREF _Toc6514 \h </w:instrText>
        </w:r>
        <w:r>
          <w:fldChar w:fldCharType="separate"/>
        </w:r>
        <w:r>
          <w:t>86</w:t>
        </w:r>
        <w:r>
          <w:fldChar w:fldCharType="end"/>
        </w:r>
      </w:hyperlink>
    </w:p>
    <w:p>
      <w:pPr>
        <w:pStyle w:val="TOC2"/>
        <w:tabs>
          <w:tab w:val="right" w:leader="dot" w:pos="8306"/>
        </w:tabs>
      </w:pPr>
      <w:hyperlink w:anchor="_Toc19337" w:history="1">
        <w:r>
          <w:rPr>
            <w:rFonts w:ascii="仿宋" w:eastAsia="仿宋" w:hAnsi="仿宋" w:cs="仿宋" w:hint="eastAsia"/>
            <w:lang w:eastAsia="zh-CN"/>
          </w:rPr>
          <w:t>(一)、知识产权管理体系建设</w:t>
        </w:r>
        <w:r>
          <w:tab/>
        </w:r>
        <w:r>
          <w:fldChar w:fldCharType="begin"/>
        </w:r>
        <w:r>
          <w:instrText xml:space="preserve"> PAGEREF _Toc19337 \h </w:instrText>
        </w:r>
        <w:r>
          <w:fldChar w:fldCharType="separate"/>
        </w:r>
        <w:r>
          <w:t>86</w:t>
        </w:r>
        <w:r>
          <w:fldChar w:fldCharType="end"/>
        </w:r>
      </w:hyperlink>
    </w:p>
    <w:p>
      <w:pPr>
        <w:pStyle w:val="TOC2"/>
        <w:tabs>
          <w:tab w:val="right" w:leader="dot" w:pos="8306"/>
        </w:tabs>
      </w:pPr>
      <w:hyperlink w:anchor="_Toc1683" w:history="1">
        <w:r>
          <w:rPr>
            <w:rFonts w:ascii="仿宋" w:eastAsia="仿宋" w:hAnsi="仿宋" w:cs="仿宋" w:hint="eastAsia"/>
            <w:lang w:eastAsia="zh-CN"/>
          </w:rPr>
          <w:t>(二)、知识产权保护措施</w:t>
        </w:r>
        <w:r>
          <w:tab/>
        </w:r>
        <w:r>
          <w:fldChar w:fldCharType="begin"/>
        </w:r>
        <w:r>
          <w:instrText xml:space="preserve"> PAGEREF _Toc1683 \h </w:instrText>
        </w:r>
        <w:r>
          <w:fldChar w:fldCharType="separate"/>
        </w:r>
        <w:r>
          <w:t>87</w:t>
        </w:r>
        <w:r>
          <w:fldChar w:fldCharType="end"/>
        </w:r>
      </w:hyperlink>
    </w:p>
    <w:p>
      <w:pPr>
        <w:pStyle w:val="TOC1"/>
        <w:tabs>
          <w:tab w:val="right" w:leader="dot" w:pos="8306"/>
        </w:tabs>
      </w:pPr>
      <w:hyperlink w:anchor="_Toc1208" w:history="1">
        <w:r>
          <w:rPr>
            <w:rFonts w:ascii="仿宋" w:eastAsia="仿宋" w:hAnsi="仿宋" w:cs="仿宋" w:hint="eastAsia"/>
            <w:lang w:eastAsia="zh-CN"/>
          </w:rPr>
          <w:t>十九、产业协同与集群发展</w:t>
        </w:r>
        <w:r>
          <w:tab/>
        </w:r>
        <w:r>
          <w:fldChar w:fldCharType="begin"/>
        </w:r>
        <w:r>
          <w:instrText xml:space="preserve"> PAGEREF _Toc1208 \h </w:instrText>
        </w:r>
        <w:r>
          <w:fldChar w:fldCharType="separate"/>
        </w:r>
        <w:r>
          <w:t>89</w:t>
        </w:r>
        <w:r>
          <w:fldChar w:fldCharType="end"/>
        </w:r>
      </w:hyperlink>
    </w:p>
    <w:p>
      <w:pPr>
        <w:pStyle w:val="TOC2"/>
        <w:tabs>
          <w:tab w:val="right" w:leader="dot" w:pos="8306"/>
        </w:tabs>
      </w:pPr>
      <w:hyperlink w:anchor="_Toc21232" w:history="1">
        <w:r>
          <w:rPr>
            <w:rFonts w:ascii="仿宋" w:eastAsia="仿宋" w:hAnsi="仿宋" w:cs="仿宋" w:hint="eastAsia"/>
            <w:lang w:eastAsia="zh-CN"/>
          </w:rPr>
          <w:t>(一)、产业协同机制建设</w:t>
        </w:r>
        <w:r>
          <w:tab/>
        </w:r>
        <w:r>
          <w:fldChar w:fldCharType="begin"/>
        </w:r>
        <w:r>
          <w:instrText xml:space="preserve"> PAGEREF _Toc21232 \h </w:instrText>
        </w:r>
        <w:r>
          <w:fldChar w:fldCharType="separate"/>
        </w:r>
        <w:r>
          <w:t>89</w:t>
        </w:r>
        <w:r>
          <w:fldChar w:fldCharType="end"/>
        </w:r>
      </w:hyperlink>
    </w:p>
    <w:p>
      <w:pPr>
        <w:pStyle w:val="TOC2"/>
        <w:tabs>
          <w:tab w:val="right" w:leader="dot" w:pos="8306"/>
        </w:tabs>
      </w:pPr>
      <w:hyperlink w:anchor="_Toc19203" w:history="1">
        <w:r>
          <w:rPr>
            <w:rFonts w:ascii="仿宋" w:eastAsia="仿宋" w:hAnsi="仿宋" w:cs="仿宋" w:hint="eastAsia"/>
            <w:lang w:eastAsia="zh-CN"/>
          </w:rPr>
          <w:t>(二)、产业集群培育与发展</w:t>
        </w:r>
        <w:r>
          <w:tab/>
        </w:r>
        <w:r>
          <w:fldChar w:fldCharType="begin"/>
        </w:r>
        <w:r>
          <w:instrText xml:space="preserve"> PAGEREF _Toc19203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6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固定拉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4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47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53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295"/>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892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一、固定拉杆项目的市场准入条件分析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定拉杆项目而言，市场准入条件首先取决于政策法规环境。政府对于[行业名称]领域的法规，如环保标准、税收政策、和技术使用规范，直接影响固定拉杆项目的运营和成本结构。例如，若政府针对使用可再生能源的企业提供税收优惠，这将对固定拉杆项目的财务规划产生重要影响。同时，考虑经济环境和消费者偏好的变化对固定拉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二、固定拉杆项目的行业规范与合规性要求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固定拉杆项目来说，遵守行业规范和合规性要求是确保项目顺利进行的基础。这包括遵循质量控制标准、安全规定、数据保护法规等。例如，若固定拉杆项目涉及数据处理，须严格遵守相关的数据保护法规。此外，行业内部的自律规范，如产品标准和服务流程，也对于提升固定拉杆项目在行业内的认可度和竞争力至关重要。项目管理团队必须不断更新策略，以应对行业规范和法规的变化，确保固定拉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三、固定拉杆项目的竞争格局和战略定位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定拉杆项目的发展规划中，理解行业的竞争格局对于制定有效的市场策略极为关键。这包括分析主要竞争对手的市场地位、优势及其业务模式。固定拉杆项目面临的竞争对手可能包括大型成熟企业和创新型初创公司，各自采取不同的市场策略。因此，固定拉杆项目需精确地定位自己的市场策略，如专注于产品创新、客户服务或成本效率，以在竞争中占据优势。通过深入的市场和竞争分析，固定拉杆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11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60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847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https://d.book118.com/895124341004011130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964CB"/>
    <w:rsid w:val="21596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124341004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2024-03-16T17:37:00Z</dcterms:created>
  <dcterms:modified xsi:type="dcterms:W3CDTF">2024-03-16T17:38:12Z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99DD5E08388A45708BF26BC4FF1F8945_11</vt:lpwstr>
  </property>
  <property fmtid="{D5CDD505-2E9C-101B-9397-08002B2CF9AE}" pid="3" name="KSOProductBuildVer">
    <vt:lpwstr>2052-12.1.0.16250</vt:lpwstr>
  </property>
</Properties>
</file>