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漂流浮标项目计划设计方案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553" w:history="1">
        <w:r>
          <w:rPr>
            <w:rFonts w:ascii="仿宋" w:eastAsia="仿宋" w:hAnsi="仿宋" w:cs="仿宋" w:hint="eastAsia"/>
            <w:lang w:eastAsia="zh-CN"/>
          </w:rPr>
          <w:t>序言</w:t>
        </w:r>
        <w:r>
          <w:tab/>
        </w:r>
        <w:r>
          <w:fldChar w:fldCharType="begin"/>
        </w:r>
        <w:r>
          <w:instrText xml:space="preserve"> PAGEREF _Toc26553 \h </w:instrText>
        </w:r>
        <w:r>
          <w:fldChar w:fldCharType="separate"/>
        </w:r>
        <w:r>
          <w:t>3</w:t>
        </w:r>
        <w:r>
          <w:fldChar w:fldCharType="end"/>
        </w:r>
      </w:hyperlink>
    </w:p>
    <w:p>
      <w:pPr>
        <w:pStyle w:val="TOC1"/>
        <w:tabs>
          <w:tab w:val="right" w:leader="dot" w:pos="8306"/>
        </w:tabs>
      </w:pPr>
      <w:hyperlink w:anchor="_Toc3592" w:history="1">
        <w:r>
          <w:rPr>
            <w:rFonts w:ascii="仿宋" w:eastAsia="仿宋" w:hAnsi="仿宋" w:cs="仿宋" w:hint="eastAsia"/>
            <w:lang w:eastAsia="zh-CN"/>
          </w:rPr>
          <w:t>一、产品规划分析</w:t>
        </w:r>
        <w:r>
          <w:tab/>
        </w:r>
        <w:r>
          <w:fldChar w:fldCharType="begin"/>
        </w:r>
        <w:r>
          <w:instrText xml:space="preserve"> PAGEREF _Toc3592 \h </w:instrText>
        </w:r>
        <w:r>
          <w:fldChar w:fldCharType="separate"/>
        </w:r>
        <w:r>
          <w:t>3</w:t>
        </w:r>
        <w:r>
          <w:fldChar w:fldCharType="end"/>
        </w:r>
      </w:hyperlink>
    </w:p>
    <w:p>
      <w:pPr>
        <w:pStyle w:val="TOC2"/>
        <w:tabs>
          <w:tab w:val="right" w:leader="dot" w:pos="8306"/>
        </w:tabs>
      </w:pPr>
      <w:hyperlink w:anchor="_Toc31926" w:history="1">
        <w:r>
          <w:rPr>
            <w:rFonts w:ascii="仿宋" w:eastAsia="仿宋" w:hAnsi="仿宋" w:cs="仿宋" w:hint="eastAsia"/>
            <w:lang w:eastAsia="zh-CN"/>
          </w:rPr>
          <w:t>(一)、产品规划</w:t>
        </w:r>
        <w:r>
          <w:tab/>
        </w:r>
        <w:r>
          <w:fldChar w:fldCharType="begin"/>
        </w:r>
        <w:r>
          <w:instrText xml:space="preserve"> PAGEREF _Toc31926 \h </w:instrText>
        </w:r>
        <w:r>
          <w:fldChar w:fldCharType="separate"/>
        </w:r>
        <w:r>
          <w:t>3</w:t>
        </w:r>
        <w:r>
          <w:fldChar w:fldCharType="end"/>
        </w:r>
      </w:hyperlink>
    </w:p>
    <w:p>
      <w:pPr>
        <w:pStyle w:val="TOC2"/>
        <w:tabs>
          <w:tab w:val="right" w:leader="dot" w:pos="8306"/>
        </w:tabs>
      </w:pPr>
      <w:hyperlink w:anchor="_Toc6281" w:history="1">
        <w:r>
          <w:rPr>
            <w:rFonts w:ascii="仿宋" w:eastAsia="仿宋" w:hAnsi="仿宋" w:cs="仿宋" w:hint="eastAsia"/>
            <w:lang w:eastAsia="zh-CN"/>
          </w:rPr>
          <w:t>(二)、建设规模</w:t>
        </w:r>
        <w:r>
          <w:tab/>
        </w:r>
        <w:r>
          <w:fldChar w:fldCharType="begin"/>
        </w:r>
        <w:r>
          <w:instrText xml:space="preserve"> PAGEREF _Toc6281 \h </w:instrText>
        </w:r>
        <w:r>
          <w:fldChar w:fldCharType="separate"/>
        </w:r>
        <w:r>
          <w:t>4</w:t>
        </w:r>
        <w:r>
          <w:fldChar w:fldCharType="end"/>
        </w:r>
      </w:hyperlink>
    </w:p>
    <w:p>
      <w:pPr>
        <w:pStyle w:val="TOC1"/>
        <w:tabs>
          <w:tab w:val="right" w:leader="dot" w:pos="8306"/>
        </w:tabs>
      </w:pPr>
      <w:hyperlink w:anchor="_Toc10089" w:history="1">
        <w:r>
          <w:rPr>
            <w:rFonts w:ascii="仿宋" w:eastAsia="仿宋" w:hAnsi="仿宋" w:cs="仿宋" w:hint="eastAsia"/>
            <w:lang w:eastAsia="zh-CN"/>
          </w:rPr>
          <w:t>二、漂流浮标项目概论</w:t>
        </w:r>
        <w:r>
          <w:tab/>
        </w:r>
        <w:r>
          <w:fldChar w:fldCharType="begin"/>
        </w:r>
        <w:r>
          <w:instrText xml:space="preserve"> PAGEREF _Toc10089 \h </w:instrText>
        </w:r>
        <w:r>
          <w:fldChar w:fldCharType="separate"/>
        </w:r>
        <w:r>
          <w:t>5</w:t>
        </w:r>
        <w:r>
          <w:fldChar w:fldCharType="end"/>
        </w:r>
      </w:hyperlink>
    </w:p>
    <w:p>
      <w:pPr>
        <w:pStyle w:val="TOC2"/>
        <w:tabs>
          <w:tab w:val="right" w:leader="dot" w:pos="8306"/>
        </w:tabs>
      </w:pPr>
      <w:hyperlink w:anchor="_Toc17908" w:history="1">
        <w:r>
          <w:rPr>
            <w:rFonts w:ascii="仿宋" w:eastAsia="仿宋" w:hAnsi="仿宋" w:cs="仿宋" w:hint="eastAsia"/>
            <w:lang w:eastAsia="zh-CN"/>
          </w:rPr>
          <w:t>(一)、漂流浮标项目概况</w:t>
        </w:r>
        <w:r>
          <w:tab/>
        </w:r>
        <w:r>
          <w:fldChar w:fldCharType="begin"/>
        </w:r>
        <w:r>
          <w:instrText xml:space="preserve"> PAGEREF _Toc17908 \h </w:instrText>
        </w:r>
        <w:r>
          <w:fldChar w:fldCharType="separate"/>
        </w:r>
        <w:r>
          <w:t>5</w:t>
        </w:r>
        <w:r>
          <w:fldChar w:fldCharType="end"/>
        </w:r>
      </w:hyperlink>
    </w:p>
    <w:p>
      <w:pPr>
        <w:pStyle w:val="TOC2"/>
        <w:tabs>
          <w:tab w:val="right" w:leader="dot" w:pos="8306"/>
        </w:tabs>
      </w:pPr>
      <w:hyperlink w:anchor="_Toc29248" w:history="1">
        <w:r>
          <w:rPr>
            <w:rFonts w:ascii="仿宋" w:eastAsia="仿宋" w:hAnsi="仿宋" w:cs="仿宋" w:hint="eastAsia"/>
            <w:lang w:eastAsia="zh-CN"/>
          </w:rPr>
          <w:t>(二)、漂流浮标项目目标</w:t>
        </w:r>
        <w:r>
          <w:tab/>
        </w:r>
        <w:r>
          <w:fldChar w:fldCharType="begin"/>
        </w:r>
        <w:r>
          <w:instrText xml:space="preserve"> PAGEREF _Toc29248 \h </w:instrText>
        </w:r>
        <w:r>
          <w:fldChar w:fldCharType="separate"/>
        </w:r>
        <w:r>
          <w:t>7</w:t>
        </w:r>
        <w:r>
          <w:fldChar w:fldCharType="end"/>
        </w:r>
      </w:hyperlink>
    </w:p>
    <w:p>
      <w:pPr>
        <w:pStyle w:val="TOC2"/>
        <w:tabs>
          <w:tab w:val="right" w:leader="dot" w:pos="8306"/>
        </w:tabs>
      </w:pPr>
      <w:hyperlink w:anchor="_Toc22851" w:history="1">
        <w:r>
          <w:rPr>
            <w:rFonts w:ascii="仿宋" w:eastAsia="仿宋" w:hAnsi="仿宋" w:cs="仿宋" w:hint="eastAsia"/>
            <w:lang w:eastAsia="zh-CN"/>
          </w:rPr>
          <w:t>(三)、漂流浮标项目提出的理由</w:t>
        </w:r>
        <w:r>
          <w:tab/>
        </w:r>
        <w:r>
          <w:fldChar w:fldCharType="begin"/>
        </w:r>
        <w:r>
          <w:instrText xml:space="preserve"> PAGEREF _Toc22851 \h </w:instrText>
        </w:r>
        <w:r>
          <w:fldChar w:fldCharType="separate"/>
        </w:r>
        <w:r>
          <w:t>8</w:t>
        </w:r>
        <w:r>
          <w:fldChar w:fldCharType="end"/>
        </w:r>
      </w:hyperlink>
    </w:p>
    <w:p>
      <w:pPr>
        <w:pStyle w:val="TOC2"/>
        <w:tabs>
          <w:tab w:val="right" w:leader="dot" w:pos="8306"/>
        </w:tabs>
      </w:pPr>
      <w:hyperlink w:anchor="_Toc5489" w:history="1">
        <w:r>
          <w:rPr>
            <w:rFonts w:ascii="仿宋" w:eastAsia="仿宋" w:hAnsi="仿宋" w:cs="仿宋" w:hint="eastAsia"/>
            <w:lang w:eastAsia="zh-CN"/>
          </w:rPr>
          <w:t>(四)、漂流浮标项目意义</w:t>
        </w:r>
        <w:r>
          <w:tab/>
        </w:r>
        <w:r>
          <w:fldChar w:fldCharType="begin"/>
        </w:r>
        <w:r>
          <w:instrText xml:space="preserve"> PAGEREF _Toc5489 \h </w:instrText>
        </w:r>
        <w:r>
          <w:fldChar w:fldCharType="separate"/>
        </w:r>
        <w:r>
          <w:t>10</w:t>
        </w:r>
        <w:r>
          <w:fldChar w:fldCharType="end"/>
        </w:r>
      </w:hyperlink>
    </w:p>
    <w:p>
      <w:pPr>
        <w:pStyle w:val="TOC2"/>
        <w:tabs>
          <w:tab w:val="right" w:leader="dot" w:pos="8306"/>
        </w:tabs>
      </w:pPr>
      <w:hyperlink w:anchor="_Toc11892" w:history="1">
        <w:r>
          <w:rPr>
            <w:rFonts w:ascii="仿宋" w:eastAsia="仿宋" w:hAnsi="仿宋" w:cs="仿宋" w:hint="eastAsia"/>
            <w:lang w:eastAsia="zh-CN"/>
          </w:rPr>
          <w:t>(五)、漂流浮标项目背景</w:t>
        </w:r>
        <w:r>
          <w:tab/>
        </w:r>
        <w:r>
          <w:fldChar w:fldCharType="begin"/>
        </w:r>
        <w:r>
          <w:instrText xml:space="preserve"> PAGEREF _Toc11892 \h </w:instrText>
        </w:r>
        <w:r>
          <w:fldChar w:fldCharType="separate"/>
        </w:r>
        <w:r>
          <w:t>10</w:t>
        </w:r>
        <w:r>
          <w:fldChar w:fldCharType="end"/>
        </w:r>
      </w:hyperlink>
    </w:p>
    <w:p>
      <w:pPr>
        <w:pStyle w:val="TOC1"/>
        <w:tabs>
          <w:tab w:val="right" w:leader="dot" w:pos="8306"/>
        </w:tabs>
      </w:pPr>
      <w:hyperlink w:anchor="_Toc22327" w:history="1">
        <w:r>
          <w:rPr>
            <w:rFonts w:ascii="仿宋" w:eastAsia="仿宋" w:hAnsi="仿宋" w:cs="仿宋" w:hint="eastAsia"/>
            <w:lang w:eastAsia="zh-CN"/>
          </w:rPr>
          <w:t>三、市场分析、调研</w:t>
        </w:r>
        <w:r>
          <w:tab/>
        </w:r>
        <w:r>
          <w:fldChar w:fldCharType="begin"/>
        </w:r>
        <w:r>
          <w:instrText xml:space="preserve"> PAGEREF _Toc22327 \h </w:instrText>
        </w:r>
        <w:r>
          <w:fldChar w:fldCharType="separate"/>
        </w:r>
        <w:r>
          <w:t>11</w:t>
        </w:r>
        <w:r>
          <w:fldChar w:fldCharType="end"/>
        </w:r>
      </w:hyperlink>
    </w:p>
    <w:p>
      <w:pPr>
        <w:pStyle w:val="TOC2"/>
        <w:tabs>
          <w:tab w:val="right" w:leader="dot" w:pos="8306"/>
        </w:tabs>
      </w:pPr>
      <w:hyperlink w:anchor="_Toc11326" w:history="1">
        <w:r>
          <w:rPr>
            <w:rFonts w:ascii="仿宋" w:eastAsia="仿宋" w:hAnsi="仿宋" w:cs="仿宋" w:hint="eastAsia"/>
            <w:lang w:eastAsia="zh-CN"/>
          </w:rPr>
          <w:t>(一)、漂流浮标行业分析</w:t>
        </w:r>
        <w:r>
          <w:tab/>
        </w:r>
        <w:r>
          <w:fldChar w:fldCharType="begin"/>
        </w:r>
        <w:r>
          <w:instrText xml:space="preserve"> PAGEREF _Toc11326 \h </w:instrText>
        </w:r>
        <w:r>
          <w:fldChar w:fldCharType="separate"/>
        </w:r>
        <w:r>
          <w:t>11</w:t>
        </w:r>
        <w:r>
          <w:fldChar w:fldCharType="end"/>
        </w:r>
      </w:hyperlink>
    </w:p>
    <w:p>
      <w:pPr>
        <w:pStyle w:val="TOC2"/>
        <w:tabs>
          <w:tab w:val="right" w:leader="dot" w:pos="8306"/>
        </w:tabs>
      </w:pPr>
      <w:hyperlink w:anchor="_Toc32555" w:history="1">
        <w:r>
          <w:rPr>
            <w:rFonts w:ascii="仿宋" w:eastAsia="仿宋" w:hAnsi="仿宋" w:cs="仿宋" w:hint="eastAsia"/>
            <w:lang w:eastAsia="zh-CN"/>
          </w:rPr>
          <w:t>(二)、漂流浮标市场分析预测</w:t>
        </w:r>
        <w:r>
          <w:tab/>
        </w:r>
        <w:r>
          <w:fldChar w:fldCharType="begin"/>
        </w:r>
        <w:r>
          <w:instrText xml:space="preserve"> PAGEREF _Toc32555 \h </w:instrText>
        </w:r>
        <w:r>
          <w:fldChar w:fldCharType="separate"/>
        </w:r>
        <w:r>
          <w:t>12</w:t>
        </w:r>
        <w:r>
          <w:fldChar w:fldCharType="end"/>
        </w:r>
      </w:hyperlink>
    </w:p>
    <w:p>
      <w:pPr>
        <w:pStyle w:val="TOC1"/>
        <w:tabs>
          <w:tab w:val="right" w:leader="dot" w:pos="8306"/>
        </w:tabs>
      </w:pPr>
      <w:hyperlink w:anchor="_Toc4237" w:history="1">
        <w:r>
          <w:rPr>
            <w:rFonts w:ascii="仿宋" w:eastAsia="仿宋" w:hAnsi="仿宋" w:cs="仿宋" w:hint="eastAsia"/>
            <w:lang w:eastAsia="zh-CN"/>
          </w:rPr>
          <w:t>四、漂流浮标项目可持续发展</w:t>
        </w:r>
        <w:r>
          <w:tab/>
        </w:r>
        <w:r>
          <w:fldChar w:fldCharType="begin"/>
        </w:r>
        <w:r>
          <w:instrText xml:space="preserve"> PAGEREF _Toc4237 \h </w:instrText>
        </w:r>
        <w:r>
          <w:fldChar w:fldCharType="separate"/>
        </w:r>
        <w:r>
          <w:t>13</w:t>
        </w:r>
        <w:r>
          <w:fldChar w:fldCharType="end"/>
        </w:r>
      </w:hyperlink>
    </w:p>
    <w:p>
      <w:pPr>
        <w:pStyle w:val="TOC2"/>
        <w:tabs>
          <w:tab w:val="right" w:leader="dot" w:pos="8306"/>
        </w:tabs>
      </w:pPr>
      <w:hyperlink w:anchor="_Toc32090" w:history="1">
        <w:r>
          <w:rPr>
            <w:rFonts w:ascii="仿宋" w:eastAsia="仿宋" w:hAnsi="仿宋" w:cs="仿宋" w:hint="eastAsia"/>
            <w:lang w:eastAsia="zh-CN"/>
          </w:rPr>
          <w:t>(一)、可持续战略与实践</w:t>
        </w:r>
        <w:r>
          <w:tab/>
        </w:r>
        <w:r>
          <w:fldChar w:fldCharType="begin"/>
        </w:r>
        <w:r>
          <w:instrText xml:space="preserve"> PAGEREF _Toc32090 \h </w:instrText>
        </w:r>
        <w:r>
          <w:fldChar w:fldCharType="separate"/>
        </w:r>
        <w:r>
          <w:t>13</w:t>
        </w:r>
        <w:r>
          <w:fldChar w:fldCharType="end"/>
        </w:r>
      </w:hyperlink>
    </w:p>
    <w:p>
      <w:pPr>
        <w:pStyle w:val="TOC2"/>
        <w:tabs>
          <w:tab w:val="right" w:leader="dot" w:pos="8306"/>
        </w:tabs>
      </w:pPr>
      <w:hyperlink w:anchor="_Toc21957" w:history="1">
        <w:r>
          <w:rPr>
            <w:rFonts w:ascii="仿宋" w:eastAsia="仿宋" w:hAnsi="仿宋" w:cs="仿宋" w:hint="eastAsia"/>
            <w:lang w:eastAsia="zh-CN"/>
          </w:rPr>
          <w:t>(二)、环保与社会责任</w:t>
        </w:r>
        <w:r>
          <w:tab/>
        </w:r>
        <w:r>
          <w:fldChar w:fldCharType="begin"/>
        </w:r>
        <w:r>
          <w:instrText xml:space="preserve"> PAGEREF _Toc21957 \h </w:instrText>
        </w:r>
        <w:r>
          <w:fldChar w:fldCharType="separate"/>
        </w:r>
        <w:r>
          <w:t>14</w:t>
        </w:r>
        <w:r>
          <w:fldChar w:fldCharType="end"/>
        </w:r>
      </w:hyperlink>
    </w:p>
    <w:p>
      <w:pPr>
        <w:pStyle w:val="TOC1"/>
        <w:tabs>
          <w:tab w:val="right" w:leader="dot" w:pos="8306"/>
        </w:tabs>
      </w:pPr>
      <w:hyperlink w:anchor="_Toc11008" w:history="1">
        <w:r>
          <w:rPr>
            <w:rFonts w:ascii="仿宋" w:eastAsia="仿宋" w:hAnsi="仿宋" w:cs="仿宋" w:hint="eastAsia"/>
            <w:lang w:eastAsia="zh-CN"/>
          </w:rPr>
          <w:t>五、漂流浮标项目绩效评估</w:t>
        </w:r>
        <w:r>
          <w:tab/>
        </w:r>
        <w:r>
          <w:fldChar w:fldCharType="begin"/>
        </w:r>
        <w:r>
          <w:instrText xml:space="preserve"> PAGEREF _Toc11008 \h </w:instrText>
        </w:r>
        <w:r>
          <w:fldChar w:fldCharType="separate"/>
        </w:r>
        <w:r>
          <w:t>14</w:t>
        </w:r>
        <w:r>
          <w:fldChar w:fldCharType="end"/>
        </w:r>
      </w:hyperlink>
    </w:p>
    <w:p>
      <w:pPr>
        <w:pStyle w:val="TOC2"/>
        <w:tabs>
          <w:tab w:val="right" w:leader="dot" w:pos="8306"/>
        </w:tabs>
      </w:pPr>
      <w:hyperlink w:anchor="_Toc7953" w:history="1">
        <w:r>
          <w:rPr>
            <w:rFonts w:ascii="仿宋" w:eastAsia="仿宋" w:hAnsi="仿宋" w:cs="仿宋" w:hint="eastAsia"/>
            <w:lang w:eastAsia="zh-CN"/>
          </w:rPr>
          <w:t>(一)、绩效评估指标</w:t>
        </w:r>
        <w:r>
          <w:tab/>
        </w:r>
        <w:r>
          <w:fldChar w:fldCharType="begin"/>
        </w:r>
        <w:r>
          <w:instrText xml:space="preserve"> PAGEREF _Toc7953 \h </w:instrText>
        </w:r>
        <w:r>
          <w:fldChar w:fldCharType="separate"/>
        </w:r>
        <w:r>
          <w:t>14</w:t>
        </w:r>
        <w:r>
          <w:fldChar w:fldCharType="end"/>
        </w:r>
      </w:hyperlink>
    </w:p>
    <w:p>
      <w:pPr>
        <w:pStyle w:val="TOC2"/>
        <w:tabs>
          <w:tab w:val="right" w:leader="dot" w:pos="8306"/>
        </w:tabs>
      </w:pPr>
      <w:hyperlink w:anchor="_Toc31240" w:history="1">
        <w:r>
          <w:rPr>
            <w:rFonts w:ascii="仿宋" w:eastAsia="仿宋" w:hAnsi="仿宋" w:cs="仿宋" w:hint="eastAsia"/>
            <w:lang w:eastAsia="zh-CN"/>
          </w:rPr>
          <w:t>(二)、绩效评估方法</w:t>
        </w:r>
        <w:r>
          <w:tab/>
        </w:r>
        <w:r>
          <w:fldChar w:fldCharType="begin"/>
        </w:r>
        <w:r>
          <w:instrText xml:space="preserve"> PAGEREF _Toc31240 \h </w:instrText>
        </w:r>
        <w:r>
          <w:fldChar w:fldCharType="separate"/>
        </w:r>
        <w:r>
          <w:t>16</w:t>
        </w:r>
        <w:r>
          <w:fldChar w:fldCharType="end"/>
        </w:r>
      </w:hyperlink>
    </w:p>
    <w:p>
      <w:pPr>
        <w:pStyle w:val="TOC2"/>
        <w:tabs>
          <w:tab w:val="right" w:leader="dot" w:pos="8306"/>
        </w:tabs>
      </w:pPr>
      <w:hyperlink w:anchor="_Toc19539" w:history="1">
        <w:r>
          <w:rPr>
            <w:rFonts w:ascii="仿宋" w:eastAsia="仿宋" w:hAnsi="仿宋" w:cs="仿宋" w:hint="eastAsia"/>
            <w:lang w:eastAsia="zh-CN"/>
          </w:rPr>
          <w:t>(三)、绩效评估周期</w:t>
        </w:r>
        <w:r>
          <w:tab/>
        </w:r>
        <w:r>
          <w:fldChar w:fldCharType="begin"/>
        </w:r>
        <w:r>
          <w:instrText xml:space="preserve"> PAGEREF _Toc19539 \h </w:instrText>
        </w:r>
        <w:r>
          <w:fldChar w:fldCharType="separate"/>
        </w:r>
        <w:r>
          <w:t>17</w:t>
        </w:r>
        <w:r>
          <w:fldChar w:fldCharType="end"/>
        </w:r>
      </w:hyperlink>
    </w:p>
    <w:p>
      <w:pPr>
        <w:pStyle w:val="TOC1"/>
        <w:tabs>
          <w:tab w:val="right" w:leader="dot" w:pos="8306"/>
        </w:tabs>
      </w:pPr>
      <w:hyperlink w:anchor="_Toc20944" w:history="1">
        <w:r>
          <w:rPr>
            <w:rFonts w:ascii="仿宋" w:eastAsia="仿宋" w:hAnsi="仿宋" w:cs="仿宋" w:hint="eastAsia"/>
            <w:lang w:eastAsia="zh-CN"/>
          </w:rPr>
          <w:t>六、工艺说明</w:t>
        </w:r>
        <w:r>
          <w:tab/>
        </w:r>
        <w:r>
          <w:fldChar w:fldCharType="begin"/>
        </w:r>
        <w:r>
          <w:instrText xml:space="preserve"> PAGEREF _Toc20944 \h </w:instrText>
        </w:r>
        <w:r>
          <w:fldChar w:fldCharType="separate"/>
        </w:r>
        <w:r>
          <w:t>18</w:t>
        </w:r>
        <w:r>
          <w:fldChar w:fldCharType="end"/>
        </w:r>
      </w:hyperlink>
    </w:p>
    <w:p>
      <w:pPr>
        <w:pStyle w:val="TOC2"/>
        <w:tabs>
          <w:tab w:val="right" w:leader="dot" w:pos="8306"/>
        </w:tabs>
      </w:pPr>
      <w:hyperlink w:anchor="_Toc6768" w:history="1">
        <w:r>
          <w:rPr>
            <w:rFonts w:ascii="仿宋" w:eastAsia="仿宋" w:hAnsi="仿宋" w:cs="仿宋" w:hint="eastAsia"/>
            <w:lang w:eastAsia="zh-CN"/>
          </w:rPr>
          <w:t>(一)、技术管理特点</w:t>
        </w:r>
        <w:r>
          <w:tab/>
        </w:r>
        <w:r>
          <w:fldChar w:fldCharType="begin"/>
        </w:r>
        <w:r>
          <w:instrText xml:space="preserve"> PAGEREF _Toc6768 \h </w:instrText>
        </w:r>
        <w:r>
          <w:fldChar w:fldCharType="separate"/>
        </w:r>
        <w:r>
          <w:t>18</w:t>
        </w:r>
        <w:r>
          <w:fldChar w:fldCharType="end"/>
        </w:r>
      </w:hyperlink>
    </w:p>
    <w:p>
      <w:pPr>
        <w:pStyle w:val="TOC2"/>
        <w:tabs>
          <w:tab w:val="right" w:leader="dot" w:pos="8306"/>
        </w:tabs>
      </w:pPr>
      <w:hyperlink w:anchor="_Toc2747" w:history="1">
        <w:r>
          <w:rPr>
            <w:rFonts w:ascii="仿宋" w:eastAsia="仿宋" w:hAnsi="仿宋" w:cs="仿宋" w:hint="eastAsia"/>
            <w:lang w:eastAsia="zh-CN"/>
          </w:rPr>
          <w:t>(二)、漂流浮标项目工艺技术设计方案</w:t>
        </w:r>
        <w:r>
          <w:tab/>
        </w:r>
        <w:r>
          <w:fldChar w:fldCharType="begin"/>
        </w:r>
        <w:r>
          <w:instrText xml:space="preserve"> PAGEREF _Toc2747 \h </w:instrText>
        </w:r>
        <w:r>
          <w:fldChar w:fldCharType="separate"/>
        </w:r>
        <w:r>
          <w:t>19</w:t>
        </w:r>
        <w:r>
          <w:fldChar w:fldCharType="end"/>
        </w:r>
      </w:hyperlink>
    </w:p>
    <w:p>
      <w:pPr>
        <w:pStyle w:val="TOC2"/>
        <w:tabs>
          <w:tab w:val="right" w:leader="dot" w:pos="8306"/>
        </w:tabs>
      </w:pPr>
      <w:hyperlink w:anchor="_Toc6918" w:history="1">
        <w:r>
          <w:rPr>
            <w:rFonts w:ascii="仿宋" w:eastAsia="仿宋" w:hAnsi="仿宋" w:cs="仿宋" w:hint="eastAsia"/>
            <w:lang w:eastAsia="zh-CN"/>
          </w:rPr>
          <w:t>(三)、设备选型方案</w:t>
        </w:r>
        <w:r>
          <w:tab/>
        </w:r>
        <w:r>
          <w:fldChar w:fldCharType="begin"/>
        </w:r>
        <w:r>
          <w:instrText xml:space="preserve"> PAGEREF _Toc6918 \h </w:instrText>
        </w:r>
        <w:r>
          <w:fldChar w:fldCharType="separate"/>
        </w:r>
        <w:r>
          <w:t>20</w:t>
        </w:r>
        <w:r>
          <w:fldChar w:fldCharType="end"/>
        </w:r>
      </w:hyperlink>
    </w:p>
    <w:p>
      <w:pPr>
        <w:pStyle w:val="TOC1"/>
        <w:tabs>
          <w:tab w:val="right" w:leader="dot" w:pos="8306"/>
        </w:tabs>
      </w:pPr>
      <w:hyperlink w:anchor="_Toc18323" w:history="1">
        <w:r>
          <w:rPr>
            <w:rFonts w:ascii="仿宋" w:eastAsia="仿宋" w:hAnsi="仿宋" w:cs="仿宋" w:hint="eastAsia"/>
            <w:lang w:eastAsia="zh-CN"/>
          </w:rPr>
          <w:t>七、漂流浮标项目投资规划</w:t>
        </w:r>
        <w:r>
          <w:tab/>
        </w:r>
        <w:r>
          <w:fldChar w:fldCharType="begin"/>
        </w:r>
        <w:r>
          <w:instrText xml:space="preserve"> PAGEREF _Toc18323 \h </w:instrText>
        </w:r>
        <w:r>
          <w:fldChar w:fldCharType="separate"/>
        </w:r>
        <w:r>
          <w:t>21</w:t>
        </w:r>
        <w:r>
          <w:fldChar w:fldCharType="end"/>
        </w:r>
      </w:hyperlink>
    </w:p>
    <w:p>
      <w:pPr>
        <w:pStyle w:val="TOC2"/>
        <w:tabs>
          <w:tab w:val="right" w:leader="dot" w:pos="8306"/>
        </w:tabs>
      </w:pPr>
      <w:hyperlink w:anchor="_Toc26321" w:history="1">
        <w:r>
          <w:rPr>
            <w:rFonts w:ascii="仿宋" w:eastAsia="仿宋" w:hAnsi="仿宋" w:cs="仿宋" w:hint="eastAsia"/>
            <w:lang w:eastAsia="zh-CN"/>
          </w:rPr>
          <w:t>(一)、漂流浮标项目总投资估算</w:t>
        </w:r>
        <w:r>
          <w:tab/>
        </w:r>
        <w:r>
          <w:fldChar w:fldCharType="begin"/>
        </w:r>
        <w:r>
          <w:instrText xml:space="preserve"> PAGEREF _Toc26321 \h </w:instrText>
        </w:r>
        <w:r>
          <w:fldChar w:fldCharType="separate"/>
        </w:r>
        <w:r>
          <w:t>21</w:t>
        </w:r>
        <w:r>
          <w:fldChar w:fldCharType="end"/>
        </w:r>
      </w:hyperlink>
    </w:p>
    <w:p>
      <w:pPr>
        <w:pStyle w:val="TOC2"/>
        <w:tabs>
          <w:tab w:val="right" w:leader="dot" w:pos="8306"/>
        </w:tabs>
      </w:pPr>
      <w:hyperlink w:anchor="_Toc8915" w:history="1">
        <w:r>
          <w:rPr>
            <w:rFonts w:ascii="仿宋" w:eastAsia="仿宋" w:hAnsi="仿宋" w:cs="仿宋" w:hint="eastAsia"/>
            <w:lang w:eastAsia="zh-CN"/>
          </w:rPr>
          <w:t>(二)、资金筹措</w:t>
        </w:r>
        <w:r>
          <w:tab/>
        </w:r>
        <w:r>
          <w:fldChar w:fldCharType="begin"/>
        </w:r>
        <w:r>
          <w:instrText xml:space="preserve"> PAGEREF _Toc8915 \h </w:instrText>
        </w:r>
        <w:r>
          <w:fldChar w:fldCharType="separate"/>
        </w:r>
        <w:r>
          <w:t>23</w:t>
        </w:r>
        <w:r>
          <w:fldChar w:fldCharType="end"/>
        </w:r>
      </w:hyperlink>
    </w:p>
    <w:p>
      <w:pPr>
        <w:pStyle w:val="TOC1"/>
        <w:tabs>
          <w:tab w:val="right" w:leader="dot" w:pos="8306"/>
        </w:tabs>
      </w:pPr>
      <w:hyperlink w:anchor="_Toc18512" w:history="1">
        <w:r>
          <w:rPr>
            <w:rFonts w:ascii="仿宋" w:eastAsia="仿宋" w:hAnsi="仿宋" w:cs="仿宋" w:hint="eastAsia"/>
            <w:lang w:eastAsia="zh-CN"/>
          </w:rPr>
          <w:t>八、漂流浮标项目计划安排</w:t>
        </w:r>
        <w:r>
          <w:tab/>
        </w:r>
        <w:r>
          <w:fldChar w:fldCharType="begin"/>
        </w:r>
        <w:r>
          <w:instrText xml:space="preserve"> PAGEREF _Toc18512 \h </w:instrText>
        </w:r>
        <w:r>
          <w:fldChar w:fldCharType="separate"/>
        </w:r>
        <w:r>
          <w:t>23</w:t>
        </w:r>
        <w:r>
          <w:fldChar w:fldCharType="end"/>
        </w:r>
      </w:hyperlink>
    </w:p>
    <w:p>
      <w:pPr>
        <w:pStyle w:val="TOC2"/>
        <w:tabs>
          <w:tab w:val="right" w:leader="dot" w:pos="8306"/>
        </w:tabs>
      </w:pPr>
      <w:hyperlink w:anchor="_Toc5953" w:history="1">
        <w:r>
          <w:rPr>
            <w:rFonts w:ascii="仿宋" w:eastAsia="仿宋" w:hAnsi="仿宋" w:cs="仿宋" w:hint="eastAsia"/>
            <w:lang w:eastAsia="zh-CN"/>
          </w:rPr>
          <w:t>(一)、建设周期</w:t>
        </w:r>
        <w:r>
          <w:tab/>
        </w:r>
        <w:r>
          <w:fldChar w:fldCharType="begin"/>
        </w:r>
        <w:r>
          <w:instrText xml:space="preserve"> PAGEREF _Toc5953 \h </w:instrText>
        </w:r>
        <w:r>
          <w:fldChar w:fldCharType="separate"/>
        </w:r>
        <w:r>
          <w:t>23</w:t>
        </w:r>
        <w:r>
          <w:fldChar w:fldCharType="end"/>
        </w:r>
      </w:hyperlink>
    </w:p>
    <w:p>
      <w:pPr>
        <w:pStyle w:val="TOC2"/>
        <w:tabs>
          <w:tab w:val="right" w:leader="dot" w:pos="8306"/>
        </w:tabs>
      </w:pPr>
      <w:hyperlink w:anchor="_Toc18529" w:history="1">
        <w:r>
          <w:rPr>
            <w:rFonts w:ascii="仿宋" w:eastAsia="仿宋" w:hAnsi="仿宋" w:cs="仿宋" w:hint="eastAsia"/>
            <w:lang w:eastAsia="zh-CN"/>
          </w:rPr>
          <w:t>(二)、建设进度</w:t>
        </w:r>
        <w:r>
          <w:tab/>
        </w:r>
        <w:r>
          <w:fldChar w:fldCharType="begin"/>
        </w:r>
        <w:r>
          <w:instrText xml:space="preserve"> PAGEREF _Toc18529 \h </w:instrText>
        </w:r>
        <w:r>
          <w:fldChar w:fldCharType="separate"/>
        </w:r>
        <w:r>
          <w:t>24</w:t>
        </w:r>
        <w:r>
          <w:fldChar w:fldCharType="end"/>
        </w:r>
      </w:hyperlink>
    </w:p>
    <w:p>
      <w:pPr>
        <w:pStyle w:val="TOC2"/>
        <w:tabs>
          <w:tab w:val="right" w:leader="dot" w:pos="8306"/>
        </w:tabs>
      </w:pPr>
      <w:hyperlink w:anchor="_Toc1685" w:history="1">
        <w:r>
          <w:rPr>
            <w:rFonts w:ascii="仿宋" w:eastAsia="仿宋" w:hAnsi="仿宋" w:cs="仿宋" w:hint="eastAsia"/>
            <w:lang w:eastAsia="zh-CN"/>
          </w:rPr>
          <w:t>(三)、进度安排注意事项</w:t>
        </w:r>
        <w:r>
          <w:tab/>
        </w:r>
        <w:r>
          <w:fldChar w:fldCharType="begin"/>
        </w:r>
        <w:r>
          <w:instrText xml:space="preserve"> PAGEREF _Toc1685 \h </w:instrText>
        </w:r>
        <w:r>
          <w:fldChar w:fldCharType="separate"/>
        </w:r>
        <w:r>
          <w:t>25</w:t>
        </w:r>
        <w:r>
          <w:fldChar w:fldCharType="end"/>
        </w:r>
      </w:hyperlink>
    </w:p>
    <w:p>
      <w:pPr>
        <w:pStyle w:val="TOC2"/>
        <w:tabs>
          <w:tab w:val="right" w:leader="dot" w:pos="8306"/>
        </w:tabs>
      </w:pPr>
      <w:hyperlink w:anchor="_Toc5360" w:history="1">
        <w:r>
          <w:rPr>
            <w:rFonts w:ascii="仿宋" w:eastAsia="仿宋" w:hAnsi="仿宋" w:cs="仿宋" w:hint="eastAsia"/>
            <w:lang w:eastAsia="zh-CN"/>
          </w:rPr>
          <w:t>(四)、人力资源配置</w:t>
        </w:r>
        <w:r>
          <w:tab/>
        </w:r>
        <w:r>
          <w:fldChar w:fldCharType="begin"/>
        </w:r>
        <w:r>
          <w:instrText xml:space="preserve"> PAGEREF _Toc5360 \h </w:instrText>
        </w:r>
        <w:r>
          <w:fldChar w:fldCharType="separate"/>
        </w:r>
        <w:r>
          <w:t>27</w:t>
        </w:r>
        <w:r>
          <w:fldChar w:fldCharType="end"/>
        </w:r>
      </w:hyperlink>
    </w:p>
    <w:p>
      <w:pPr>
        <w:pStyle w:val="TOC1"/>
        <w:tabs>
          <w:tab w:val="right" w:leader="dot" w:pos="8306"/>
        </w:tabs>
      </w:pPr>
      <w:hyperlink w:anchor="_Toc5616" w:history="1">
        <w:r>
          <w:rPr>
            <w:rFonts w:ascii="仿宋" w:eastAsia="仿宋" w:hAnsi="仿宋" w:cs="仿宋" w:hint="eastAsia"/>
            <w:lang w:eastAsia="zh-CN"/>
          </w:rPr>
          <w:t>九、漂流浮标项目经营效益</w:t>
        </w:r>
        <w:r>
          <w:tab/>
        </w:r>
        <w:r>
          <w:fldChar w:fldCharType="begin"/>
        </w:r>
        <w:r>
          <w:instrText xml:space="preserve"> PAGEREF _Toc5616 \h </w:instrText>
        </w:r>
        <w:r>
          <w:fldChar w:fldCharType="separate"/>
        </w:r>
        <w:r>
          <w:t>27</w:t>
        </w:r>
        <w:r>
          <w:fldChar w:fldCharType="end"/>
        </w:r>
      </w:hyperlink>
    </w:p>
    <w:p>
      <w:pPr>
        <w:pStyle w:val="TOC2"/>
        <w:tabs>
          <w:tab w:val="right" w:leader="dot" w:pos="8306"/>
        </w:tabs>
      </w:pPr>
      <w:hyperlink w:anchor="_Toc14827" w:history="1">
        <w:r>
          <w:rPr>
            <w:rFonts w:ascii="仿宋" w:eastAsia="仿宋" w:hAnsi="仿宋" w:cs="仿宋" w:hint="eastAsia"/>
            <w:lang w:eastAsia="zh-CN"/>
          </w:rPr>
          <w:t>(一)、经济评价财务测算</w:t>
        </w:r>
        <w:r>
          <w:tab/>
        </w:r>
        <w:r>
          <w:fldChar w:fldCharType="begin"/>
        </w:r>
        <w:r>
          <w:instrText xml:space="preserve"> PAGEREF _Toc14827 \h </w:instrText>
        </w:r>
        <w:r>
          <w:fldChar w:fldCharType="separate"/>
        </w:r>
        <w:r>
          <w:t>27</w:t>
        </w:r>
        <w:r>
          <w:fldChar w:fldCharType="end"/>
        </w:r>
      </w:hyperlink>
    </w:p>
    <w:p>
      <w:pPr>
        <w:pStyle w:val="TOC2"/>
        <w:tabs>
          <w:tab w:val="right" w:leader="dot" w:pos="8306"/>
        </w:tabs>
      </w:pPr>
      <w:hyperlink w:anchor="_Toc6003" w:history="1">
        <w:r>
          <w:rPr>
            <w:rFonts w:ascii="仿宋" w:eastAsia="仿宋" w:hAnsi="仿宋" w:cs="仿宋" w:hint="eastAsia"/>
            <w:lang w:eastAsia="zh-CN"/>
          </w:rPr>
          <w:t>(二)、漂流浮标项目盈利能力分析</w:t>
        </w:r>
        <w:r>
          <w:tab/>
        </w:r>
        <w:r>
          <w:fldChar w:fldCharType="begin"/>
        </w:r>
        <w:r>
          <w:instrText xml:space="preserve"> PAGEREF _Toc6003 \h </w:instrText>
        </w:r>
        <w:r>
          <w:fldChar w:fldCharType="separate"/>
        </w:r>
        <w:r>
          <w:t>29</w:t>
        </w:r>
        <w:r>
          <w:fldChar w:fldCharType="end"/>
        </w:r>
      </w:hyperlink>
    </w:p>
    <w:p>
      <w:pPr>
        <w:pStyle w:val="TOC1"/>
        <w:tabs>
          <w:tab w:val="right" w:leader="dot" w:pos="8306"/>
        </w:tabs>
      </w:pPr>
      <w:hyperlink w:anchor="_Toc10016" w:history="1">
        <w:r>
          <w:rPr>
            <w:rFonts w:ascii="仿宋" w:eastAsia="仿宋" w:hAnsi="仿宋" w:cs="仿宋" w:hint="eastAsia"/>
            <w:lang w:eastAsia="zh-CN"/>
          </w:rPr>
          <w:t>十、漂流浮标项目人力资源管理</w:t>
        </w:r>
        <w:r>
          <w:tab/>
        </w:r>
        <w:r>
          <w:fldChar w:fldCharType="begin"/>
        </w:r>
        <w:r>
          <w:instrText xml:space="preserve"> PAGEREF _Toc10016 \h </w:instrText>
        </w:r>
        <w:r>
          <w:fldChar w:fldCharType="separate"/>
        </w:r>
        <w:r>
          <w:t>29</w:t>
        </w:r>
        <w:r>
          <w:fldChar w:fldCharType="end"/>
        </w:r>
      </w:hyperlink>
    </w:p>
    <w:p>
      <w:pPr>
        <w:pStyle w:val="TOC2"/>
        <w:tabs>
          <w:tab w:val="right" w:leader="dot" w:pos="8306"/>
        </w:tabs>
      </w:pPr>
      <w:hyperlink w:anchor="_Toc12604" w:history="1">
        <w:r>
          <w:rPr>
            <w:rFonts w:ascii="仿宋" w:eastAsia="仿宋" w:hAnsi="仿宋" w:cs="仿宋" w:hint="eastAsia"/>
            <w:lang w:eastAsia="zh-CN"/>
          </w:rPr>
          <w:t>(一)、建立健全的预算管理制度</w:t>
        </w:r>
        <w:r>
          <w:tab/>
        </w:r>
        <w:r>
          <w:fldChar w:fldCharType="begin"/>
        </w:r>
        <w:r>
          <w:instrText xml:space="preserve"> PAGEREF _Toc12604 \h </w:instrText>
        </w:r>
        <w:r>
          <w:fldChar w:fldCharType="separate"/>
        </w:r>
        <w:r>
          <w:t>29</w:t>
        </w:r>
        <w:r>
          <w:fldChar w:fldCharType="end"/>
        </w:r>
      </w:hyperlink>
    </w:p>
    <w:p>
      <w:pPr>
        <w:pStyle w:val="TOC2"/>
        <w:tabs>
          <w:tab w:val="right" w:leader="dot" w:pos="8306"/>
        </w:tabs>
      </w:pPr>
      <w:hyperlink w:anchor="_Toc4522" w:history="1">
        <w:r>
          <w:rPr>
            <w:rFonts w:ascii="仿宋" w:eastAsia="仿宋" w:hAnsi="仿宋" w:cs="仿宋" w:hint="eastAsia"/>
            <w:lang w:eastAsia="zh-CN"/>
          </w:rPr>
          <w:t>(二)、加强资金流动监控</w:t>
        </w:r>
        <w:r>
          <w:tab/>
        </w:r>
        <w:r>
          <w:fldChar w:fldCharType="begin"/>
        </w:r>
        <w:r>
          <w:instrText xml:space="preserve"> PAGEREF _Toc4522 \h </w:instrText>
        </w:r>
        <w:r>
          <w:fldChar w:fldCharType="separate"/>
        </w:r>
        <w:r>
          <w:t>31</w:t>
        </w:r>
        <w:r>
          <w:fldChar w:fldCharType="end"/>
        </w:r>
      </w:hyperlink>
    </w:p>
    <w:p>
      <w:pPr>
        <w:pStyle w:val="TOC2"/>
        <w:tabs>
          <w:tab w:val="right" w:leader="dot" w:pos="8306"/>
        </w:tabs>
      </w:pPr>
      <w:hyperlink w:anchor="_Toc13709" w:history="1">
        <w:r>
          <w:rPr>
            <w:rFonts w:ascii="仿宋" w:eastAsia="仿宋" w:hAnsi="仿宋" w:cs="仿宋" w:hint="eastAsia"/>
            <w:lang w:eastAsia="zh-CN"/>
          </w:rPr>
          <w:t>(三)、制定完善的风险控制机制</w:t>
        </w:r>
        <w:r>
          <w:tab/>
        </w:r>
        <w:r>
          <w:fldChar w:fldCharType="begin"/>
        </w:r>
        <w:r>
          <w:instrText xml:space="preserve"> PAGEREF _Toc13709 \h </w:instrText>
        </w:r>
        <w:r>
          <w:fldChar w:fldCharType="separate"/>
        </w:r>
        <w:r>
          <w:t>32</w:t>
        </w:r>
        <w:r>
          <w:fldChar w:fldCharType="end"/>
        </w:r>
      </w:hyperlink>
    </w:p>
    <w:p>
      <w:pPr>
        <w:pStyle w:val="TOC2"/>
        <w:tabs>
          <w:tab w:val="right" w:leader="dot" w:pos="8306"/>
        </w:tabs>
      </w:pPr>
      <w:hyperlink w:anchor="_Toc30224" w:history="1">
        <w:r>
          <w:rPr>
            <w:rFonts w:ascii="仿宋" w:eastAsia="仿宋" w:hAnsi="仿宋" w:cs="仿宋" w:hint="eastAsia"/>
            <w:lang w:eastAsia="zh-CN"/>
          </w:rPr>
          <w:t>(四)、优化成本管理</w:t>
        </w:r>
        <w:r>
          <w:tab/>
        </w:r>
        <w:r>
          <w:fldChar w:fldCharType="begin"/>
        </w:r>
        <w:r>
          <w:instrText xml:space="preserve"> PAGEREF _Toc30224 \h </w:instrText>
        </w:r>
        <w:r>
          <w:fldChar w:fldCharType="separate"/>
        </w:r>
        <w:r>
          <w:t>33</w:t>
        </w:r>
        <w:r>
          <w:fldChar w:fldCharType="end"/>
        </w:r>
      </w:hyperlink>
    </w:p>
    <w:p>
      <w:pPr>
        <w:pStyle w:val="TOC1"/>
        <w:tabs>
          <w:tab w:val="right" w:leader="dot" w:pos="8306"/>
        </w:tabs>
      </w:pPr>
      <w:hyperlink w:anchor="_Toc31980" w:history="1">
        <w:r>
          <w:rPr>
            <w:rFonts w:ascii="仿宋" w:eastAsia="仿宋" w:hAnsi="仿宋" w:cs="仿宋" w:hint="eastAsia"/>
            <w:lang w:eastAsia="zh-CN"/>
          </w:rPr>
          <w:t>十一、漂流浮标项目技术管理</w:t>
        </w:r>
        <w:r>
          <w:tab/>
        </w:r>
        <w:r>
          <w:fldChar w:fldCharType="begin"/>
        </w:r>
        <w:r>
          <w:instrText xml:space="preserve"> PAGEREF _Toc31980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715" w:history="1">
        <w:r>
          <w:rPr>
            <w:rFonts w:ascii="仿宋" w:eastAsia="仿宋" w:hAnsi="仿宋" w:cs="仿宋" w:hint="eastAsia"/>
            <w:lang w:eastAsia="zh-CN"/>
          </w:rPr>
          <w:t>(一)、技术方案选用方向</w:t>
        </w:r>
        <w:r>
          <w:tab/>
        </w:r>
        <w:r>
          <w:fldChar w:fldCharType="begin"/>
        </w:r>
        <w:r>
          <w:instrText xml:space="preserve"> PAGEREF _Toc26715 \h </w:instrText>
        </w:r>
        <w:r>
          <w:fldChar w:fldCharType="separate"/>
        </w:r>
        <w:r>
          <w:t>35</w:t>
        </w:r>
        <w:r>
          <w:fldChar w:fldCharType="end"/>
        </w:r>
      </w:hyperlink>
    </w:p>
    <w:p>
      <w:pPr>
        <w:pStyle w:val="TOC2"/>
        <w:tabs>
          <w:tab w:val="right" w:leader="dot" w:pos="8306"/>
        </w:tabs>
      </w:pPr>
      <w:hyperlink w:anchor="_Toc23161" w:history="1">
        <w:r>
          <w:rPr>
            <w:rFonts w:ascii="仿宋" w:eastAsia="仿宋" w:hAnsi="仿宋" w:cs="仿宋" w:hint="eastAsia"/>
            <w:lang w:eastAsia="zh-CN"/>
          </w:rPr>
          <w:t>(二)、工艺技术方案选用原则</w:t>
        </w:r>
        <w:r>
          <w:tab/>
        </w:r>
        <w:r>
          <w:fldChar w:fldCharType="begin"/>
        </w:r>
        <w:r>
          <w:instrText xml:space="preserve"> PAGEREF _Toc23161 \h </w:instrText>
        </w:r>
        <w:r>
          <w:fldChar w:fldCharType="separate"/>
        </w:r>
        <w:r>
          <w:t>37</w:t>
        </w:r>
        <w:r>
          <w:fldChar w:fldCharType="end"/>
        </w:r>
      </w:hyperlink>
    </w:p>
    <w:p>
      <w:pPr>
        <w:pStyle w:val="TOC2"/>
        <w:tabs>
          <w:tab w:val="right" w:leader="dot" w:pos="8306"/>
        </w:tabs>
      </w:pPr>
      <w:hyperlink w:anchor="_Toc2452" w:history="1">
        <w:r>
          <w:rPr>
            <w:rFonts w:ascii="仿宋" w:eastAsia="仿宋" w:hAnsi="仿宋" w:cs="仿宋" w:hint="eastAsia"/>
            <w:lang w:eastAsia="zh-CN"/>
          </w:rPr>
          <w:t>(三)、工艺技术方案要求</w:t>
        </w:r>
        <w:r>
          <w:tab/>
        </w:r>
        <w:r>
          <w:fldChar w:fldCharType="begin"/>
        </w:r>
        <w:r>
          <w:instrText xml:space="preserve"> PAGEREF _Toc2452 \h </w:instrText>
        </w:r>
        <w:r>
          <w:fldChar w:fldCharType="separate"/>
        </w:r>
        <w:r>
          <w:t>39</w:t>
        </w:r>
        <w:r>
          <w:fldChar w:fldCharType="end"/>
        </w:r>
      </w:hyperlink>
    </w:p>
    <w:p>
      <w:pPr>
        <w:pStyle w:val="TOC1"/>
        <w:tabs>
          <w:tab w:val="right" w:leader="dot" w:pos="8306"/>
        </w:tabs>
      </w:pPr>
      <w:hyperlink w:anchor="_Toc17363" w:history="1">
        <w:r>
          <w:rPr>
            <w:rFonts w:ascii="仿宋" w:eastAsia="仿宋" w:hAnsi="仿宋" w:cs="仿宋" w:hint="eastAsia"/>
            <w:lang w:eastAsia="zh-CN"/>
          </w:rPr>
          <w:t>十二、漂流浮标项目人力资源培养与发展</w:t>
        </w:r>
        <w:r>
          <w:tab/>
        </w:r>
        <w:r>
          <w:fldChar w:fldCharType="begin"/>
        </w:r>
        <w:r>
          <w:instrText xml:space="preserve"> PAGEREF _Toc17363 \h </w:instrText>
        </w:r>
        <w:r>
          <w:fldChar w:fldCharType="separate"/>
        </w:r>
        <w:r>
          <w:t>41</w:t>
        </w:r>
        <w:r>
          <w:fldChar w:fldCharType="end"/>
        </w:r>
      </w:hyperlink>
    </w:p>
    <w:p>
      <w:pPr>
        <w:pStyle w:val="TOC2"/>
        <w:tabs>
          <w:tab w:val="right" w:leader="dot" w:pos="8306"/>
        </w:tabs>
      </w:pPr>
      <w:hyperlink w:anchor="_Toc30357" w:history="1">
        <w:r>
          <w:rPr>
            <w:rFonts w:ascii="仿宋" w:eastAsia="仿宋" w:hAnsi="仿宋" w:cs="仿宋" w:hint="eastAsia"/>
            <w:lang w:eastAsia="zh-CN"/>
          </w:rPr>
          <w:t>(一)、人才需求与规划</w:t>
        </w:r>
        <w:r>
          <w:tab/>
        </w:r>
        <w:r>
          <w:fldChar w:fldCharType="begin"/>
        </w:r>
        <w:r>
          <w:instrText xml:space="preserve"> PAGEREF _Toc30357 \h </w:instrText>
        </w:r>
        <w:r>
          <w:fldChar w:fldCharType="separate"/>
        </w:r>
        <w:r>
          <w:t>41</w:t>
        </w:r>
        <w:r>
          <w:fldChar w:fldCharType="end"/>
        </w:r>
      </w:hyperlink>
    </w:p>
    <w:p>
      <w:pPr>
        <w:pStyle w:val="TOC2"/>
        <w:tabs>
          <w:tab w:val="right" w:leader="dot" w:pos="8306"/>
        </w:tabs>
      </w:pPr>
      <w:hyperlink w:anchor="_Toc20799" w:history="1">
        <w:r>
          <w:rPr>
            <w:rFonts w:ascii="仿宋" w:eastAsia="仿宋" w:hAnsi="仿宋" w:cs="仿宋" w:hint="eastAsia"/>
            <w:lang w:eastAsia="zh-CN"/>
          </w:rPr>
          <w:t>(二)、培训与发展计划</w:t>
        </w:r>
        <w:r>
          <w:tab/>
        </w:r>
        <w:r>
          <w:fldChar w:fldCharType="begin"/>
        </w:r>
        <w:r>
          <w:instrText xml:space="preserve"> PAGEREF _Toc20799 \h </w:instrText>
        </w:r>
        <w:r>
          <w:fldChar w:fldCharType="separate"/>
        </w:r>
        <w:r>
          <w:t>41</w:t>
        </w:r>
        <w:r>
          <w:fldChar w:fldCharType="end"/>
        </w:r>
      </w:hyperlink>
    </w:p>
    <w:p>
      <w:pPr>
        <w:pStyle w:val="TOC1"/>
        <w:tabs>
          <w:tab w:val="right" w:leader="dot" w:pos="8306"/>
        </w:tabs>
      </w:pPr>
      <w:hyperlink w:anchor="_Toc25113" w:history="1">
        <w:r>
          <w:rPr>
            <w:rFonts w:ascii="仿宋" w:eastAsia="仿宋" w:hAnsi="仿宋" w:cs="仿宋" w:hint="eastAsia"/>
            <w:lang w:eastAsia="zh-CN"/>
          </w:rPr>
          <w:t>十三、营销与推广策略</w:t>
        </w:r>
        <w:r>
          <w:tab/>
        </w:r>
        <w:r>
          <w:fldChar w:fldCharType="begin"/>
        </w:r>
        <w:r>
          <w:instrText xml:space="preserve"> PAGEREF _Toc25113 \h </w:instrText>
        </w:r>
        <w:r>
          <w:fldChar w:fldCharType="separate"/>
        </w:r>
        <w:r>
          <w:t>42</w:t>
        </w:r>
        <w:r>
          <w:fldChar w:fldCharType="end"/>
        </w:r>
      </w:hyperlink>
    </w:p>
    <w:p>
      <w:pPr>
        <w:pStyle w:val="TOC2"/>
        <w:tabs>
          <w:tab w:val="right" w:leader="dot" w:pos="8306"/>
        </w:tabs>
      </w:pPr>
      <w:hyperlink w:anchor="_Toc8179" w:history="1">
        <w:r>
          <w:rPr>
            <w:rFonts w:ascii="仿宋" w:eastAsia="仿宋" w:hAnsi="仿宋" w:cs="仿宋" w:hint="eastAsia"/>
            <w:lang w:eastAsia="zh-CN"/>
          </w:rPr>
          <w:t>(一)、产品/服务定位与特点</w:t>
        </w:r>
        <w:r>
          <w:tab/>
        </w:r>
        <w:r>
          <w:fldChar w:fldCharType="begin"/>
        </w:r>
        <w:r>
          <w:instrText xml:space="preserve"> PAGEREF _Toc8179 \h </w:instrText>
        </w:r>
        <w:r>
          <w:fldChar w:fldCharType="separate"/>
        </w:r>
        <w:r>
          <w:t>42</w:t>
        </w:r>
        <w:r>
          <w:fldChar w:fldCharType="end"/>
        </w:r>
      </w:hyperlink>
    </w:p>
    <w:p>
      <w:pPr>
        <w:pStyle w:val="TOC2"/>
        <w:tabs>
          <w:tab w:val="right" w:leader="dot" w:pos="8306"/>
        </w:tabs>
      </w:pPr>
      <w:hyperlink w:anchor="_Toc23645" w:history="1">
        <w:r>
          <w:rPr>
            <w:rFonts w:ascii="仿宋" w:eastAsia="仿宋" w:hAnsi="仿宋" w:cs="仿宋" w:hint="eastAsia"/>
            <w:lang w:eastAsia="zh-CN"/>
          </w:rPr>
          <w:t>(二)、市场定位与竞争分析</w:t>
        </w:r>
        <w:r>
          <w:tab/>
        </w:r>
        <w:r>
          <w:fldChar w:fldCharType="begin"/>
        </w:r>
        <w:r>
          <w:instrText xml:space="preserve"> PAGEREF _Toc23645 \h </w:instrText>
        </w:r>
        <w:r>
          <w:fldChar w:fldCharType="separate"/>
        </w:r>
        <w:r>
          <w:t>43</w:t>
        </w:r>
        <w:r>
          <w:fldChar w:fldCharType="end"/>
        </w:r>
      </w:hyperlink>
    </w:p>
    <w:p>
      <w:pPr>
        <w:pStyle w:val="TOC2"/>
        <w:tabs>
          <w:tab w:val="right" w:leader="dot" w:pos="8306"/>
        </w:tabs>
      </w:pPr>
      <w:hyperlink w:anchor="_Toc12200" w:history="1">
        <w:r>
          <w:rPr>
            <w:rFonts w:ascii="仿宋" w:eastAsia="仿宋" w:hAnsi="仿宋" w:cs="仿宋" w:hint="eastAsia"/>
            <w:lang w:eastAsia="zh-CN"/>
          </w:rPr>
          <w:t>(三)、营销渠道与策略</w:t>
        </w:r>
        <w:r>
          <w:tab/>
        </w:r>
        <w:r>
          <w:fldChar w:fldCharType="begin"/>
        </w:r>
        <w:r>
          <w:instrText xml:space="preserve"> PAGEREF _Toc12200 \h </w:instrText>
        </w:r>
        <w:r>
          <w:fldChar w:fldCharType="separate"/>
        </w:r>
        <w:r>
          <w:t>45</w:t>
        </w:r>
        <w:r>
          <w:fldChar w:fldCharType="end"/>
        </w:r>
      </w:hyperlink>
    </w:p>
    <w:p>
      <w:pPr>
        <w:pStyle w:val="TOC2"/>
        <w:tabs>
          <w:tab w:val="right" w:leader="dot" w:pos="8306"/>
        </w:tabs>
      </w:pPr>
      <w:hyperlink w:anchor="_Toc7390" w:history="1">
        <w:r>
          <w:rPr>
            <w:rFonts w:ascii="仿宋" w:eastAsia="仿宋" w:hAnsi="仿宋" w:cs="仿宋" w:hint="eastAsia"/>
            <w:lang w:eastAsia="zh-CN"/>
          </w:rPr>
          <w:t>(四)、推广与宣传活动</w:t>
        </w:r>
        <w:r>
          <w:tab/>
        </w:r>
        <w:r>
          <w:fldChar w:fldCharType="begin"/>
        </w:r>
        <w:r>
          <w:instrText xml:space="preserve"> PAGEREF _Toc7390 \h </w:instrText>
        </w:r>
        <w:r>
          <w:fldChar w:fldCharType="separate"/>
        </w:r>
        <w:r>
          <w:t>46</w:t>
        </w:r>
        <w:r>
          <w:fldChar w:fldCharType="end"/>
        </w:r>
      </w:hyperlink>
    </w:p>
    <w:p>
      <w:pPr>
        <w:pStyle w:val="TOC1"/>
        <w:tabs>
          <w:tab w:val="right" w:leader="dot" w:pos="8306"/>
        </w:tabs>
      </w:pPr>
      <w:hyperlink w:anchor="_Toc24041" w:history="1">
        <w:r>
          <w:rPr>
            <w:rFonts w:ascii="仿宋" w:eastAsia="仿宋" w:hAnsi="仿宋" w:cs="仿宋" w:hint="eastAsia"/>
            <w:lang w:eastAsia="zh-CN"/>
          </w:rPr>
          <w:t>十四、漂流浮标项目治理与监督</w:t>
        </w:r>
        <w:r>
          <w:tab/>
        </w:r>
        <w:r>
          <w:fldChar w:fldCharType="begin"/>
        </w:r>
        <w:r>
          <w:instrText xml:space="preserve"> PAGEREF _Toc24041 \h </w:instrText>
        </w:r>
        <w:r>
          <w:fldChar w:fldCharType="separate"/>
        </w:r>
        <w:r>
          <w:t>51</w:t>
        </w:r>
        <w:r>
          <w:fldChar w:fldCharType="end"/>
        </w:r>
      </w:hyperlink>
    </w:p>
    <w:p>
      <w:pPr>
        <w:pStyle w:val="TOC2"/>
        <w:tabs>
          <w:tab w:val="right" w:leader="dot" w:pos="8306"/>
        </w:tabs>
      </w:pPr>
      <w:hyperlink w:anchor="_Toc1782" w:history="1">
        <w:r>
          <w:rPr>
            <w:rFonts w:ascii="仿宋" w:eastAsia="仿宋" w:hAnsi="仿宋" w:cs="仿宋" w:hint="eastAsia"/>
            <w:lang w:eastAsia="zh-CN"/>
          </w:rPr>
          <w:t>(一)、漂流浮标项目治理结构</w:t>
        </w:r>
        <w:r>
          <w:tab/>
        </w:r>
        <w:r>
          <w:fldChar w:fldCharType="begin"/>
        </w:r>
        <w:r>
          <w:instrText xml:space="preserve"> PAGEREF _Toc1782 \h </w:instrText>
        </w:r>
        <w:r>
          <w:fldChar w:fldCharType="separate"/>
        </w:r>
        <w:r>
          <w:t>51</w:t>
        </w:r>
        <w:r>
          <w:fldChar w:fldCharType="end"/>
        </w:r>
      </w:hyperlink>
    </w:p>
    <w:p>
      <w:pPr>
        <w:pStyle w:val="TOC2"/>
        <w:tabs>
          <w:tab w:val="right" w:leader="dot" w:pos="8306"/>
        </w:tabs>
      </w:pPr>
      <w:hyperlink w:anchor="_Toc29881" w:history="1">
        <w:r>
          <w:rPr>
            <w:rFonts w:ascii="仿宋" w:eastAsia="仿宋" w:hAnsi="仿宋" w:cs="仿宋" w:hint="eastAsia"/>
            <w:lang w:eastAsia="zh-CN"/>
          </w:rPr>
          <w:t>(二)、监督与审计</w:t>
        </w:r>
        <w:r>
          <w:tab/>
        </w:r>
        <w:r>
          <w:fldChar w:fldCharType="begin"/>
        </w:r>
        <w:r>
          <w:instrText xml:space="preserve"> PAGEREF _Toc29881 \h </w:instrText>
        </w:r>
        <w:r>
          <w:fldChar w:fldCharType="separate"/>
        </w:r>
        <w:r>
          <w:t>52</w:t>
        </w:r>
        <w:r>
          <w:fldChar w:fldCharType="end"/>
        </w:r>
      </w:hyperlink>
    </w:p>
    <w:p>
      <w:pPr>
        <w:pStyle w:val="TOC1"/>
        <w:tabs>
          <w:tab w:val="right" w:leader="dot" w:pos="8306"/>
        </w:tabs>
      </w:pPr>
      <w:hyperlink w:anchor="_Toc10337" w:history="1">
        <w:r>
          <w:rPr>
            <w:rFonts w:ascii="仿宋" w:eastAsia="仿宋" w:hAnsi="仿宋" w:cs="仿宋" w:hint="eastAsia"/>
            <w:lang w:eastAsia="zh-CN"/>
          </w:rPr>
          <w:t>十五、漂流浮标项目变更管理</w:t>
        </w:r>
        <w:r>
          <w:tab/>
        </w:r>
        <w:r>
          <w:fldChar w:fldCharType="begin"/>
        </w:r>
        <w:r>
          <w:instrText xml:space="preserve"> PAGEREF _Toc10337 \h </w:instrText>
        </w:r>
        <w:r>
          <w:fldChar w:fldCharType="separate"/>
        </w:r>
        <w:r>
          <w:t>54</w:t>
        </w:r>
        <w:r>
          <w:fldChar w:fldCharType="end"/>
        </w:r>
      </w:hyperlink>
    </w:p>
    <w:p>
      <w:pPr>
        <w:pStyle w:val="TOC2"/>
        <w:tabs>
          <w:tab w:val="right" w:leader="dot" w:pos="8306"/>
        </w:tabs>
      </w:pPr>
      <w:hyperlink w:anchor="_Toc12165" w:history="1">
        <w:r>
          <w:rPr>
            <w:rFonts w:ascii="仿宋" w:eastAsia="仿宋" w:hAnsi="仿宋" w:cs="仿宋" w:hint="eastAsia"/>
            <w:lang w:eastAsia="zh-CN"/>
          </w:rPr>
          <w:t>(一)、变更申请与评估</w:t>
        </w:r>
        <w:r>
          <w:tab/>
        </w:r>
        <w:r>
          <w:fldChar w:fldCharType="begin"/>
        </w:r>
        <w:r>
          <w:instrText xml:space="preserve"> PAGEREF _Toc12165 \h </w:instrText>
        </w:r>
        <w:r>
          <w:fldChar w:fldCharType="separate"/>
        </w:r>
        <w:r>
          <w:t>54</w:t>
        </w:r>
        <w:r>
          <w:fldChar w:fldCharType="end"/>
        </w:r>
      </w:hyperlink>
    </w:p>
    <w:p>
      <w:pPr>
        <w:pStyle w:val="TOC2"/>
        <w:tabs>
          <w:tab w:val="right" w:leader="dot" w:pos="8306"/>
        </w:tabs>
      </w:pPr>
      <w:hyperlink w:anchor="_Toc10486" w:history="1">
        <w:r>
          <w:rPr>
            <w:rFonts w:ascii="仿宋" w:eastAsia="仿宋" w:hAnsi="仿宋" w:cs="仿宋" w:hint="eastAsia"/>
            <w:lang w:eastAsia="zh-CN"/>
          </w:rPr>
          <w:t>(二)、变更实施与控制</w:t>
        </w:r>
        <w:r>
          <w:tab/>
        </w:r>
        <w:r>
          <w:fldChar w:fldCharType="begin"/>
        </w:r>
        <w:r>
          <w:instrText xml:space="preserve"> PAGEREF _Toc10486 \h </w:instrText>
        </w:r>
        <w:r>
          <w:fldChar w:fldCharType="separate"/>
        </w:r>
        <w:r>
          <w:t>54</w:t>
        </w:r>
        <w:r>
          <w:fldChar w:fldCharType="end"/>
        </w:r>
      </w:hyperlink>
    </w:p>
    <w:p>
      <w:pPr>
        <w:pStyle w:val="TOC1"/>
        <w:tabs>
          <w:tab w:val="right" w:leader="dot" w:pos="8306"/>
        </w:tabs>
      </w:pPr>
      <w:hyperlink w:anchor="_Toc28794" w:history="1">
        <w:r>
          <w:rPr>
            <w:rFonts w:ascii="仿宋" w:eastAsia="仿宋" w:hAnsi="仿宋" w:cs="仿宋" w:hint="eastAsia"/>
            <w:lang w:eastAsia="zh-CN"/>
          </w:rPr>
          <w:t>十六、质量管理体系</w:t>
        </w:r>
        <w:r>
          <w:tab/>
        </w:r>
        <w:r>
          <w:fldChar w:fldCharType="begin"/>
        </w:r>
        <w:r>
          <w:instrText xml:space="preserve"> PAGEREF _Toc28794 \h </w:instrText>
        </w:r>
        <w:r>
          <w:fldChar w:fldCharType="separate"/>
        </w:r>
        <w:r>
          <w:t>55</w:t>
        </w:r>
        <w:r>
          <w:fldChar w:fldCharType="end"/>
        </w:r>
      </w:hyperlink>
    </w:p>
    <w:p>
      <w:pPr>
        <w:pStyle w:val="TOC2"/>
        <w:tabs>
          <w:tab w:val="right" w:leader="dot" w:pos="8306"/>
        </w:tabs>
      </w:pPr>
      <w:hyperlink w:anchor="_Toc7447" w:history="1">
        <w:r>
          <w:rPr>
            <w:rFonts w:ascii="仿宋" w:eastAsia="仿宋" w:hAnsi="仿宋" w:cs="仿宋" w:hint="eastAsia"/>
            <w:lang w:eastAsia="zh-CN"/>
          </w:rPr>
          <w:t>(一)、质量目标与方针</w:t>
        </w:r>
        <w:r>
          <w:tab/>
        </w:r>
        <w:r>
          <w:fldChar w:fldCharType="begin"/>
        </w:r>
        <w:r>
          <w:instrText xml:space="preserve"> PAGEREF _Toc7447 \h </w:instrText>
        </w:r>
        <w:r>
          <w:fldChar w:fldCharType="separate"/>
        </w:r>
        <w:r>
          <w:t>55</w:t>
        </w:r>
        <w:r>
          <w:fldChar w:fldCharType="end"/>
        </w:r>
      </w:hyperlink>
    </w:p>
    <w:p>
      <w:pPr>
        <w:pStyle w:val="TOC2"/>
        <w:tabs>
          <w:tab w:val="right" w:leader="dot" w:pos="8306"/>
        </w:tabs>
      </w:pPr>
      <w:hyperlink w:anchor="_Toc29112" w:history="1">
        <w:r>
          <w:rPr>
            <w:rFonts w:ascii="仿宋" w:eastAsia="仿宋" w:hAnsi="仿宋" w:cs="仿宋" w:hint="eastAsia"/>
            <w:lang w:eastAsia="zh-CN"/>
          </w:rPr>
          <w:t>(二)、质量管理责任</w:t>
        </w:r>
        <w:r>
          <w:tab/>
        </w:r>
        <w:r>
          <w:fldChar w:fldCharType="begin"/>
        </w:r>
        <w:r>
          <w:instrText xml:space="preserve"> PAGEREF _Toc29112 \h </w:instrText>
        </w:r>
        <w:r>
          <w:fldChar w:fldCharType="separate"/>
        </w:r>
        <w:r>
          <w:t>56</w:t>
        </w:r>
        <w:r>
          <w:fldChar w:fldCharType="end"/>
        </w:r>
      </w:hyperlink>
    </w:p>
    <w:p>
      <w:pPr>
        <w:pStyle w:val="TOC2"/>
        <w:tabs>
          <w:tab w:val="right" w:leader="dot" w:pos="8306"/>
        </w:tabs>
      </w:pPr>
      <w:hyperlink w:anchor="_Toc30879" w:history="1">
        <w:r>
          <w:rPr>
            <w:rFonts w:ascii="仿宋" w:eastAsia="仿宋" w:hAnsi="仿宋" w:cs="仿宋" w:hint="eastAsia"/>
            <w:lang w:eastAsia="zh-CN"/>
          </w:rPr>
          <w:t>(三)、质量管理体系文件</w:t>
        </w:r>
        <w:r>
          <w:tab/>
        </w:r>
        <w:r>
          <w:fldChar w:fldCharType="begin"/>
        </w:r>
        <w:r>
          <w:instrText xml:space="preserve"> PAGEREF _Toc30879 \h </w:instrText>
        </w:r>
        <w:r>
          <w:fldChar w:fldCharType="separate"/>
        </w:r>
        <w:r>
          <w:t>57</w:t>
        </w:r>
        <w:r>
          <w:fldChar w:fldCharType="end"/>
        </w:r>
      </w:hyperlink>
    </w:p>
    <w:p>
      <w:pPr>
        <w:pStyle w:val="TOC2"/>
        <w:tabs>
          <w:tab w:val="right" w:leader="dot" w:pos="8306"/>
        </w:tabs>
      </w:pPr>
      <w:hyperlink w:anchor="_Toc22780" w:history="1">
        <w:r>
          <w:rPr>
            <w:rFonts w:ascii="仿宋" w:eastAsia="仿宋" w:hAnsi="仿宋" w:cs="仿宋" w:hint="eastAsia"/>
            <w:lang w:eastAsia="zh-CN"/>
          </w:rPr>
          <w:t>(四)、质量培训与教育</w:t>
        </w:r>
        <w:r>
          <w:tab/>
        </w:r>
        <w:r>
          <w:fldChar w:fldCharType="begin"/>
        </w:r>
        <w:r>
          <w:instrText xml:space="preserve"> PAGEREF _Toc22780 \h </w:instrText>
        </w:r>
        <w:r>
          <w:fldChar w:fldCharType="separate"/>
        </w:r>
        <w:r>
          <w:t>59</w:t>
        </w:r>
        <w:r>
          <w:fldChar w:fldCharType="end"/>
        </w:r>
      </w:hyperlink>
    </w:p>
    <w:p>
      <w:pPr>
        <w:pStyle w:val="TOC2"/>
        <w:tabs>
          <w:tab w:val="right" w:leader="dot" w:pos="8306"/>
        </w:tabs>
      </w:pPr>
      <w:hyperlink w:anchor="_Toc3679" w:history="1">
        <w:r>
          <w:rPr>
            <w:rFonts w:ascii="仿宋" w:eastAsia="仿宋" w:hAnsi="仿宋" w:cs="仿宋" w:hint="eastAsia"/>
            <w:lang w:eastAsia="zh-CN"/>
          </w:rPr>
          <w:t>(五)、质量审核与评价</w:t>
        </w:r>
        <w:r>
          <w:tab/>
        </w:r>
        <w:r>
          <w:fldChar w:fldCharType="begin"/>
        </w:r>
        <w:r>
          <w:instrText xml:space="preserve"> PAGEREF _Toc3679 \h </w:instrText>
        </w:r>
        <w:r>
          <w:fldChar w:fldCharType="separate"/>
        </w:r>
        <w:r>
          <w:t>61</w:t>
        </w:r>
        <w:r>
          <w:fldChar w:fldCharType="end"/>
        </w:r>
      </w:hyperlink>
    </w:p>
    <w:p>
      <w:pPr>
        <w:pStyle w:val="TOC2"/>
        <w:tabs>
          <w:tab w:val="right" w:leader="dot" w:pos="8306"/>
        </w:tabs>
      </w:pPr>
      <w:hyperlink w:anchor="_Toc2483" w:history="1">
        <w:r>
          <w:rPr>
            <w:rFonts w:ascii="仿宋" w:eastAsia="仿宋" w:hAnsi="仿宋" w:cs="仿宋" w:hint="eastAsia"/>
            <w:lang w:eastAsia="zh-CN"/>
          </w:rPr>
          <w:t>(六)、不符合与纠正措施</w:t>
        </w:r>
        <w:r>
          <w:tab/>
        </w:r>
        <w:r>
          <w:fldChar w:fldCharType="begin"/>
        </w:r>
        <w:r>
          <w:instrText xml:space="preserve"> PAGEREF _Toc2483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55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592"/>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3192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漂流浮标项目的主要产品是XXXX，预计年产值为XXX万元。这一产品在市场中占据着重要的地位，其广泛的应用范围使得该漂流浮标项目的市场前景非常广阔。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漂流浮标项目的xxx产品作为重要的原材料之一，将在多个领域发挥关键作用。其在建筑、交通、能源等方面的广泛应用将为整个产业链提供强大的支持，形成产业协同效应。漂流浮标项目的年产值XXX万XXX万XXX万万元不仅反映了其在市场上的巨大潜力，更预示着它对国民经济的积极贡献。这种关联度高、涉及面广的产业关系，使得该漂流浮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6281"/>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漂流浮标项目总征地面积为XXXX平方米，相当于约XX.XX亩，其中净用地面积为XXXX平方米，红线范围内相当于约XX.XX亩。这一用地规模充分考虑了漂流浮标项目的建设需求，保障了漂流浮标项目在合适的空间内得以充分发展。漂流浮标项目规划的总建筑面积为XXXX平方米，其中主体工程建设占XXXX平方米，计容建筑面积达XXXX平方米。预计建筑工程的投资将达到XXXX万元，为漂流浮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漂流浮标项目计划购置的设备共计XXXX台（套），设备购置费用为XXXX万元。这一设备购置计划充分考虑到漂流浮标项目的生产需求和技术要求，确保了漂流浮标项目在生产运营中具备先进的技术装备和高效的生产能力。设备的合理配置将为漂流浮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漂流浮标项目计划总投资为XXXX万元，预计年实现营业收入为XXXX万元。这一产能规模的设定旨在确保漂流浮标项目能够在投资与回报之间取得平衡，实现长期可持续的发展。漂流浮标项目的总投资充分考虑到各个方面的需求，包括用地建设、设备购置等多个环节，以确保漂流浮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0089"/>
      <w:r>
        <w:rPr>
          <w:rFonts w:ascii="仿宋" w:eastAsia="仿宋" w:hAnsi="仿宋" w:cs="仿宋" w:hint="eastAsia"/>
          <w:sz w:val="28"/>
          <w:lang w:eastAsia="zh-CN"/>
        </w:rPr>
        <w:t>二、漂流浮标项目概论</w:t>
      </w:r>
      <w:bookmarkEnd w:id="5"/>
    </w:p>
    <w:p>
      <w:pPr>
        <w:pStyle w:val="Heading2"/>
        <w:rPr>
          <w:rFonts w:ascii="仿宋" w:eastAsia="仿宋" w:hAnsi="仿宋" w:cs="仿宋" w:hint="eastAsia"/>
          <w:lang w:eastAsia="zh-CN"/>
        </w:rPr>
      </w:pPr>
      <w:bookmarkStart w:id="6" w:name="_Toc17908"/>
      <w:r>
        <w:rPr>
          <w:rFonts w:ascii="仿宋" w:eastAsia="仿宋" w:hAnsi="仿宋" w:cs="仿宋" w:hint="eastAsia"/>
          <w:lang w:eastAsia="zh-CN"/>
        </w:rPr>
        <w:t>(一)、漂流浮标项目概况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漂流浮标项目的起源追溯至对市场的深入洞察。市场的不断演变与变革为漂流浮标项目提供了难得的机遇。当前市场存在的需求缺口和变革的大环境共同构成了漂流浮标项目的背景。这个漂流浮标项目旨在充分利用市场机遇，填补行业中尚未满足的需求，为客户提供全新的解决方案。市场的变革和需求的增长使得这个漂流浮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漂流浮标项目名称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漂流浮标项目正式命名为漂流浮标。这个名称不仅仅是一个标识，更代表了漂流浮标项目的核心理念和愿景。它蕴含着漂流浮标项目所要解决问题的关键字，具有强烈的表达和辨识度，为漂流浮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漂流浮标项目目标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漂流浮标项目的核心目标是提供一种全新、高效的解决方案，满足客户日益增长的需求。漂流浮标项目追求的不仅仅是满足市场需求，更是在市场中获得卓越的竞争优势。通过不断提升产品或服务的质量和创新水平，漂流浮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漂流浮标项目范围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漂流浮标项目全面涵盖了产品研发、制造、市场推广和售后服务，确保从产品设计到最终用户体验的全方位关注。这一全面的漂流浮标项目范围是为了确保漂流浮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漂流浮标项目时间表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漂流浮标项目计划在未来18个月内完成，包括研发、测试、市场试点和正式推出等不同阶段。这个时间表的合理设计是为了确保漂流浮标项目各个阶段的顺利推进，以便按时交付高质量的成果。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漂流浮标项目预算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漂流浮标项目总预算估算为XX百万美元，主要分配在研发、市场推广、人员培训和运营等方面。这一充足的预算为漂流浮标项目提供了充足的资源，确保漂流浮标项目在各个方面都能取得优异的表现。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漂流浮标项目风险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漂流浮标项目可能面临的风险包括市场接受度低、技术难题、竞争激烈等。漂流浮标项目团队已经制定了相应的风险应对计划，通过前瞻性的风险管理，确保漂流浮标项目在面对不确定性时能够迅速做出应对。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漂流浮标项目团队</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漂流浮标项目汇聚了一支经验丰富、多领域专业素养的核心团队，确保漂流浮标项目在各个方面都能拥有高水平的执行力。团队的协同作战是漂流浮标项目成功的关键因素之一。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漂流浮标项目背景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漂流浮标项目的背景根植于市场对更高效、创新产品的渴望，同时也受到科技发展对行业格局的深刻改变的影响。这为漂流浮标项目提供了广阔的发展空间和市场需求。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漂流浮标项目现状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截至目前，漂流浮标项目已完成市场调研和技术验证，取得了初步的成功。这为漂流浮标项目在未来的发展奠定了坚实的基础，为更远大的目标打下了坚实的基石。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29248"/>
      <w:r>
        <w:rPr>
          <w:rFonts w:ascii="仿宋" w:eastAsia="仿宋" w:hAnsi="仿宋" w:cs="仿宋" w:hint="eastAsia"/>
          <w:sz w:val="28"/>
          <w:lang w:eastAsia="zh-CN"/>
        </w:rPr>
        <w:t>(二)、漂流浮标项目目标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keyword》漂流浮标项目首要业务目标是在市场中占据有利地位，实现产品/服务的成功推广和销售。通过不断提升产品质量、创新性，漂流浮标项目追求成为行业中的领导者，赢得更多客户的青睐。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在科技迅速发展的时代，漂流浮标项目着眼于技术创新。通过持续的研发和技术升级，漂流浮标项目旨在推出更具创新性的产品或服务，以满足市场对新鲜、先进解决方案的需求。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为了建立可持续的客户关系，漂流浮标项目设定了客户满意度目标。通过提供卓越的产品质量和优质的客户服务，漂流浮标项目追求赢得客户的信任和忠诚度，确保他们的满意度达到行业领先水平。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漂流浮标项目注重社会责任和可持续发展。通过实施环保、社会责任漂流浮标项目，漂流浮标项目致力于在经济发展的同时保护环境，促进社会公平，实现可持续经营。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漂流浮标项目的团队是实现目标的核心驱动力。因此，漂流浮标项目设定了团队发展目标，包括提升团队成员的专业技能、培养领导力，以及搭建协同高效的团队工作氛围。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22851"/>
      <w:r>
        <w:rPr>
          <w:rFonts w:ascii="仿宋" w:eastAsia="仿宋" w:hAnsi="仿宋" w:cs="仿宋" w:hint="eastAsia"/>
          <w:sz w:val="28"/>
          <w:lang w:eastAsia="zh-CN"/>
        </w:rPr>
        <w:t>(三)、漂流浮标项目提出的理由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漂流浮标项目提出的理由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漂流浮标项目的提出源于对市场机遇的深刻洞察。当前市场中存在的需求缺口和行业发展趋势表明，有巨大的商业机会等待被开发。通过准确捕捉市场机遇，漂流浮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漂流浮标项目的理念基于对技术创新的信仰。通过持续的研发和技术投入，漂流浮标项目有望推出更具创新性的产品或服务。在科技飞速发展的当下，漂流浮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漂流浮标项目的提出是为了增强企业的行业竞争力。通过提升产品或服务的质量和独特性，漂流浮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漂流浮标项目响应了消费者需求的变化。随着社会和科技的不断发展，消费者对产品和服务的需求也在发生变化。通过深入了解并及时回应消费者的新需求，漂流浮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漂流浮标项目的提出是企业战略发展规划的一部分。在面对日益激烈的市场竞争和不断变化的商业环境中，漂流浮标项目作为企业战略的一环，旨在为企业开辟新的增长领域，巩固企业在行业中的地位。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漂流浮标项目的提出不仅仅是基于商业考量，还注重社会责任。通过推出环保、社会责任等方面的漂流浮标项目，漂流浮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漂流浮标项目的提出反映了对利益相关者期望的关注。包括客户、员工、投资者等利益相关者在企业发展中都有着各自的期望，漂流浮标项目力求在满足这些期望的同时，取得更大的共赢。</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9" w:name="_Toc5489"/>
      <w:r>
        <w:rPr>
          <w:rFonts w:ascii="仿宋" w:eastAsia="仿宋" w:hAnsi="仿宋" w:cs="仿宋" w:hint="eastAsia"/>
          <w:sz w:val="28"/>
          <w:lang w:eastAsia="zh-CN"/>
        </w:rPr>
        <w:t>(四)、漂流浮标项目意义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在实施漂流浮标项目的过程中，我们不仅仅是在追逐商业成功，更是为企业和社会的多个层面创造了深远的意义。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漂流浮标项目的首要意义在于提升企业的市场竞争力。通过持续的创新和对产品质量的高标准要求，漂流浮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漂流浮标项目的推进将促使行业技术水平的提升。通过引入先进技术和创新性解决方案，漂流浮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漂流浮标项目不仅创造了大量就业机会，提高了就业水平，还注重社会责任和环保。通过参与社会公益事业和推动环保漂流浮标项目，漂流浮标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综合而言，漂流浮标项目意义重大，不仅推动了企业的发展，也为行业和社会的进步贡献了积极力量。这是一个全面而深刻的影响，将在未来产生可持续的正面效应。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1892"/>
      <w:r>
        <w:rPr>
          <w:rFonts w:ascii="仿宋" w:eastAsia="仿宋" w:hAnsi="仿宋" w:cs="仿宋" w:hint="eastAsia"/>
          <w:sz w:val="28"/>
          <w:lang w:eastAsia="zh-CN"/>
        </w:rPr>
        <w:t>(五)、漂流浮标项目背景</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在当今迅猛发展的商业环境中，漂流浮标项目的动因根植于对多方面因素的审慎考量。这个漂流浮标项目的提出并非孤立的决策，而是对企业所处背景深入思考的产物。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市场的不断演变是漂流浮标项目背后的首要原因。科技的迅速发展和全球市场的快速变化使得企业必须灵活应对。漂流浮标项目应运而生，旨在通过创新性的解决方案迎合市场的多变需求，赢得竞争中的先机。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竞争的激烈程度也是漂流浮标项目背景中不可忽视的一环。企业需要在激烈竞争中脱颖而出，为此，漂流浮标项目致力于打破常规，提供独特的价值主张，以吸引客户并确保市场份额的增长。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技术的迅速发展为企业带来了机遇与挑战。作为漂流浮标项目启动的背景之一，对新兴技术的应用将有助于提升企业的技术水平，使其在不断演进的商业环境中保持竞争优势。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此外，社会对企业责任的期望也在逐渐升高。漂流浮标项目充分融入了社会责任的理念，通过可持续经营和社会公益漂流浮标项目，企图为社会贡献一份力量，在商业成功的同时关注社会价值。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2327"/>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11326"/>
      <w:r>
        <w:rPr>
          <w:rFonts w:ascii="仿宋" w:eastAsia="仿宋" w:hAnsi="仿宋" w:cs="仿宋" w:hint="eastAsia"/>
          <w:lang w:eastAsia="zh-CN"/>
        </w:rPr>
        <w:t>(一)、漂流浮标行业分析</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漂流浮标行业一直以来都是市场的关注焦点。行业内的发展趋势、竞争态势以及潜在机会都对漂流浮标项目的推进产生深远的影响。通过深入研究行业的整体概貌，我们将更好地理解行业的核心特征，为漂流浮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漂流浮标行业，技术一直是推动创新和发展的关键因素。我们将对当前技术趋势进行详尽分析，包括但不限于人工智能、大数据应用、先进制造技术等。这有助于漂流浮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漂流浮标项目成功的基础。我们将对主要竞争对手进行深入研究，包括其市场份额、产品特点、市场定位等。通过全面了解竞争对手的优势和劣势，漂流浮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32555"/>
      <w:r>
        <w:rPr>
          <w:rFonts w:ascii="仿宋" w:eastAsia="仿宋" w:hAnsi="仿宋" w:cs="仿宋" w:hint="eastAsia"/>
          <w:sz w:val="28"/>
          <w:lang w:eastAsia="zh-CN"/>
        </w:rPr>
        <w:t>(二)、漂流浮标市场分析预测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通过对市场规模的深入调研，我们将预测漂流浮标市场未来的增长趋势。这包括市场的整体规模、各细分领域的发展趋势等。漂流浮标项目可以根据市场的扩张速度和潜在机会，制定更符合市场需求的发展策略。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漂流浮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漂流浮标项目实施过程中需要充分考虑的因素。我们将对市场风险进行全面评估，包括但不限于政策法规风险、市场竞争风险、技术变革风险等。通过对潜在风险的深入分析，漂流浮标项目可以制定相应的风险缓解策略，降低不确定性对漂流浮标项目的影响。</w:t>
      </w:r>
    </w:p>
    <w:p>
      <w:pPr>
        <w:pStyle w:val="Heading1"/>
        <w:ind w:firstLine="560" w:firstLineChars="200"/>
        <w:rPr>
          <w:rFonts w:ascii="仿宋" w:eastAsia="仿宋" w:hAnsi="仿宋" w:cs="仿宋" w:hint="eastAsia"/>
          <w:sz w:val="28"/>
          <w:lang w:eastAsia="zh-CN"/>
        </w:rPr>
      </w:pPr>
      <w:bookmarkStart w:id="14" w:name="_Toc4237"/>
      <w:r>
        <w:rPr>
          <w:rFonts w:ascii="仿宋" w:eastAsia="仿宋" w:hAnsi="仿宋" w:cs="仿宋" w:hint="eastAsia"/>
          <w:sz w:val="28"/>
          <w:lang w:eastAsia="zh-CN"/>
        </w:rPr>
        <w:t>四、漂流浮标项目可持续发展</w:t>
      </w:r>
      <w:bookmarkEnd w:id="14"/>
    </w:p>
    <w:p>
      <w:pPr>
        <w:pStyle w:val="Heading2"/>
        <w:rPr>
          <w:rFonts w:ascii="仿宋" w:eastAsia="仿宋" w:hAnsi="仿宋" w:cs="仿宋" w:hint="eastAsia"/>
          <w:lang w:eastAsia="zh-CN"/>
        </w:rPr>
      </w:pPr>
      <w:bookmarkStart w:id="15" w:name="_Toc32090"/>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漂流浮标项目中，漂流浮标项目团队着眼于未来，明确了可持续发展的战略方向。制定的具体可持续发展目标包括降低资源使用、采用环保技术、最大化社会效益等。这一步骤不仅有助于漂流浮标项目在环保和社会责任方面达到最高标准，也为未来提供了明确的指引，确保漂流浮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可持续实践的融入漂流浮标项目管理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可持续实践已经贯穿于整个漂流浮标项目管理周期。从漂流浮标项目规划开始，漂流浮标项目团队就考虑了环境和社会的因素。在执行阶段，漂流浮标项目团队积极推动绿色技术的应用，优化资源利用。此外，关注员工的社会责任，通过培训和沟通活动提高员工对可持续发展的认知，使他们能够在日常工作中践行可持续实践。这些举措不仅为漂流浮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21957"/>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扎根于漂流浮标项目的可持续发展理念，我们深信环保与社会责任是漂流浮标项目成功的关键支柱。在漂流浮标项目的每一步，我们都致力于通过创新和实践，履行对环境和社会的坚定责任。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漂流浮标项目团队通过引入先进的环保技术、建立高效的废物处理系统以及推动能源节约措施，积极履行环保责任。定期的环保监测和评估确保漂流浮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漂流浮标项目不仅致力于自身可持续发展，还注重对社会的回馈。通过支持社区漂流浮标项目、参与慈善事业、提供培训机会等方式，漂流浮标项目积极履行社会责任。与当地社区建立积极互动，关注员工的工作与生活平衡，以及员工的身心健康，是漂流浮标项目在社会责任层面的关键举措。这样的实践不仅增强了漂流浮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11008"/>
      <w:r>
        <w:rPr>
          <w:rFonts w:ascii="仿宋" w:eastAsia="仿宋" w:hAnsi="仿宋" w:cs="仿宋" w:hint="eastAsia"/>
          <w:sz w:val="28"/>
          <w:lang w:eastAsia="zh-CN"/>
        </w:rPr>
        <w:t>五、漂流浮标项目绩效评估</w:t>
      </w:r>
      <w:bookmarkEnd w:id="17"/>
    </w:p>
    <w:p>
      <w:pPr>
        <w:pStyle w:val="Heading2"/>
        <w:rPr>
          <w:rFonts w:ascii="仿宋" w:eastAsia="仿宋" w:hAnsi="仿宋" w:cs="仿宋" w:hint="eastAsia"/>
          <w:lang w:eastAsia="zh-CN"/>
        </w:rPr>
      </w:pPr>
      <w:bookmarkStart w:id="18" w:name="_Toc7953"/>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漂流浮标项目中，我们设计了一套全面的绩效评估指标，以确保漂流浮标项目的可控和成功交付。这些指标跨足漂流浮标项目目标、成本、进度和质量等多个维度，为我们提供了全面洞察漂流浮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漂流浮标项目目标达成率是我们关注的首要指标。我们设定了明确的目标，并通过定期监测和评估，迅速发现并应对潜在的目标偏差。这为漂流浮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成本绩效是另一个核心关注点。通过实际成本与预算成本的对比分析，我们深入了解成本差异的原因，及时调整资源分配，保持漂流浮标项目在经济效益方面的合理水平。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漂流浮标项目进度作为关键的绩效指标之一，得到了精心的关注。我们制定了详细的漂流浮标项目进度计划，并设立了进度符合度指标，确保实际进度与计划进度保持一致。这使我们能够快速发现和解决潜在的进度问题，保持漂流浮标项目的正常推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质量指标是我们评估漂流浮标项目绩效的不可或缺的一环。我们引入了一系列的质量标准和客户满意度指标，以确保漂流浮标项目交付的成果在质量上达到或超越预期水平。通过持续监测这些指标，我们努力提升漂流浮标项目整体质量水平，为漂流浮标项目的成功交付提供有力保障。通过这些科学且全面的绩效评估，我们能够更好地引导漂流浮标项目的持续改进，确保漂流浮标项目目标的顺利达成。</w:t>
      </w:r>
    </w:p>
    <w:p>
      <w:pPr>
        <w:pStyle w:val="Heading2"/>
        <w:ind w:firstLine="560" w:firstLineChars="200"/>
        <w:rPr>
          <w:rFonts w:ascii="仿宋" w:eastAsia="仿宋" w:hAnsi="仿宋" w:cs="仿宋" w:hint="eastAsia"/>
          <w:sz w:val="28"/>
          <w:lang w:eastAsia="zh-CN"/>
        </w:rPr>
      </w:pPr>
      <w:bookmarkStart w:id="19" w:name="_Toc31240"/>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绩效评估是漂流浮标项目中的关键环节，为确保漂流浮标项目达到预期目标，我们采用了多层次、多维度的绩效评估方法。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漂流浮标项目的战略目标对齐，确保每个决策和行动都与漂流浮标项目整体目标保持一致。团队会定期召开战略对齐会议，审视当前工作与漂流浮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漂流浮标项目进度、质量、成本和风险等方面。这些指标通过数据收集和分析，为漂流浮标项目管理团队提供了客观的评估依据。例如，我们通过漂流浮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绩效评估不仅仅停留在漂流浮标项目内部，还考虑了漂流浮标项目对外部环境的影响。我们定期进行干系人满意度调查，以了解各利益相关方对漂流浮标项目的期望和满意度，并及时做出调整。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这种多层次、多角度的绩效评估方法，使得我们能够全面了解漂流浮标项目的运行状态，及时做出调整，确保漂流浮标项目在不断变化的环境中保持稳健前行。</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https://d.book118.com/895310030040011103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漂流浮标项目计划设计方案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漂流浮标项目计划设计方案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漂流浮标项目计划设计方案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漂流浮标项目计划设计方案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漂流浮标项目计划设计方案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漂流浮标项目计划设计方案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漂流浮标项目计划设计方案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漂流浮标项目计划设计方案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漂流浮标项目计划设计方案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漂流浮标项目计划设计方案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漂流浮标项目计划设计方案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漂流浮标项目计划设计方案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漂流浮标项目计划设计方案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漂流浮标项目计划设计方案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漂流浮标项目计划设计方案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漂流浮标项目计划设计方案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漂流浮标项目计划设计方案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8B0C43"/>
    <w:rsid w:val="2F8B0C4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95310030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2024-02-02T00:13:00Z</dcterms:created>
  <dcterms:modified xsi:type="dcterms:W3CDTF">2024-02-02T00:13:49Z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0AD7EAAB6E584E9D902B144526D4BE21_11</vt:lpwstr>
  </property>
  <property fmtid="{D5CDD505-2E9C-101B-9397-08002B2CF9AE}" pid="3" name="KSOProductBuildVer">
    <vt:lpwstr>2052-12.1.0.16250</vt:lpwstr>
  </property>
</Properties>
</file>