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聚乙烯醇项目规划设计蓝图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670" w:history="1">
        <w:r>
          <w:rPr>
            <w:rFonts w:ascii="仿宋" w:eastAsia="仿宋" w:hAnsi="仿宋" w:cs="仿宋" w:hint="eastAsia"/>
            <w:lang w:eastAsia="zh-CN"/>
          </w:rPr>
          <w:t>概论</w:t>
        </w:r>
        <w:r>
          <w:tab/>
        </w:r>
        <w:r>
          <w:fldChar w:fldCharType="begin"/>
        </w:r>
        <w:r>
          <w:instrText xml:space="preserve"> PAGEREF _Toc6670 \h </w:instrText>
        </w:r>
        <w:r>
          <w:fldChar w:fldCharType="separate"/>
        </w:r>
        <w:r>
          <w:t>3</w:t>
        </w:r>
        <w:r>
          <w:fldChar w:fldCharType="end"/>
        </w:r>
      </w:hyperlink>
    </w:p>
    <w:p>
      <w:pPr>
        <w:pStyle w:val="TOC1"/>
        <w:tabs>
          <w:tab w:val="right" w:leader="dot" w:pos="8306"/>
        </w:tabs>
      </w:pPr>
      <w:hyperlink w:anchor="_Toc22428" w:history="1">
        <w:r>
          <w:rPr>
            <w:rFonts w:ascii="仿宋" w:eastAsia="仿宋" w:hAnsi="仿宋" w:cs="仿宋" w:hint="eastAsia"/>
            <w:lang w:eastAsia="zh-CN"/>
          </w:rPr>
          <w:t>一、聚乙烯醇项目建设单位说明</w:t>
        </w:r>
        <w:r>
          <w:tab/>
        </w:r>
        <w:r>
          <w:fldChar w:fldCharType="begin"/>
        </w:r>
        <w:r>
          <w:instrText xml:space="preserve"> PAGEREF _Toc22428 \h </w:instrText>
        </w:r>
        <w:r>
          <w:fldChar w:fldCharType="separate"/>
        </w:r>
        <w:r>
          <w:t>3</w:t>
        </w:r>
        <w:r>
          <w:fldChar w:fldCharType="end"/>
        </w:r>
      </w:hyperlink>
    </w:p>
    <w:p>
      <w:pPr>
        <w:pStyle w:val="TOC2"/>
        <w:tabs>
          <w:tab w:val="right" w:leader="dot" w:pos="8306"/>
        </w:tabs>
      </w:pPr>
      <w:hyperlink w:anchor="_Toc21359" w:history="1">
        <w:r>
          <w:rPr>
            <w:rFonts w:ascii="仿宋" w:eastAsia="仿宋" w:hAnsi="仿宋" w:cs="仿宋" w:hint="eastAsia"/>
            <w:lang w:eastAsia="zh-CN"/>
          </w:rPr>
          <w:t>(一)、聚乙烯醇项目承办单位基本情况</w:t>
        </w:r>
        <w:r>
          <w:tab/>
        </w:r>
        <w:r>
          <w:fldChar w:fldCharType="begin"/>
        </w:r>
        <w:r>
          <w:instrText xml:space="preserve"> PAGEREF _Toc21359 \h </w:instrText>
        </w:r>
        <w:r>
          <w:fldChar w:fldCharType="separate"/>
        </w:r>
        <w:r>
          <w:t>3</w:t>
        </w:r>
        <w:r>
          <w:fldChar w:fldCharType="end"/>
        </w:r>
      </w:hyperlink>
    </w:p>
    <w:p>
      <w:pPr>
        <w:pStyle w:val="TOC2"/>
        <w:tabs>
          <w:tab w:val="right" w:leader="dot" w:pos="8306"/>
        </w:tabs>
      </w:pPr>
      <w:hyperlink w:anchor="_Toc14959" w:history="1">
        <w:r>
          <w:rPr>
            <w:rFonts w:ascii="仿宋" w:eastAsia="仿宋" w:hAnsi="仿宋" w:cs="仿宋" w:hint="eastAsia"/>
            <w:lang w:eastAsia="zh-CN"/>
          </w:rPr>
          <w:t>(二)、公司经济效益分析</w:t>
        </w:r>
        <w:r>
          <w:tab/>
        </w:r>
        <w:r>
          <w:fldChar w:fldCharType="begin"/>
        </w:r>
        <w:r>
          <w:instrText xml:space="preserve"> PAGEREF _Toc14959 \h </w:instrText>
        </w:r>
        <w:r>
          <w:fldChar w:fldCharType="separate"/>
        </w:r>
        <w:r>
          <w:t>4</w:t>
        </w:r>
        <w:r>
          <w:fldChar w:fldCharType="end"/>
        </w:r>
      </w:hyperlink>
    </w:p>
    <w:p>
      <w:pPr>
        <w:pStyle w:val="TOC1"/>
        <w:tabs>
          <w:tab w:val="right" w:leader="dot" w:pos="8306"/>
        </w:tabs>
      </w:pPr>
      <w:hyperlink w:anchor="_Toc20022" w:history="1">
        <w:r>
          <w:rPr>
            <w:rFonts w:ascii="仿宋" w:eastAsia="仿宋" w:hAnsi="仿宋" w:cs="仿宋" w:hint="eastAsia"/>
            <w:lang w:eastAsia="zh-CN"/>
          </w:rPr>
          <w:t>二、聚乙烯醇项目土建工程</w:t>
        </w:r>
        <w:r>
          <w:tab/>
        </w:r>
        <w:r>
          <w:fldChar w:fldCharType="begin"/>
        </w:r>
        <w:r>
          <w:instrText xml:space="preserve"> PAGEREF _Toc20022 \h </w:instrText>
        </w:r>
        <w:r>
          <w:fldChar w:fldCharType="separate"/>
        </w:r>
        <w:r>
          <w:t>5</w:t>
        </w:r>
        <w:r>
          <w:fldChar w:fldCharType="end"/>
        </w:r>
      </w:hyperlink>
    </w:p>
    <w:p>
      <w:pPr>
        <w:pStyle w:val="TOC2"/>
        <w:tabs>
          <w:tab w:val="right" w:leader="dot" w:pos="8306"/>
        </w:tabs>
      </w:pPr>
      <w:hyperlink w:anchor="_Toc28667" w:history="1">
        <w:r>
          <w:rPr>
            <w:rFonts w:ascii="仿宋" w:eastAsia="仿宋" w:hAnsi="仿宋" w:cs="仿宋" w:hint="eastAsia"/>
            <w:lang w:eastAsia="zh-CN"/>
          </w:rPr>
          <w:t>(一)、建筑工程设计原则</w:t>
        </w:r>
        <w:r>
          <w:tab/>
        </w:r>
        <w:r>
          <w:fldChar w:fldCharType="begin"/>
        </w:r>
        <w:r>
          <w:instrText xml:space="preserve"> PAGEREF _Toc28667 \h </w:instrText>
        </w:r>
        <w:r>
          <w:fldChar w:fldCharType="separate"/>
        </w:r>
        <w:r>
          <w:t>5</w:t>
        </w:r>
        <w:r>
          <w:fldChar w:fldCharType="end"/>
        </w:r>
      </w:hyperlink>
    </w:p>
    <w:p>
      <w:pPr>
        <w:pStyle w:val="TOC2"/>
        <w:tabs>
          <w:tab w:val="right" w:leader="dot" w:pos="8306"/>
        </w:tabs>
      </w:pPr>
      <w:hyperlink w:anchor="_Toc3341" w:history="1">
        <w:r>
          <w:rPr>
            <w:rFonts w:ascii="仿宋" w:eastAsia="仿宋" w:hAnsi="仿宋" w:cs="仿宋" w:hint="eastAsia"/>
            <w:lang w:eastAsia="zh-CN"/>
          </w:rPr>
          <w:t>(二)、土建工程设计年限及安全等级</w:t>
        </w:r>
        <w:r>
          <w:tab/>
        </w:r>
        <w:r>
          <w:fldChar w:fldCharType="begin"/>
        </w:r>
        <w:r>
          <w:instrText xml:space="preserve"> PAGEREF _Toc3341 \h </w:instrText>
        </w:r>
        <w:r>
          <w:fldChar w:fldCharType="separate"/>
        </w:r>
        <w:r>
          <w:t>6</w:t>
        </w:r>
        <w:r>
          <w:fldChar w:fldCharType="end"/>
        </w:r>
      </w:hyperlink>
    </w:p>
    <w:p>
      <w:pPr>
        <w:pStyle w:val="TOC2"/>
        <w:tabs>
          <w:tab w:val="right" w:leader="dot" w:pos="8306"/>
        </w:tabs>
      </w:pPr>
      <w:hyperlink w:anchor="_Toc8616" w:history="1">
        <w:r>
          <w:rPr>
            <w:rFonts w:ascii="仿宋" w:eastAsia="仿宋" w:hAnsi="仿宋" w:cs="仿宋" w:hint="eastAsia"/>
            <w:lang w:eastAsia="zh-CN"/>
          </w:rPr>
          <w:t>(三)、建筑工程设计总体要求</w:t>
        </w:r>
        <w:r>
          <w:tab/>
        </w:r>
        <w:r>
          <w:fldChar w:fldCharType="begin"/>
        </w:r>
        <w:r>
          <w:instrText xml:space="preserve"> PAGEREF _Toc8616 \h </w:instrText>
        </w:r>
        <w:r>
          <w:fldChar w:fldCharType="separate"/>
        </w:r>
        <w:r>
          <w:t>7</w:t>
        </w:r>
        <w:r>
          <w:fldChar w:fldCharType="end"/>
        </w:r>
      </w:hyperlink>
    </w:p>
    <w:p>
      <w:pPr>
        <w:pStyle w:val="TOC2"/>
        <w:tabs>
          <w:tab w:val="right" w:leader="dot" w:pos="8306"/>
        </w:tabs>
      </w:pPr>
      <w:hyperlink w:anchor="_Toc1943" w:history="1">
        <w:r>
          <w:rPr>
            <w:rFonts w:ascii="仿宋" w:eastAsia="仿宋" w:hAnsi="仿宋" w:cs="仿宋" w:hint="eastAsia"/>
            <w:lang w:eastAsia="zh-CN"/>
          </w:rPr>
          <w:t>(四)、土建工程建设指标</w:t>
        </w:r>
        <w:r>
          <w:tab/>
        </w:r>
        <w:r>
          <w:fldChar w:fldCharType="begin"/>
        </w:r>
        <w:r>
          <w:instrText xml:space="preserve"> PAGEREF _Toc1943 \h </w:instrText>
        </w:r>
        <w:r>
          <w:fldChar w:fldCharType="separate"/>
        </w:r>
        <w:r>
          <w:t>8</w:t>
        </w:r>
        <w:r>
          <w:fldChar w:fldCharType="end"/>
        </w:r>
      </w:hyperlink>
    </w:p>
    <w:p>
      <w:pPr>
        <w:pStyle w:val="TOC1"/>
        <w:tabs>
          <w:tab w:val="right" w:leader="dot" w:pos="8306"/>
        </w:tabs>
      </w:pPr>
      <w:hyperlink w:anchor="_Toc29945" w:history="1">
        <w:r>
          <w:rPr>
            <w:rFonts w:ascii="仿宋" w:eastAsia="仿宋" w:hAnsi="仿宋" w:cs="仿宋" w:hint="eastAsia"/>
            <w:lang w:eastAsia="zh-CN"/>
          </w:rPr>
          <w:t>三、聚乙烯醇项目危机管理</w:t>
        </w:r>
        <w:r>
          <w:tab/>
        </w:r>
        <w:r>
          <w:fldChar w:fldCharType="begin"/>
        </w:r>
        <w:r>
          <w:instrText xml:space="preserve"> PAGEREF _Toc29945 \h </w:instrText>
        </w:r>
        <w:r>
          <w:fldChar w:fldCharType="separate"/>
        </w:r>
        <w:r>
          <w:t>8</w:t>
        </w:r>
        <w:r>
          <w:fldChar w:fldCharType="end"/>
        </w:r>
      </w:hyperlink>
    </w:p>
    <w:p>
      <w:pPr>
        <w:pStyle w:val="TOC2"/>
        <w:tabs>
          <w:tab w:val="right" w:leader="dot" w:pos="8306"/>
        </w:tabs>
      </w:pPr>
      <w:hyperlink w:anchor="_Toc28657" w:history="1">
        <w:r>
          <w:rPr>
            <w:rFonts w:ascii="仿宋" w:eastAsia="仿宋" w:hAnsi="仿宋" w:cs="仿宋" w:hint="eastAsia"/>
            <w:lang w:eastAsia="zh-CN"/>
          </w:rPr>
          <w:t>(一)、危机预警与识别</w:t>
        </w:r>
        <w:r>
          <w:tab/>
        </w:r>
        <w:r>
          <w:fldChar w:fldCharType="begin"/>
        </w:r>
        <w:r>
          <w:instrText xml:space="preserve"> PAGEREF _Toc28657 \h </w:instrText>
        </w:r>
        <w:r>
          <w:fldChar w:fldCharType="separate"/>
        </w:r>
        <w:r>
          <w:t>8</w:t>
        </w:r>
        <w:r>
          <w:fldChar w:fldCharType="end"/>
        </w:r>
      </w:hyperlink>
    </w:p>
    <w:p>
      <w:pPr>
        <w:pStyle w:val="TOC2"/>
        <w:tabs>
          <w:tab w:val="right" w:leader="dot" w:pos="8306"/>
        </w:tabs>
      </w:pPr>
      <w:hyperlink w:anchor="_Toc5022" w:history="1">
        <w:r>
          <w:rPr>
            <w:rFonts w:ascii="仿宋" w:eastAsia="仿宋" w:hAnsi="仿宋" w:cs="仿宋" w:hint="eastAsia"/>
            <w:lang w:eastAsia="zh-CN"/>
          </w:rPr>
          <w:t>(二)、危机应对与恢复</w:t>
        </w:r>
        <w:r>
          <w:tab/>
        </w:r>
        <w:r>
          <w:fldChar w:fldCharType="begin"/>
        </w:r>
        <w:r>
          <w:instrText xml:space="preserve"> PAGEREF _Toc5022 \h </w:instrText>
        </w:r>
        <w:r>
          <w:fldChar w:fldCharType="separate"/>
        </w:r>
        <w:r>
          <w:t>9</w:t>
        </w:r>
        <w:r>
          <w:fldChar w:fldCharType="end"/>
        </w:r>
      </w:hyperlink>
    </w:p>
    <w:p>
      <w:pPr>
        <w:pStyle w:val="TOC1"/>
        <w:tabs>
          <w:tab w:val="right" w:leader="dot" w:pos="8306"/>
        </w:tabs>
      </w:pPr>
      <w:hyperlink w:anchor="_Toc4364" w:history="1">
        <w:r>
          <w:rPr>
            <w:rFonts w:ascii="仿宋" w:eastAsia="仿宋" w:hAnsi="仿宋" w:cs="仿宋" w:hint="eastAsia"/>
            <w:lang w:eastAsia="zh-CN"/>
          </w:rPr>
          <w:t>四、聚乙烯醇项目选址可行性分析</w:t>
        </w:r>
        <w:r>
          <w:tab/>
        </w:r>
        <w:r>
          <w:fldChar w:fldCharType="begin"/>
        </w:r>
        <w:r>
          <w:instrText xml:space="preserve"> PAGEREF _Toc4364 \h </w:instrText>
        </w:r>
        <w:r>
          <w:fldChar w:fldCharType="separate"/>
        </w:r>
        <w:r>
          <w:t>10</w:t>
        </w:r>
        <w:r>
          <w:fldChar w:fldCharType="end"/>
        </w:r>
      </w:hyperlink>
    </w:p>
    <w:p>
      <w:pPr>
        <w:pStyle w:val="TOC2"/>
        <w:tabs>
          <w:tab w:val="right" w:leader="dot" w:pos="8306"/>
        </w:tabs>
      </w:pPr>
      <w:hyperlink w:anchor="_Toc11477" w:history="1">
        <w:r>
          <w:rPr>
            <w:rFonts w:ascii="仿宋" w:eastAsia="仿宋" w:hAnsi="仿宋" w:cs="仿宋" w:hint="eastAsia"/>
            <w:lang w:eastAsia="zh-CN"/>
          </w:rPr>
          <w:t>(一)、聚乙烯醇项目选址</w:t>
        </w:r>
        <w:r>
          <w:tab/>
        </w:r>
        <w:r>
          <w:fldChar w:fldCharType="begin"/>
        </w:r>
        <w:r>
          <w:instrText xml:space="preserve"> PAGEREF _Toc11477 \h </w:instrText>
        </w:r>
        <w:r>
          <w:fldChar w:fldCharType="separate"/>
        </w:r>
        <w:r>
          <w:t>10</w:t>
        </w:r>
        <w:r>
          <w:fldChar w:fldCharType="end"/>
        </w:r>
      </w:hyperlink>
    </w:p>
    <w:p>
      <w:pPr>
        <w:pStyle w:val="TOC2"/>
        <w:tabs>
          <w:tab w:val="right" w:leader="dot" w:pos="8306"/>
        </w:tabs>
      </w:pPr>
      <w:hyperlink w:anchor="_Toc29939" w:history="1">
        <w:r>
          <w:rPr>
            <w:rFonts w:ascii="仿宋" w:eastAsia="仿宋" w:hAnsi="仿宋" w:cs="仿宋" w:hint="eastAsia"/>
            <w:lang w:eastAsia="zh-CN"/>
          </w:rPr>
          <w:t>(二)、用地控制指标</w:t>
        </w:r>
        <w:r>
          <w:tab/>
        </w:r>
        <w:r>
          <w:fldChar w:fldCharType="begin"/>
        </w:r>
        <w:r>
          <w:instrText xml:space="preserve"> PAGEREF _Toc29939 \h </w:instrText>
        </w:r>
        <w:r>
          <w:fldChar w:fldCharType="separate"/>
        </w:r>
        <w:r>
          <w:t>10</w:t>
        </w:r>
        <w:r>
          <w:fldChar w:fldCharType="end"/>
        </w:r>
      </w:hyperlink>
    </w:p>
    <w:p>
      <w:pPr>
        <w:pStyle w:val="TOC2"/>
        <w:tabs>
          <w:tab w:val="right" w:leader="dot" w:pos="8306"/>
        </w:tabs>
      </w:pPr>
      <w:hyperlink w:anchor="_Toc797" w:history="1">
        <w:r>
          <w:rPr>
            <w:rFonts w:ascii="仿宋" w:eastAsia="仿宋" w:hAnsi="仿宋" w:cs="仿宋" w:hint="eastAsia"/>
            <w:lang w:eastAsia="zh-CN"/>
          </w:rPr>
          <w:t>(三)、节约用地措施</w:t>
        </w:r>
        <w:r>
          <w:tab/>
        </w:r>
        <w:r>
          <w:fldChar w:fldCharType="begin"/>
        </w:r>
        <w:r>
          <w:instrText xml:space="preserve"> PAGEREF _Toc797 \h </w:instrText>
        </w:r>
        <w:r>
          <w:fldChar w:fldCharType="separate"/>
        </w:r>
        <w:r>
          <w:t>12</w:t>
        </w:r>
        <w:r>
          <w:fldChar w:fldCharType="end"/>
        </w:r>
      </w:hyperlink>
    </w:p>
    <w:p>
      <w:pPr>
        <w:pStyle w:val="TOC2"/>
        <w:tabs>
          <w:tab w:val="right" w:leader="dot" w:pos="8306"/>
        </w:tabs>
      </w:pPr>
      <w:hyperlink w:anchor="_Toc14916" w:history="1">
        <w:r>
          <w:rPr>
            <w:rFonts w:ascii="仿宋" w:eastAsia="仿宋" w:hAnsi="仿宋" w:cs="仿宋" w:hint="eastAsia"/>
            <w:lang w:eastAsia="zh-CN"/>
          </w:rPr>
          <w:t>(四)、总图布置方案</w:t>
        </w:r>
        <w:r>
          <w:tab/>
        </w:r>
        <w:r>
          <w:fldChar w:fldCharType="begin"/>
        </w:r>
        <w:r>
          <w:instrText xml:space="preserve"> PAGEREF _Toc14916 \h </w:instrText>
        </w:r>
        <w:r>
          <w:fldChar w:fldCharType="separate"/>
        </w:r>
        <w:r>
          <w:t>13</w:t>
        </w:r>
        <w:r>
          <w:fldChar w:fldCharType="end"/>
        </w:r>
      </w:hyperlink>
    </w:p>
    <w:p>
      <w:pPr>
        <w:pStyle w:val="TOC2"/>
        <w:tabs>
          <w:tab w:val="right" w:leader="dot" w:pos="8306"/>
        </w:tabs>
      </w:pPr>
      <w:hyperlink w:anchor="_Toc28750" w:history="1">
        <w:r>
          <w:rPr>
            <w:rFonts w:ascii="仿宋" w:eastAsia="仿宋" w:hAnsi="仿宋" w:cs="仿宋" w:hint="eastAsia"/>
            <w:lang w:eastAsia="zh-CN"/>
          </w:rPr>
          <w:t>(五)、选址综合评价</w:t>
        </w:r>
        <w:r>
          <w:tab/>
        </w:r>
        <w:r>
          <w:fldChar w:fldCharType="begin"/>
        </w:r>
        <w:r>
          <w:instrText xml:space="preserve"> PAGEREF _Toc28750 \h </w:instrText>
        </w:r>
        <w:r>
          <w:fldChar w:fldCharType="separate"/>
        </w:r>
        <w:r>
          <w:t>14</w:t>
        </w:r>
        <w:r>
          <w:fldChar w:fldCharType="end"/>
        </w:r>
      </w:hyperlink>
    </w:p>
    <w:p>
      <w:pPr>
        <w:pStyle w:val="TOC1"/>
        <w:tabs>
          <w:tab w:val="right" w:leader="dot" w:pos="8306"/>
        </w:tabs>
      </w:pPr>
      <w:hyperlink w:anchor="_Toc31327" w:history="1">
        <w:r>
          <w:rPr>
            <w:rFonts w:ascii="仿宋" w:eastAsia="仿宋" w:hAnsi="仿宋" w:cs="仿宋" w:hint="eastAsia"/>
            <w:lang w:eastAsia="zh-CN"/>
          </w:rPr>
          <w:t>五、聚乙烯醇项目绩效评估</w:t>
        </w:r>
        <w:r>
          <w:tab/>
        </w:r>
        <w:r>
          <w:fldChar w:fldCharType="begin"/>
        </w:r>
        <w:r>
          <w:instrText xml:space="preserve"> PAGEREF _Toc31327 \h </w:instrText>
        </w:r>
        <w:r>
          <w:fldChar w:fldCharType="separate"/>
        </w:r>
        <w:r>
          <w:t>15</w:t>
        </w:r>
        <w:r>
          <w:fldChar w:fldCharType="end"/>
        </w:r>
      </w:hyperlink>
    </w:p>
    <w:p>
      <w:pPr>
        <w:pStyle w:val="TOC2"/>
        <w:tabs>
          <w:tab w:val="right" w:leader="dot" w:pos="8306"/>
        </w:tabs>
      </w:pPr>
      <w:hyperlink w:anchor="_Toc23436" w:history="1">
        <w:r>
          <w:rPr>
            <w:rFonts w:ascii="仿宋" w:eastAsia="仿宋" w:hAnsi="仿宋" w:cs="仿宋" w:hint="eastAsia"/>
            <w:lang w:eastAsia="zh-CN"/>
          </w:rPr>
          <w:t>(一)、绩效评估指标</w:t>
        </w:r>
        <w:r>
          <w:tab/>
        </w:r>
        <w:r>
          <w:fldChar w:fldCharType="begin"/>
        </w:r>
        <w:r>
          <w:instrText xml:space="preserve"> PAGEREF _Toc23436 \h </w:instrText>
        </w:r>
        <w:r>
          <w:fldChar w:fldCharType="separate"/>
        </w:r>
        <w:r>
          <w:t>15</w:t>
        </w:r>
        <w:r>
          <w:fldChar w:fldCharType="end"/>
        </w:r>
      </w:hyperlink>
    </w:p>
    <w:p>
      <w:pPr>
        <w:pStyle w:val="TOC2"/>
        <w:tabs>
          <w:tab w:val="right" w:leader="dot" w:pos="8306"/>
        </w:tabs>
      </w:pPr>
      <w:hyperlink w:anchor="_Toc28184" w:history="1">
        <w:r>
          <w:rPr>
            <w:rFonts w:ascii="仿宋" w:eastAsia="仿宋" w:hAnsi="仿宋" w:cs="仿宋" w:hint="eastAsia"/>
            <w:lang w:eastAsia="zh-CN"/>
          </w:rPr>
          <w:t>(二)、绩效评估方法</w:t>
        </w:r>
        <w:r>
          <w:tab/>
        </w:r>
        <w:r>
          <w:fldChar w:fldCharType="begin"/>
        </w:r>
        <w:r>
          <w:instrText xml:space="preserve"> PAGEREF _Toc28184 \h </w:instrText>
        </w:r>
        <w:r>
          <w:fldChar w:fldCharType="separate"/>
        </w:r>
        <w:r>
          <w:t>17</w:t>
        </w:r>
        <w:r>
          <w:fldChar w:fldCharType="end"/>
        </w:r>
      </w:hyperlink>
    </w:p>
    <w:p>
      <w:pPr>
        <w:pStyle w:val="TOC2"/>
        <w:tabs>
          <w:tab w:val="right" w:leader="dot" w:pos="8306"/>
        </w:tabs>
      </w:pPr>
      <w:hyperlink w:anchor="_Toc14254" w:history="1">
        <w:r>
          <w:rPr>
            <w:rFonts w:ascii="仿宋" w:eastAsia="仿宋" w:hAnsi="仿宋" w:cs="仿宋" w:hint="eastAsia"/>
            <w:lang w:eastAsia="zh-CN"/>
          </w:rPr>
          <w:t>(三)、绩效评估周期</w:t>
        </w:r>
        <w:r>
          <w:tab/>
        </w:r>
        <w:r>
          <w:fldChar w:fldCharType="begin"/>
        </w:r>
        <w:r>
          <w:instrText xml:space="preserve"> PAGEREF _Toc14254 \h </w:instrText>
        </w:r>
        <w:r>
          <w:fldChar w:fldCharType="separate"/>
        </w:r>
        <w:r>
          <w:t>18</w:t>
        </w:r>
        <w:r>
          <w:fldChar w:fldCharType="end"/>
        </w:r>
      </w:hyperlink>
    </w:p>
    <w:p>
      <w:pPr>
        <w:pStyle w:val="TOC1"/>
        <w:tabs>
          <w:tab w:val="right" w:leader="dot" w:pos="8306"/>
        </w:tabs>
      </w:pPr>
      <w:hyperlink w:anchor="_Toc11502" w:history="1">
        <w:r>
          <w:rPr>
            <w:rFonts w:ascii="仿宋" w:eastAsia="仿宋" w:hAnsi="仿宋" w:cs="仿宋" w:hint="eastAsia"/>
            <w:lang w:eastAsia="zh-CN"/>
          </w:rPr>
          <w:t>六、聚乙烯醇项目建设背景及必要性分析</w:t>
        </w:r>
        <w:r>
          <w:tab/>
        </w:r>
        <w:r>
          <w:fldChar w:fldCharType="begin"/>
        </w:r>
        <w:r>
          <w:instrText xml:space="preserve"> PAGEREF _Toc11502 \h </w:instrText>
        </w:r>
        <w:r>
          <w:fldChar w:fldCharType="separate"/>
        </w:r>
        <w:r>
          <w:t>19</w:t>
        </w:r>
        <w:r>
          <w:fldChar w:fldCharType="end"/>
        </w:r>
      </w:hyperlink>
    </w:p>
    <w:p>
      <w:pPr>
        <w:pStyle w:val="TOC2"/>
        <w:tabs>
          <w:tab w:val="right" w:leader="dot" w:pos="8306"/>
        </w:tabs>
      </w:pPr>
      <w:hyperlink w:anchor="_Toc5653" w:history="1">
        <w:r>
          <w:rPr>
            <w:rFonts w:ascii="仿宋" w:eastAsia="仿宋" w:hAnsi="仿宋" w:cs="仿宋" w:hint="eastAsia"/>
            <w:lang w:eastAsia="zh-CN"/>
          </w:rPr>
          <w:t>(一)、聚乙烯醇项目背景分析</w:t>
        </w:r>
        <w:r>
          <w:tab/>
        </w:r>
        <w:r>
          <w:fldChar w:fldCharType="begin"/>
        </w:r>
        <w:r>
          <w:instrText xml:space="preserve"> PAGEREF _Toc5653 \h </w:instrText>
        </w:r>
        <w:r>
          <w:fldChar w:fldCharType="separate"/>
        </w:r>
        <w:r>
          <w:t>19</w:t>
        </w:r>
        <w:r>
          <w:fldChar w:fldCharType="end"/>
        </w:r>
      </w:hyperlink>
    </w:p>
    <w:p>
      <w:pPr>
        <w:pStyle w:val="TOC2"/>
        <w:tabs>
          <w:tab w:val="right" w:leader="dot" w:pos="8306"/>
        </w:tabs>
      </w:pPr>
      <w:hyperlink w:anchor="_Toc795" w:history="1">
        <w:r>
          <w:rPr>
            <w:rFonts w:ascii="仿宋" w:eastAsia="仿宋" w:hAnsi="仿宋" w:cs="仿宋" w:hint="eastAsia"/>
            <w:lang w:eastAsia="zh-CN"/>
          </w:rPr>
          <w:t>(二)、聚乙烯醇项目建设必要性分析</w:t>
        </w:r>
        <w:r>
          <w:tab/>
        </w:r>
        <w:r>
          <w:fldChar w:fldCharType="begin"/>
        </w:r>
        <w:r>
          <w:instrText xml:space="preserve"> PAGEREF _Toc795 \h </w:instrText>
        </w:r>
        <w:r>
          <w:fldChar w:fldCharType="separate"/>
        </w:r>
        <w:r>
          <w:t>20</w:t>
        </w:r>
        <w:r>
          <w:fldChar w:fldCharType="end"/>
        </w:r>
      </w:hyperlink>
    </w:p>
    <w:p>
      <w:pPr>
        <w:pStyle w:val="TOC1"/>
        <w:tabs>
          <w:tab w:val="right" w:leader="dot" w:pos="8306"/>
        </w:tabs>
      </w:pPr>
      <w:hyperlink w:anchor="_Toc30983" w:history="1">
        <w:r>
          <w:rPr>
            <w:rFonts w:ascii="仿宋" w:eastAsia="仿宋" w:hAnsi="仿宋" w:cs="仿宋" w:hint="eastAsia"/>
            <w:lang w:eastAsia="zh-CN"/>
          </w:rPr>
          <w:t>七、聚乙烯醇项目投资规划</w:t>
        </w:r>
        <w:r>
          <w:tab/>
        </w:r>
        <w:r>
          <w:fldChar w:fldCharType="begin"/>
        </w:r>
        <w:r>
          <w:instrText xml:space="preserve"> PAGEREF _Toc30983 \h </w:instrText>
        </w:r>
        <w:r>
          <w:fldChar w:fldCharType="separate"/>
        </w:r>
        <w:r>
          <w:t>22</w:t>
        </w:r>
        <w:r>
          <w:fldChar w:fldCharType="end"/>
        </w:r>
      </w:hyperlink>
    </w:p>
    <w:p>
      <w:pPr>
        <w:pStyle w:val="TOC2"/>
        <w:tabs>
          <w:tab w:val="right" w:leader="dot" w:pos="8306"/>
        </w:tabs>
      </w:pPr>
      <w:hyperlink w:anchor="_Toc31989" w:history="1">
        <w:r>
          <w:rPr>
            <w:rFonts w:ascii="仿宋" w:eastAsia="仿宋" w:hAnsi="仿宋" w:cs="仿宋" w:hint="eastAsia"/>
            <w:lang w:eastAsia="zh-CN"/>
          </w:rPr>
          <w:t>(一)、聚乙烯醇项目总投资估算</w:t>
        </w:r>
        <w:r>
          <w:tab/>
        </w:r>
        <w:r>
          <w:fldChar w:fldCharType="begin"/>
        </w:r>
        <w:r>
          <w:instrText xml:space="preserve"> PAGEREF _Toc31989 \h </w:instrText>
        </w:r>
        <w:r>
          <w:fldChar w:fldCharType="separate"/>
        </w:r>
        <w:r>
          <w:t>22</w:t>
        </w:r>
        <w:r>
          <w:fldChar w:fldCharType="end"/>
        </w:r>
      </w:hyperlink>
    </w:p>
    <w:p>
      <w:pPr>
        <w:pStyle w:val="TOC2"/>
        <w:tabs>
          <w:tab w:val="right" w:leader="dot" w:pos="8306"/>
        </w:tabs>
      </w:pPr>
      <w:hyperlink w:anchor="_Toc10758" w:history="1">
        <w:r>
          <w:rPr>
            <w:rFonts w:ascii="仿宋" w:eastAsia="仿宋" w:hAnsi="仿宋" w:cs="仿宋" w:hint="eastAsia"/>
            <w:lang w:eastAsia="zh-CN"/>
          </w:rPr>
          <w:t>(二)、资金筹措</w:t>
        </w:r>
        <w:r>
          <w:tab/>
        </w:r>
        <w:r>
          <w:fldChar w:fldCharType="begin"/>
        </w:r>
        <w:r>
          <w:instrText xml:space="preserve"> PAGEREF _Toc10758 \h </w:instrText>
        </w:r>
        <w:r>
          <w:fldChar w:fldCharType="separate"/>
        </w:r>
        <w:r>
          <w:t>23</w:t>
        </w:r>
        <w:r>
          <w:fldChar w:fldCharType="end"/>
        </w:r>
      </w:hyperlink>
    </w:p>
    <w:p>
      <w:pPr>
        <w:pStyle w:val="TOC1"/>
        <w:tabs>
          <w:tab w:val="right" w:leader="dot" w:pos="8306"/>
        </w:tabs>
      </w:pPr>
      <w:hyperlink w:anchor="_Toc31347" w:history="1">
        <w:r>
          <w:rPr>
            <w:rFonts w:ascii="仿宋" w:eastAsia="仿宋" w:hAnsi="仿宋" w:cs="仿宋" w:hint="eastAsia"/>
            <w:lang w:eastAsia="zh-CN"/>
          </w:rPr>
          <w:t>八、聚乙烯醇项目环境影响分析</w:t>
        </w:r>
        <w:r>
          <w:tab/>
        </w:r>
        <w:r>
          <w:fldChar w:fldCharType="begin"/>
        </w:r>
        <w:r>
          <w:instrText xml:space="preserve"> PAGEREF _Toc31347 \h </w:instrText>
        </w:r>
        <w:r>
          <w:fldChar w:fldCharType="separate"/>
        </w:r>
        <w:r>
          <w:t>24</w:t>
        </w:r>
        <w:r>
          <w:fldChar w:fldCharType="end"/>
        </w:r>
      </w:hyperlink>
    </w:p>
    <w:p>
      <w:pPr>
        <w:pStyle w:val="TOC2"/>
        <w:tabs>
          <w:tab w:val="right" w:leader="dot" w:pos="8306"/>
        </w:tabs>
      </w:pPr>
      <w:hyperlink w:anchor="_Toc15293" w:history="1">
        <w:r>
          <w:rPr>
            <w:rFonts w:ascii="仿宋" w:eastAsia="仿宋" w:hAnsi="仿宋" w:cs="仿宋" w:hint="eastAsia"/>
            <w:lang w:eastAsia="zh-CN"/>
          </w:rPr>
          <w:t>(一)、建设区域环境质量现状</w:t>
        </w:r>
        <w:r>
          <w:tab/>
        </w:r>
        <w:r>
          <w:fldChar w:fldCharType="begin"/>
        </w:r>
        <w:r>
          <w:instrText xml:space="preserve"> PAGEREF _Toc15293 \h </w:instrText>
        </w:r>
        <w:r>
          <w:fldChar w:fldCharType="separate"/>
        </w:r>
        <w:r>
          <w:t>24</w:t>
        </w:r>
        <w:r>
          <w:fldChar w:fldCharType="end"/>
        </w:r>
      </w:hyperlink>
    </w:p>
    <w:p>
      <w:pPr>
        <w:pStyle w:val="TOC2"/>
        <w:tabs>
          <w:tab w:val="right" w:leader="dot" w:pos="8306"/>
        </w:tabs>
      </w:pPr>
      <w:hyperlink w:anchor="_Toc29661" w:history="1">
        <w:r>
          <w:rPr>
            <w:rFonts w:ascii="仿宋" w:eastAsia="仿宋" w:hAnsi="仿宋" w:cs="仿宋" w:hint="eastAsia"/>
            <w:lang w:eastAsia="zh-CN"/>
          </w:rPr>
          <w:t>(二)、建设期环境保护</w:t>
        </w:r>
        <w:r>
          <w:tab/>
        </w:r>
        <w:r>
          <w:fldChar w:fldCharType="begin"/>
        </w:r>
        <w:r>
          <w:instrText xml:space="preserve"> PAGEREF _Toc29661 \h </w:instrText>
        </w:r>
        <w:r>
          <w:fldChar w:fldCharType="separate"/>
        </w:r>
        <w:r>
          <w:t>25</w:t>
        </w:r>
        <w:r>
          <w:fldChar w:fldCharType="end"/>
        </w:r>
      </w:hyperlink>
    </w:p>
    <w:p>
      <w:pPr>
        <w:pStyle w:val="TOC2"/>
        <w:tabs>
          <w:tab w:val="right" w:leader="dot" w:pos="8306"/>
        </w:tabs>
      </w:pPr>
      <w:hyperlink w:anchor="_Toc23671" w:history="1">
        <w:r>
          <w:rPr>
            <w:rFonts w:ascii="仿宋" w:eastAsia="仿宋" w:hAnsi="仿宋" w:cs="仿宋" w:hint="eastAsia"/>
            <w:lang w:eastAsia="zh-CN"/>
          </w:rPr>
          <w:t>(三)、运营期环境保护</w:t>
        </w:r>
        <w:r>
          <w:tab/>
        </w:r>
        <w:r>
          <w:fldChar w:fldCharType="begin"/>
        </w:r>
        <w:r>
          <w:instrText xml:space="preserve"> PAGEREF _Toc23671 \h </w:instrText>
        </w:r>
        <w:r>
          <w:fldChar w:fldCharType="separate"/>
        </w:r>
        <w:r>
          <w:t>26</w:t>
        </w:r>
        <w:r>
          <w:fldChar w:fldCharType="end"/>
        </w:r>
      </w:hyperlink>
    </w:p>
    <w:p>
      <w:pPr>
        <w:pStyle w:val="TOC2"/>
        <w:tabs>
          <w:tab w:val="right" w:leader="dot" w:pos="8306"/>
        </w:tabs>
      </w:pPr>
      <w:hyperlink w:anchor="_Toc8424" w:history="1">
        <w:r>
          <w:rPr>
            <w:rFonts w:ascii="仿宋" w:eastAsia="仿宋" w:hAnsi="仿宋" w:cs="仿宋" w:hint="eastAsia"/>
            <w:lang w:eastAsia="zh-CN"/>
          </w:rPr>
          <w:t>(四)、聚乙烯醇项目建设对区域经济的影响</w:t>
        </w:r>
        <w:r>
          <w:tab/>
        </w:r>
        <w:r>
          <w:fldChar w:fldCharType="begin"/>
        </w:r>
        <w:r>
          <w:instrText xml:space="preserve"> PAGEREF _Toc8424 \h </w:instrText>
        </w:r>
        <w:r>
          <w:fldChar w:fldCharType="separate"/>
        </w:r>
        <w:r>
          <w:t>28</w:t>
        </w:r>
        <w:r>
          <w:fldChar w:fldCharType="end"/>
        </w:r>
      </w:hyperlink>
    </w:p>
    <w:p>
      <w:pPr>
        <w:pStyle w:val="TOC2"/>
        <w:tabs>
          <w:tab w:val="right" w:leader="dot" w:pos="8306"/>
        </w:tabs>
      </w:pPr>
      <w:hyperlink w:anchor="_Toc1348" w:history="1">
        <w:r>
          <w:rPr>
            <w:rFonts w:ascii="仿宋" w:eastAsia="仿宋" w:hAnsi="仿宋" w:cs="仿宋" w:hint="eastAsia"/>
            <w:lang w:eastAsia="zh-CN"/>
          </w:rPr>
          <w:t>(五)、废弃物处理</w:t>
        </w:r>
        <w:r>
          <w:tab/>
        </w:r>
        <w:r>
          <w:fldChar w:fldCharType="begin"/>
        </w:r>
        <w:r>
          <w:instrText xml:space="preserve"> PAGEREF _Toc1348 \h </w:instrText>
        </w:r>
        <w:r>
          <w:fldChar w:fldCharType="separate"/>
        </w:r>
        <w:r>
          <w:t>29</w:t>
        </w:r>
        <w:r>
          <w:fldChar w:fldCharType="end"/>
        </w:r>
      </w:hyperlink>
    </w:p>
    <w:p>
      <w:pPr>
        <w:pStyle w:val="TOC2"/>
        <w:tabs>
          <w:tab w:val="right" w:leader="dot" w:pos="8306"/>
        </w:tabs>
      </w:pPr>
      <w:hyperlink w:anchor="_Toc32211" w:history="1">
        <w:r>
          <w:rPr>
            <w:rFonts w:ascii="仿宋" w:eastAsia="仿宋" w:hAnsi="仿宋" w:cs="仿宋" w:hint="eastAsia"/>
            <w:lang w:eastAsia="zh-CN"/>
          </w:rPr>
          <w:t>(六)、特殊环境影响分析</w:t>
        </w:r>
        <w:r>
          <w:tab/>
        </w:r>
        <w:r>
          <w:fldChar w:fldCharType="begin"/>
        </w:r>
        <w:r>
          <w:instrText xml:space="preserve"> PAGEREF _Toc32211 \h </w:instrText>
        </w:r>
        <w:r>
          <w:fldChar w:fldCharType="separate"/>
        </w:r>
        <w:r>
          <w:t>31</w:t>
        </w:r>
        <w:r>
          <w:fldChar w:fldCharType="end"/>
        </w:r>
      </w:hyperlink>
    </w:p>
    <w:p>
      <w:pPr>
        <w:pStyle w:val="TOC2"/>
        <w:tabs>
          <w:tab w:val="right" w:leader="dot" w:pos="8306"/>
        </w:tabs>
      </w:pPr>
      <w:hyperlink w:anchor="_Toc13102" w:history="1">
        <w:r>
          <w:rPr>
            <w:rFonts w:ascii="仿宋" w:eastAsia="仿宋" w:hAnsi="仿宋" w:cs="仿宋" w:hint="eastAsia"/>
            <w:lang w:eastAsia="zh-CN"/>
          </w:rPr>
          <w:t>(七)、清洁生产</w:t>
        </w:r>
        <w:r>
          <w:tab/>
        </w:r>
        <w:r>
          <w:fldChar w:fldCharType="begin"/>
        </w:r>
        <w:r>
          <w:instrText xml:space="preserve"> PAGEREF _Toc13102 \h </w:instrText>
        </w:r>
        <w:r>
          <w:fldChar w:fldCharType="separate"/>
        </w:r>
        <w:r>
          <w:t>32</w:t>
        </w:r>
        <w:r>
          <w:fldChar w:fldCharType="end"/>
        </w:r>
      </w:hyperlink>
    </w:p>
    <w:p>
      <w:pPr>
        <w:pStyle w:val="TOC2"/>
        <w:tabs>
          <w:tab w:val="right" w:leader="dot" w:pos="8306"/>
        </w:tabs>
      </w:pPr>
      <w:hyperlink w:anchor="_Toc17979" w:history="1">
        <w:r>
          <w:rPr>
            <w:rFonts w:ascii="仿宋" w:eastAsia="仿宋" w:hAnsi="仿宋" w:cs="仿宋" w:hint="eastAsia"/>
            <w:lang w:eastAsia="zh-CN"/>
          </w:rPr>
          <w:t>(八)、环境保护综合评价</w:t>
        </w:r>
        <w:r>
          <w:tab/>
        </w:r>
        <w:r>
          <w:fldChar w:fldCharType="begin"/>
        </w:r>
        <w:r>
          <w:instrText xml:space="preserve"> PAGEREF _Toc17979 \h </w:instrText>
        </w:r>
        <w:r>
          <w:fldChar w:fldCharType="separate"/>
        </w:r>
        <w:r>
          <w:t>33</w:t>
        </w:r>
        <w:r>
          <w:fldChar w:fldCharType="end"/>
        </w:r>
      </w:hyperlink>
    </w:p>
    <w:p>
      <w:pPr>
        <w:pStyle w:val="TOC1"/>
        <w:tabs>
          <w:tab w:val="right" w:leader="dot" w:pos="8306"/>
        </w:tabs>
      </w:pPr>
      <w:hyperlink w:anchor="_Toc811" w:history="1">
        <w:r>
          <w:rPr>
            <w:rFonts w:ascii="仿宋" w:eastAsia="仿宋" w:hAnsi="仿宋" w:cs="仿宋" w:hint="eastAsia"/>
            <w:lang w:eastAsia="zh-CN"/>
          </w:rPr>
          <w:t>九、聚乙烯醇项目风险管理</w:t>
        </w:r>
        <w:r>
          <w:tab/>
        </w:r>
        <w:r>
          <w:fldChar w:fldCharType="begin"/>
        </w:r>
        <w:r>
          <w:instrText xml:space="preserve"> PAGEREF _Toc811 \h </w:instrText>
        </w:r>
        <w:r>
          <w:fldChar w:fldCharType="separate"/>
        </w:r>
        <w:r>
          <w:t>34</w:t>
        </w:r>
        <w:r>
          <w:fldChar w:fldCharType="end"/>
        </w:r>
      </w:hyperlink>
    </w:p>
    <w:p>
      <w:pPr>
        <w:pStyle w:val="TOC2"/>
        <w:tabs>
          <w:tab w:val="right" w:leader="dot" w:pos="8306"/>
        </w:tabs>
      </w:pPr>
      <w:hyperlink w:anchor="_Toc31680" w:history="1">
        <w:r>
          <w:rPr>
            <w:rFonts w:ascii="仿宋" w:eastAsia="仿宋" w:hAnsi="仿宋" w:cs="仿宋" w:hint="eastAsia"/>
            <w:lang w:eastAsia="zh-CN"/>
          </w:rPr>
          <w:t>(一)、风险识别与评估</w:t>
        </w:r>
        <w:r>
          <w:tab/>
        </w:r>
        <w:r>
          <w:fldChar w:fldCharType="begin"/>
        </w:r>
        <w:r>
          <w:instrText xml:space="preserve"> PAGEREF _Toc31680 \h </w:instrText>
        </w:r>
        <w:r>
          <w:fldChar w:fldCharType="separate"/>
        </w:r>
        <w:r>
          <w:t>34</w:t>
        </w:r>
        <w:r>
          <w:fldChar w:fldCharType="end"/>
        </w:r>
      </w:hyperlink>
    </w:p>
    <w:p>
      <w:pPr>
        <w:pStyle w:val="TOC2"/>
        <w:tabs>
          <w:tab w:val="right" w:leader="dot" w:pos="8306"/>
        </w:tabs>
      </w:pPr>
      <w:hyperlink w:anchor="_Toc3775" w:history="1">
        <w:r>
          <w:rPr>
            <w:rFonts w:ascii="仿宋" w:eastAsia="仿宋" w:hAnsi="仿宋" w:cs="仿宋" w:hint="eastAsia"/>
            <w:lang w:eastAsia="zh-CN"/>
          </w:rPr>
          <w:t>(二)、风险应对策略</w:t>
        </w:r>
        <w:r>
          <w:tab/>
        </w:r>
        <w:r>
          <w:fldChar w:fldCharType="begin"/>
        </w:r>
        <w:r>
          <w:instrText xml:space="preserve"> PAGEREF _Toc3775 \h </w:instrText>
        </w:r>
        <w:r>
          <w:fldChar w:fldCharType="separate"/>
        </w:r>
        <w:r>
          <w:t>35</w:t>
        </w:r>
        <w:r>
          <w:fldChar w:fldCharType="end"/>
        </w:r>
      </w:hyperlink>
    </w:p>
    <w:p>
      <w:pPr>
        <w:pStyle w:val="TOC2"/>
        <w:tabs>
          <w:tab w:val="right" w:leader="dot" w:pos="8306"/>
        </w:tabs>
      </w:pPr>
      <w:hyperlink w:anchor="_Toc32441" w:history="1">
        <w:r>
          <w:rPr>
            <w:rFonts w:ascii="仿宋" w:eastAsia="仿宋" w:hAnsi="仿宋" w:cs="仿宋" w:hint="eastAsia"/>
            <w:lang w:eastAsia="zh-CN"/>
          </w:rPr>
          <w:t>(三)、风险监控与控制</w:t>
        </w:r>
        <w:r>
          <w:tab/>
        </w:r>
        <w:r>
          <w:fldChar w:fldCharType="begin"/>
        </w:r>
        <w:r>
          <w:instrText xml:space="preserve"> PAGEREF _Toc32441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722" w:history="1">
        <w:r>
          <w:rPr>
            <w:rFonts w:ascii="仿宋" w:eastAsia="仿宋" w:hAnsi="仿宋" w:cs="仿宋" w:hint="eastAsia"/>
            <w:lang w:eastAsia="zh-CN"/>
          </w:rPr>
          <w:t>十、生产安全保护</w:t>
        </w:r>
        <w:r>
          <w:tab/>
        </w:r>
        <w:r>
          <w:fldChar w:fldCharType="begin"/>
        </w:r>
        <w:r>
          <w:instrText xml:space="preserve"> PAGEREF _Toc5722 \h </w:instrText>
        </w:r>
        <w:r>
          <w:fldChar w:fldCharType="separate"/>
        </w:r>
        <w:r>
          <w:t>38</w:t>
        </w:r>
        <w:r>
          <w:fldChar w:fldCharType="end"/>
        </w:r>
      </w:hyperlink>
    </w:p>
    <w:p>
      <w:pPr>
        <w:pStyle w:val="TOC2"/>
        <w:tabs>
          <w:tab w:val="right" w:leader="dot" w:pos="8306"/>
        </w:tabs>
      </w:pPr>
      <w:hyperlink w:anchor="_Toc12668" w:history="1">
        <w:r>
          <w:rPr>
            <w:rFonts w:ascii="仿宋" w:eastAsia="仿宋" w:hAnsi="仿宋" w:cs="仿宋" w:hint="eastAsia"/>
            <w:lang w:eastAsia="zh-CN"/>
          </w:rPr>
          <w:t>(一)、消防安全</w:t>
        </w:r>
        <w:r>
          <w:tab/>
        </w:r>
        <w:r>
          <w:fldChar w:fldCharType="begin"/>
        </w:r>
        <w:r>
          <w:instrText xml:space="preserve"> PAGEREF _Toc12668 \h </w:instrText>
        </w:r>
        <w:r>
          <w:fldChar w:fldCharType="separate"/>
        </w:r>
        <w:r>
          <w:t>38</w:t>
        </w:r>
        <w:r>
          <w:fldChar w:fldCharType="end"/>
        </w:r>
      </w:hyperlink>
    </w:p>
    <w:p>
      <w:pPr>
        <w:pStyle w:val="TOC2"/>
        <w:tabs>
          <w:tab w:val="right" w:leader="dot" w:pos="8306"/>
        </w:tabs>
      </w:pPr>
      <w:hyperlink w:anchor="_Toc12279" w:history="1">
        <w:r>
          <w:rPr>
            <w:rFonts w:ascii="仿宋" w:eastAsia="仿宋" w:hAnsi="仿宋" w:cs="仿宋" w:hint="eastAsia"/>
            <w:lang w:eastAsia="zh-CN"/>
          </w:rPr>
          <w:t>(二)、防火防爆总图布置措施</w:t>
        </w:r>
        <w:r>
          <w:tab/>
        </w:r>
        <w:r>
          <w:fldChar w:fldCharType="begin"/>
        </w:r>
        <w:r>
          <w:instrText xml:space="preserve"> PAGEREF _Toc12279 \h </w:instrText>
        </w:r>
        <w:r>
          <w:fldChar w:fldCharType="separate"/>
        </w:r>
        <w:r>
          <w:t>40</w:t>
        </w:r>
        <w:r>
          <w:fldChar w:fldCharType="end"/>
        </w:r>
      </w:hyperlink>
    </w:p>
    <w:p>
      <w:pPr>
        <w:pStyle w:val="TOC2"/>
        <w:tabs>
          <w:tab w:val="right" w:leader="dot" w:pos="8306"/>
        </w:tabs>
      </w:pPr>
      <w:hyperlink w:anchor="_Toc8975" w:history="1">
        <w:r>
          <w:rPr>
            <w:rFonts w:ascii="仿宋" w:eastAsia="仿宋" w:hAnsi="仿宋" w:cs="仿宋" w:hint="eastAsia"/>
            <w:lang w:eastAsia="zh-CN"/>
          </w:rPr>
          <w:t>(三)、自然灾害防范措施</w:t>
        </w:r>
        <w:r>
          <w:tab/>
        </w:r>
        <w:r>
          <w:fldChar w:fldCharType="begin"/>
        </w:r>
        <w:r>
          <w:instrText xml:space="preserve"> PAGEREF _Toc8975 \h </w:instrText>
        </w:r>
        <w:r>
          <w:fldChar w:fldCharType="separate"/>
        </w:r>
        <w:r>
          <w:t>40</w:t>
        </w:r>
        <w:r>
          <w:fldChar w:fldCharType="end"/>
        </w:r>
      </w:hyperlink>
    </w:p>
    <w:p>
      <w:pPr>
        <w:pStyle w:val="TOC2"/>
        <w:tabs>
          <w:tab w:val="right" w:leader="dot" w:pos="8306"/>
        </w:tabs>
      </w:pPr>
      <w:hyperlink w:anchor="_Toc9112" w:history="1">
        <w:r>
          <w:rPr>
            <w:rFonts w:ascii="仿宋" w:eastAsia="仿宋" w:hAnsi="仿宋" w:cs="仿宋" w:hint="eastAsia"/>
            <w:lang w:eastAsia="zh-CN"/>
          </w:rPr>
          <w:t>(四)、安全色及安全标志使用要求</w:t>
        </w:r>
        <w:r>
          <w:tab/>
        </w:r>
        <w:r>
          <w:fldChar w:fldCharType="begin"/>
        </w:r>
        <w:r>
          <w:instrText xml:space="preserve"> PAGEREF _Toc9112 \h </w:instrText>
        </w:r>
        <w:r>
          <w:fldChar w:fldCharType="separate"/>
        </w:r>
        <w:r>
          <w:t>41</w:t>
        </w:r>
        <w:r>
          <w:fldChar w:fldCharType="end"/>
        </w:r>
      </w:hyperlink>
    </w:p>
    <w:p>
      <w:pPr>
        <w:pStyle w:val="TOC2"/>
        <w:tabs>
          <w:tab w:val="right" w:leader="dot" w:pos="8306"/>
        </w:tabs>
      </w:pPr>
      <w:hyperlink w:anchor="_Toc25663" w:history="1">
        <w:r>
          <w:rPr>
            <w:rFonts w:ascii="仿宋" w:eastAsia="仿宋" w:hAnsi="仿宋" w:cs="仿宋" w:hint="eastAsia"/>
            <w:lang w:eastAsia="zh-CN"/>
          </w:rPr>
          <w:t>(五)、防尘防毒措施</w:t>
        </w:r>
        <w:r>
          <w:tab/>
        </w:r>
        <w:r>
          <w:fldChar w:fldCharType="begin"/>
        </w:r>
        <w:r>
          <w:instrText xml:space="preserve"> PAGEREF _Toc25663 \h </w:instrText>
        </w:r>
        <w:r>
          <w:fldChar w:fldCharType="separate"/>
        </w:r>
        <w:r>
          <w:t>42</w:t>
        </w:r>
        <w:r>
          <w:fldChar w:fldCharType="end"/>
        </w:r>
      </w:hyperlink>
    </w:p>
    <w:p>
      <w:pPr>
        <w:pStyle w:val="TOC2"/>
        <w:tabs>
          <w:tab w:val="right" w:leader="dot" w:pos="8306"/>
        </w:tabs>
      </w:pPr>
      <w:hyperlink w:anchor="_Toc11387" w:history="1">
        <w:r>
          <w:rPr>
            <w:rFonts w:ascii="仿宋" w:eastAsia="仿宋" w:hAnsi="仿宋" w:cs="仿宋" w:hint="eastAsia"/>
            <w:lang w:eastAsia="zh-CN"/>
          </w:rPr>
          <w:t>(六)、防静电、触电防护及防雷措施</w:t>
        </w:r>
        <w:r>
          <w:tab/>
        </w:r>
        <w:r>
          <w:fldChar w:fldCharType="begin"/>
        </w:r>
        <w:r>
          <w:instrText xml:space="preserve"> PAGEREF _Toc11387 \h </w:instrText>
        </w:r>
        <w:r>
          <w:fldChar w:fldCharType="separate"/>
        </w:r>
        <w:r>
          <w:t>43</w:t>
        </w:r>
        <w:r>
          <w:fldChar w:fldCharType="end"/>
        </w:r>
      </w:hyperlink>
    </w:p>
    <w:p>
      <w:pPr>
        <w:pStyle w:val="TOC2"/>
        <w:tabs>
          <w:tab w:val="right" w:leader="dot" w:pos="8306"/>
        </w:tabs>
      </w:pPr>
      <w:hyperlink w:anchor="_Toc608" w:history="1">
        <w:r>
          <w:rPr>
            <w:rFonts w:ascii="仿宋" w:eastAsia="仿宋" w:hAnsi="仿宋" w:cs="仿宋" w:hint="eastAsia"/>
            <w:lang w:eastAsia="zh-CN"/>
          </w:rPr>
          <w:t>(七)、机械设备安全保障措施</w:t>
        </w:r>
        <w:r>
          <w:tab/>
        </w:r>
        <w:r>
          <w:fldChar w:fldCharType="begin"/>
        </w:r>
        <w:r>
          <w:instrText xml:space="preserve"> PAGEREF _Toc608 \h </w:instrText>
        </w:r>
        <w:r>
          <w:fldChar w:fldCharType="separate"/>
        </w:r>
        <w:r>
          <w:t>45</w:t>
        </w:r>
        <w:r>
          <w:fldChar w:fldCharType="end"/>
        </w:r>
      </w:hyperlink>
    </w:p>
    <w:p>
      <w:pPr>
        <w:pStyle w:val="TOC1"/>
        <w:tabs>
          <w:tab w:val="right" w:leader="dot" w:pos="8306"/>
        </w:tabs>
      </w:pPr>
      <w:hyperlink w:anchor="_Toc19792" w:history="1">
        <w:r>
          <w:rPr>
            <w:rFonts w:ascii="仿宋" w:eastAsia="仿宋" w:hAnsi="仿宋" w:cs="仿宋" w:hint="eastAsia"/>
            <w:lang w:eastAsia="zh-CN"/>
          </w:rPr>
          <w:t>十一、聚乙烯醇项目计划安排</w:t>
        </w:r>
        <w:r>
          <w:tab/>
        </w:r>
        <w:r>
          <w:fldChar w:fldCharType="begin"/>
        </w:r>
        <w:r>
          <w:instrText xml:space="preserve"> PAGEREF _Toc19792 \h </w:instrText>
        </w:r>
        <w:r>
          <w:fldChar w:fldCharType="separate"/>
        </w:r>
        <w:r>
          <w:t>46</w:t>
        </w:r>
        <w:r>
          <w:fldChar w:fldCharType="end"/>
        </w:r>
      </w:hyperlink>
    </w:p>
    <w:p>
      <w:pPr>
        <w:pStyle w:val="TOC2"/>
        <w:tabs>
          <w:tab w:val="right" w:leader="dot" w:pos="8306"/>
        </w:tabs>
      </w:pPr>
      <w:hyperlink w:anchor="_Toc15704" w:history="1">
        <w:r>
          <w:rPr>
            <w:rFonts w:ascii="仿宋" w:eastAsia="仿宋" w:hAnsi="仿宋" w:cs="仿宋" w:hint="eastAsia"/>
            <w:lang w:eastAsia="zh-CN"/>
          </w:rPr>
          <w:t>(一)、建设周期</w:t>
        </w:r>
        <w:r>
          <w:tab/>
        </w:r>
        <w:r>
          <w:fldChar w:fldCharType="begin"/>
        </w:r>
        <w:r>
          <w:instrText xml:space="preserve"> PAGEREF _Toc15704 \h </w:instrText>
        </w:r>
        <w:r>
          <w:fldChar w:fldCharType="separate"/>
        </w:r>
        <w:r>
          <w:t>46</w:t>
        </w:r>
        <w:r>
          <w:fldChar w:fldCharType="end"/>
        </w:r>
      </w:hyperlink>
    </w:p>
    <w:p>
      <w:pPr>
        <w:pStyle w:val="TOC2"/>
        <w:tabs>
          <w:tab w:val="right" w:leader="dot" w:pos="8306"/>
        </w:tabs>
      </w:pPr>
      <w:hyperlink w:anchor="_Toc5805" w:history="1">
        <w:r>
          <w:rPr>
            <w:rFonts w:ascii="仿宋" w:eastAsia="仿宋" w:hAnsi="仿宋" w:cs="仿宋" w:hint="eastAsia"/>
            <w:lang w:eastAsia="zh-CN"/>
          </w:rPr>
          <w:t>(二)、建设进度</w:t>
        </w:r>
        <w:r>
          <w:tab/>
        </w:r>
        <w:r>
          <w:fldChar w:fldCharType="begin"/>
        </w:r>
        <w:r>
          <w:instrText xml:space="preserve"> PAGEREF _Toc5805 \h </w:instrText>
        </w:r>
        <w:r>
          <w:fldChar w:fldCharType="separate"/>
        </w:r>
        <w:r>
          <w:t>47</w:t>
        </w:r>
        <w:r>
          <w:fldChar w:fldCharType="end"/>
        </w:r>
      </w:hyperlink>
    </w:p>
    <w:p>
      <w:pPr>
        <w:pStyle w:val="TOC2"/>
        <w:tabs>
          <w:tab w:val="right" w:leader="dot" w:pos="8306"/>
        </w:tabs>
      </w:pPr>
      <w:hyperlink w:anchor="_Toc31381" w:history="1">
        <w:r>
          <w:rPr>
            <w:rFonts w:ascii="仿宋" w:eastAsia="仿宋" w:hAnsi="仿宋" w:cs="仿宋" w:hint="eastAsia"/>
            <w:lang w:eastAsia="zh-CN"/>
          </w:rPr>
          <w:t>(三)、进度安排注意事项</w:t>
        </w:r>
        <w:r>
          <w:tab/>
        </w:r>
        <w:r>
          <w:fldChar w:fldCharType="begin"/>
        </w:r>
        <w:r>
          <w:instrText xml:space="preserve"> PAGEREF _Toc31381 \h </w:instrText>
        </w:r>
        <w:r>
          <w:fldChar w:fldCharType="separate"/>
        </w:r>
        <w:r>
          <w:t>48</w:t>
        </w:r>
        <w:r>
          <w:fldChar w:fldCharType="end"/>
        </w:r>
      </w:hyperlink>
    </w:p>
    <w:p>
      <w:pPr>
        <w:pStyle w:val="TOC2"/>
        <w:tabs>
          <w:tab w:val="right" w:leader="dot" w:pos="8306"/>
        </w:tabs>
      </w:pPr>
      <w:hyperlink w:anchor="_Toc31380" w:history="1">
        <w:r>
          <w:rPr>
            <w:rFonts w:ascii="仿宋" w:eastAsia="仿宋" w:hAnsi="仿宋" w:cs="仿宋" w:hint="eastAsia"/>
            <w:lang w:eastAsia="zh-CN"/>
          </w:rPr>
          <w:t>(四)、人力资源配置</w:t>
        </w:r>
        <w:r>
          <w:tab/>
        </w:r>
        <w:r>
          <w:fldChar w:fldCharType="begin"/>
        </w:r>
        <w:r>
          <w:instrText xml:space="preserve"> PAGEREF _Toc31380 \h </w:instrText>
        </w:r>
        <w:r>
          <w:fldChar w:fldCharType="separate"/>
        </w:r>
        <w:r>
          <w:t>49</w:t>
        </w:r>
        <w:r>
          <w:fldChar w:fldCharType="end"/>
        </w:r>
      </w:hyperlink>
    </w:p>
    <w:p>
      <w:pPr>
        <w:pStyle w:val="TOC1"/>
        <w:tabs>
          <w:tab w:val="right" w:leader="dot" w:pos="8306"/>
        </w:tabs>
      </w:pPr>
      <w:hyperlink w:anchor="_Toc17697" w:history="1">
        <w:r>
          <w:rPr>
            <w:rFonts w:ascii="仿宋" w:eastAsia="仿宋" w:hAnsi="仿宋" w:cs="仿宋" w:hint="eastAsia"/>
            <w:lang w:eastAsia="zh-CN"/>
          </w:rPr>
          <w:t>十二、聚乙烯醇项目经营效益</w:t>
        </w:r>
        <w:r>
          <w:tab/>
        </w:r>
        <w:r>
          <w:fldChar w:fldCharType="begin"/>
        </w:r>
        <w:r>
          <w:instrText xml:space="preserve"> PAGEREF _Toc17697 \h </w:instrText>
        </w:r>
        <w:r>
          <w:fldChar w:fldCharType="separate"/>
        </w:r>
        <w:r>
          <w:t>50</w:t>
        </w:r>
        <w:r>
          <w:fldChar w:fldCharType="end"/>
        </w:r>
      </w:hyperlink>
    </w:p>
    <w:p>
      <w:pPr>
        <w:pStyle w:val="TOC2"/>
        <w:tabs>
          <w:tab w:val="right" w:leader="dot" w:pos="8306"/>
        </w:tabs>
      </w:pPr>
      <w:hyperlink w:anchor="_Toc23759" w:history="1">
        <w:r>
          <w:rPr>
            <w:rFonts w:ascii="仿宋" w:eastAsia="仿宋" w:hAnsi="仿宋" w:cs="仿宋" w:hint="eastAsia"/>
            <w:lang w:eastAsia="zh-CN"/>
          </w:rPr>
          <w:t>(一)、经济评价财务测算</w:t>
        </w:r>
        <w:r>
          <w:tab/>
        </w:r>
        <w:r>
          <w:fldChar w:fldCharType="begin"/>
        </w:r>
        <w:r>
          <w:instrText xml:space="preserve"> PAGEREF _Toc23759 \h </w:instrText>
        </w:r>
        <w:r>
          <w:fldChar w:fldCharType="separate"/>
        </w:r>
        <w:r>
          <w:t>50</w:t>
        </w:r>
        <w:r>
          <w:fldChar w:fldCharType="end"/>
        </w:r>
      </w:hyperlink>
    </w:p>
    <w:p>
      <w:pPr>
        <w:pStyle w:val="TOC2"/>
        <w:tabs>
          <w:tab w:val="right" w:leader="dot" w:pos="8306"/>
        </w:tabs>
      </w:pPr>
      <w:hyperlink w:anchor="_Toc27381" w:history="1">
        <w:r>
          <w:rPr>
            <w:rFonts w:ascii="仿宋" w:eastAsia="仿宋" w:hAnsi="仿宋" w:cs="仿宋" w:hint="eastAsia"/>
            <w:lang w:eastAsia="zh-CN"/>
          </w:rPr>
          <w:t>(二)、聚乙烯醇项目盈利能力分析</w:t>
        </w:r>
        <w:r>
          <w:tab/>
        </w:r>
        <w:r>
          <w:fldChar w:fldCharType="begin"/>
        </w:r>
        <w:r>
          <w:instrText xml:space="preserve"> PAGEREF _Toc27381 \h </w:instrText>
        </w:r>
        <w:r>
          <w:fldChar w:fldCharType="separate"/>
        </w:r>
        <w:r>
          <w:t>51</w:t>
        </w:r>
        <w:r>
          <w:fldChar w:fldCharType="end"/>
        </w:r>
      </w:hyperlink>
    </w:p>
    <w:p>
      <w:pPr>
        <w:pStyle w:val="TOC1"/>
        <w:tabs>
          <w:tab w:val="right" w:leader="dot" w:pos="8306"/>
        </w:tabs>
      </w:pPr>
      <w:hyperlink w:anchor="_Toc20322" w:history="1">
        <w:r>
          <w:rPr>
            <w:rFonts w:ascii="仿宋" w:eastAsia="仿宋" w:hAnsi="仿宋" w:cs="仿宋" w:hint="eastAsia"/>
            <w:lang w:eastAsia="zh-CN"/>
          </w:rPr>
          <w:t>十三、聚乙烯醇项目实施时间节点</w:t>
        </w:r>
        <w:r>
          <w:tab/>
        </w:r>
        <w:r>
          <w:fldChar w:fldCharType="begin"/>
        </w:r>
        <w:r>
          <w:instrText xml:space="preserve"> PAGEREF _Toc20322 \h </w:instrText>
        </w:r>
        <w:r>
          <w:fldChar w:fldCharType="separate"/>
        </w:r>
        <w:r>
          <w:t>52</w:t>
        </w:r>
        <w:r>
          <w:fldChar w:fldCharType="end"/>
        </w:r>
      </w:hyperlink>
    </w:p>
    <w:p>
      <w:pPr>
        <w:pStyle w:val="TOC2"/>
        <w:tabs>
          <w:tab w:val="right" w:leader="dot" w:pos="8306"/>
        </w:tabs>
      </w:pPr>
      <w:hyperlink w:anchor="_Toc2610" w:history="1">
        <w:r>
          <w:rPr>
            <w:rFonts w:ascii="仿宋" w:eastAsia="仿宋" w:hAnsi="仿宋" w:cs="仿宋" w:hint="eastAsia"/>
            <w:lang w:eastAsia="zh-CN"/>
          </w:rPr>
          <w:t>(一)、聚乙烯醇项目启动阶段时间节点</w:t>
        </w:r>
        <w:r>
          <w:tab/>
        </w:r>
        <w:r>
          <w:fldChar w:fldCharType="begin"/>
        </w:r>
        <w:r>
          <w:instrText xml:space="preserve"> PAGEREF _Toc2610 \h </w:instrText>
        </w:r>
        <w:r>
          <w:fldChar w:fldCharType="separate"/>
        </w:r>
        <w:r>
          <w:t>52</w:t>
        </w:r>
        <w:r>
          <w:fldChar w:fldCharType="end"/>
        </w:r>
      </w:hyperlink>
    </w:p>
    <w:p>
      <w:pPr>
        <w:pStyle w:val="TOC2"/>
        <w:tabs>
          <w:tab w:val="right" w:leader="dot" w:pos="8306"/>
        </w:tabs>
      </w:pPr>
      <w:hyperlink w:anchor="_Toc9067" w:history="1">
        <w:r>
          <w:rPr>
            <w:rFonts w:ascii="仿宋" w:eastAsia="仿宋" w:hAnsi="仿宋" w:cs="仿宋" w:hint="eastAsia"/>
            <w:lang w:eastAsia="zh-CN"/>
          </w:rPr>
          <w:t>(二)、聚乙烯醇项目执行阶段时间节点</w:t>
        </w:r>
        <w:r>
          <w:tab/>
        </w:r>
        <w:r>
          <w:fldChar w:fldCharType="begin"/>
        </w:r>
        <w:r>
          <w:instrText xml:space="preserve"> PAGEREF _Toc9067 \h </w:instrText>
        </w:r>
        <w:r>
          <w:fldChar w:fldCharType="separate"/>
        </w:r>
        <w:r>
          <w:t>53</w:t>
        </w:r>
        <w:r>
          <w:fldChar w:fldCharType="end"/>
        </w:r>
      </w:hyperlink>
    </w:p>
    <w:p>
      <w:pPr>
        <w:pStyle w:val="TOC2"/>
        <w:tabs>
          <w:tab w:val="right" w:leader="dot" w:pos="8306"/>
        </w:tabs>
      </w:pPr>
      <w:hyperlink w:anchor="_Toc13557" w:history="1">
        <w:r>
          <w:rPr>
            <w:rFonts w:ascii="仿宋" w:eastAsia="仿宋" w:hAnsi="仿宋" w:cs="仿宋" w:hint="eastAsia"/>
            <w:lang w:eastAsia="zh-CN"/>
          </w:rPr>
          <w:t>(三)、聚乙烯醇项目完成阶段时间节点</w:t>
        </w:r>
        <w:r>
          <w:tab/>
        </w:r>
        <w:r>
          <w:fldChar w:fldCharType="begin"/>
        </w:r>
        <w:r>
          <w:instrText xml:space="preserve"> PAGEREF _Toc13557 \h </w:instrText>
        </w:r>
        <w:r>
          <w:fldChar w:fldCharType="separate"/>
        </w:r>
        <w:r>
          <w:t>54</w:t>
        </w:r>
        <w:r>
          <w:fldChar w:fldCharType="end"/>
        </w:r>
      </w:hyperlink>
    </w:p>
    <w:p>
      <w:pPr>
        <w:pStyle w:val="TOC1"/>
        <w:tabs>
          <w:tab w:val="right" w:leader="dot" w:pos="8306"/>
        </w:tabs>
      </w:pPr>
      <w:hyperlink w:anchor="_Toc31270" w:history="1">
        <w:r>
          <w:rPr>
            <w:rFonts w:ascii="仿宋" w:eastAsia="仿宋" w:hAnsi="仿宋" w:cs="仿宋" w:hint="eastAsia"/>
            <w:lang w:eastAsia="zh-CN"/>
          </w:rPr>
          <w:t>十四、聚乙烯醇项目治理与监督</w:t>
        </w:r>
        <w:r>
          <w:tab/>
        </w:r>
        <w:r>
          <w:fldChar w:fldCharType="begin"/>
        </w:r>
        <w:r>
          <w:instrText xml:space="preserve"> PAGEREF _Toc31270 \h </w:instrText>
        </w:r>
        <w:r>
          <w:fldChar w:fldCharType="separate"/>
        </w:r>
        <w:r>
          <w:t>55</w:t>
        </w:r>
        <w:r>
          <w:fldChar w:fldCharType="end"/>
        </w:r>
      </w:hyperlink>
    </w:p>
    <w:p>
      <w:pPr>
        <w:pStyle w:val="TOC2"/>
        <w:tabs>
          <w:tab w:val="right" w:leader="dot" w:pos="8306"/>
        </w:tabs>
      </w:pPr>
      <w:hyperlink w:anchor="_Toc18645" w:history="1">
        <w:r>
          <w:rPr>
            <w:rFonts w:ascii="仿宋" w:eastAsia="仿宋" w:hAnsi="仿宋" w:cs="仿宋" w:hint="eastAsia"/>
            <w:lang w:eastAsia="zh-CN"/>
          </w:rPr>
          <w:t>(一)、聚乙烯醇项目治理结构</w:t>
        </w:r>
        <w:r>
          <w:tab/>
        </w:r>
        <w:r>
          <w:fldChar w:fldCharType="begin"/>
        </w:r>
        <w:r>
          <w:instrText xml:space="preserve"> PAGEREF _Toc18645 \h </w:instrText>
        </w:r>
        <w:r>
          <w:fldChar w:fldCharType="separate"/>
        </w:r>
        <w:r>
          <w:t>55</w:t>
        </w:r>
        <w:r>
          <w:fldChar w:fldCharType="end"/>
        </w:r>
      </w:hyperlink>
    </w:p>
    <w:p>
      <w:pPr>
        <w:pStyle w:val="TOC2"/>
        <w:tabs>
          <w:tab w:val="right" w:leader="dot" w:pos="8306"/>
        </w:tabs>
      </w:pPr>
      <w:hyperlink w:anchor="_Toc7922" w:history="1">
        <w:r>
          <w:rPr>
            <w:rFonts w:ascii="仿宋" w:eastAsia="仿宋" w:hAnsi="仿宋" w:cs="仿宋" w:hint="eastAsia"/>
            <w:lang w:eastAsia="zh-CN"/>
          </w:rPr>
          <w:t>(二)、监督与审计</w:t>
        </w:r>
        <w:r>
          <w:tab/>
        </w:r>
        <w:r>
          <w:fldChar w:fldCharType="begin"/>
        </w:r>
        <w:r>
          <w:instrText xml:space="preserve"> PAGEREF _Toc7922 \h </w:instrText>
        </w:r>
        <w:r>
          <w:fldChar w:fldCharType="separate"/>
        </w:r>
        <w:r>
          <w:t>57</w:t>
        </w:r>
        <w:r>
          <w:fldChar w:fldCharType="end"/>
        </w:r>
      </w:hyperlink>
    </w:p>
    <w:p>
      <w:pPr>
        <w:pStyle w:val="TOC1"/>
        <w:tabs>
          <w:tab w:val="right" w:leader="dot" w:pos="8306"/>
        </w:tabs>
      </w:pPr>
      <w:hyperlink w:anchor="_Toc16209" w:history="1">
        <w:r>
          <w:rPr>
            <w:rFonts w:ascii="仿宋" w:eastAsia="仿宋" w:hAnsi="仿宋" w:cs="仿宋" w:hint="eastAsia"/>
            <w:lang w:eastAsia="zh-CN"/>
          </w:rPr>
          <w:t>十五、风险识别与分类</w:t>
        </w:r>
        <w:r>
          <w:tab/>
        </w:r>
        <w:r>
          <w:fldChar w:fldCharType="begin"/>
        </w:r>
        <w:r>
          <w:instrText xml:space="preserve"> PAGEREF _Toc16209 \h </w:instrText>
        </w:r>
        <w:r>
          <w:fldChar w:fldCharType="separate"/>
        </w:r>
        <w:r>
          <w:t>58</w:t>
        </w:r>
        <w:r>
          <w:fldChar w:fldCharType="end"/>
        </w:r>
      </w:hyperlink>
    </w:p>
    <w:p>
      <w:pPr>
        <w:pStyle w:val="TOC2"/>
        <w:tabs>
          <w:tab w:val="right" w:leader="dot" w:pos="8306"/>
        </w:tabs>
      </w:pPr>
      <w:hyperlink w:anchor="_Toc31361" w:history="1">
        <w:r>
          <w:rPr>
            <w:rFonts w:ascii="仿宋" w:eastAsia="仿宋" w:hAnsi="仿宋" w:cs="仿宋" w:hint="eastAsia"/>
            <w:lang w:eastAsia="zh-CN"/>
          </w:rPr>
          <w:t>(一)、风险识别</w:t>
        </w:r>
        <w:r>
          <w:tab/>
        </w:r>
        <w:r>
          <w:fldChar w:fldCharType="begin"/>
        </w:r>
        <w:r>
          <w:instrText xml:space="preserve"> PAGEREF _Toc31361 \h </w:instrText>
        </w:r>
        <w:r>
          <w:fldChar w:fldCharType="separate"/>
        </w:r>
        <w:r>
          <w:t>58</w:t>
        </w:r>
        <w:r>
          <w:fldChar w:fldCharType="end"/>
        </w:r>
      </w:hyperlink>
    </w:p>
    <w:p>
      <w:pPr>
        <w:pStyle w:val="TOC2"/>
        <w:tabs>
          <w:tab w:val="right" w:leader="dot" w:pos="8306"/>
        </w:tabs>
      </w:pPr>
      <w:hyperlink w:anchor="_Toc9914" w:history="1">
        <w:r>
          <w:rPr>
            <w:rFonts w:ascii="仿宋" w:eastAsia="仿宋" w:hAnsi="仿宋" w:cs="仿宋" w:hint="eastAsia"/>
            <w:lang w:eastAsia="zh-CN"/>
          </w:rPr>
          <w:t>(二)、风险分类</w:t>
        </w:r>
        <w:r>
          <w:tab/>
        </w:r>
        <w:r>
          <w:fldChar w:fldCharType="begin"/>
        </w:r>
        <w:r>
          <w:instrText xml:space="preserve"> PAGEREF _Toc9914 \h </w:instrText>
        </w:r>
        <w:r>
          <w:fldChar w:fldCharType="separate"/>
        </w:r>
        <w:r>
          <w:t>59</w:t>
        </w:r>
        <w:r>
          <w:fldChar w:fldCharType="end"/>
        </w:r>
      </w:hyperlink>
    </w:p>
    <w:p>
      <w:pPr>
        <w:pStyle w:val="TOC1"/>
        <w:tabs>
          <w:tab w:val="right" w:leader="dot" w:pos="8306"/>
        </w:tabs>
      </w:pPr>
      <w:hyperlink w:anchor="_Toc12451" w:history="1">
        <w:r>
          <w:rPr>
            <w:rFonts w:ascii="仿宋" w:eastAsia="仿宋" w:hAnsi="仿宋" w:cs="仿宋" w:hint="eastAsia"/>
            <w:lang w:eastAsia="zh-CN"/>
          </w:rPr>
          <w:t>十六、质量管理体系</w:t>
        </w:r>
        <w:r>
          <w:tab/>
        </w:r>
        <w:r>
          <w:fldChar w:fldCharType="begin"/>
        </w:r>
        <w:r>
          <w:instrText xml:space="preserve"> PAGEREF _Toc12451 \h </w:instrText>
        </w:r>
        <w:r>
          <w:fldChar w:fldCharType="separate"/>
        </w:r>
        <w:r>
          <w:t>61</w:t>
        </w:r>
        <w:r>
          <w:fldChar w:fldCharType="end"/>
        </w:r>
      </w:hyperlink>
    </w:p>
    <w:p>
      <w:pPr>
        <w:pStyle w:val="TOC2"/>
        <w:tabs>
          <w:tab w:val="right" w:leader="dot" w:pos="8306"/>
        </w:tabs>
      </w:pPr>
      <w:hyperlink w:anchor="_Toc12123" w:history="1">
        <w:r>
          <w:rPr>
            <w:rFonts w:ascii="仿宋" w:eastAsia="仿宋" w:hAnsi="仿宋" w:cs="仿宋" w:hint="eastAsia"/>
            <w:lang w:eastAsia="zh-CN"/>
          </w:rPr>
          <w:t>(一)、质量目标与方针</w:t>
        </w:r>
        <w:r>
          <w:tab/>
        </w:r>
        <w:r>
          <w:fldChar w:fldCharType="begin"/>
        </w:r>
        <w:r>
          <w:instrText xml:space="preserve"> PAGEREF _Toc12123 \h </w:instrText>
        </w:r>
        <w:r>
          <w:fldChar w:fldCharType="separate"/>
        </w:r>
        <w:r>
          <w:t>61</w:t>
        </w:r>
        <w:r>
          <w:fldChar w:fldCharType="end"/>
        </w:r>
      </w:hyperlink>
    </w:p>
    <w:p>
      <w:pPr>
        <w:pStyle w:val="TOC2"/>
        <w:tabs>
          <w:tab w:val="right" w:leader="dot" w:pos="8306"/>
        </w:tabs>
      </w:pPr>
      <w:hyperlink w:anchor="_Toc17737" w:history="1">
        <w:r>
          <w:rPr>
            <w:rFonts w:ascii="仿宋" w:eastAsia="仿宋" w:hAnsi="仿宋" w:cs="仿宋" w:hint="eastAsia"/>
            <w:lang w:eastAsia="zh-CN"/>
          </w:rPr>
          <w:t>(二)、质量管理责任</w:t>
        </w:r>
        <w:r>
          <w:tab/>
        </w:r>
        <w:r>
          <w:fldChar w:fldCharType="begin"/>
        </w:r>
        <w:r>
          <w:instrText xml:space="preserve"> PAGEREF _Toc17737 \h </w:instrText>
        </w:r>
        <w:r>
          <w:fldChar w:fldCharType="separate"/>
        </w:r>
        <w:r>
          <w:t>62</w:t>
        </w:r>
        <w:r>
          <w:fldChar w:fldCharType="end"/>
        </w:r>
      </w:hyperlink>
    </w:p>
    <w:p>
      <w:pPr>
        <w:pStyle w:val="TOC2"/>
        <w:tabs>
          <w:tab w:val="right" w:leader="dot" w:pos="8306"/>
        </w:tabs>
      </w:pPr>
      <w:hyperlink w:anchor="_Toc22252" w:history="1">
        <w:r>
          <w:rPr>
            <w:rFonts w:ascii="仿宋" w:eastAsia="仿宋" w:hAnsi="仿宋" w:cs="仿宋" w:hint="eastAsia"/>
            <w:lang w:eastAsia="zh-CN"/>
          </w:rPr>
          <w:t>(三)、质量管理体系文件</w:t>
        </w:r>
        <w:r>
          <w:tab/>
        </w:r>
        <w:r>
          <w:fldChar w:fldCharType="begin"/>
        </w:r>
        <w:r>
          <w:instrText xml:space="preserve"> PAGEREF _Toc22252 \h </w:instrText>
        </w:r>
        <w:r>
          <w:fldChar w:fldCharType="separate"/>
        </w:r>
        <w:r>
          <w:t>64</w:t>
        </w:r>
        <w:r>
          <w:fldChar w:fldCharType="end"/>
        </w:r>
      </w:hyperlink>
    </w:p>
    <w:p>
      <w:pPr>
        <w:pStyle w:val="TOC2"/>
        <w:tabs>
          <w:tab w:val="right" w:leader="dot" w:pos="8306"/>
        </w:tabs>
      </w:pPr>
      <w:hyperlink w:anchor="_Toc19118" w:history="1">
        <w:r>
          <w:rPr>
            <w:rFonts w:ascii="仿宋" w:eastAsia="仿宋" w:hAnsi="仿宋" w:cs="仿宋" w:hint="eastAsia"/>
            <w:lang w:eastAsia="zh-CN"/>
          </w:rPr>
          <w:t>(四)、质量培训与教育</w:t>
        </w:r>
        <w:r>
          <w:tab/>
        </w:r>
        <w:r>
          <w:fldChar w:fldCharType="begin"/>
        </w:r>
        <w:r>
          <w:instrText xml:space="preserve"> PAGEREF _Toc19118 \h </w:instrText>
        </w:r>
        <w:r>
          <w:fldChar w:fldCharType="separate"/>
        </w:r>
        <w:r>
          <w:t>66</w:t>
        </w:r>
        <w:r>
          <w:fldChar w:fldCharType="end"/>
        </w:r>
      </w:hyperlink>
    </w:p>
    <w:p>
      <w:pPr>
        <w:pStyle w:val="TOC2"/>
        <w:tabs>
          <w:tab w:val="right" w:leader="dot" w:pos="8306"/>
        </w:tabs>
      </w:pPr>
      <w:hyperlink w:anchor="_Toc19603" w:history="1">
        <w:r>
          <w:rPr>
            <w:rFonts w:ascii="仿宋" w:eastAsia="仿宋" w:hAnsi="仿宋" w:cs="仿宋" w:hint="eastAsia"/>
            <w:lang w:eastAsia="zh-CN"/>
          </w:rPr>
          <w:t>(五)、质量审核与评价</w:t>
        </w:r>
        <w:r>
          <w:tab/>
        </w:r>
        <w:r>
          <w:fldChar w:fldCharType="begin"/>
        </w:r>
        <w:r>
          <w:instrText xml:space="preserve"> PAGEREF _Toc19603 \h </w:instrText>
        </w:r>
        <w:r>
          <w:fldChar w:fldCharType="separate"/>
        </w:r>
        <w:r>
          <w:t>67</w:t>
        </w:r>
        <w:r>
          <w:fldChar w:fldCharType="end"/>
        </w:r>
      </w:hyperlink>
    </w:p>
    <w:p>
      <w:pPr>
        <w:pStyle w:val="TOC2"/>
        <w:tabs>
          <w:tab w:val="right" w:leader="dot" w:pos="8306"/>
        </w:tabs>
      </w:pPr>
      <w:hyperlink w:anchor="_Toc27089" w:history="1">
        <w:r>
          <w:rPr>
            <w:rFonts w:ascii="仿宋" w:eastAsia="仿宋" w:hAnsi="仿宋" w:cs="仿宋" w:hint="eastAsia"/>
            <w:lang w:eastAsia="zh-CN"/>
          </w:rPr>
          <w:t>(六)、不符合与纠正措施</w:t>
        </w:r>
        <w:r>
          <w:tab/>
        </w:r>
        <w:r>
          <w:fldChar w:fldCharType="begin"/>
        </w:r>
        <w:r>
          <w:instrText xml:space="preserve"> PAGEREF _Toc27089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67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2428"/>
      <w:r>
        <w:rPr>
          <w:rFonts w:ascii="仿宋" w:eastAsia="仿宋" w:hAnsi="仿宋" w:cs="仿宋" w:hint="eastAsia"/>
          <w:sz w:val="28"/>
          <w:lang w:eastAsia="zh-CN"/>
        </w:rPr>
        <w:t>一、聚乙烯醇项目建设单位说明</w:t>
      </w:r>
      <w:bookmarkEnd w:id="2"/>
    </w:p>
    <w:p>
      <w:pPr>
        <w:pStyle w:val="Heading2"/>
        <w:rPr>
          <w:rFonts w:ascii="仿宋" w:eastAsia="仿宋" w:hAnsi="仿宋" w:cs="仿宋" w:hint="eastAsia"/>
          <w:lang w:eastAsia="zh-CN"/>
        </w:rPr>
      </w:pPr>
      <w:bookmarkStart w:id="3" w:name="_Toc21359"/>
      <w:r>
        <w:rPr>
          <w:rFonts w:ascii="仿宋" w:eastAsia="仿宋" w:hAnsi="仿宋" w:cs="仿宋" w:hint="eastAsia"/>
          <w:lang w:eastAsia="zh-CN"/>
        </w:rPr>
        <w:t>(一)、聚乙烯醇项目承办单位基本情况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4959"/>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聚乙烯醇项目承办单位的XXXX，我们着眼于实现可持续的经济效益。通过技术创新和解决方案的提供，公司预计在聚乙烯醇项目执行期间将获得可观的收入增长。这一收入来源主要包括聚乙烯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同时，我们注重成本控制和效率提升，以确保聚乙烯醇项目的可持续盈利。透过精细的管理和资源优化，公司期望实现聚乙烯醇项目利润最大化。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聚乙烯醇项目实施进行全面的投资评估，包括聚乙烯醇项目启动阶段的资金投入和后续运营成本。通过对聚乙烯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聚乙烯醇项目实施过程中具备足够的资金流动性，公司将进行详尽的现金流分析。这包括资金需求的合理预测、聚乙烯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0022"/>
      <w:r>
        <w:rPr>
          <w:rFonts w:ascii="仿宋" w:eastAsia="仿宋" w:hAnsi="仿宋" w:cs="仿宋" w:hint="eastAsia"/>
          <w:sz w:val="28"/>
          <w:lang w:eastAsia="zh-CN"/>
        </w:rPr>
        <w:t>二、聚乙烯醇项目土建工程</w:t>
      </w:r>
      <w:bookmarkEnd w:id="5"/>
    </w:p>
    <w:p>
      <w:pPr>
        <w:pStyle w:val="Heading2"/>
        <w:rPr>
          <w:rFonts w:ascii="仿宋" w:eastAsia="仿宋" w:hAnsi="仿宋" w:cs="仿宋" w:hint="eastAsia"/>
          <w:lang w:eastAsia="zh-CN"/>
        </w:rPr>
      </w:pPr>
      <w:bookmarkStart w:id="6" w:name="_Toc28667"/>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在聚乙烯醇项目的建筑工程设计中，我们将秉承一系列重要的设计原则，以确保聚乙烯醇项目建筑在功能、美观、可持续性等方面达到最佳效果。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首要原则是确保建筑的功能性得到最大化的发挥。我们将充分理解聚乙烯醇项目的实际需求，合理布局各个功能区域，保证建筑在满足业务需求的同时，提供高效的工作环境。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在建筑设计中，我们将综合考虑建设和运营成本。通过精细的经济效益分析，确保设计方案在高效利用资源的同时，对聚乙烯醇项目的长期盈利能力有积极的贡献。</w:t>
      </w:r>
    </w:p>
    <w:p>
      <w:pPr>
        <w:pStyle w:val="Heading2"/>
        <w:ind w:firstLine="560" w:firstLineChars="200"/>
        <w:rPr>
          <w:rFonts w:ascii="仿宋" w:eastAsia="仿宋" w:hAnsi="仿宋" w:cs="仿宋" w:hint="eastAsia"/>
          <w:sz w:val="28"/>
          <w:lang w:eastAsia="zh-CN"/>
        </w:rPr>
      </w:pPr>
      <w:bookmarkStart w:id="7" w:name="_Toc3341"/>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聚乙烯醇项目的土建工程设计中，我们将精准设定设计年限，结合聚乙烯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聚乙烯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8616"/>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聚乙烯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聚乙烯醇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聚乙烯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943"/>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本期工程聚乙烯醇项目预计总建筑面积XXX平方米，其中：计容建筑面积XXX平方米，计划建筑工程投资XX万元，占聚乙烯醇项目总投资的XX%。</w:t>
      </w:r>
    </w:p>
    <w:p>
      <w:pPr>
        <w:pStyle w:val="Heading1"/>
        <w:ind w:firstLine="560" w:firstLineChars="200"/>
        <w:rPr>
          <w:rFonts w:ascii="仿宋" w:eastAsia="仿宋" w:hAnsi="仿宋" w:cs="仿宋" w:hint="eastAsia"/>
          <w:sz w:val="28"/>
          <w:lang w:eastAsia="zh-CN"/>
        </w:rPr>
      </w:pPr>
      <w:bookmarkStart w:id="10" w:name="_Toc29945"/>
      <w:r>
        <w:rPr>
          <w:rFonts w:ascii="仿宋" w:eastAsia="仿宋" w:hAnsi="仿宋" w:cs="仿宋" w:hint="eastAsia"/>
          <w:sz w:val="28"/>
          <w:lang w:eastAsia="zh-CN"/>
        </w:rPr>
        <w:t>三、聚乙烯醇项目危机管理</w:t>
      </w:r>
      <w:bookmarkEnd w:id="10"/>
    </w:p>
    <w:p>
      <w:pPr>
        <w:pStyle w:val="Heading2"/>
        <w:rPr>
          <w:rFonts w:ascii="仿宋" w:eastAsia="仿宋" w:hAnsi="仿宋" w:cs="仿宋" w:hint="eastAsia"/>
          <w:lang w:eastAsia="zh-CN"/>
        </w:rPr>
      </w:pPr>
      <w:bookmarkStart w:id="11" w:name="_Toc28657"/>
      <w:r>
        <w:rPr>
          <w:rFonts w:ascii="仿宋" w:eastAsia="仿宋" w:hAnsi="仿宋" w:cs="仿宋" w:hint="eastAsia"/>
          <w:lang w:eastAsia="zh-CN"/>
        </w:rPr>
        <w:t>(一)、危机预警与识别</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聚乙烯醇项目危机管理中，危机预警与识别是确保聚乙烯醇项目稳健运行的核心步骤。通过建立全面的监测机制，聚乙烯醇项目团队旨在及时发现和理解潜在的风险和危机因素，以便采取及时的预防和应对措施，确保聚乙烯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首先，通过深入的风险评估，聚乙烯醇项目团队全面分析了整个聚乙烯醇项目和各个阶段可能存在的威胁。这包括准确评估每个潜在风险的发生概率和可能影响的程度，为后续危机预警提供了有力支持。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聚乙烯醇项目团队着重于明确定义聚乙烯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聚乙烯醇项目进展的持续监控，团队能够及时发现潜在问题并作出迅速反应。聚乙烯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在这一阶段，团队的专业素养和反应速度将发挥至关重要的作用，以确保潜在危机能够在初期得到有效的处理，最大程度地减轻负面影响。通过危机预警与识别，聚乙烯醇项目得以更有序、可控地推进。</w:t>
      </w:r>
    </w:p>
    <w:p>
      <w:pPr>
        <w:pStyle w:val="Heading2"/>
        <w:ind w:firstLine="560" w:firstLineChars="200"/>
        <w:rPr>
          <w:rFonts w:ascii="仿宋" w:eastAsia="仿宋" w:hAnsi="仿宋" w:cs="仿宋" w:hint="eastAsia"/>
          <w:sz w:val="28"/>
          <w:lang w:eastAsia="zh-CN"/>
        </w:rPr>
      </w:pPr>
      <w:bookmarkStart w:id="12" w:name="_Toc5022"/>
      <w:r>
        <w:rPr>
          <w:rFonts w:ascii="仿宋" w:eastAsia="仿宋" w:hAnsi="仿宋" w:cs="仿宋" w:hint="eastAsia"/>
          <w:sz w:val="28"/>
          <w:lang w:eastAsia="zh-CN"/>
        </w:rPr>
        <w:t>(二)、危机应对与恢复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在危机发生时，聚乙烯醇项目团队立即行动，成立了应急小组。该小组的任务是迅速制定并实施紧急应对措施，以最小化潜在损失。以下是采取的主要措施：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暂停聚乙烯醇项目进度：为遏制危机蔓延，聚乙烯醇项目暂时停止进行，以便全面评估当前状况。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资源重新分配：重新评估聚乙烯醇项目资源的分配，确保最大限度地减小损失。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实时沟通：与关键利益相关者建立实时沟通机制，向他们传递聚乙烯醇项目危机的实际状况，保障聚乙烯醇项目核心利益。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在紧急应对的同时，聚乙烯醇项目团队强调了团队协作和有效沟通的重要性。以下是团队协作的关键举措：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信息共享机制：建立了信息共享平台，确保团队成员能够及时获取聚乙烯醇项目危机的实时信息。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领导者沟通：聚乙烯醇项目领导者通过定期会议和即时沟通工具，指导团队应对危机，保持团队稳定运行。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随着危机得到初步控制，聚乙烯醇项目团队转向制定恢复计划，以确保聚乙烯醇项目能够从中迅速恢复。主要恢复计划包括：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修复受损的进度计划：重新评估聚乙烯醇项目进度，制定修复计划，确保聚乙烯醇项目尽快回归正常进程。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重新调整资源分配：优化资源分配，确保聚乙烯醇项目在有限资源下高效运转。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风险管理机制加强：对聚乙烯醇项目风险进行全面评估，制定更强化的风险管理策略，以预防未来可能的危机。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3" w:name="_Toc4364"/>
      <w:r>
        <w:rPr>
          <w:rFonts w:ascii="仿宋" w:eastAsia="仿宋" w:hAnsi="仿宋" w:cs="仿宋" w:hint="eastAsia"/>
          <w:sz w:val="28"/>
          <w:lang w:eastAsia="zh-CN"/>
        </w:rPr>
        <w:t>四、聚乙烯醇项目选址可行性分析</w:t>
      </w:r>
      <w:bookmarkEnd w:id="13"/>
    </w:p>
    <w:p>
      <w:pPr>
        <w:pStyle w:val="Heading2"/>
        <w:rPr>
          <w:rFonts w:ascii="仿宋" w:eastAsia="仿宋" w:hAnsi="仿宋" w:cs="仿宋" w:hint="eastAsia"/>
          <w:lang w:eastAsia="zh-CN"/>
        </w:rPr>
      </w:pPr>
      <w:bookmarkStart w:id="14" w:name="_Toc11477"/>
      <w:r>
        <w:rPr>
          <w:rFonts w:ascii="仿宋" w:eastAsia="仿宋" w:hAnsi="仿宋" w:cs="仿宋" w:hint="eastAsia"/>
          <w:lang w:eastAsia="zh-CN"/>
        </w:rPr>
        <w:t>(一)、聚乙烯醇项目选址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该聚乙烯醇项目选址位于XX省XX市XX区XXX街道</w:t>
      </w:r>
    </w:p>
    <w:p>
      <w:pPr>
        <w:pStyle w:val="Heading2"/>
        <w:ind w:firstLine="560" w:firstLineChars="200"/>
        <w:rPr>
          <w:rFonts w:ascii="仿宋" w:eastAsia="仿宋" w:hAnsi="仿宋" w:cs="仿宋" w:hint="eastAsia"/>
          <w:sz w:val="28"/>
          <w:lang w:eastAsia="zh-CN"/>
        </w:rPr>
      </w:pPr>
      <w:bookmarkStart w:id="15" w:name="_Toc29939"/>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聚乙烯醇项目的征地面积将根据聚乙烯醇项目的实际规模和需求进行精确规划。具体面积XXX平方米，旨在确保聚乙烯醇项目不仅能够满足当前的发展需求，还能够预留空间以适应未来的扩展。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净用地面积是在征地面积基础上去除不可利用面积后的实际可开发用地。具体面积XXX平方米，考虑到环保、交通、安全等多方面因素，以确保聚乙烯醇项目在整体利用效率上达到最优。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聚乙烯醇项目计划建设的建筑总规模具体面积XXX平方米。这一规模的确定综合考虑了聚乙烯醇项目的性质、规模，以及城市规划的相关要求，确保建筑布局与周边环境协调一致。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绿地率是聚乙烯醇项目用地中被规划为绿地的比例。具体面积XXX平方米，旨在通过合理规划绿地，改善聚乙烯醇项目周边环境，提升居民生活质量，并符合城市整体绿化规划。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容积率是用地上可以建设的建筑总体积与用地面积之比。具体面积XXX，通过合理的容积率规划，确保聚乙烯醇项目建筑规模与周边环境和谐共生。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确保聚乙烯醇项目选址与当地城市规划相一致，具体面积XXX平方米。通过与城市规划部门深入沟通，确保聚乙烯醇项目不仅符合城市的整体发展方向，还能够融入城市的发展布局，为城市的长远发展贡献力量。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聚乙烯醇项目选址符合当地产业政策，具体面积XXX平方米。这包括聚乙烯醇项目对当地经济的促进作用，以及对相关产业的带动效应，确保聚乙烯醇项目与地方政府的产业政策保持一致，促进共赢合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用地总体要求必须符合环保和可持续发展的原则，具体面积XXX平方米。通过采用绿色建筑设计、节能减排等措施，确保聚乙烯醇项目在建设和运营过程中对环境的影响最小化，达到可持续发展的要求。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确保聚乙烯醇项目选址具备必要的公共设施配套，具体面积XXX平方米。这包括交通便利性、教育、医疗等基础设施，以提高居民生活品质，使得聚乙烯醇项目选址更具吸引力。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考虑用地总体要求对当地社会稳定性的影响，具体面积XXX平方米。通过深入了解当地社区反馈，确保聚乙烯醇项目的选址和建设过程对当地社会和谐稳定产生积极作用。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聚乙烯醇项目选址不仅符合法规和规划，还在实际操作中具有可行性。这一全面规划将为聚乙烯醇项目的成功实施提供坚实的基础，确保聚乙烯醇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797"/>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聚乙烯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聚乙烯醇项目的设备规划和空间设计中，我们将采取灵活设备布局的措施。设备布局将根据实际需求进行灵活设计，避免不必要的浪费。通过合理规划设备摆放位置，我们将提高设备的利用率，减少设备间距，以确保聚乙烯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聚乙烯醇项目内部引入共享设施的概念，例如共享会议室、办公区等。通过这种方式，我们可以减少对资源的重复建设，提高资源共享效率，从而减小聚乙烯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14916"/>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聚乙烯醇项目的总图布置中，我们将不同功能区域进行明确的规划，以最大程度满足聚乙烯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28750"/>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聚乙烯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聚乙烯醇项目对环境的影响是综合评价的重要因素之一。我们将详细考虑选址周边的自然环境、生态保护区、水源地等情况，确保聚乙烯醇项目的建设和运营对环境影响最小化，并符合当地的环保法规标准。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对选址的评价还需充分考虑当地政府的产业政策和法规。我们将详细了解聚乙烯醇项目所在地的相关政策，确保聚乙烯醇项目的规划和运营与当地法规相符，降低不必要的法律风险。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考虑到社会稳定性对企业运营的重要性，我们将评估选址地区的社会安全情况、劳工关系、社区反馈等方面，以确保聚乙烯醇项目的建设和运营不会受到社会稳定性的负面影响。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最后，我们将综合考虑用地成本，包括土地购置费用、土地开发成本等。通过对用地成本的详细评估，我们能够做出更为精确的经济效益分析，为聚乙烯醇项目的投资决策提供有力支持。</w:t>
      </w:r>
    </w:p>
    <w:p>
      <w:pPr>
        <w:pStyle w:val="Heading1"/>
        <w:ind w:firstLine="560" w:firstLineChars="200"/>
        <w:rPr>
          <w:rFonts w:ascii="仿宋" w:eastAsia="仿宋" w:hAnsi="仿宋" w:cs="仿宋" w:hint="eastAsia"/>
          <w:sz w:val="28"/>
          <w:lang w:eastAsia="zh-CN"/>
        </w:rPr>
      </w:pPr>
      <w:bookmarkStart w:id="19" w:name="_Toc31327"/>
      <w:r>
        <w:rPr>
          <w:rFonts w:ascii="仿宋" w:eastAsia="仿宋" w:hAnsi="仿宋" w:cs="仿宋" w:hint="eastAsia"/>
          <w:sz w:val="28"/>
          <w:lang w:eastAsia="zh-CN"/>
        </w:rPr>
        <w:t>五、聚乙烯醇项目绩效评估</w:t>
      </w:r>
      <w:bookmarkEnd w:id="19"/>
    </w:p>
    <w:p>
      <w:pPr>
        <w:pStyle w:val="Heading2"/>
        <w:rPr>
          <w:rFonts w:ascii="仿宋" w:eastAsia="仿宋" w:hAnsi="仿宋" w:cs="仿宋" w:hint="eastAsia"/>
          <w:lang w:eastAsia="zh-CN"/>
        </w:rPr>
      </w:pPr>
      <w:bookmarkStart w:id="20" w:name="_Toc23436"/>
      <w:r>
        <w:rPr>
          <w:rFonts w:ascii="仿宋" w:eastAsia="仿宋" w:hAnsi="仿宋" w:cs="仿宋" w:hint="eastAsia"/>
          <w:lang w:eastAsia="zh-CN"/>
        </w:rPr>
        <w:t>(一)、绩效评估指标</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聚乙烯醇项目中，我们设计了一套全面的绩效评估指标，以确保聚乙烯醇项目的可控和成功交付。这些指标跨足聚乙烯醇项目目标、成本、进度和质量等多个维度，为我们提供了全面洞察聚乙烯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聚乙烯醇项目目标达成率是我们关注的首要指标。我们设定了明确的目标，并通过定期监测和评估，迅速发现并应对潜在的目标偏差。这为聚乙烯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成本绩效是另一个核心关注点。通过实际成本与预算成本的对比分析，我们深入了解成本差异的原因，及时调整资源分配，保持聚乙烯醇项目在经济效益方面的合理水平。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聚乙烯醇项目进度作为关键的绩效指标之一，得到了精心的关注。我们制定了详细的聚乙烯醇项目进度计划，并设立了进度符合度指标，确保实际进度与计划进度保持一致。这使我们能够快速发现和解决潜在的进度问题，保持聚乙烯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聚乙烯醇项目绩效的不可或缺的一环。我们引入了一系列的质量标准和客户满意度指标，以确保聚乙烯醇项目交付的成果在质量上达到或超越预期水平。通过持续监测这些指标，我们努力提升聚乙烯醇项目整体质量水平，为聚乙烯醇项目的成功交付提供有力保障。通过这些科学且全面的绩效评估，我们能够更好地引导聚乙烯醇项目的持续改进，确保聚乙烯醇项目目标的顺利达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https://d.book118.com/895310232242011121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聚乙烯醇项目规划设计蓝图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聚乙烯醇项目规划设计蓝图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聚乙烯醇项目规划设计蓝图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聚乙烯醇项目规划设计蓝图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聚乙烯醇项目规划设计蓝图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聚乙烯醇项目规划设计蓝图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聚乙烯醇项目规划设计蓝图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聚乙烯醇项目规划设计蓝图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聚乙烯醇项目规划设计蓝图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聚乙烯醇项目规划设计蓝图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聚乙烯醇项目规划设计蓝图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聚乙烯醇项目规划设计蓝图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聚乙烯醇项目规划设计蓝图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聚乙烯醇项目规划设计蓝图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聚乙烯醇项目规划设计蓝图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聚乙烯醇项目规划设计蓝图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聚乙烯醇项目规划设计蓝图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771D98"/>
    <w:rsid w:val="45771D9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95310232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2024-03-02T10:30:00Z</dcterms:created>
  <dcterms:modified xsi:type="dcterms:W3CDTF">2024-03-02T10:31:10Z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7753BA6E08904064B8DBB816E7531121_11</vt:lpwstr>
  </property>
  <property fmtid="{D5CDD505-2E9C-101B-9397-08002B2CF9AE}" pid="3" name="KSOProductBuildVer">
    <vt:lpwstr>2052-12.1.0.16388</vt:lpwstr>
  </property>
</Properties>
</file>