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val="0"/>
        <w:spacing w:line="199" w:lineRule="exact"/>
        <w:rPr>
          <w:sz w:val="16"/>
          <w:szCs w:val="16"/>
        </w:rPr>
      </w:pPr>
    </w:p>
    <w:p>
      <w:pPr>
        <w:widowControl w:val="0"/>
        <w:spacing w:line="1" w:lineRule="exact"/>
        <w:sectPr>
          <w:pgSz w:w="18228" w:h="25262"/>
          <w:pgMar w:top="734" w:right="1268" w:bottom="1148" w:left="1273" w:header="0" w:footer="3" w:gutter="0"/>
          <w:cols w:space="720"/>
          <w:noEndnote/>
          <w:rtlGutter w:val="0"/>
          <w:docGrid w:linePitch="360"/>
        </w:sectPr>
      </w:pPr>
    </w:p>
    <w:p>
      <w:pPr>
        <w:pStyle w:val="a3"/>
        <w:keepNext w:val="0"/>
        <w:keepLines w:val="0"/>
        <w:widowControl w:val="0"/>
        <w:shd w:val="clear" w:color="auto" w:fill="auto"/>
        <w:bidi w:val="0"/>
        <w:spacing w:before="0" w:after="40" w:line="240" w:lineRule="auto"/>
        <w:ind w:left="0" w:right="0" w:firstLine="0"/>
        <w:jc w:val="center"/>
        <w:rPr>
          <w:sz w:val="44"/>
          <w:szCs w:val="44"/>
        </w:rPr>
      </w:pPr>
      <w:r>
        <w:rPr>
          <w:rFonts w:ascii="SimSun" w:eastAsia="SimSun" w:hAnsi="SimSun" w:cs="SimSun"/>
          <w:b/>
          <w:bCs/>
          <w:color w:val="FF0000"/>
          <w:spacing w:val="0"/>
          <w:w w:val="100"/>
          <w:position w:val="0"/>
          <w:sz w:val="44"/>
          <w:szCs w:val="44"/>
        </w:rPr>
        <w:t>一.电流的磁场</w:t>
      </w:r>
    </w:p>
    <w:p>
      <w:pPr>
        <w:pStyle w:val="a4"/>
        <w:keepNext w:val="0"/>
        <w:keepLines w:val="0"/>
        <w:widowControl w:val="0"/>
        <w:shd w:val="clear" w:color="auto" w:fill="auto"/>
        <w:bidi w:val="0"/>
        <w:spacing w:before="0" w:after="0" w:line="938" w:lineRule="exact"/>
        <w:ind w:left="0" w:right="0" w:firstLine="840"/>
        <w:jc w:val="left"/>
      </w:pPr>
      <w:r>
        <w:rPr>
          <w:color w:val="000000"/>
          <w:spacing w:val="0"/>
          <w:w w:val="100"/>
          <w:position w:val="0"/>
        </w:rPr>
        <w:t>奥斯特实验表明，通电直导线周围存在磁场。直线电流、环形电流以及通电螺线 管周围的磁场方向都可以用右手螺旋定则来判断。右手螺旋定则又叫安培定则。</w:t>
      </w:r>
    </w:p>
    <w:p>
      <w:pPr>
        <w:pStyle w:val="a4"/>
        <w:keepNext w:val="0"/>
        <w:keepLines w:val="0"/>
        <w:widowControl w:val="0"/>
        <w:shd w:val="clear" w:color="auto" w:fill="auto"/>
        <w:bidi w:val="0"/>
        <w:spacing w:before="0" w:after="0" w:line="938" w:lineRule="exact"/>
        <w:ind w:left="0" w:right="0" w:firstLine="840"/>
        <w:jc w:val="left"/>
      </w:pPr>
      <w:r>
        <w:rPr>
          <w:b/>
          <w:bCs/>
          <w:color w:val="0000FF"/>
          <w:spacing w:val="0"/>
          <w:w w:val="100"/>
          <w:position w:val="0"/>
        </w:rPr>
        <w:t>1.</w:t>
      </w:r>
      <w:r>
        <w:rPr>
          <w:color w:val="0000FF"/>
          <w:spacing w:val="0"/>
          <w:w w:val="100"/>
          <w:position w:val="0"/>
        </w:rPr>
        <w:t>直线电流的磁场</w:t>
      </w:r>
    </w:p>
    <w:p>
      <w:pPr>
        <w:pStyle w:val="a4"/>
        <w:keepNext w:val="0"/>
        <w:keepLines w:val="0"/>
        <w:widowControl w:val="0"/>
        <w:shd w:val="clear" w:color="auto" w:fill="auto"/>
        <w:bidi w:val="0"/>
        <w:spacing w:before="0" w:after="0" w:line="938" w:lineRule="exact"/>
        <w:ind w:left="0" w:right="0" w:firstLine="840"/>
        <w:jc w:val="left"/>
      </w:pPr>
      <w:r>
        <w:rPr>
          <w:color w:val="000000"/>
          <w:spacing w:val="0"/>
          <w:w w:val="100"/>
          <w:position w:val="0"/>
        </w:rPr>
        <w:t>著名的奥斯特实验表明通电直导线周围存在着磁场，这个磁场是由电流产生的。 直线电流的磁感线分布如图甲所示。电流方向和磁感线的方向之间的关系可以用安培 定则（右手螺旋定则）来判定。如图乙所示，用右手握住导线，让伸直的大拇指所指的 方向跟电流方向一致，弯由的四指所指的方向就是磁感线的环绕方向。</w:t>
      </w:r>
    </w:p>
    <w:p>
      <w:pPr>
        <w:widowControl w:val="0"/>
        <w:spacing w:line="1" w:lineRule="exact"/>
        <w:sectPr>
          <w:type w:val="continuous"/>
          <w:pgSz w:w="18228" w:h="25262"/>
          <w:pgMar w:top="734" w:right="1268" w:bottom="1148" w:left="1273" w:header="0" w:footer="3" w:gutter="0"/>
          <w:pgNumType w:start="2"/>
          <w:cols w:space="720"/>
          <w:noEndnote/>
          <w:rtlGutter w:val="0"/>
          <w:docGrid w:linePitch="360"/>
        </w:sectPr>
      </w:pPr>
      <w:r>
        <w:drawing>
          <wp:anchor distT="266700" distB="0" distL="0" distR="0" simplePos="0" relativeHeight="251658240" behindDoc="0" locked="0" layoutInCell="1" allowOverlap="1">
            <wp:simplePos x="0" y="0"/>
            <wp:positionH relativeFrom="page">
              <wp:posOffset>4137025</wp:posOffset>
            </wp:positionH>
            <wp:positionV relativeFrom="paragraph">
              <wp:posOffset>266700</wp:posOffset>
            </wp:positionV>
            <wp:extent cx="1962785" cy="2450465"/>
            <wp:wrapTopAndBottom/>
            <wp:docPr id="1" name="Shape 1"/>
            <wp:cNvGraphicFramePr/>
            <a:graphic xmlns:a="http://schemas.openxmlformats.org/drawingml/2006/main">
              <a:graphicData uri="http://schemas.openxmlformats.org/drawingml/2006/picture">
                <pic:pic xmlns:pic="http://schemas.openxmlformats.org/drawingml/2006/picture">
                  <pic:nvPicPr>
                    <pic:cNvPr id="1" name="Picture box 2"/>
                    <pic:cNvPicPr/>
                  </pic:nvPicPr>
                  <pic:blipFill>
                    <a:blip xmlns:r="http://schemas.openxmlformats.org/officeDocument/2006/relationships" r:embed="rId4"/>
                    <a:stretch>
                      <a:fillRect/>
                    </a:stretch>
                  </pic:blipFill>
                  <pic:spPr>
                    <a:xfrm>
                      <a:off x="0" y="0"/>
                      <a:ext cx="1962785" cy="2450465"/>
                    </a:xfrm>
                    <a:prstGeom prst="rect">
                      <a:avLst/>
                    </a:prstGeom>
                  </pic:spPr>
                </pic:pic>
              </a:graphicData>
            </a:graphic>
          </wp:anchor>
        </w:drawing>
      </w:r>
      <w:r>
        <w:drawing>
          <wp:anchor distT="806450" distB="14605" distL="0" distR="0" simplePos="0" relativeHeight="251659264" behindDoc="0" locked="0" layoutInCell="1" allowOverlap="1">
            <wp:simplePos x="0" y="0"/>
            <wp:positionH relativeFrom="page">
              <wp:posOffset>6563360</wp:posOffset>
            </wp:positionH>
            <wp:positionV relativeFrom="paragraph">
              <wp:posOffset>806450</wp:posOffset>
            </wp:positionV>
            <wp:extent cx="1170305" cy="1896110"/>
            <wp:wrapTopAndBottom/>
            <wp:docPr id="3" name="Shape 3"/>
            <wp:cNvGraphicFramePr/>
            <a:graphic xmlns:a="http://schemas.openxmlformats.org/drawingml/2006/main">
              <a:graphicData uri="http://schemas.openxmlformats.org/drawingml/2006/picture">
                <pic:pic xmlns:pic="http://schemas.openxmlformats.org/drawingml/2006/picture">
                  <pic:nvPicPr>
                    <pic:cNvPr id="3" name="Picture box 4"/>
                    <pic:cNvPicPr/>
                  </pic:nvPicPr>
                  <pic:blipFill>
                    <a:blip xmlns:r="http://schemas.openxmlformats.org/officeDocument/2006/relationships" r:embed="rId5"/>
                    <a:stretch>
                      <a:fillRect/>
                    </a:stretch>
                  </pic:blipFill>
                  <pic:spPr>
                    <a:xfrm>
                      <a:off x="0" y="0"/>
                      <a:ext cx="1170305" cy="1896110"/>
                    </a:xfrm>
                    <a:prstGeom prst="rect">
                      <a:avLst/>
                    </a:prstGeom>
                  </pic:spPr>
                </pic:pic>
              </a:graphicData>
            </a:graphic>
          </wp:anchor>
        </w:drawing>
      </w:r>
    </w:p>
    <w:p>
      <w:pPr>
        <w:widowControl w:val="0"/>
        <w:spacing w:before="52" w:after="52" w:line="240" w:lineRule="exact"/>
        <w:rPr>
          <w:sz w:val="19"/>
          <w:szCs w:val="19"/>
        </w:rPr>
      </w:pPr>
    </w:p>
    <w:p>
      <w:pPr>
        <w:widowControl w:val="0"/>
        <w:spacing w:line="1" w:lineRule="exact"/>
        <w:sectPr>
          <w:type w:val="continuous"/>
          <w:pgSz w:w="18228" w:h="25262"/>
          <w:pgMar w:top="491" w:right="0" w:bottom="1041" w:left="0" w:header="0" w:footer="3" w:gutter="0"/>
          <w:pgNumType w:start="3"/>
          <w:cols w:space="720"/>
          <w:noEndnote/>
          <w:rtlGutter w:val="0"/>
          <w:docGrid w:linePitch="360"/>
        </w:sectPr>
      </w:pPr>
    </w:p>
    <w:p>
      <w:pPr>
        <w:pStyle w:val="a4"/>
        <w:keepNext w:val="0"/>
        <w:keepLines w:val="0"/>
        <w:widowControl w:val="0"/>
        <w:shd w:val="clear" w:color="auto" w:fill="auto"/>
        <w:bidi w:val="0"/>
        <w:spacing w:before="0" w:after="0" w:line="929" w:lineRule="exact"/>
        <w:ind w:left="0" w:right="0" w:firstLine="740"/>
        <w:jc w:val="both"/>
      </w:pPr>
      <w:r>
        <w:rPr>
          <w:rFonts w:ascii="Arial" w:eastAsia="Arial" w:hAnsi="Arial" w:cs="Arial"/>
          <w:b/>
          <w:bCs/>
          <w:color w:val="0000FF"/>
          <w:spacing w:val="0"/>
          <w:w w:val="100"/>
          <w:position w:val="0"/>
          <w:sz w:val="34"/>
          <w:szCs w:val="34"/>
        </w:rPr>
        <w:t>2.</w:t>
      </w:r>
      <w:r>
        <w:rPr>
          <w:color w:val="0000FF"/>
          <w:spacing w:val="0"/>
          <w:w w:val="100"/>
          <w:position w:val="0"/>
        </w:rPr>
        <w:t>环形电流和通电螺线管产生的磁场</w:t>
      </w:r>
    </w:p>
    <w:p>
      <w:pPr>
        <w:pStyle w:val="a4"/>
        <w:keepNext w:val="0"/>
        <w:keepLines w:val="0"/>
        <w:widowControl w:val="0"/>
        <w:shd w:val="clear" w:color="auto" w:fill="auto"/>
        <w:bidi w:val="0"/>
        <w:spacing w:before="0" w:after="0" w:line="929" w:lineRule="exact"/>
        <w:ind w:left="0" w:right="0" w:firstLine="740"/>
        <w:jc w:val="both"/>
      </w:pPr>
      <w:r>
        <w:rPr>
          <w:color w:val="000000"/>
          <w:spacing w:val="0"/>
          <w:w w:val="100"/>
          <w:position w:val="0"/>
        </w:rPr>
        <w:t>环形电流的磁感线分布如图甲所示，其方向也可以用右手螺旋定则来判断。具体 方法如图乙所示，用右手握住单匝线圈，让四指指向电流的环绕方向，拇指则指向单 匝线圈内部磁感线的方向。</w:t>
      </w:r>
    </w:p>
    <w:p>
      <w:pPr>
        <w:widowControl w:val="0"/>
        <w:spacing w:line="1" w:lineRule="exact"/>
      </w:pPr>
      <w:r>
        <w:drawing>
          <wp:anchor distT="241300" distB="301625" distL="0" distR="0" simplePos="0" relativeHeight="251660288" behindDoc="0" locked="0" layoutInCell="1" allowOverlap="1">
            <wp:simplePos x="0" y="0"/>
            <wp:positionH relativeFrom="page">
              <wp:posOffset>3853815</wp:posOffset>
            </wp:positionH>
            <wp:positionV relativeFrom="paragraph">
              <wp:posOffset>241300</wp:posOffset>
            </wp:positionV>
            <wp:extent cx="4077970" cy="1932305"/>
            <wp:wrapTopAndBottom/>
            <wp:docPr id="5" name="Shape 5"/>
            <wp:cNvGraphicFramePr/>
            <a:graphic xmlns:a="http://schemas.openxmlformats.org/drawingml/2006/main">
              <a:graphicData uri="http://schemas.openxmlformats.org/drawingml/2006/picture">
                <pic:pic xmlns:pic="http://schemas.openxmlformats.org/drawingml/2006/picture">
                  <pic:nvPicPr>
                    <pic:cNvPr id="5" name="Picture box 6"/>
                    <pic:cNvPicPr/>
                  </pic:nvPicPr>
                  <pic:blipFill>
                    <a:blip xmlns:r="http://schemas.openxmlformats.org/officeDocument/2006/relationships" r:embed="rId6"/>
                    <a:stretch>
                      <a:fillRect/>
                    </a:stretch>
                  </pic:blipFill>
                  <pic:spPr>
                    <a:xfrm>
                      <a:off x="0" y="0"/>
                      <a:ext cx="4077970" cy="1932305"/>
                    </a:xfrm>
                    <a:prstGeom prst="rect">
                      <a:avLst/>
                    </a:prstGeom>
                  </pic:spPr>
                </pic:pic>
              </a:graphicData>
            </a:graphic>
          </wp:anchor>
        </w:drawing>
      </w:r>
      <w:r>
        <mc:AlternateContent>
          <mc:Choice Requires="wps">
            <w:drawing>
              <wp:anchor distT="0" distB="0" distL="0" distR="0" simplePos="0" relativeHeight="251662336" behindDoc="0" locked="0" layoutInCell="1" allowOverlap="1">
                <wp:simplePos x="0" y="0"/>
                <wp:positionH relativeFrom="page">
                  <wp:posOffset>4810760</wp:posOffset>
                </wp:positionH>
                <wp:positionV relativeFrom="paragraph">
                  <wp:posOffset>2210435</wp:posOffset>
                </wp:positionV>
                <wp:extent cx="2426335" cy="265430"/>
                <wp:wrapNone/>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2426335" cy="265430"/>
                        </a:xfrm>
                        <a:prstGeom prst="rect">
                          <a:avLst/>
                        </a:prstGeom>
                        <a:noFill/>
                      </wps:spPr>
                      <wps:txbx>
                        <w:txbxContent>
                          <w:p>
                            <w:pPr>
                              <w:pStyle w:val="a5"/>
                              <w:keepNext w:val="0"/>
                              <w:keepLines w:val="0"/>
                              <w:widowControl w:val="0"/>
                              <w:shd w:val="clear" w:color="auto" w:fill="auto"/>
                              <w:tabs>
                                <w:tab w:val="left" w:pos="3436"/>
                              </w:tabs>
                              <w:bidi w:val="0"/>
                              <w:spacing w:before="0" w:after="0" w:line="240" w:lineRule="auto"/>
                              <w:ind w:left="-20" w:right="0" w:firstLine="0"/>
                              <w:jc w:val="center"/>
                              <w:rPr>
                                <w:sz w:val="34"/>
                                <w:szCs w:val="34"/>
                              </w:rPr>
                            </w:pPr>
                            <w:r>
                              <w:rPr>
                                <w:rFonts w:ascii="SimSun" w:eastAsia="SimSun" w:hAnsi="SimSun" w:cs="SimSun"/>
                                <w:color w:val="000000"/>
                                <w:spacing w:val="0"/>
                                <w:w w:val="100"/>
                                <w:position w:val="0"/>
                                <w:sz w:val="34"/>
                                <w:szCs w:val="34"/>
                              </w:rPr>
                              <w:t>甲</w:t>
                              <w:tab/>
                              <w:t>乙</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7" o:spid="_x0000_s1025" type="#_x0000_t202" style="width:191.05pt;height:20.9pt;margin-top:174.05pt;margin-left:378.8pt;mso-position-horizontal-relative:page;mso-wrap-distance-bottom:0;mso-wrap-distance-left:0;mso-wrap-distance-right:0;mso-wrap-distance-top:0;position:absolute;v-text-anchor:top;z-index:251661312" filled="f" fillcolor="this">
                <v:textbox inset="0,0,0,0">
                  <w:txbxContent>
                    <w:p>
                      <w:pPr>
                        <w:pStyle w:val="a5"/>
                        <w:keepNext w:val="0"/>
                        <w:keepLines w:val="0"/>
                        <w:widowControl w:val="0"/>
                        <w:shd w:val="clear" w:color="auto" w:fill="auto"/>
                        <w:tabs>
                          <w:tab w:val="left" w:pos="3436"/>
                        </w:tabs>
                        <w:bidi w:val="0"/>
                        <w:spacing w:before="0" w:after="0" w:line="240" w:lineRule="auto"/>
                        <w:ind w:left="-20" w:right="0" w:firstLine="0"/>
                        <w:jc w:val="center"/>
                        <w:rPr>
                          <w:sz w:val="34"/>
                          <w:szCs w:val="34"/>
                        </w:rPr>
                      </w:pPr>
                      <w:r>
                        <w:rPr>
                          <w:rFonts w:ascii="SimSun" w:eastAsia="SimSun" w:hAnsi="SimSun" w:cs="SimSun"/>
                          <w:color w:val="000000"/>
                          <w:spacing w:val="0"/>
                          <w:w w:val="100"/>
                          <w:position w:val="0"/>
                          <w:sz w:val="34"/>
                          <w:szCs w:val="34"/>
                        </w:rPr>
                        <w:t>甲</w:t>
                        <w:tab/>
                        <w:t>乙</w:t>
                      </w:r>
                    </w:p>
                  </w:txbxContent>
                </v:textbox>
              </v:shape>
            </w:pict>
          </mc:Fallback>
        </mc:AlternateContent>
      </w:r>
    </w:p>
    <w:p>
      <w:pPr>
        <w:pStyle w:val="a4"/>
        <w:keepNext w:val="0"/>
        <w:keepLines w:val="0"/>
        <w:widowControl w:val="0"/>
        <w:shd w:val="clear" w:color="auto" w:fill="auto"/>
        <w:bidi w:val="0"/>
        <w:spacing w:before="0" w:after="0" w:line="240" w:lineRule="auto"/>
        <w:ind w:left="0" w:right="0" w:firstLine="740"/>
        <w:jc w:val="left"/>
        <w:sectPr>
          <w:type w:val="continuous"/>
          <w:pgSz w:w="18228" w:h="25262"/>
          <w:pgMar w:top="491" w:right="1081" w:bottom="1041" w:left="1173" w:header="0" w:footer="3" w:gutter="0"/>
          <w:pgNumType w:start="4"/>
          <w:cols w:space="720"/>
          <w:noEndnote/>
          <w:rtlGutter w:val="0"/>
          <w:docGrid w:linePitch="360"/>
        </w:sectPr>
      </w:pPr>
      <w:r>
        <w:rPr>
          <w:color w:val="000000"/>
          <w:spacing w:val="0"/>
          <w:w w:val="100"/>
          <w:position w:val="0"/>
        </w:rPr>
        <w:t xml:space="preserve">由于通电螺线管可以看成由多个单匝线圈组成，并且这些单匝线圈中电流的环绕 </w:t>
      </w:r>
      <w:r>
        <w:rPr>
          <w:color w:val="000000"/>
          <w:spacing w:val="0"/>
          <w:w w:val="100"/>
          <w:position w:val="0"/>
        </w:rPr>
        <w:t>方向相同，那么它产生的磁场磁感应线的方向也可以用右手螺旋定则来判断，判断方 法和单匝线圈磁感线的判断方法完全相同，如图所示。</w:t>
      </w:r>
    </w:p>
    <w:p>
      <w:pPr>
        <w:widowControl w:val="0"/>
        <w:jc w:val="center"/>
        <w:rPr>
          <w:sz w:val="2"/>
          <w:szCs w:val="2"/>
        </w:rPr>
      </w:pPr>
      <w:r>
        <w:drawing>
          <wp:inline>
            <wp:extent cx="11344910" cy="2060575"/>
            <wp:docPr id="9" name="Picutre 9"/>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xmlns:r="http://schemas.openxmlformats.org/officeDocument/2006/relationships" r:embed="rId7"/>
                    <a:stretch>
                      <a:fillRect/>
                    </a:stretch>
                  </pic:blipFill>
                  <pic:spPr>
                    <a:xfrm>
                      <a:off x="0" y="0"/>
                      <a:ext cx="11344910" cy="2060575"/>
                    </a:xfrm>
                    <a:prstGeom prst="rect">
                      <a:avLst/>
                    </a:prstGeom>
                  </pic:spPr>
                </pic:pic>
              </a:graphicData>
            </a:graphic>
          </wp:inline>
        </w:drawing>
      </w:r>
    </w:p>
    <w:p>
      <w:pPr>
        <w:pStyle w:val="a5"/>
        <w:keepNext w:val="0"/>
        <w:keepLines w:val="0"/>
        <w:widowControl w:val="0"/>
        <w:shd w:val="clear" w:color="auto" w:fill="auto"/>
        <w:bidi w:val="0"/>
        <w:spacing w:before="0" w:after="0" w:line="240" w:lineRule="auto"/>
        <w:ind w:left="1834" w:right="0" w:firstLine="0"/>
        <w:jc w:val="left"/>
      </w:pPr>
      <w:r>
        <w:rPr>
          <w:color w:val="000000"/>
          <w:spacing w:val="0"/>
          <w:w w:val="100"/>
          <w:position w:val="0"/>
        </w:rPr>
        <w:t>较长的通电螺线管内部磁场近似匀强磁场，外部磁感线的分布与条形磁铁的磁感</w:t>
      </w:r>
    </w:p>
    <w:p>
      <w:pPr>
        <w:widowControl w:val="0"/>
        <w:spacing w:after="439" w:line="1" w:lineRule="exact"/>
      </w:pPr>
    </w:p>
    <w:p>
      <w:pPr>
        <w:pStyle w:val="a4"/>
        <w:keepNext w:val="0"/>
        <w:keepLines w:val="0"/>
        <w:widowControl w:val="0"/>
        <w:shd w:val="clear" w:color="auto" w:fill="auto"/>
        <w:bidi w:val="0"/>
        <w:spacing w:before="0" w:after="440" w:line="240" w:lineRule="auto"/>
        <w:ind w:left="0" w:right="0" w:firstLine="0"/>
        <w:jc w:val="left"/>
      </w:pPr>
      <w:r>
        <w:rPr>
          <w:color w:val="000000"/>
          <w:spacing w:val="0"/>
          <w:w w:val="100"/>
          <w:position w:val="0"/>
        </w:rPr>
        <w:t>线分布相似。</w:t>
      </w:r>
    </w:p>
    <w:p>
      <w:pPr>
        <w:pStyle w:val="a4"/>
        <w:keepNext w:val="0"/>
        <w:keepLines w:val="0"/>
        <w:widowControl w:val="0"/>
        <w:shd w:val="clear" w:color="auto" w:fill="auto"/>
        <w:bidi w:val="0"/>
        <w:spacing w:before="0" w:after="440" w:line="240" w:lineRule="auto"/>
        <w:ind w:left="0" w:right="0" w:firstLine="0"/>
        <w:jc w:val="center"/>
      </w:pPr>
      <w:r>
        <w:rPr>
          <w:color w:val="0000FF"/>
          <w:spacing w:val="0"/>
          <w:w w:val="100"/>
          <w:position w:val="0"/>
        </w:rPr>
        <w:t>【例题</w:t>
      </w:r>
      <w:r>
        <w:rPr>
          <w:b/>
          <w:bCs/>
          <w:color w:val="0000FF"/>
          <w:spacing w:val="0"/>
          <w:w w:val="100"/>
          <w:position w:val="0"/>
        </w:rPr>
        <w:t>3-1</w:t>
      </w:r>
      <w:r>
        <w:rPr>
          <w:color w:val="0000FF"/>
          <w:spacing w:val="0"/>
          <w:w w:val="100"/>
          <w:position w:val="0"/>
        </w:rPr>
        <w:t>】</w:t>
      </w:r>
      <w:r>
        <w:rPr>
          <w:color w:val="000000"/>
          <w:spacing w:val="0"/>
          <w:w w:val="100"/>
          <w:position w:val="0"/>
        </w:rPr>
        <w:t>如图所示，当</w:t>
      </w:r>
      <w:r>
        <w:rPr>
          <w:b/>
          <w:bCs/>
          <w:color w:val="000000"/>
          <w:spacing w:val="0"/>
          <w:w w:val="100"/>
          <w:position w:val="0"/>
        </w:rPr>
        <w:t>S</w:t>
      </w:r>
      <w:r>
        <w:rPr>
          <w:color w:val="000000"/>
          <w:spacing w:val="0"/>
          <w:w w:val="100"/>
          <w:position w:val="0"/>
        </w:rPr>
        <w:t>闭合时，在螺线管的上方的一只小磁针稳定后的指向。</w:t>
      </w:r>
    </w:p>
    <w:p>
      <w:pPr>
        <w:pStyle w:val="a4"/>
        <w:keepNext w:val="0"/>
        <w:keepLines w:val="0"/>
        <w:widowControl w:val="0"/>
        <w:shd w:val="clear" w:color="auto" w:fill="auto"/>
        <w:bidi w:val="0"/>
        <w:spacing w:before="0" w:after="3140" w:line="240" w:lineRule="auto"/>
        <w:ind w:left="0" w:right="0" w:firstLine="0"/>
        <w:jc w:val="left"/>
      </w:pPr>
      <w:r>
        <w:rPr>
          <w:color w:val="000000"/>
          <w:spacing w:val="0"/>
          <w:w w:val="100"/>
          <w:position w:val="0"/>
        </w:rPr>
        <w:t xml:space="preserve">试判断通电螺线管的极性和电源的正负极，这时用绝缘线悬挂的通电圆环将怎样转动 </w:t>
      </w:r>
      <w:r>
        <w:rPr>
          <w:color w:val="000000"/>
          <w:spacing w:val="0"/>
          <w:w w:val="100"/>
          <w:position w:val="0"/>
        </w:rPr>
        <w:t>（俯视）？</w:t>
      </w:r>
    </w:p>
    <w:p>
      <w:pPr>
        <w:pStyle w:val="31"/>
        <w:keepNext/>
        <w:keepLines/>
        <w:widowControl w:val="0"/>
        <w:shd w:val="clear" w:color="auto" w:fill="auto"/>
        <w:bidi w:val="0"/>
        <w:spacing w:before="0" w:line="430" w:lineRule="exact"/>
        <w:ind w:left="2340" w:right="0" w:firstLine="0"/>
        <w:jc w:val="left"/>
      </w:pPr>
      <w:bookmarkStart w:id="0" w:name="bookmark0"/>
      <w:bookmarkStart w:id="1" w:name="bookmark1"/>
      <w:bookmarkStart w:id="2" w:name="bookmark2"/>
      <w:r>
        <w:rPr>
          <w:color w:val="000000"/>
          <w:spacing w:val="0"/>
          <w:w w:val="100"/>
          <w:position w:val="0"/>
        </w:rPr>
        <w:t>分新</w:t>
      </w:r>
      <w:bookmarkEnd w:id="0"/>
      <w:bookmarkEnd w:id="1"/>
      <w:bookmarkEnd w:id="2"/>
    </w:p>
    <w:p>
      <w:pPr>
        <w:pStyle w:val="a4"/>
        <w:keepNext w:val="0"/>
        <w:keepLines w:val="0"/>
        <w:widowControl w:val="0"/>
        <w:shd w:val="clear" w:color="auto" w:fill="auto"/>
        <w:bidi w:val="0"/>
        <w:spacing w:before="0" w:after="0" w:line="430" w:lineRule="exact"/>
        <w:ind w:left="2760" w:right="0" w:firstLine="740"/>
        <w:jc w:val="left"/>
      </w:pPr>
      <w:r>
        <w:rPr>
          <w:color w:val="000000"/>
          <w:spacing w:val="0"/>
          <w:w w:val="100"/>
          <w:position w:val="0"/>
        </w:rPr>
        <w:t>小磁针</w:t>
      </w:r>
      <w:r>
        <w:rPr>
          <w:rFonts w:ascii="SimSun" w:eastAsia="SimSun" w:hAnsi="SimSun" w:cs="SimSun"/>
          <w:color w:val="000000"/>
          <w:spacing w:val="0"/>
          <w:w w:val="100"/>
          <w:position w:val="0"/>
          <w:sz w:val="34"/>
          <w:szCs w:val="34"/>
        </w:rPr>
        <w:t>N</w:t>
      </w:r>
      <w:r>
        <w:rPr>
          <w:color w:val="000000"/>
          <w:spacing w:val="0"/>
          <w:w w:val="100"/>
          <w:position w:val="0"/>
        </w:rPr>
        <w:t>极的指向是判断通电螺线管周围藏场哦盛线方向的依 据.根据磴感线的方向又可以用右手螺旋定则判断通电电流的方向* 进而可知电源的正负根.</w:t>
      </w:r>
    </w:p>
    <w:p>
      <w:pPr>
        <w:pStyle w:val="a4"/>
        <w:keepNext w:val="0"/>
        <w:keepLines w:val="0"/>
        <w:widowControl w:val="0"/>
        <w:shd w:val="clear" w:color="auto" w:fill="auto"/>
        <w:bidi w:val="0"/>
        <w:spacing w:before="0" w:after="600" w:line="403" w:lineRule="exact"/>
        <w:ind w:left="2760" w:right="0" w:firstLine="740"/>
        <w:jc w:val="left"/>
        <w:rPr>
          <w:sz w:val="36"/>
          <w:szCs w:val="36"/>
        </w:rPr>
      </w:pPr>
      <w:r>
        <w:rPr>
          <w:color w:val="000000"/>
          <w:spacing w:val="0"/>
          <w:w w:val="100"/>
          <w:position w:val="0"/>
          <w:sz w:val="42"/>
          <w:szCs w:val="42"/>
        </w:rPr>
        <w:t>通电园环可以看作一个独立的小磁针*它内部磁惑线的方向代表 若它的指向，它的指向应该和大的通电螺线管的周围藏场方向一致</w:t>
      </w:r>
      <w:r>
        <w:rPr>
          <w:rFonts w:ascii="Arial Unicode MS" w:eastAsia="Arial Unicode MS" w:hAnsi="Arial Unicode MS" w:cs="Arial Unicode MS"/>
          <w:color w:val="000000"/>
          <w:spacing w:val="0"/>
          <w:w w:val="100"/>
          <w:position w:val="0"/>
          <w:sz w:val="36"/>
          <w:szCs w:val="36"/>
        </w:rPr>
        <w:t>•</w:t>
      </w:r>
    </w:p>
    <w:p>
      <w:pPr>
        <w:pStyle w:val="21"/>
        <w:keepNext/>
        <w:keepLines/>
        <w:widowControl w:val="0"/>
        <w:shd w:val="clear" w:color="auto" w:fill="auto"/>
        <w:bidi w:val="0"/>
        <w:spacing w:before="0" w:after="120" w:line="240" w:lineRule="auto"/>
        <w:ind w:left="2340" w:right="0" w:firstLine="0"/>
        <w:jc w:val="left"/>
      </w:pPr>
      <w:bookmarkStart w:id="3" w:name="bookmark3"/>
      <w:bookmarkStart w:id="4" w:name="bookmark4"/>
      <w:bookmarkStart w:id="5" w:name="bookmark5"/>
      <w:r>
        <w:rPr>
          <w:color w:val="000000"/>
          <w:spacing w:val="0"/>
          <w:w w:val="100"/>
          <w:position w:val="0"/>
        </w:rPr>
        <w:t>BM</w:t>
      </w:r>
      <w:bookmarkEnd w:id="3"/>
      <w:bookmarkEnd w:id="4"/>
      <w:bookmarkEnd w:id="5"/>
    </w:p>
    <w:p>
      <w:pPr>
        <w:pStyle w:val="a4"/>
        <w:keepNext w:val="0"/>
        <w:keepLines w:val="0"/>
        <w:widowControl w:val="0"/>
        <w:shd w:val="clear" w:color="auto" w:fill="auto"/>
        <w:bidi w:val="0"/>
        <w:spacing w:before="0" w:after="0" w:line="411" w:lineRule="exact"/>
        <w:ind w:left="2980" w:right="0" w:firstLine="740"/>
        <w:jc w:val="both"/>
      </w:pPr>
      <w:r>
        <w:rPr>
          <w:color w:val="000000"/>
          <w:spacing w:val="0"/>
          <w:w w:val="100"/>
          <w:position w:val="0"/>
        </w:rPr>
        <w:t>由小磁针的指向可知，俵处的磁感线方向向左，磁感线是闭台 曲线</w:t>
      </w:r>
      <w:r>
        <w:rPr>
          <w:rFonts w:ascii="Arial Unicode MS" w:eastAsia="Arial Unicode MS" w:hAnsi="Arial Unicode MS" w:cs="Arial Unicode MS"/>
          <w:color w:val="000000"/>
          <w:spacing w:val="0"/>
          <w:w w:val="100"/>
          <w:position w:val="0"/>
          <w:sz w:val="36"/>
          <w:szCs w:val="36"/>
        </w:rPr>
        <w:t>•</w:t>
      </w:r>
      <w:r>
        <w:rPr>
          <w:color w:val="000000"/>
          <w:spacing w:val="0"/>
          <w:w w:val="100"/>
          <w:position w:val="0"/>
        </w:rPr>
        <w:t>所以通电螺线管内部磁感线方向向右.由右手螺旋定则可 知，通电螺线管右视电流方向按顺时针方向环良，从而可以判定电 源的左端是正极，右端是负极.</w:t>
      </w:r>
    </w:p>
    <w:p>
      <w:pPr>
        <w:pStyle w:val="a4"/>
        <w:keepNext w:val="0"/>
        <w:keepLines w:val="0"/>
        <w:widowControl w:val="0"/>
        <w:shd w:val="clear" w:color="auto" w:fill="auto"/>
        <w:bidi w:val="0"/>
        <w:spacing w:before="0" w:after="780" w:line="442" w:lineRule="exact"/>
        <w:ind w:left="2980" w:right="0" w:firstLine="740"/>
        <w:jc w:val="both"/>
      </w:pPr>
      <w:r>
        <w:rPr>
          <w:color w:val="000000"/>
          <w:spacing w:val="0"/>
          <w:w w:val="100"/>
          <w:position w:val="0"/>
        </w:rPr>
        <w:t>通电螺线管的右端是它的</w:t>
      </w:r>
      <w:r>
        <w:rPr>
          <w:rFonts w:ascii="SimSun" w:eastAsia="SimSun" w:hAnsi="SimSun" w:cs="SimSun"/>
          <w:color w:val="000000"/>
          <w:spacing w:val="0"/>
          <w:w w:val="100"/>
          <w:position w:val="0"/>
          <w:sz w:val="34"/>
          <w:szCs w:val="34"/>
        </w:rPr>
        <w:t>N</w:t>
      </w:r>
      <w:r>
        <w:rPr>
          <w:color w:val="000000"/>
          <w:spacing w:val="0"/>
          <w:w w:val="100"/>
          <w:position w:val="0"/>
        </w:rPr>
        <w:t>明</w:t>
      </w:r>
      <w:r>
        <w:rPr>
          <w:color w:val="000000"/>
          <w:spacing w:val="0"/>
          <w:w w:val="100"/>
          <w:position w:val="0"/>
        </w:rPr>
        <w:t>小圆环的</w:t>
      </w:r>
      <w:r>
        <w:rPr>
          <w:rFonts w:ascii="SimSun" w:eastAsia="SimSun" w:hAnsi="SimSun" w:cs="SimSun"/>
          <w:color w:val="000000"/>
          <w:spacing w:val="0"/>
          <w:w w:val="100"/>
          <w:position w:val="0"/>
          <w:sz w:val="34"/>
          <w:szCs w:val="34"/>
        </w:rPr>
        <w:t>N</w:t>
      </w:r>
      <w:r>
        <w:rPr>
          <w:color w:val="000000"/>
          <w:spacing w:val="0"/>
          <w:w w:val="100"/>
          <w:position w:val="0"/>
        </w:rPr>
        <w:t>机在纸面的里面，</w:t>
      </w:r>
      <w:r>
        <w:rPr>
          <w:rFonts w:ascii="SimSun" w:eastAsia="SimSun" w:hAnsi="SimSun" w:cs="SimSun"/>
          <w:color w:val="000000"/>
          <w:spacing w:val="0"/>
          <w:w w:val="100"/>
          <w:position w:val="0"/>
          <w:sz w:val="34"/>
          <w:szCs w:val="34"/>
        </w:rPr>
        <w:t xml:space="preserve">S </w:t>
      </w:r>
      <w:r>
        <w:rPr>
          <w:color w:val="000000"/>
          <w:spacing w:val="0"/>
          <w:w w:val="100"/>
          <w:position w:val="0"/>
        </w:rPr>
        <w:t>极在纸面外面，这些碰柢相互作用后，必然造成小圆环俯视顺时针 方向转动，稳定后转过卯’，</w:t>
      </w:r>
    </w:p>
    <w:p>
      <w:pPr>
        <w:pStyle w:val="a4"/>
        <w:keepNext w:val="0"/>
        <w:keepLines w:val="0"/>
        <w:widowControl w:val="0"/>
        <w:shd w:val="clear" w:color="auto" w:fill="auto"/>
        <w:bidi w:val="0"/>
        <w:spacing w:before="0" w:after="320" w:line="437" w:lineRule="exact"/>
        <w:ind w:left="3480" w:right="0" w:hanging="1140"/>
        <w:jc w:val="left"/>
        <w:rPr>
          <w:sz w:val="34"/>
          <w:szCs w:val="34"/>
        </w:rPr>
      </w:pPr>
      <w:r>
        <w:rPr>
          <w:color w:val="000000"/>
          <w:spacing w:val="0"/>
          <w:w w:val="100"/>
          <w:position w:val="0"/>
          <w:sz w:val="44"/>
          <w:szCs w:val="44"/>
        </w:rPr>
        <w:t>答案</w:t>
      </w:r>
      <w:r>
        <w:rPr>
          <w:color w:val="000000"/>
          <w:spacing w:val="0"/>
          <w:w w:val="100"/>
          <w:position w:val="0"/>
          <w:sz w:val="42"/>
          <w:szCs w:val="42"/>
        </w:rPr>
        <w:t>右端是</w:t>
      </w:r>
      <w:r>
        <w:rPr>
          <w:rFonts w:ascii="SimSun" w:eastAsia="SimSun" w:hAnsi="SimSun" w:cs="SimSun"/>
          <w:color w:val="000000"/>
          <w:spacing w:val="0"/>
          <w:w w:val="100"/>
          <w:position w:val="0"/>
          <w:sz w:val="34"/>
          <w:szCs w:val="34"/>
        </w:rPr>
        <w:t>N</w:t>
      </w:r>
      <w:r>
        <w:rPr>
          <w:color w:val="000000"/>
          <w:spacing w:val="0"/>
          <w:w w:val="100"/>
          <w:position w:val="0"/>
          <w:sz w:val="42"/>
          <w:szCs w:val="42"/>
        </w:rPr>
        <w:t>鼠左端是</w:t>
      </w:r>
      <w:r>
        <w:rPr>
          <w:rFonts w:ascii="SimSun" w:eastAsia="SimSun" w:hAnsi="SimSun" w:cs="SimSun"/>
          <w:color w:val="000000"/>
          <w:spacing w:val="0"/>
          <w:w w:val="100"/>
          <w:position w:val="0"/>
          <w:sz w:val="34"/>
          <w:szCs w:val="34"/>
        </w:rPr>
        <w:t>S</w:t>
      </w:r>
      <w:r>
        <w:rPr>
          <w:color w:val="000000"/>
          <w:spacing w:val="0"/>
          <w:w w:val="100"/>
          <w:position w:val="0"/>
          <w:sz w:val="42"/>
          <w:szCs w:val="42"/>
        </w:rPr>
        <w:t>麝左端是电源</w:t>
      </w:r>
      <w:r>
        <w:rPr>
          <w:rFonts w:ascii="SimSun" w:eastAsia="SimSun" w:hAnsi="SimSun" w:cs="SimSun"/>
          <w:color w:val="000000"/>
          <w:spacing w:val="0"/>
          <w:w w:val="100"/>
          <w:position w:val="0"/>
          <w:sz w:val="34"/>
          <w:szCs w:val="34"/>
        </w:rPr>
        <w:t>IE®,</w:t>
      </w:r>
      <w:r>
        <w:rPr>
          <w:color w:val="000000"/>
          <w:spacing w:val="0"/>
          <w:w w:val="100"/>
          <w:position w:val="0"/>
          <w:sz w:val="42"/>
          <w:szCs w:val="42"/>
        </w:rPr>
        <w:t>右端是电源负微通电 圆环幡视顺时针转动</w:t>
      </w:r>
      <w:r>
        <w:rPr>
          <w:rFonts w:ascii="SimSun" w:eastAsia="SimSun" w:hAnsi="SimSun" w:cs="SimSun"/>
          <w:color w:val="000000"/>
          <w:spacing w:val="0"/>
          <w:w w:val="100"/>
          <w:position w:val="0"/>
          <w:sz w:val="34"/>
          <w:szCs w:val="34"/>
        </w:rPr>
        <w:t>9（r .</w:t>
      </w:r>
    </w:p>
    <w:p>
      <w:pPr>
        <w:pStyle w:val="a4"/>
        <w:keepNext w:val="0"/>
        <w:keepLines w:val="0"/>
        <w:widowControl w:val="0"/>
        <w:shd w:val="clear" w:color="auto" w:fill="auto"/>
        <w:bidi w:val="0"/>
        <w:spacing w:before="0" w:after="0" w:line="437" w:lineRule="exact"/>
        <w:ind w:left="0" w:right="0" w:firstLine="0"/>
        <w:jc w:val="center"/>
      </w:pPr>
      <w:r>
        <w:rPr>
          <w:color w:val="FF0000"/>
          <w:spacing w:val="0"/>
          <w:w w:val="100"/>
          <w:position w:val="0"/>
        </w:rPr>
        <w:t>二.磁感应强度磁感线地磁场磁通量</w:t>
      </w:r>
    </w:p>
    <w:p>
      <w:pPr>
        <w:pStyle w:val="a4"/>
        <w:keepNext w:val="0"/>
        <w:keepLines w:val="0"/>
        <w:widowControl w:val="0"/>
        <w:shd w:val="clear" w:color="auto" w:fill="auto"/>
        <w:bidi w:val="0"/>
        <w:spacing w:before="0" w:after="40" w:line="950" w:lineRule="exact"/>
        <w:ind w:left="0" w:right="0" w:firstLine="820"/>
        <w:jc w:val="both"/>
      </w:pPr>
      <w:r>
        <w:rPr>
          <w:color w:val="000000"/>
          <w:spacing w:val="0"/>
          <w:w w:val="100"/>
          <w:position w:val="0"/>
        </w:rPr>
        <w:t>在磁场中垂直于磁场方向的通电导线，所受的安培力</w:t>
      </w:r>
      <w:r>
        <w:rPr>
          <w:color w:val="000000"/>
          <w:spacing w:val="0"/>
          <w:w w:val="100"/>
          <w:position w:val="0"/>
          <w:sz w:val="44"/>
          <w:szCs w:val="44"/>
        </w:rPr>
        <w:t>F</w:t>
      </w:r>
      <w:r>
        <w:rPr>
          <w:color w:val="000000"/>
          <w:spacing w:val="0"/>
          <w:w w:val="100"/>
          <w:position w:val="0"/>
        </w:rPr>
        <w:t>跟电流</w:t>
      </w:r>
      <w:r>
        <w:rPr>
          <w:color w:val="000000"/>
          <w:spacing w:val="0"/>
          <w:w w:val="100"/>
          <w:position w:val="0"/>
          <w:sz w:val="44"/>
          <w:szCs w:val="44"/>
        </w:rPr>
        <w:t>I</w:t>
      </w:r>
      <w:r>
        <w:rPr>
          <w:color w:val="000000"/>
          <w:spacing w:val="0"/>
          <w:w w:val="100"/>
          <w:position w:val="0"/>
        </w:rPr>
        <w:t>和导线长度</w:t>
      </w:r>
      <w:r>
        <w:rPr>
          <w:color w:val="000000"/>
          <w:spacing w:val="0"/>
          <w:w w:val="100"/>
          <w:position w:val="0"/>
          <w:sz w:val="44"/>
          <w:szCs w:val="44"/>
        </w:rPr>
        <w:t>L</w:t>
      </w:r>
      <w:r>
        <w:rPr>
          <w:color w:val="000000"/>
          <w:spacing w:val="0"/>
          <w:w w:val="100"/>
          <w:position w:val="0"/>
        </w:rPr>
        <w:t>的 乘积</w:t>
      </w:r>
      <w:r>
        <w:rPr>
          <w:color w:val="000000"/>
          <w:spacing w:val="0"/>
          <w:w w:val="100"/>
          <w:position w:val="0"/>
          <w:sz w:val="44"/>
          <w:szCs w:val="44"/>
        </w:rPr>
        <w:t>IL</w:t>
      </w:r>
      <w:r>
        <w:rPr>
          <w:color w:val="000000"/>
          <w:spacing w:val="0"/>
          <w:w w:val="100"/>
          <w:position w:val="0"/>
        </w:rPr>
        <w:t>的比值叫做磁感应强度。</w:t>
      </w:r>
    </w:p>
    <w:p>
      <w:pPr>
        <w:pStyle w:val="a4"/>
        <w:keepNext w:val="0"/>
        <w:keepLines w:val="0"/>
        <w:widowControl w:val="0"/>
        <w:shd w:val="clear" w:color="auto" w:fill="auto"/>
        <w:bidi w:val="0"/>
        <w:spacing w:before="0" w:after="0" w:line="950" w:lineRule="exact"/>
        <w:ind w:left="0" w:right="0" w:firstLine="740"/>
        <w:jc w:val="left"/>
        <w:sectPr>
          <w:type w:val="nextPage"/>
          <w:pgSz w:w="18228" w:h="25262"/>
          <w:pgMar w:top="491" w:right="1081" w:bottom="1041" w:left="1173" w:header="0" w:footer="3" w:gutter="0"/>
          <w:pgNumType w:start="5"/>
          <w:cols w:space="720"/>
          <w:noEndnote/>
          <w:titlePg w:val="0"/>
          <w:rtlGutter w:val="0"/>
          <w:docGrid w:linePitch="360"/>
        </w:sectPr>
      </w:pPr>
      <w:r>
        <w:rPr>
          <w:color w:val="000000"/>
          <w:spacing w:val="0"/>
          <w:w w:val="100"/>
          <w:position w:val="0"/>
        </w:rPr>
        <w:t xml:space="preserve">所谓磁感线，就是在磁场中画出的一些有方向的曲线，在这些曲线上，每一点的 </w:t>
      </w:r>
    </w:p>
    <w:p>
      <w:pPr>
        <w:pStyle w:val="a4"/>
        <w:keepNext w:val="0"/>
        <w:keepLines w:val="0"/>
        <w:widowControl w:val="0"/>
        <w:shd w:val="clear" w:color="auto" w:fill="auto"/>
        <w:bidi w:val="0"/>
        <w:spacing w:before="0" w:after="0" w:line="950" w:lineRule="exact"/>
        <w:ind w:left="0" w:right="0" w:firstLine="740"/>
        <w:jc w:val="left"/>
      </w:pPr>
      <w:r>
        <w:rPr>
          <w:color w:val="000000"/>
          <w:spacing w:val="0"/>
          <w:w w:val="100"/>
          <w:position w:val="0"/>
        </w:rPr>
        <w:t>切线方向都在该点的磁场方向上。</w:t>
      </w:r>
    </w:p>
    <w:p>
      <w:pPr>
        <w:pStyle w:val="a4"/>
        <w:keepNext w:val="0"/>
        <w:keepLines w:val="0"/>
        <w:widowControl w:val="0"/>
        <w:shd w:val="clear" w:color="auto" w:fill="auto"/>
        <w:bidi w:val="0"/>
        <w:spacing w:before="0" w:after="0" w:line="923" w:lineRule="exact"/>
        <w:ind w:left="0" w:right="0" w:firstLine="840"/>
        <w:jc w:val="both"/>
      </w:pPr>
      <w:r>
        <w:rPr>
          <w:color w:val="000000"/>
          <w:spacing w:val="0"/>
          <w:w w:val="100"/>
          <w:position w:val="0"/>
        </w:rPr>
        <w:t>地球本身是个大磁体，地球周围存在着磁场，这一磁场叫地磁场。</w:t>
      </w:r>
    </w:p>
    <w:p>
      <w:pPr>
        <w:pStyle w:val="a4"/>
        <w:keepNext w:val="0"/>
        <w:keepLines w:val="0"/>
        <w:widowControl w:val="0"/>
        <w:shd w:val="clear" w:color="auto" w:fill="auto"/>
        <w:bidi w:val="0"/>
        <w:spacing w:before="0" w:after="940" w:line="970" w:lineRule="exact"/>
        <w:ind w:left="0" w:right="0" w:firstLine="840"/>
        <w:jc w:val="both"/>
      </w:pPr>
      <w:r>
        <w:rPr>
          <w:color w:val="000000"/>
          <w:spacing w:val="0"/>
          <w:w w:val="100"/>
          <w:position w:val="0"/>
        </w:rPr>
        <w:t>磁感应强度</w:t>
      </w:r>
      <w:r>
        <w:rPr>
          <w:color w:val="000000"/>
          <w:spacing w:val="0"/>
          <w:w w:val="100"/>
          <w:position w:val="0"/>
          <w:sz w:val="44"/>
          <w:szCs w:val="44"/>
        </w:rPr>
        <w:t>B</w:t>
      </w:r>
      <w:r>
        <w:rPr>
          <w:color w:val="000000"/>
          <w:spacing w:val="0"/>
          <w:w w:val="100"/>
          <w:position w:val="0"/>
        </w:rPr>
        <w:t>与和磁场方向垂直的平面的面积</w:t>
      </w:r>
      <w:r>
        <w:rPr>
          <w:color w:val="000000"/>
          <w:spacing w:val="0"/>
          <w:w w:val="100"/>
          <w:position w:val="0"/>
          <w:sz w:val="44"/>
          <w:szCs w:val="44"/>
        </w:rPr>
        <w:t>S</w:t>
      </w:r>
      <w:r>
        <w:rPr>
          <w:color w:val="000000"/>
          <w:spacing w:val="0"/>
          <w:w w:val="100"/>
          <w:position w:val="0"/>
        </w:rPr>
        <w:t>的乘积，叫做穿过这个平面的磁 通量。</w:t>
      </w:r>
    </w:p>
    <w:p>
      <w:pPr>
        <w:pStyle w:val="a4"/>
        <w:keepNext w:val="0"/>
        <w:keepLines w:val="0"/>
        <w:widowControl w:val="0"/>
        <w:numPr>
          <w:ilvl w:val="0"/>
          <w:numId w:val="1"/>
        </w:numPr>
        <w:shd w:val="clear" w:color="auto" w:fill="auto"/>
        <w:tabs>
          <w:tab w:val="left" w:pos="1299"/>
        </w:tabs>
        <w:bidi w:val="0"/>
        <w:spacing w:before="0" w:after="0" w:line="923" w:lineRule="exact"/>
        <w:ind w:left="0" w:right="0" w:firstLine="840"/>
        <w:jc w:val="left"/>
      </w:pPr>
      <w:bookmarkStart w:id="6" w:name="bookmark6"/>
      <w:bookmarkEnd w:id="6"/>
      <w:r>
        <w:rPr>
          <w:color w:val="0000FF"/>
          <w:spacing w:val="0"/>
          <w:w w:val="100"/>
          <w:position w:val="0"/>
        </w:rPr>
        <w:t>磁感应强度</w:t>
      </w:r>
    </w:p>
    <w:p>
      <w:pPr>
        <w:pStyle w:val="a4"/>
        <w:keepNext w:val="0"/>
        <w:keepLines w:val="0"/>
        <w:widowControl w:val="0"/>
        <w:shd w:val="clear" w:color="auto" w:fill="auto"/>
        <w:bidi w:val="0"/>
        <w:spacing w:before="0" w:after="0" w:line="923" w:lineRule="exact"/>
        <w:ind w:left="0" w:right="0" w:firstLine="840"/>
        <w:jc w:val="both"/>
      </w:pPr>
      <w:r>
        <w:rPr>
          <w:color w:val="000000"/>
          <w:spacing w:val="0"/>
          <w:w w:val="100"/>
          <w:position w:val="0"/>
        </w:rPr>
        <w:t>⑴磁感应强度的方向 磁感线：</w:t>
      </w:r>
    </w:p>
    <w:p>
      <w:pPr>
        <w:pStyle w:val="a4"/>
        <w:keepNext w:val="0"/>
        <w:keepLines w:val="0"/>
        <w:widowControl w:val="0"/>
        <w:shd w:val="clear" w:color="auto" w:fill="auto"/>
        <w:bidi w:val="0"/>
        <w:spacing w:before="0" w:after="0" w:line="888" w:lineRule="exact"/>
        <w:ind w:left="0" w:right="0" w:firstLine="840"/>
        <w:jc w:val="both"/>
      </w:pPr>
      <w:r>
        <w:rPr>
          <w:color w:val="000000"/>
          <w:spacing w:val="0"/>
          <w:w w:val="100"/>
          <w:position w:val="0"/>
        </w:rPr>
        <w:t>磁场和电场一样，描述磁场强弱和方向的物理量是磁感应强度，磁感应强度</w:t>
      </w:r>
      <w:r>
        <w:rPr>
          <w:color w:val="000000"/>
          <w:spacing w:val="0"/>
          <w:w w:val="100"/>
          <w:position w:val="0"/>
          <w:sz w:val="44"/>
          <w:szCs w:val="44"/>
        </w:rPr>
        <w:t>B</w:t>
      </w:r>
      <w:r>
        <w:rPr>
          <w:color w:val="000000"/>
          <w:spacing w:val="0"/>
          <w:w w:val="100"/>
          <w:position w:val="0"/>
        </w:rPr>
        <w:t>是 一个矢量。</w:t>
      </w:r>
      <w:r>
        <w:rPr>
          <w:color w:val="000000"/>
          <w:spacing w:val="0"/>
          <w:w w:val="100"/>
          <w:position w:val="0"/>
          <w:sz w:val="44"/>
          <w:szCs w:val="44"/>
        </w:rPr>
        <w:t>B</w:t>
      </w:r>
      <w:r>
        <w:rPr>
          <w:color w:val="000000"/>
          <w:spacing w:val="0"/>
          <w:w w:val="100"/>
          <w:position w:val="0"/>
        </w:rPr>
        <w:t>的大小表示磁场的强弱，</w:t>
      </w:r>
      <w:r>
        <w:rPr>
          <w:color w:val="000000"/>
          <w:spacing w:val="0"/>
          <w:w w:val="100"/>
          <w:position w:val="0"/>
          <w:sz w:val="44"/>
          <w:szCs w:val="44"/>
        </w:rPr>
        <w:t>B</w:t>
      </w:r>
      <w:r>
        <w:rPr>
          <w:color w:val="000000"/>
          <w:spacing w:val="0"/>
          <w:w w:val="100"/>
          <w:position w:val="0"/>
        </w:rPr>
        <w:t>的方向表示磁场的方向。</w:t>
      </w:r>
    </w:p>
    <w:p>
      <w:pPr>
        <w:pStyle w:val="a4"/>
        <w:keepNext w:val="0"/>
        <w:keepLines w:val="0"/>
        <w:widowControl w:val="0"/>
        <w:shd w:val="clear" w:color="auto" w:fill="auto"/>
        <w:bidi w:val="0"/>
        <w:spacing w:before="0" w:after="0" w:line="923" w:lineRule="exact"/>
        <w:ind w:left="0" w:right="0" w:firstLine="840"/>
        <w:jc w:val="both"/>
      </w:pPr>
      <w:r>
        <w:rPr>
          <w:color w:val="000000"/>
          <w:spacing w:val="0"/>
          <w:w w:val="100"/>
          <w:position w:val="0"/>
        </w:rPr>
        <w:t>物理学中规定，在磁场中的任意一点，小磁针北极的受力方向，亦即小磁针静止 时北极所指的方向为该点的磁场方向。</w:t>
      </w:r>
    </w:p>
    <w:p>
      <w:pPr>
        <w:pStyle w:val="a4"/>
        <w:keepNext w:val="0"/>
        <w:keepLines w:val="0"/>
        <w:widowControl w:val="0"/>
        <w:shd w:val="clear" w:color="auto" w:fill="auto"/>
        <w:bidi w:val="0"/>
        <w:spacing w:before="0" w:after="0" w:line="923" w:lineRule="exact"/>
        <w:ind w:left="0" w:right="0" w:firstLine="840"/>
        <w:jc w:val="both"/>
      </w:pPr>
      <w:r>
        <w:rPr>
          <w:color w:val="000000"/>
          <w:spacing w:val="0"/>
          <w:w w:val="100"/>
          <w:position w:val="0"/>
        </w:rPr>
        <w:t>磁场的方向可以形象地用磁感线来表示，在磁场中画一些有方向的曲线，在这些 曲线上，每一点的切线方向都在该点的磁场方向上，磁感线的疏密表示磁场的强弱， 磁感线不会相交，也不会相切，磁感线永远是闭合曲线，在条形磁铁产生的磁场中， 处于磁铁纵向对称轴上的磁感线从</w:t>
      </w:r>
      <w:r>
        <w:rPr>
          <w:color w:val="000000"/>
          <w:spacing w:val="0"/>
          <w:w w:val="100"/>
          <w:position w:val="0"/>
        </w:rPr>
        <w:t>N</w:t>
      </w:r>
      <w:r>
        <w:rPr>
          <w:color w:val="000000"/>
          <w:spacing w:val="0"/>
          <w:w w:val="100"/>
          <w:position w:val="0"/>
        </w:rPr>
        <w:t>极出来指向无穷远</w:t>
      </w:r>
      <w:r>
        <w:rPr>
          <w:color w:val="000000"/>
          <w:spacing w:val="0"/>
          <w:w w:val="100"/>
          <w:position w:val="0"/>
        </w:rPr>
        <w:t>，</w:t>
      </w:r>
      <w:r>
        <w:rPr>
          <w:color w:val="000000"/>
          <w:spacing w:val="0"/>
          <w:w w:val="100"/>
          <w:position w:val="0"/>
          <w:sz w:val="44"/>
          <w:szCs w:val="44"/>
        </w:rPr>
        <w:t>S</w:t>
      </w:r>
      <w:r>
        <w:rPr>
          <w:color w:val="000000"/>
          <w:spacing w:val="0"/>
          <w:w w:val="100"/>
          <w:position w:val="0"/>
        </w:rPr>
        <w:t>极一侧的磁感线则由无穷远 指向</w:t>
      </w:r>
      <w:r>
        <w:rPr>
          <w:color w:val="000000"/>
          <w:spacing w:val="0"/>
          <w:w w:val="100"/>
          <w:position w:val="0"/>
          <w:sz w:val="44"/>
          <w:szCs w:val="44"/>
        </w:rPr>
        <w:t>S</w:t>
      </w:r>
      <w:r>
        <w:rPr>
          <w:color w:val="000000"/>
          <w:spacing w:val="0"/>
          <w:w w:val="100"/>
          <w:position w:val="0"/>
        </w:rPr>
        <w:t>极，我们认为无穷远处是一点。</w:t>
      </w:r>
    </w:p>
    <w:p>
      <w:pPr>
        <w:pStyle w:val="a4"/>
        <w:keepNext w:val="0"/>
        <w:keepLines w:val="0"/>
        <w:widowControl w:val="0"/>
        <w:shd w:val="clear" w:color="auto" w:fill="auto"/>
        <w:bidi w:val="0"/>
        <w:spacing w:before="0" w:after="0" w:line="923" w:lineRule="exact"/>
        <w:ind w:left="0" w:right="0" w:firstLine="840"/>
        <w:jc w:val="both"/>
      </w:pPr>
      <w:r>
        <w:rPr>
          <w:color w:val="000000"/>
          <w:spacing w:val="0"/>
          <w:w w:val="100"/>
          <w:position w:val="0"/>
        </w:rPr>
        <w:t>⑵磁感应强度的大小</w:t>
      </w:r>
    </w:p>
    <w:p>
      <w:pPr>
        <w:pStyle w:val="a4"/>
        <w:keepNext w:val="0"/>
        <w:keepLines w:val="0"/>
        <w:widowControl w:val="0"/>
        <w:numPr>
          <w:ilvl w:val="0"/>
          <w:numId w:val="2"/>
        </w:numPr>
        <w:shd w:val="clear" w:color="auto" w:fill="auto"/>
        <w:tabs>
          <w:tab w:val="left" w:pos="1429"/>
        </w:tabs>
        <w:bidi w:val="0"/>
        <w:spacing w:before="0" w:after="0" w:line="917" w:lineRule="exact"/>
        <w:ind w:left="0" w:right="0" w:firstLine="840"/>
        <w:jc w:val="both"/>
      </w:pPr>
      <w:bookmarkStart w:id="7" w:name="bookmark7"/>
      <w:bookmarkEnd w:id="7"/>
      <w:r>
        <w:rPr>
          <w:color w:val="000000"/>
          <w:spacing w:val="0"/>
          <w:w w:val="100"/>
          <w:position w:val="0"/>
        </w:rPr>
        <w:t>磁感应强度的定义：</w:t>
      </w:r>
    </w:p>
    <w:p>
      <w:pPr>
        <w:pStyle w:val="a4"/>
        <w:keepNext w:val="0"/>
        <w:keepLines w:val="0"/>
        <w:widowControl w:val="0"/>
        <w:shd w:val="clear" w:color="auto" w:fill="auto"/>
        <w:bidi w:val="0"/>
        <w:spacing w:before="0" w:after="660" w:line="917" w:lineRule="exact"/>
        <w:ind w:left="0" w:right="0" w:firstLine="840"/>
        <w:jc w:val="both"/>
      </w:pPr>
      <w:r>
        <w:rPr>
          <w:color w:val="000000"/>
          <w:spacing w:val="0"/>
          <w:w w:val="100"/>
          <w:position w:val="0"/>
        </w:rPr>
        <w:t>在磁场中垂直于磁场方向的通电导线，所受的安培力</w:t>
      </w:r>
      <w:r>
        <w:rPr>
          <w:color w:val="000000"/>
          <w:spacing w:val="0"/>
          <w:w w:val="100"/>
          <w:position w:val="0"/>
        </w:rPr>
        <w:t>F</w:t>
      </w:r>
      <w:r>
        <w:rPr>
          <w:color w:val="000000"/>
          <w:spacing w:val="0"/>
          <w:w w:val="100"/>
          <w:position w:val="0"/>
        </w:rPr>
        <w:t>跟电流</w:t>
      </w:r>
      <w:r>
        <w:rPr>
          <w:color w:val="000000"/>
          <w:spacing w:val="0"/>
          <w:w w:val="100"/>
          <w:position w:val="0"/>
          <w:sz w:val="44"/>
          <w:szCs w:val="44"/>
        </w:rPr>
        <w:t>I</w:t>
      </w:r>
      <w:r>
        <w:rPr>
          <w:color w:val="000000"/>
          <w:spacing w:val="0"/>
          <w:w w:val="100"/>
          <w:position w:val="0"/>
        </w:rPr>
        <w:t>和导线长度的乘 积</w:t>
      </w:r>
      <w:r>
        <w:rPr>
          <w:color w:val="000000"/>
          <w:spacing w:val="0"/>
          <w:w w:val="100"/>
          <w:position w:val="0"/>
          <w:sz w:val="44"/>
          <w:szCs w:val="44"/>
        </w:rPr>
        <w:t>IL</w:t>
      </w:r>
      <w:r>
        <w:rPr>
          <w:color w:val="000000"/>
          <w:spacing w:val="0"/>
          <w:w w:val="100"/>
          <w:position w:val="0"/>
        </w:rPr>
        <w:t>的比值叫做磁感应强度。</w:t>
      </w:r>
    </w:p>
    <w:p>
      <w:pPr>
        <w:pStyle w:val="a4"/>
        <w:keepNext w:val="0"/>
        <w:keepLines w:val="0"/>
        <w:widowControl w:val="0"/>
        <w:numPr>
          <w:ilvl w:val="0"/>
          <w:numId w:val="2"/>
        </w:numPr>
        <w:shd w:val="clear" w:color="auto" w:fill="auto"/>
        <w:tabs>
          <w:tab w:val="left" w:pos="1429"/>
        </w:tabs>
        <w:bidi w:val="0"/>
        <w:spacing w:before="0" w:after="0" w:line="240" w:lineRule="auto"/>
        <w:ind w:left="0" w:right="0" w:firstLine="840"/>
        <w:jc w:val="left"/>
        <w:rPr>
          <w:sz w:val="36"/>
          <w:szCs w:val="36"/>
        </w:rPr>
      </w:pPr>
      <w:bookmarkStart w:id="8" w:name="bookmark8"/>
      <w:bookmarkEnd w:id="8"/>
      <w:r>
        <w:rPr>
          <w:color w:val="000000"/>
          <w:spacing w:val="0"/>
          <w:w w:val="100"/>
          <w:position w:val="0"/>
          <w:sz w:val="42"/>
          <w:szCs w:val="42"/>
        </w:rPr>
        <w:t>定义式：</w:t>
      </w:r>
      <w:r>
        <w:rPr>
          <w:color w:val="000000"/>
          <w:spacing w:val="0"/>
          <w:w w:val="100"/>
          <w:position w:val="0"/>
          <w:sz w:val="44"/>
          <w:szCs w:val="44"/>
        </w:rPr>
        <w:t xml:space="preserve">B </w:t>
      </w:r>
      <w:r>
        <w:rPr>
          <w:color w:val="000000"/>
          <w:spacing w:val="0"/>
          <w:w w:val="100"/>
          <w:position w:val="0"/>
          <w:sz w:val="42"/>
          <w:szCs w:val="42"/>
        </w:rPr>
        <w:t xml:space="preserve">= </w:t>
      </w:r>
      <w:r>
        <w:rPr>
          <w:rFonts w:ascii="Cambria" w:eastAsia="Cambria" w:hAnsi="Cambria" w:cs="Cambria"/>
          <w:b/>
          <w:bCs/>
          <w:i/>
          <w:iCs/>
          <w:color w:val="000000"/>
          <w:spacing w:val="0"/>
          <w:w w:val="100"/>
          <w:position w:val="0"/>
          <w:sz w:val="36"/>
          <w:szCs w:val="36"/>
        </w:rPr>
        <w:t>L</w:t>
      </w:r>
    </w:p>
    <w:p>
      <w:pPr>
        <w:pStyle w:val="22"/>
        <w:keepNext w:val="0"/>
        <w:keepLines w:val="0"/>
        <w:widowControl w:val="0"/>
        <w:shd w:val="clear" w:color="auto" w:fill="auto"/>
        <w:bidi w:val="0"/>
        <w:spacing w:before="0" w:after="0" w:line="185" w:lineRule="auto"/>
        <w:ind w:left="3860" w:right="0" w:firstLine="0"/>
        <w:jc w:val="left"/>
      </w:pPr>
      <w:r>
        <w:rPr>
          <w:color w:val="000000"/>
          <w:spacing w:val="0"/>
          <w:w w:val="100"/>
          <w:position w:val="0"/>
        </w:rPr>
        <w:t>IL</w:t>
      </w:r>
    </w:p>
    <w:p>
      <w:pPr>
        <w:pStyle w:val="a4"/>
        <w:keepNext w:val="0"/>
        <w:keepLines w:val="0"/>
        <w:widowControl w:val="0"/>
        <w:numPr>
          <w:ilvl w:val="0"/>
          <w:numId w:val="2"/>
        </w:numPr>
        <w:shd w:val="clear" w:color="auto" w:fill="auto"/>
        <w:tabs>
          <w:tab w:val="left" w:pos="1429"/>
        </w:tabs>
        <w:bidi w:val="0"/>
        <w:spacing w:before="0" w:after="0" w:line="923" w:lineRule="exact"/>
        <w:ind w:left="0" w:right="0" w:firstLine="840"/>
        <w:jc w:val="left"/>
      </w:pPr>
      <w:bookmarkStart w:id="9" w:name="bookmark9"/>
      <w:bookmarkEnd w:id="9"/>
      <w:r>
        <w:rPr>
          <w:color w:val="000000"/>
          <w:spacing w:val="0"/>
          <w:w w:val="100"/>
          <w:position w:val="0"/>
        </w:rPr>
        <w:t>单位：在国际单位制中，磁感应强度单位是特斯拉，符号用“</w:t>
      </w:r>
      <w:r>
        <w:rPr>
          <w:color w:val="000000"/>
          <w:spacing w:val="0"/>
          <w:w w:val="100"/>
          <w:position w:val="0"/>
          <w:sz w:val="44"/>
          <w:szCs w:val="44"/>
        </w:rPr>
        <w:t>T</w:t>
      </w:r>
      <w:r>
        <w:rPr>
          <w:color w:val="000000"/>
          <w:spacing w:val="0"/>
          <w:w w:val="100"/>
          <w:position w:val="0"/>
        </w:rPr>
        <w:t>”</w:t>
      </w:r>
      <w:r>
        <w:rPr>
          <w:color w:val="000000"/>
          <w:spacing w:val="0"/>
          <w:w w:val="100"/>
          <w:position w:val="0"/>
        </w:rPr>
        <w:t>表示。</w:t>
      </w:r>
    </w:p>
    <w:p>
      <w:pPr>
        <w:pStyle w:val="a4"/>
        <w:keepNext w:val="0"/>
        <w:keepLines w:val="0"/>
        <w:widowControl w:val="0"/>
        <w:shd w:val="clear" w:color="auto" w:fill="auto"/>
        <w:bidi w:val="0"/>
        <w:spacing w:before="0" w:after="0" w:line="923" w:lineRule="exact"/>
        <w:ind w:left="0" w:right="0" w:firstLine="840"/>
        <w:jc w:val="left"/>
      </w:pPr>
      <w:r>
        <w:rPr>
          <w:color w:val="000000"/>
          <w:spacing w:val="0"/>
          <w:w w:val="100"/>
          <w:position w:val="0"/>
        </w:rPr>
        <w:t>由定义式可知：</w:t>
      </w:r>
      <w:r>
        <w:rPr>
          <w:color w:val="000000"/>
          <w:spacing w:val="0"/>
          <w:w w:val="100"/>
          <w:position w:val="0"/>
        </w:rPr>
        <w:t>1T=1N/(</w:t>
      </w:r>
      <w:r>
        <w:rPr>
          <w:color w:val="000000"/>
          <w:spacing w:val="0"/>
          <w:w w:val="100"/>
          <w:position w:val="0"/>
          <w:sz w:val="44"/>
          <w:szCs w:val="44"/>
        </w:rPr>
        <w:t>A</w:t>
      </w:r>
      <w:r>
        <w:rPr>
          <w:rFonts w:ascii="Arial Unicode MS" w:eastAsia="Arial Unicode MS" w:hAnsi="Arial Unicode MS" w:cs="Arial Unicode MS"/>
          <w:color w:val="000000"/>
          <w:spacing w:val="0"/>
          <w:w w:val="100"/>
          <w:position w:val="0"/>
          <w:sz w:val="28"/>
          <w:szCs w:val="28"/>
        </w:rPr>
        <w:t>・</w:t>
      </w:r>
      <w:r>
        <w:rPr>
          <w:color w:val="000000"/>
          <w:spacing w:val="0"/>
          <w:w w:val="100"/>
          <w:position w:val="0"/>
          <w:sz w:val="44"/>
          <w:szCs w:val="44"/>
        </w:rPr>
        <w:t>m</w:t>
      </w:r>
      <w:r>
        <w:rPr>
          <w:color w:val="000000"/>
          <w:spacing w:val="0"/>
          <w:w w:val="100"/>
          <w:position w:val="0"/>
        </w:rPr>
        <w:t>)。</w:t>
      </w:r>
    </w:p>
    <w:p>
      <w:pPr>
        <w:pStyle w:val="a4"/>
        <w:keepNext w:val="0"/>
        <w:keepLines w:val="0"/>
        <w:widowControl w:val="0"/>
        <w:numPr>
          <w:ilvl w:val="0"/>
          <w:numId w:val="1"/>
        </w:numPr>
        <w:shd w:val="clear" w:color="auto" w:fill="auto"/>
        <w:tabs>
          <w:tab w:val="left" w:pos="1323"/>
        </w:tabs>
        <w:bidi w:val="0"/>
        <w:spacing w:before="0" w:after="0" w:line="923" w:lineRule="exact"/>
        <w:ind w:left="0" w:right="0" w:firstLine="840"/>
        <w:jc w:val="left"/>
        <w:sectPr>
          <w:type w:val="nextPage"/>
          <w:pgSz w:w="18228" w:h="25262"/>
          <w:pgMar w:top="491" w:right="1081" w:bottom="1041" w:left="1173" w:header="0" w:footer="3" w:gutter="0"/>
          <w:pgNumType w:start="6"/>
          <w:cols w:space="720"/>
          <w:noEndnote/>
          <w:titlePg w:val="0"/>
          <w:rtlGutter w:val="0"/>
          <w:docGrid w:linePitch="360"/>
        </w:sectPr>
      </w:pPr>
      <w:bookmarkStart w:id="10" w:name="bookmark10"/>
      <w:bookmarkEnd w:id="10"/>
      <w:r>
        <w:rPr>
          <w:color w:val="0000FF"/>
          <w:spacing w:val="0"/>
          <w:w w:val="100"/>
          <w:position w:val="0"/>
        </w:rPr>
        <w:t>地磁场</w:t>
      </w:r>
    </w:p>
    <w:p>
      <w:pPr>
        <w:pStyle w:val="a4"/>
        <w:keepNext w:val="0"/>
        <w:keepLines w:val="0"/>
        <w:widowControl w:val="0"/>
        <w:shd w:val="clear" w:color="auto" w:fill="auto"/>
        <w:bidi w:val="0"/>
        <w:spacing w:before="0" w:after="400" w:line="950" w:lineRule="exact"/>
        <w:ind w:left="0" w:right="0" w:firstLine="780"/>
        <w:jc w:val="left"/>
      </w:pPr>
      <w:r>
        <w:rPr>
          <w:color w:val="000000"/>
          <w:spacing w:val="0"/>
          <w:w w:val="100"/>
          <w:position w:val="0"/>
        </w:rPr>
        <w:t>地球本身是一个大磁体，它的</w:t>
      </w:r>
      <w:r>
        <w:rPr>
          <w:color w:val="000000"/>
          <w:spacing w:val="0"/>
          <w:w w:val="100"/>
          <w:position w:val="0"/>
          <w:sz w:val="44"/>
          <w:szCs w:val="44"/>
        </w:rPr>
        <w:t>N</w:t>
      </w:r>
      <w:r>
        <w:rPr>
          <w:color w:val="000000"/>
          <w:spacing w:val="0"/>
          <w:w w:val="100"/>
          <w:position w:val="0"/>
        </w:rPr>
        <w:t>极位于地理南极附近，</w:t>
      </w:r>
      <w:r>
        <w:rPr>
          <w:color w:val="000000"/>
          <w:spacing w:val="0"/>
          <w:w w:val="100"/>
          <w:position w:val="0"/>
        </w:rPr>
        <w:t>S</w:t>
      </w:r>
      <w:r>
        <w:rPr>
          <w:color w:val="000000"/>
          <w:spacing w:val="0"/>
          <w:w w:val="100"/>
          <w:position w:val="0"/>
        </w:rPr>
        <w:t>极位于地理北极附近，即 地磁南极和地理北极是不重合的，如图所示，因此，地球表面磁感线的方向和地球的 经线方向在大部分地区并不平行，两者偏离的角度称为地磁偏角，在不同地区，地磁 偏角可以不同，我国大部分地区的地磁偏角在5°左右。</w:t>
      </w:r>
    </w:p>
    <w:p>
      <w:pPr>
        <w:pStyle w:val="a5"/>
        <w:keepNext w:val="0"/>
        <w:keepLines w:val="0"/>
        <w:widowControl w:val="0"/>
        <w:shd w:val="clear" w:color="auto" w:fill="auto"/>
        <w:tabs>
          <w:tab w:val="left" w:pos="1882"/>
        </w:tabs>
        <w:bidi w:val="0"/>
        <w:spacing w:before="0" w:after="0" w:line="240" w:lineRule="auto"/>
        <w:ind w:left="0" w:right="0" w:firstLine="0"/>
        <w:jc w:val="center"/>
        <w:rPr>
          <w:sz w:val="34"/>
          <w:szCs w:val="34"/>
        </w:rPr>
      </w:pPr>
      <w:r>
        <w:rPr>
          <w:rFonts w:ascii="SimSun" w:eastAsia="SimSun" w:hAnsi="SimSun" w:cs="SimSun"/>
          <w:color w:val="000000"/>
          <w:spacing w:val="0"/>
          <w:w w:val="100"/>
          <w:position w:val="0"/>
          <w:sz w:val="34"/>
          <w:szCs w:val="34"/>
        </w:rPr>
        <w:t>地境南悦</w:t>
        <w:tab/>
        <w:t>地理北摭</w:t>
      </w:r>
    </w:p>
    <w:p>
      <w:pPr>
        <w:pStyle w:val="a5"/>
        <w:keepNext w:val="0"/>
        <w:keepLines w:val="0"/>
        <w:widowControl w:val="0"/>
        <w:shd w:val="clear" w:color="auto" w:fill="auto"/>
        <w:tabs>
          <w:tab w:val="left" w:pos="854"/>
        </w:tabs>
        <w:bidi w:val="0"/>
        <w:spacing w:before="0" w:after="0" w:line="240" w:lineRule="auto"/>
        <w:ind w:left="0" w:right="0" w:firstLine="0"/>
        <w:jc w:val="center"/>
        <w:rPr>
          <w:sz w:val="34"/>
          <w:szCs w:val="34"/>
        </w:rPr>
      </w:pPr>
      <w:r>
        <w:rPr>
          <w:rFonts w:ascii="SimSun" w:eastAsia="SimSun" w:hAnsi="SimSun" w:cs="SimSun"/>
          <w:color w:val="000000"/>
          <w:spacing w:val="0"/>
          <w:w w:val="100"/>
          <w:position w:val="0"/>
          <w:sz w:val="34"/>
          <w:szCs w:val="34"/>
        </w:rPr>
        <w:t>、</w:t>
        <w:tab/>
        <w:t>匕</w:t>
      </w:r>
    </w:p>
    <w:p>
      <w:pPr>
        <w:widowControl w:val="0"/>
        <w:jc w:val="center"/>
        <w:rPr>
          <w:sz w:val="2"/>
          <w:szCs w:val="2"/>
        </w:rPr>
      </w:pPr>
      <w:r>
        <w:drawing>
          <wp:inline>
            <wp:extent cx="2426335" cy="1835150"/>
            <wp:docPr id="10" name="Picutre 10"/>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xmlns:r="http://schemas.openxmlformats.org/officeDocument/2006/relationships" r:embed="rId8"/>
                    <a:stretch>
                      <a:fillRect/>
                    </a:stretch>
                  </pic:blipFill>
                  <pic:spPr>
                    <a:xfrm>
                      <a:off x="0" y="0"/>
                      <a:ext cx="2426335" cy="1835150"/>
                    </a:xfrm>
                    <a:prstGeom prst="rect">
                      <a:avLst/>
                    </a:prstGeom>
                  </pic:spPr>
                </pic:pic>
              </a:graphicData>
            </a:graphic>
          </wp:inline>
        </w:drawing>
      </w:r>
    </w:p>
    <w:p>
      <w:pPr>
        <w:pStyle w:val="a4"/>
        <w:keepNext w:val="0"/>
        <w:keepLines w:val="0"/>
        <w:widowControl w:val="0"/>
        <w:shd w:val="clear" w:color="auto" w:fill="auto"/>
        <w:bidi w:val="0"/>
        <w:spacing w:before="0" w:after="0" w:line="944" w:lineRule="exact"/>
        <w:ind w:left="0" w:right="0" w:firstLine="720"/>
        <w:jc w:val="left"/>
      </w:pPr>
      <w:r>
        <w:rPr>
          <w:b/>
          <w:bCs/>
          <w:color w:val="0000FF"/>
          <w:spacing w:val="0"/>
          <w:w w:val="100"/>
          <w:position w:val="0"/>
        </w:rPr>
        <w:t>3.</w:t>
      </w:r>
      <w:r>
        <w:rPr>
          <w:color w:val="0000FF"/>
          <w:spacing w:val="0"/>
          <w:w w:val="100"/>
          <w:position w:val="0"/>
        </w:rPr>
        <w:t>磁通量</w:t>
      </w:r>
    </w:p>
    <w:p>
      <w:pPr>
        <w:pStyle w:val="a4"/>
        <w:keepNext w:val="0"/>
        <w:keepLines w:val="0"/>
        <w:widowControl w:val="0"/>
        <w:shd w:val="clear" w:color="auto" w:fill="auto"/>
        <w:bidi w:val="0"/>
        <w:spacing w:before="0" w:after="0" w:line="944" w:lineRule="exact"/>
        <w:ind w:left="0" w:right="0" w:firstLine="780"/>
        <w:jc w:val="left"/>
      </w:pPr>
      <w:r>
        <w:rPr>
          <w:color w:val="000000"/>
          <w:spacing w:val="0"/>
          <w:w w:val="100"/>
          <w:position w:val="0"/>
        </w:rPr>
        <w:t>设在匀强磁场中有一个与磁场方向垂直的平面，磁场的磁感应强度为</w:t>
      </w:r>
      <w:r>
        <w:rPr>
          <w:color w:val="000000"/>
          <w:spacing w:val="0"/>
          <w:w w:val="100"/>
          <w:position w:val="0"/>
          <w:sz w:val="44"/>
          <w:szCs w:val="44"/>
        </w:rPr>
        <w:t>B</w:t>
      </w:r>
      <w:r>
        <w:rPr>
          <w:color w:val="000000"/>
          <w:spacing w:val="0"/>
          <w:w w:val="100"/>
          <w:position w:val="0"/>
        </w:rPr>
        <w:t>，</w:t>
      </w:r>
      <w:r>
        <w:rPr>
          <w:color w:val="000000"/>
          <w:spacing w:val="0"/>
          <w:w w:val="100"/>
          <w:position w:val="0"/>
        </w:rPr>
        <w:t>平面的面 积为</w:t>
      </w:r>
      <w:r>
        <w:rPr>
          <w:color w:val="000000"/>
          <w:spacing w:val="0"/>
          <w:w w:val="100"/>
          <w:position w:val="0"/>
          <w:sz w:val="44"/>
          <w:szCs w:val="44"/>
        </w:rPr>
        <w:t>S</w:t>
      </w:r>
      <w:r>
        <w:rPr>
          <w:color w:val="000000"/>
          <w:spacing w:val="0"/>
          <w:w w:val="100"/>
          <w:position w:val="0"/>
        </w:rPr>
        <w:t>,</w:t>
      </w:r>
      <w:r>
        <w:rPr>
          <w:color w:val="000000"/>
          <w:spacing w:val="0"/>
          <w:w w:val="100"/>
          <w:position w:val="0"/>
        </w:rPr>
        <w:t>磁感应强度</w:t>
      </w:r>
      <w:r>
        <w:rPr>
          <w:color w:val="000000"/>
          <w:spacing w:val="0"/>
          <w:w w:val="100"/>
          <w:position w:val="0"/>
          <w:sz w:val="44"/>
          <w:szCs w:val="44"/>
        </w:rPr>
        <w:t>B</w:t>
      </w:r>
      <w:r>
        <w:rPr>
          <w:color w:val="000000"/>
          <w:spacing w:val="0"/>
          <w:w w:val="100"/>
          <w:position w:val="0"/>
        </w:rPr>
        <w:t>与面积</w:t>
      </w:r>
      <w:r>
        <w:rPr>
          <w:color w:val="000000"/>
          <w:spacing w:val="0"/>
          <w:w w:val="100"/>
          <w:position w:val="0"/>
          <w:sz w:val="44"/>
          <w:szCs w:val="44"/>
        </w:rPr>
        <w:t>S</w:t>
      </w:r>
      <w:r>
        <w:rPr>
          <w:color w:val="000000"/>
          <w:spacing w:val="0"/>
          <w:w w:val="100"/>
          <w:position w:val="0"/>
        </w:rPr>
        <w:t>的乘积，叫做穿过这个面的磁通量，简称磁通，用</w:t>
      </w:r>
      <w:r>
        <w:rPr>
          <w:color w:val="000000"/>
          <w:spacing w:val="0"/>
          <w:w w:val="100"/>
          <w:position w:val="0"/>
          <w:sz w:val="44"/>
          <w:szCs w:val="44"/>
        </w:rPr>
        <w:t>①</w:t>
      </w:r>
      <w:r>
        <w:rPr>
          <w:color w:val="000000"/>
          <w:spacing w:val="0"/>
          <w:w w:val="100"/>
          <w:position w:val="0"/>
        </w:rPr>
        <w:t>表 示，</w:t>
      </w:r>
      <w:r>
        <w:rPr>
          <w:color w:val="000000"/>
          <w:spacing w:val="0"/>
          <w:w w:val="100"/>
          <w:position w:val="0"/>
          <w:sz w:val="44"/>
          <w:szCs w:val="44"/>
        </w:rPr>
        <w:t>①</w:t>
      </w:r>
      <w:r>
        <w:rPr>
          <w:color w:val="000000"/>
          <w:spacing w:val="0"/>
          <w:w w:val="100"/>
          <w:position w:val="0"/>
        </w:rPr>
        <w:t>二</w:t>
      </w:r>
      <w:r>
        <w:rPr>
          <w:color w:val="000000"/>
          <w:spacing w:val="0"/>
          <w:w w:val="100"/>
          <w:position w:val="0"/>
          <w:sz w:val="44"/>
          <w:szCs w:val="44"/>
        </w:rPr>
        <w:t>BS</w:t>
      </w:r>
      <w:r>
        <w:rPr>
          <w:color w:val="000000"/>
          <w:spacing w:val="0"/>
          <w:w w:val="100"/>
          <w:position w:val="0"/>
        </w:rPr>
        <w:t>。</w:t>
      </w:r>
      <w:r>
        <w:rPr>
          <w:color w:val="000000"/>
          <w:spacing w:val="0"/>
          <w:w w:val="100"/>
          <w:position w:val="0"/>
        </w:rPr>
        <w:t>如果面积</w:t>
      </w:r>
      <w:r>
        <w:rPr>
          <w:color w:val="000000"/>
          <w:spacing w:val="0"/>
          <w:w w:val="100"/>
          <w:position w:val="0"/>
          <w:sz w:val="44"/>
          <w:szCs w:val="44"/>
        </w:rPr>
        <w:t>S</w:t>
      </w:r>
      <w:r>
        <w:rPr>
          <w:color w:val="000000"/>
          <w:spacing w:val="0"/>
          <w:w w:val="100"/>
          <w:position w:val="0"/>
        </w:rPr>
        <w:t>和与磁场</w:t>
      </w:r>
      <w:r>
        <w:rPr>
          <w:color w:val="000000"/>
          <w:spacing w:val="0"/>
          <w:w w:val="100"/>
          <w:position w:val="0"/>
          <w:sz w:val="44"/>
          <w:szCs w:val="44"/>
        </w:rPr>
        <w:t>B</w:t>
      </w:r>
      <w:r>
        <w:rPr>
          <w:color w:val="000000"/>
          <w:spacing w:val="0"/>
          <w:w w:val="100"/>
          <w:position w:val="0"/>
        </w:rPr>
        <w:t>垂直的平面间的夹角为</w:t>
      </w:r>
      <w:r>
        <w:rPr>
          <w:color w:val="000000"/>
          <w:spacing w:val="0"/>
          <w:w w:val="100"/>
          <w:position w:val="0"/>
          <w:sz w:val="44"/>
          <w:szCs w:val="44"/>
        </w:rPr>
        <w:t>8</w:t>
      </w:r>
      <w:r>
        <w:rPr>
          <w:color w:val="000000"/>
          <w:spacing w:val="0"/>
          <w:w w:val="100"/>
          <w:position w:val="0"/>
        </w:rPr>
        <w:t>,那么，</w:t>
      </w:r>
      <w:r>
        <w:rPr>
          <w:color w:val="000000"/>
          <w:spacing w:val="0"/>
          <w:w w:val="100"/>
          <w:position w:val="0"/>
          <w:sz w:val="44"/>
          <w:szCs w:val="44"/>
        </w:rPr>
        <w:t>①</w:t>
      </w:r>
      <w:r>
        <w:rPr>
          <w:color w:val="000000"/>
          <w:spacing w:val="0"/>
          <w:w w:val="100"/>
          <w:position w:val="0"/>
        </w:rPr>
        <w:t>=</w:t>
      </w:r>
      <w:r>
        <w:rPr>
          <w:color w:val="000000"/>
          <w:spacing w:val="0"/>
          <w:w w:val="100"/>
          <w:position w:val="0"/>
          <w:sz w:val="44"/>
          <w:szCs w:val="44"/>
        </w:rPr>
        <w:t xml:space="preserve">BS </w:t>
      </w:r>
      <w:r>
        <w:rPr>
          <w:color w:val="000000"/>
          <w:spacing w:val="0"/>
          <w:w w:val="100"/>
          <w:position w:val="0"/>
        </w:rPr>
        <w:t>cos</w:t>
      </w:r>
      <w:r>
        <w:rPr>
          <w:color w:val="000000"/>
          <w:spacing w:val="0"/>
          <w:w w:val="100"/>
          <w:position w:val="0"/>
          <w:sz w:val="44"/>
          <w:szCs w:val="44"/>
        </w:rPr>
        <w:t>Q</w:t>
      </w:r>
      <w:r>
        <w:rPr>
          <w:color w:val="000000"/>
          <w:spacing w:val="0"/>
          <w:w w:val="100"/>
          <w:position w:val="0"/>
        </w:rPr>
        <w:t xml:space="preserve">o </w:t>
      </w:r>
      <w:r>
        <w:rPr>
          <w:color w:val="000000"/>
          <w:spacing w:val="0"/>
          <w:w w:val="100"/>
          <w:position w:val="0"/>
        </w:rPr>
        <w:t>对于磁通量，可以这样理解：</w:t>
      </w:r>
    </w:p>
    <w:p>
      <w:pPr>
        <w:pStyle w:val="a4"/>
        <w:keepNext w:val="0"/>
        <w:keepLines w:val="0"/>
        <w:widowControl w:val="0"/>
        <w:shd w:val="clear" w:color="auto" w:fill="auto"/>
        <w:bidi w:val="0"/>
        <w:spacing w:before="0" w:after="0" w:line="960" w:lineRule="exact"/>
        <w:ind w:left="0" w:right="0" w:firstLine="780"/>
        <w:jc w:val="both"/>
      </w:pPr>
      <w:r>
        <w:rPr>
          <w:color w:val="000000"/>
          <w:spacing w:val="0"/>
          <w:w w:val="100"/>
          <w:position w:val="0"/>
        </w:rPr>
        <w:t>磁通量就是穿过某一面积</w:t>
      </w:r>
      <w:r>
        <w:rPr>
          <w:color w:val="000000"/>
          <w:spacing w:val="0"/>
          <w:w w:val="100"/>
          <w:position w:val="0"/>
          <w:sz w:val="44"/>
          <w:szCs w:val="44"/>
        </w:rPr>
        <w:t>S</w:t>
      </w:r>
      <w:r>
        <w:rPr>
          <w:color w:val="000000"/>
          <w:spacing w:val="0"/>
          <w:w w:val="100"/>
          <w:position w:val="0"/>
        </w:rPr>
        <w:t>的磁感线的条数。因此，同一个平面，当它跟磁场方向 垂直时，穿过它的磁感线条数最多，所以磁通量最大；当它跟磁场方向平行时，没有 磁感线穿过它，所以磁通量为零。</w:t>
      </w:r>
    </w:p>
    <w:p>
      <w:pPr>
        <w:pStyle w:val="a4"/>
        <w:keepNext w:val="0"/>
        <w:keepLines w:val="0"/>
        <w:widowControl w:val="0"/>
        <w:shd w:val="clear" w:color="auto" w:fill="auto"/>
        <w:bidi w:val="0"/>
        <w:spacing w:before="0" w:after="600" w:line="925" w:lineRule="exact"/>
        <w:ind w:left="0" w:right="0" w:firstLine="780"/>
        <w:jc w:val="both"/>
      </w:pPr>
      <w:r>
        <w:rPr>
          <w:color w:val="000000"/>
          <w:spacing w:val="0"/>
          <w:w w:val="100"/>
          <w:position w:val="0"/>
        </w:rPr>
        <w:t>磁通量是标量，却只有大小(多少),没有方向。为了比较磁通量的改变量方便起见， 往往规定当磁感线从某一个方向穿过时，</w:t>
      </w:r>
      <w:r>
        <w:rPr>
          <w:color w:val="000000"/>
          <w:spacing w:val="0"/>
          <w:w w:val="100"/>
          <w:position w:val="0"/>
          <w:sz w:val="44"/>
          <w:szCs w:val="44"/>
        </w:rPr>
        <w:t>①</w:t>
      </w:r>
      <w:r>
        <w:rPr>
          <w:color w:val="000000"/>
          <w:spacing w:val="0"/>
          <w:w w:val="100"/>
          <w:position w:val="0"/>
        </w:rPr>
        <w:t>取正值，当磁感线从这一方向的反方向穿 过时，</w:t>
      </w:r>
      <w:r>
        <w:rPr>
          <w:color w:val="000000"/>
          <w:spacing w:val="0"/>
          <w:w w:val="100"/>
          <w:position w:val="0"/>
          <w:sz w:val="44"/>
          <w:szCs w:val="44"/>
        </w:rPr>
        <w:t>①</w:t>
      </w:r>
      <w:r>
        <w:rPr>
          <w:color w:val="000000"/>
          <w:spacing w:val="0"/>
          <w:w w:val="100"/>
          <w:position w:val="0"/>
        </w:rPr>
        <w:t>取负值。例如：当穿过某一线圈平面的磁通量为</w:t>
      </w:r>
      <w:r>
        <w:rPr>
          <w:color w:val="000000"/>
          <w:spacing w:val="0"/>
          <w:w w:val="100"/>
          <w:position w:val="0"/>
          <w:sz w:val="44"/>
          <w:szCs w:val="44"/>
        </w:rPr>
        <w:t>①</w:t>
      </w:r>
      <w:r>
        <w:rPr>
          <w:color w:val="000000"/>
          <w:spacing w:val="0"/>
          <w:w w:val="100"/>
          <w:position w:val="0"/>
        </w:rPr>
        <w:t>，当此平面在磁场中翻转 了 180°时，规定穿过线圈平面的磁通量为-</w:t>
      </w:r>
      <w:r>
        <w:rPr>
          <w:color w:val="000000"/>
          <w:spacing w:val="0"/>
          <w:w w:val="100"/>
          <w:position w:val="0"/>
          <w:sz w:val="44"/>
          <w:szCs w:val="44"/>
        </w:rPr>
        <w:t>①</w:t>
      </w:r>
      <w:r>
        <w:rPr>
          <w:color w:val="000000"/>
          <w:spacing w:val="0"/>
          <w:w w:val="100"/>
          <w:position w:val="0"/>
        </w:rPr>
        <w:t>，这样，磁通量的变化量为△</w:t>
      </w:r>
      <w:r>
        <w:rPr>
          <w:color w:val="000000"/>
          <w:spacing w:val="0"/>
          <w:w w:val="100"/>
          <w:position w:val="0"/>
          <w:sz w:val="44"/>
          <w:szCs w:val="44"/>
        </w:rPr>
        <w:t>①</w:t>
      </w:r>
      <w:r>
        <w:rPr>
          <w:color w:val="000000"/>
          <w:spacing w:val="0"/>
          <w:w w:val="100"/>
          <w:position w:val="0"/>
        </w:rPr>
        <w:t>二</w:t>
      </w:r>
      <w:r>
        <w:rPr>
          <w:color w:val="000000"/>
          <w:spacing w:val="0"/>
          <w:w w:val="100"/>
          <w:position w:val="0"/>
          <w:sz w:val="44"/>
          <w:szCs w:val="44"/>
        </w:rPr>
        <w:t>①</w:t>
      </w:r>
      <w:r>
        <w:rPr>
          <w:color w:val="000000"/>
          <w:spacing w:val="0"/>
          <w:w w:val="100"/>
          <w:position w:val="0"/>
        </w:rPr>
        <w:t xml:space="preserve">-(- </w:t>
      </w:r>
      <w:r>
        <w:rPr>
          <w:color w:val="000000"/>
          <w:spacing w:val="0"/>
          <w:w w:val="100"/>
          <w:position w:val="0"/>
          <w:sz w:val="44"/>
          <w:szCs w:val="44"/>
        </w:rPr>
        <w:t>①</w:t>
      </w:r>
      <w:r>
        <w:rPr>
          <w:color w:val="000000"/>
          <w:spacing w:val="0"/>
          <w:w w:val="100"/>
          <w:position w:val="0"/>
        </w:rPr>
        <w:t>)=2</w:t>
      </w:r>
      <w:r>
        <w:rPr>
          <w:color w:val="000000"/>
          <w:spacing w:val="0"/>
          <w:w w:val="100"/>
          <w:position w:val="0"/>
          <w:sz w:val="44"/>
          <w:szCs w:val="44"/>
        </w:rPr>
        <w:t>①</w:t>
      </w:r>
      <w:r>
        <w:rPr>
          <w:color w:val="000000"/>
          <w:spacing w:val="0"/>
          <w:w w:val="100"/>
          <w:position w:val="0"/>
        </w:rPr>
        <w:t>。</w:t>
      </w:r>
    </w:p>
    <w:p>
      <w:pPr>
        <w:pStyle w:val="a4"/>
        <w:keepNext w:val="0"/>
        <w:keepLines w:val="0"/>
        <w:widowControl w:val="0"/>
        <w:shd w:val="clear" w:color="auto" w:fill="auto"/>
        <w:bidi w:val="0"/>
        <w:spacing w:before="0" w:after="0" w:line="278" w:lineRule="exact"/>
        <w:ind w:left="9260" w:right="0" w:hanging="8480"/>
        <w:jc w:val="both"/>
      </w:pPr>
      <w:r>
        <w:rPr>
          <w:color w:val="000000"/>
          <w:spacing w:val="0"/>
          <w:w w:val="100"/>
          <w:position w:val="0"/>
        </w:rPr>
        <w:t>在学习电磁感应现象时要用到磁通量的变化率竺,它是表示磁通量变化快慢的物 &amp;</w:t>
      </w:r>
    </w:p>
    <w:p>
      <w:pPr>
        <w:pStyle w:val="a4"/>
        <w:keepNext w:val="0"/>
        <w:keepLines w:val="0"/>
        <w:widowControl w:val="0"/>
        <w:shd w:val="clear" w:color="auto" w:fill="auto"/>
        <w:bidi w:val="0"/>
        <w:spacing w:before="0" w:after="680" w:line="935" w:lineRule="exact"/>
        <w:ind w:left="0" w:right="0" w:firstLine="0"/>
        <w:jc w:val="left"/>
      </w:pPr>
      <w:r>
        <w:rPr>
          <w:color w:val="000000"/>
          <w:spacing w:val="0"/>
          <w:w w:val="100"/>
          <w:position w:val="0"/>
        </w:rPr>
        <w:t>理量。</w:t>
      </w:r>
    </w:p>
    <w:p>
      <w:pPr>
        <w:pStyle w:val="a4"/>
        <w:keepNext w:val="0"/>
        <w:keepLines w:val="0"/>
        <w:widowControl w:val="0"/>
        <w:shd w:val="clear" w:color="auto" w:fill="auto"/>
        <w:bidi w:val="0"/>
        <w:spacing w:before="0" w:after="500" w:line="341" w:lineRule="exact"/>
        <w:ind w:left="5720" w:right="0" w:hanging="4940"/>
        <w:jc w:val="left"/>
        <w:rPr>
          <w:sz w:val="36"/>
          <w:szCs w:val="36"/>
        </w:rPr>
        <w:sectPr>
          <w:type w:val="nextPage"/>
          <w:pgSz w:w="18228" w:h="25262"/>
          <w:pgMar w:top="491" w:right="1081" w:bottom="1041" w:left="1173" w:header="0" w:footer="3" w:gutter="0"/>
          <w:pgNumType w:start="7"/>
          <w:cols w:space="720"/>
          <w:noEndnote/>
          <w:titlePg w:val="0"/>
          <w:rtlGutter w:val="0"/>
          <w:docGrid w:linePitch="360"/>
        </w:sectPr>
      </w:pPr>
      <w:r>
        <w:rPr>
          <w:color w:val="000000"/>
          <w:spacing w:val="0"/>
          <w:w w:val="100"/>
          <w:position w:val="0"/>
          <w:sz w:val="42"/>
          <w:szCs w:val="42"/>
        </w:rPr>
        <w:t>另外，根据</w:t>
      </w:r>
      <w:r>
        <w:rPr>
          <w:color w:val="000000"/>
          <w:spacing w:val="0"/>
          <w:w w:val="100"/>
          <w:position w:val="0"/>
          <w:sz w:val="44"/>
          <w:szCs w:val="44"/>
        </w:rPr>
        <w:t>①</w:t>
      </w:r>
      <w:r>
        <w:rPr>
          <w:color w:val="000000"/>
          <w:spacing w:val="0"/>
          <w:w w:val="100"/>
          <w:position w:val="0"/>
          <w:sz w:val="42"/>
          <w:szCs w:val="42"/>
        </w:rPr>
        <w:t>二</w:t>
      </w:r>
      <w:r>
        <w:rPr>
          <w:color w:val="000000"/>
          <w:spacing w:val="0"/>
          <w:w w:val="100"/>
          <w:position w:val="0"/>
          <w:sz w:val="44"/>
          <w:szCs w:val="44"/>
        </w:rPr>
        <w:t>BS</w:t>
      </w:r>
      <w:r>
        <w:rPr>
          <w:color w:val="000000"/>
          <w:spacing w:val="0"/>
          <w:w w:val="100"/>
          <w:position w:val="0"/>
          <w:sz w:val="42"/>
          <w:szCs w:val="42"/>
        </w:rPr>
        <w:t>,</w:t>
      </w:r>
      <w:r>
        <w:rPr>
          <w:color w:val="000000"/>
          <w:spacing w:val="0"/>
          <w:w w:val="100"/>
          <w:position w:val="0"/>
          <w:sz w:val="42"/>
          <w:szCs w:val="42"/>
        </w:rPr>
        <w:t>可得</w:t>
      </w:r>
      <w:r>
        <w:rPr>
          <w:color w:val="000000"/>
          <w:spacing w:val="0"/>
          <w:w w:val="100"/>
          <w:position w:val="0"/>
          <w:sz w:val="44"/>
          <w:szCs w:val="44"/>
        </w:rPr>
        <w:t>B</w:t>
      </w:r>
      <w:r>
        <w:rPr>
          <w:color w:val="000000"/>
          <w:spacing w:val="0"/>
          <w:w w:val="100"/>
          <w:position w:val="0"/>
          <w:sz w:val="42"/>
          <w:szCs w:val="42"/>
        </w:rPr>
        <w:t>=</w:t>
      </w:r>
      <w:r>
        <w:rPr>
          <w:rFonts w:ascii="SimSun" w:eastAsia="SimSun" w:hAnsi="SimSun" w:cs="SimSun"/>
          <w:color w:val="000000"/>
          <w:spacing w:val="0"/>
          <w:w w:val="100"/>
          <w:position w:val="0"/>
          <w:sz w:val="34"/>
          <w:szCs w:val="34"/>
        </w:rPr>
        <w:t>笑</w:t>
      </w:r>
      <w:r>
        <w:rPr>
          <w:color w:val="000000"/>
          <w:spacing w:val="0"/>
          <w:w w:val="100"/>
          <w:position w:val="0"/>
          <w:sz w:val="42"/>
          <w:szCs w:val="42"/>
        </w:rPr>
        <w:t xml:space="preserve">，即磁感应强度等于垂直穿过单位面积的磁通量，因 </w:t>
      </w:r>
      <w:r>
        <w:rPr>
          <w:rFonts w:ascii="Cambria" w:eastAsia="Cambria" w:hAnsi="Cambria" w:cs="Cambria"/>
          <w:b/>
          <w:bCs/>
          <w:i/>
          <w:iCs/>
          <w:color w:val="000000"/>
          <w:spacing w:val="0"/>
          <w:w w:val="100"/>
          <w:position w:val="0"/>
          <w:sz w:val="36"/>
          <w:szCs w:val="36"/>
        </w:rPr>
        <w:t>S</w:t>
      </w:r>
    </w:p>
    <w:p>
      <w:pPr>
        <w:pStyle w:val="a4"/>
        <w:keepNext w:val="0"/>
        <w:keepLines w:val="0"/>
        <w:widowControl w:val="0"/>
        <w:shd w:val="clear" w:color="auto" w:fill="auto"/>
        <w:bidi w:val="0"/>
        <w:spacing w:before="0" w:after="400" w:line="240" w:lineRule="auto"/>
        <w:ind w:left="0" w:right="0" w:firstLine="0"/>
        <w:jc w:val="left"/>
      </w:pPr>
      <w:r>
        <w:rPr>
          <w:color w:val="000000"/>
          <w:spacing w:val="0"/>
          <w:w w:val="100"/>
          <w:position w:val="0"/>
        </w:rPr>
        <w:t>此常把磁感应强度叫做磁通密度。</w:t>
      </w:r>
    </w:p>
    <w:p>
      <w:pPr>
        <w:pStyle w:val="a4"/>
        <w:keepNext w:val="0"/>
        <w:keepLines w:val="0"/>
        <w:widowControl w:val="0"/>
        <w:shd w:val="clear" w:color="auto" w:fill="auto"/>
        <w:bidi w:val="0"/>
        <w:spacing w:before="0" w:after="400" w:line="240" w:lineRule="auto"/>
        <w:ind w:left="0" w:right="0" w:firstLine="840"/>
        <w:jc w:val="left"/>
      </w:pPr>
      <w:r>
        <w:rPr>
          <w:color w:val="0000FF"/>
          <w:spacing w:val="0"/>
          <w:w w:val="100"/>
          <w:position w:val="0"/>
        </w:rPr>
        <w:t>【例题</w:t>
      </w:r>
      <w:r>
        <w:rPr>
          <w:b/>
          <w:bCs/>
          <w:color w:val="0000FF"/>
          <w:spacing w:val="0"/>
          <w:w w:val="100"/>
          <w:position w:val="0"/>
        </w:rPr>
        <w:t>3-2</w:t>
      </w:r>
      <w:r>
        <w:rPr>
          <w:color w:val="0000FF"/>
          <w:spacing w:val="0"/>
          <w:w w:val="100"/>
          <w:position w:val="0"/>
        </w:rPr>
        <w:t>】</w:t>
      </w:r>
      <w:r>
        <w:rPr>
          <w:color w:val="000000"/>
          <w:spacing w:val="0"/>
          <w:w w:val="100"/>
          <w:position w:val="0"/>
        </w:rPr>
        <w:t>如图所示，在条形磁铁外面套一闭合金属圆环，在圆环由位置</w:t>
      </w:r>
      <w:r>
        <w:rPr>
          <w:b/>
          <w:bCs/>
          <w:color w:val="000000"/>
          <w:spacing w:val="0"/>
          <w:w w:val="100"/>
          <w:position w:val="0"/>
          <w:sz w:val="44"/>
          <w:szCs w:val="44"/>
        </w:rPr>
        <w:t>a</w:t>
      </w:r>
      <w:r>
        <w:rPr>
          <w:color w:val="000000"/>
          <w:spacing w:val="0"/>
          <w:w w:val="100"/>
          <w:position w:val="0"/>
        </w:rPr>
        <w:t>经。</w:t>
      </w:r>
    </w:p>
    <w:p>
      <w:pPr>
        <w:pStyle w:val="a4"/>
        <w:keepNext w:val="0"/>
        <w:keepLines w:val="0"/>
        <w:widowControl w:val="0"/>
        <w:shd w:val="clear" w:color="auto" w:fill="auto"/>
        <w:bidi w:val="0"/>
        <w:spacing w:before="0" w:after="0" w:line="240" w:lineRule="auto"/>
        <w:ind w:left="0" w:right="0" w:firstLine="0"/>
        <w:jc w:val="right"/>
      </w:pPr>
      <w:r>
        <mc:AlternateContent>
          <mc:Choice Requires="wps">
            <w:drawing>
              <wp:anchor distT="0" distB="0" distL="114300" distR="114300" simplePos="0" relativeHeight="251664384" behindDoc="0" locked="0" layoutInCell="1" allowOverlap="1">
                <wp:simplePos x="0" y="0"/>
                <wp:positionH relativeFrom="page">
                  <wp:posOffset>833120</wp:posOffset>
                </wp:positionH>
                <wp:positionV relativeFrom="paragraph">
                  <wp:posOffset>25400</wp:posOffset>
                </wp:positionV>
                <wp:extent cx="2441575" cy="341630"/>
                <wp:wrapSquare wrapText="bothSides"/>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2441575" cy="34163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平移到</w:t>
                            </w:r>
                            <w:r>
                              <w:rPr>
                                <w:b/>
                                <w:bCs/>
                                <w:color w:val="000000"/>
                                <w:spacing w:val="0"/>
                                <w:w w:val="100"/>
                                <w:position w:val="0"/>
                                <w:sz w:val="44"/>
                                <w:szCs w:val="44"/>
                              </w:rPr>
                              <w:t>b</w:t>
                            </w:r>
                            <w:r>
                              <w:rPr>
                                <w:color w:val="000000"/>
                                <w:spacing w:val="0"/>
                                <w:w w:val="100"/>
                                <w:position w:val="0"/>
                              </w:rPr>
                              <w:t>的过程中,</w:t>
                            </w:r>
                          </w:p>
                        </w:txbxContent>
                      </wps:txbx>
                      <wps:bodyPr wrap="none" lIns="0" tIns="0" rIns="0" bIns="0"/>
                    </wps:wsp>
                  </a:graphicData>
                </a:graphic>
              </wp:anchor>
            </w:drawing>
          </mc:Choice>
          <mc:Fallback>
            <w:pict>
              <v:shape id="Shape 11" o:spid="_x0000_s1026" type="#_x0000_t202" style="width:192.25pt;height:26.9pt;margin-top:2pt;margin-left:65.6pt;mso-position-horizontal-relative:page;mso-wrap-distance-bottom:0;mso-wrap-distance-left:9pt;mso-wrap-distance-right:9pt;mso-wrap-distance-top:0;mso-wrap-style:none;position:absolute;v-text-anchor:top;z-index:251663360"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平移到</w:t>
                      </w:r>
                      <w:r>
                        <w:rPr>
                          <w:b/>
                          <w:bCs/>
                          <w:color w:val="000000"/>
                          <w:spacing w:val="0"/>
                          <w:w w:val="100"/>
                          <w:position w:val="0"/>
                          <w:sz w:val="44"/>
                          <w:szCs w:val="44"/>
                        </w:rPr>
                        <w:t>b</w:t>
                      </w:r>
                      <w:r>
                        <w:rPr>
                          <w:color w:val="000000"/>
                          <w:spacing w:val="0"/>
                          <w:w w:val="100"/>
                          <w:position w:val="0"/>
                        </w:rPr>
                        <w:t>的过程中,</w:t>
                      </w:r>
                    </w:p>
                  </w:txbxContent>
                </v:textbox>
                <w10:wrap type="square"/>
              </v:shape>
            </w:pict>
          </mc:Fallback>
        </mc:AlternateContent>
      </w:r>
      <w:r>
        <w:rPr>
          <w:color w:val="000000"/>
          <w:spacing w:val="0"/>
          <w:w w:val="100"/>
          <w:position w:val="0"/>
        </w:rPr>
        <w:t>环内的磁通量如何变化？若金属环可以形变，它在位置</w:t>
      </w:r>
      <w:r>
        <w:rPr>
          <w:b/>
          <w:bCs/>
          <w:color w:val="000000"/>
          <w:spacing w:val="0"/>
          <w:w w:val="100"/>
          <w:position w:val="0"/>
          <w:sz w:val="44"/>
          <w:szCs w:val="44"/>
        </w:rPr>
        <w:t>O</w:t>
      </w:r>
      <w:r>
        <w:rPr>
          <w:color w:val="000000"/>
          <w:spacing w:val="0"/>
          <w:w w:val="100"/>
          <w:position w:val="0"/>
        </w:rPr>
        <w:t>面积</w:t>
      </w:r>
    </w:p>
    <w:p>
      <w:pPr>
        <w:widowControl w:val="0"/>
        <w:spacing w:line="1" w:lineRule="exact"/>
      </w:pPr>
      <w:r>
        <mc:AlternateContent>
          <mc:Choice Requires="wps">
            <w:drawing>
              <wp:anchor distT="203200" distB="2697480" distL="0" distR="0" simplePos="0" relativeHeight="251666432" behindDoc="0" locked="0" layoutInCell="1" allowOverlap="1">
                <wp:simplePos x="0" y="0"/>
                <wp:positionH relativeFrom="page">
                  <wp:posOffset>823595</wp:posOffset>
                </wp:positionH>
                <wp:positionV relativeFrom="paragraph">
                  <wp:posOffset>203200</wp:posOffset>
                </wp:positionV>
                <wp:extent cx="1097280" cy="326390"/>
                <wp:wrapTopAndBottom/>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097280" cy="32639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扩大后,</w:t>
                            </w:r>
                          </w:p>
                        </w:txbxContent>
                      </wps:txbx>
                      <wps:bodyPr wrap="none" lIns="0" tIns="0" rIns="0" bIns="0"/>
                    </wps:wsp>
                  </a:graphicData>
                </a:graphic>
              </wp:anchor>
            </w:drawing>
          </mc:Choice>
          <mc:Fallback>
            <w:pict>
              <v:shape id="Shape 13" o:spid="_x0000_s1027" type="#_x0000_t202" style="width:86.4pt;height:25.7pt;margin-top:16pt;margin-left:64.85pt;mso-position-horizontal-relative:page;mso-wrap-distance-bottom:212.4pt;mso-wrap-distance-left:0;mso-wrap-distance-right:0;mso-wrap-distance-top:16pt;mso-wrap-style:none;position:absolute;v-text-anchor:top;z-index:251665408"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扩大后,</w:t>
                      </w:r>
                    </w:p>
                  </w:txbxContent>
                </v:textbox>
                <w10:wrap type="topAndBottom"/>
              </v:shape>
            </w:pict>
          </mc:Fallback>
        </mc:AlternateContent>
      </w:r>
      <w:r>
        <mc:AlternateContent>
          <mc:Choice Requires="wps">
            <w:drawing>
              <wp:anchor distT="218440" distB="2688590" distL="0" distR="0" simplePos="0" relativeHeight="251668480" behindDoc="0" locked="0" layoutInCell="1" allowOverlap="1">
                <wp:simplePos x="0" y="0"/>
                <wp:positionH relativeFrom="page">
                  <wp:posOffset>2161540</wp:posOffset>
                </wp:positionH>
                <wp:positionV relativeFrom="paragraph">
                  <wp:posOffset>218440</wp:posOffset>
                </wp:positionV>
                <wp:extent cx="2968625" cy="320040"/>
                <wp:wrapTopAndBottom/>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2968625" cy="32004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环内的磁通量如何变化?</w:t>
                            </w:r>
                          </w:p>
                        </w:txbxContent>
                      </wps:txbx>
                      <wps:bodyPr wrap="none" lIns="0" tIns="0" rIns="0" bIns="0"/>
                    </wps:wsp>
                  </a:graphicData>
                </a:graphic>
              </wp:anchor>
            </w:drawing>
          </mc:Choice>
          <mc:Fallback>
            <w:pict>
              <v:shape id="Shape 15" o:spid="_x0000_s1028" type="#_x0000_t202" style="width:233.75pt;height:25.2pt;margin-top:17.2pt;margin-left:170.2pt;mso-position-horizontal-relative:page;mso-wrap-distance-bottom:211.7pt;mso-wrap-distance-left:0;mso-wrap-distance-right:0;mso-wrap-distance-top:17.2pt;mso-wrap-style:none;position:absolute;v-text-anchor:top;z-index:251667456"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环内的磁通量如何变化?</w:t>
                      </w:r>
                    </w:p>
                  </w:txbxContent>
                </v:textbox>
                <w10:wrap type="topAndBottom"/>
              </v:shape>
            </w:pict>
          </mc:Fallback>
        </mc:AlternateContent>
      </w:r>
      <w:r>
        <w:drawing>
          <wp:anchor distT="925830" distB="0" distL="0" distR="0" simplePos="0" relativeHeight="251669504" behindDoc="0" locked="0" layoutInCell="1" allowOverlap="1">
            <wp:simplePos x="0" y="0"/>
            <wp:positionH relativeFrom="page">
              <wp:posOffset>4685665</wp:posOffset>
            </wp:positionH>
            <wp:positionV relativeFrom="paragraph">
              <wp:posOffset>925830</wp:posOffset>
            </wp:positionV>
            <wp:extent cx="1560830" cy="2304415"/>
            <wp:wrapTopAndBottom/>
            <wp:docPr id="17" name="Shape 17"/>
            <wp:cNvGraphicFramePr/>
            <a:graphic xmlns:a="http://schemas.openxmlformats.org/drawingml/2006/main">
              <a:graphicData uri="http://schemas.openxmlformats.org/drawingml/2006/picture">
                <pic:pic xmlns:pic="http://schemas.openxmlformats.org/drawingml/2006/picture">
                  <pic:nvPicPr>
                    <pic:cNvPr id="17" name="Picture box 18"/>
                    <pic:cNvPicPr/>
                  </pic:nvPicPr>
                  <pic:blipFill>
                    <a:blip xmlns:r="http://schemas.openxmlformats.org/officeDocument/2006/relationships" r:embed="rId9"/>
                    <a:stretch>
                      <a:fillRect/>
                    </a:stretch>
                  </pic:blipFill>
                  <pic:spPr>
                    <a:xfrm>
                      <a:off x="0" y="0"/>
                      <a:ext cx="1560830" cy="2304415"/>
                    </a:xfrm>
                    <a:prstGeom prst="rect">
                      <a:avLst/>
                    </a:prstGeom>
                  </pic:spPr>
                </pic:pic>
              </a:graphicData>
            </a:graphic>
          </wp:anchor>
        </w:drawing>
      </w:r>
    </w:p>
    <w:p>
      <w:pPr>
        <w:pStyle w:val="31"/>
        <w:keepNext/>
        <w:keepLines/>
        <w:widowControl w:val="0"/>
        <w:shd w:val="clear" w:color="auto" w:fill="auto"/>
        <w:bidi w:val="0"/>
        <w:spacing w:before="0" w:after="0" w:line="408" w:lineRule="exact"/>
        <w:ind w:left="2440" w:right="0" w:firstLine="0"/>
        <w:jc w:val="left"/>
      </w:pPr>
      <w:bookmarkStart w:id="11" w:name="bookmark11"/>
      <w:bookmarkStart w:id="12" w:name="bookmark12"/>
      <w:bookmarkStart w:id="13" w:name="bookmark13"/>
      <w:r>
        <w:rPr>
          <w:color w:val="000000"/>
          <w:spacing w:val="0"/>
          <w:w w:val="100"/>
          <w:position w:val="0"/>
        </w:rPr>
        <w:t>分费</w:t>
      </w:r>
      <w:bookmarkEnd w:id="11"/>
      <w:bookmarkEnd w:id="12"/>
      <w:bookmarkEnd w:id="13"/>
    </w:p>
    <w:p>
      <w:pPr>
        <w:pStyle w:val="a4"/>
        <w:keepNext w:val="0"/>
        <w:keepLines w:val="0"/>
        <w:widowControl w:val="0"/>
        <w:shd w:val="clear" w:color="auto" w:fill="auto"/>
        <w:bidi w:val="0"/>
        <w:spacing w:before="0" w:after="600" w:line="408" w:lineRule="exact"/>
        <w:ind w:left="2840" w:right="0" w:firstLine="720"/>
        <w:jc w:val="both"/>
      </w:pPr>
      <w:r>
        <w:rPr>
          <w:color w:val="000000"/>
          <w:spacing w:val="0"/>
          <w:w w:val="100"/>
          <w:position w:val="0"/>
        </w:rPr>
        <w:t>若要得到磁通量如何变化，应该预先清楚条形磁铁磁感线是如何 分布的.由于磁感线是闭合曲线，所以必须注意条形磁铁外部磷感线 和内部磁感线的分布特点，并且还要注意磁感线的方向性，是否有内 外磁感线'抵消'的情况存在.</w:t>
      </w:r>
    </w:p>
    <w:p>
      <w:pPr>
        <w:pStyle w:val="21"/>
        <w:keepNext/>
        <w:keepLines/>
        <w:widowControl w:val="0"/>
        <w:shd w:val="clear" w:color="auto" w:fill="auto"/>
        <w:bidi w:val="0"/>
        <w:spacing w:before="0" w:after="100" w:line="240" w:lineRule="auto"/>
        <w:ind w:left="2440" w:right="0" w:firstLine="0"/>
        <w:jc w:val="both"/>
      </w:pPr>
      <w:bookmarkStart w:id="14" w:name="bookmark14"/>
      <w:bookmarkStart w:id="15" w:name="bookmark15"/>
      <w:bookmarkStart w:id="16" w:name="bookmark16"/>
      <w:r>
        <w:rPr>
          <w:color w:val="000000"/>
          <w:spacing w:val="0"/>
          <w:w w:val="100"/>
          <w:position w:val="0"/>
        </w:rPr>
        <w:t>HK</w:t>
      </w:r>
      <w:bookmarkEnd w:id="14"/>
      <w:bookmarkEnd w:id="15"/>
      <w:bookmarkEnd w:id="16"/>
    </w:p>
    <w:p>
      <w:pPr>
        <w:pStyle w:val="a4"/>
        <w:keepNext w:val="0"/>
        <w:keepLines w:val="0"/>
        <w:widowControl w:val="0"/>
        <w:shd w:val="clear" w:color="auto" w:fill="auto"/>
        <w:bidi w:val="0"/>
        <w:spacing w:before="0" w:after="920" w:line="442" w:lineRule="exact"/>
        <w:ind w:left="3040" w:right="0" w:firstLine="720"/>
        <w:jc w:val="both"/>
      </w:pPr>
      <w:r>
        <w:rPr>
          <w:color w:val="000000"/>
          <w:spacing w:val="0"/>
          <w:w w:val="100"/>
          <w:position w:val="0"/>
        </w:rPr>
        <w:t>如图</w:t>
      </w:r>
      <w:r>
        <w:rPr>
          <w:rFonts w:ascii="SimSun" w:eastAsia="SimSun" w:hAnsi="SimSun" w:cs="SimSun"/>
          <w:color w:val="000000"/>
          <w:spacing w:val="0"/>
          <w:w w:val="100"/>
          <w:position w:val="0"/>
          <w:sz w:val="34"/>
          <w:szCs w:val="34"/>
        </w:rPr>
        <w:t>3—</w:t>
      </w:r>
      <w:r>
        <w:rPr>
          <w:rFonts w:ascii="SimSun" w:eastAsia="SimSun" w:hAnsi="SimSun" w:cs="SimSun"/>
          <w:color w:val="000000"/>
          <w:spacing w:val="0"/>
          <w:w w:val="100"/>
          <w:position w:val="0"/>
          <w:sz w:val="34"/>
          <w:szCs w:val="34"/>
        </w:rPr>
        <w:t>15</w:t>
      </w:r>
      <w:r>
        <w:rPr>
          <w:color w:val="000000"/>
          <w:spacing w:val="0"/>
          <w:w w:val="100"/>
          <w:position w:val="0"/>
        </w:rPr>
        <w:t>所示，画出条形磁铁内外磁盛线的分布图.闭合金属 环在</w:t>
      </w:r>
      <w:r>
        <w:rPr>
          <w:rFonts w:ascii="SimSun" w:eastAsia="SimSun" w:hAnsi="SimSun" w:cs="SimSun"/>
          <w:color w:val="000000"/>
          <w:spacing w:val="0"/>
          <w:w w:val="100"/>
          <w:position w:val="0"/>
          <w:sz w:val="34"/>
          <w:szCs w:val="34"/>
        </w:rPr>
        <w:t>mB</w:t>
      </w:r>
      <w:r>
        <w:rPr>
          <w:color w:val="000000"/>
          <w:spacing w:val="0"/>
          <w:w w:val="100"/>
          <w:position w:val="0"/>
        </w:rPr>
        <w:t>三个位置处，岸过圆环平面由</w:t>
      </w:r>
      <w:r>
        <w:rPr>
          <w:rFonts w:ascii="SimSun" w:eastAsia="SimSun" w:hAnsi="SimSun" w:cs="SimSun"/>
          <w:color w:val="000000"/>
          <w:spacing w:val="0"/>
          <w:w w:val="100"/>
          <w:position w:val="0"/>
          <w:sz w:val="34"/>
          <w:szCs w:val="34"/>
        </w:rPr>
        <w:t>S</w:t>
      </w:r>
      <w:r>
        <w:rPr>
          <w:color w:val="000000"/>
          <w:spacing w:val="0"/>
          <w:w w:val="100"/>
          <w:position w:val="0"/>
        </w:rPr>
        <w:t>向</w:t>
      </w:r>
      <w:r>
        <w:rPr>
          <w:rFonts w:ascii="SimSun" w:eastAsia="SimSun" w:hAnsi="SimSun" w:cs="SimSun"/>
          <w:color w:val="000000"/>
          <w:spacing w:val="0"/>
          <w:w w:val="100"/>
          <w:position w:val="0"/>
          <w:sz w:val="34"/>
          <w:szCs w:val="34"/>
        </w:rPr>
        <w:t>N</w:t>
      </w:r>
      <w:r>
        <w:rPr>
          <w:color w:val="000000"/>
          <w:spacing w:val="0"/>
          <w:w w:val="100"/>
          <w:position w:val="0"/>
        </w:rPr>
        <w:t>的内部磁惑线的条 数相等.但在。处，穿过圆环平面的由</w:t>
      </w:r>
      <w:r>
        <w:rPr>
          <w:rFonts w:ascii="SimSun" w:eastAsia="SimSun" w:hAnsi="SimSun" w:cs="SimSun"/>
          <w:color w:val="000000"/>
          <w:spacing w:val="0"/>
          <w:w w:val="100"/>
          <w:position w:val="0"/>
          <w:sz w:val="34"/>
          <w:szCs w:val="34"/>
        </w:rPr>
        <w:t>N</w:t>
      </w:r>
      <w:r>
        <w:rPr>
          <w:color w:val="000000"/>
          <w:spacing w:val="0"/>
          <w:w w:val="100"/>
          <w:position w:val="0"/>
        </w:rPr>
        <w:t>指向</w:t>
      </w:r>
      <w:r>
        <w:rPr>
          <w:rFonts w:ascii="SimSun" w:eastAsia="SimSun" w:hAnsi="SimSun" w:cs="SimSun"/>
          <w:color w:val="000000"/>
          <w:spacing w:val="0"/>
          <w:w w:val="100"/>
          <w:position w:val="0"/>
          <w:sz w:val="34"/>
          <w:szCs w:val="34"/>
        </w:rPr>
        <w:t>S</w:t>
      </w:r>
      <w:r>
        <w:rPr>
          <w:color w:val="000000"/>
          <w:spacing w:val="0"/>
          <w:w w:val="100"/>
          <w:position w:val="0"/>
        </w:rPr>
        <w:t>的磁铁外部的磁感线 条甄比研■&amp;两位置处要少，磁通量是穿过某一面积的磁感线的净条 数，在研故</w:t>
      </w:r>
      <w:r>
        <w:rPr>
          <w:rFonts w:ascii="SimSun" w:eastAsia="SimSun" w:hAnsi="SimSun" w:cs="SimSun"/>
          <w:color w:val="000000"/>
          <w:spacing w:val="0"/>
          <w:w w:val="100"/>
          <w:position w:val="0"/>
          <w:sz w:val="34"/>
          <w:szCs w:val="34"/>
        </w:rPr>
        <w:t>b</w:t>
      </w:r>
      <w:r>
        <w:rPr>
          <w:color w:val="000000"/>
          <w:spacing w:val="0"/>
          <w:w w:val="100"/>
          <w:position w:val="0"/>
        </w:rPr>
        <w:t>抵消得多，因此，圆环在</w:t>
      </w:r>
      <w:r>
        <w:rPr>
          <w:rFonts w:ascii="SimSun" w:eastAsia="SimSun" w:hAnsi="SimSun" w:cs="SimSun"/>
          <w:color w:val="000000"/>
          <w:spacing w:val="0"/>
          <w:w w:val="100"/>
          <w:position w:val="0"/>
          <w:sz w:val="34"/>
          <w:szCs w:val="34"/>
        </w:rPr>
        <w:t>Q</w:t>
      </w:r>
      <w:r>
        <w:rPr>
          <w:color w:val="000000"/>
          <w:spacing w:val="0"/>
          <w:w w:val="100"/>
          <w:position w:val="0"/>
        </w:rPr>
        <w:t>处比在小■&amp;处的磁遍量要 大.</w:t>
      </w:r>
    </w:p>
    <w:p>
      <w:pPr>
        <w:pStyle w:val="a4"/>
        <w:keepNext w:val="0"/>
        <w:keepLines w:val="0"/>
        <w:widowControl w:val="0"/>
        <w:shd w:val="clear" w:color="auto" w:fill="auto"/>
        <w:bidi w:val="0"/>
        <w:spacing w:before="0" w:after="0" w:line="240" w:lineRule="auto"/>
        <w:ind w:left="2440" w:right="0" w:firstLine="0"/>
        <w:jc w:val="both"/>
      </w:pPr>
      <w:r>
        <w:rPr>
          <w:color w:val="000000"/>
          <w:spacing w:val="0"/>
          <w:w w:val="100"/>
          <w:position w:val="0"/>
        </w:rPr>
        <w:t>誓案先增大后减小减小</w:t>
      </w:r>
    </w:p>
    <w:p>
      <w:pPr>
        <w:pStyle w:val="a4"/>
        <w:keepNext w:val="0"/>
        <w:keepLines w:val="0"/>
        <w:widowControl w:val="0"/>
        <w:shd w:val="clear" w:color="auto" w:fill="auto"/>
        <w:bidi w:val="0"/>
        <w:spacing w:before="0" w:after="0" w:line="942" w:lineRule="exact"/>
        <w:ind w:left="0" w:right="0" w:firstLine="0"/>
        <w:jc w:val="center"/>
      </w:pPr>
      <w:r>
        <w:rPr>
          <w:color w:val="FF0000"/>
          <w:spacing w:val="0"/>
          <w:w w:val="100"/>
          <w:position w:val="0"/>
        </w:rPr>
        <w:t>三.磁性材料分子电流假说</w:t>
      </w:r>
    </w:p>
    <w:p>
      <w:pPr>
        <w:pStyle w:val="a4"/>
        <w:keepNext w:val="0"/>
        <w:keepLines w:val="0"/>
        <w:widowControl w:val="0"/>
        <w:shd w:val="clear" w:color="auto" w:fill="auto"/>
        <w:bidi w:val="0"/>
        <w:spacing w:before="0" w:after="0" w:line="942" w:lineRule="exact"/>
        <w:ind w:left="0" w:right="0" w:firstLine="840"/>
        <w:jc w:val="both"/>
      </w:pPr>
      <w:r>
        <w:rPr>
          <w:color w:val="000000"/>
          <w:spacing w:val="0"/>
          <w:w w:val="100"/>
          <w:position w:val="0"/>
        </w:rPr>
        <w:t>任何物质在外磁场中都能够或多或少地被磁化，但被磁化的程度不同。把其中磁 化程度最强的铁磁性物质即强磁性物质通常称为磁性材料。</w:t>
      </w:r>
    </w:p>
    <w:p>
      <w:pPr>
        <w:pStyle w:val="a4"/>
        <w:keepNext w:val="0"/>
        <w:keepLines w:val="0"/>
        <w:widowControl w:val="0"/>
        <w:shd w:val="clear" w:color="auto" w:fill="auto"/>
        <w:bidi w:val="0"/>
        <w:spacing w:before="0" w:after="440" w:line="942" w:lineRule="exact"/>
        <w:ind w:left="0" w:right="0" w:firstLine="840"/>
        <w:jc w:val="both"/>
      </w:pPr>
      <w:r>
        <w:rPr>
          <w:color w:val="000000"/>
          <w:spacing w:val="0"/>
          <w:w w:val="100"/>
          <w:position w:val="0"/>
        </w:rPr>
        <w:t>在原子、分子等物质微粒内部，存在着一种环形电流</w:t>
      </w:r>
      <w:r>
        <w:rPr>
          <w:color w:val="000000"/>
          <w:spacing w:val="0"/>
          <w:w w:val="100"/>
          <w:position w:val="0"/>
        </w:rPr>
        <w:t>一一</w:t>
      </w:r>
      <w:r>
        <w:rPr>
          <w:color w:val="000000"/>
          <w:spacing w:val="0"/>
          <w:w w:val="100"/>
          <w:position w:val="0"/>
        </w:rPr>
        <w:t>分子电流，分子电流使 每个物质微粒都成为微小的磁体，它的两侧相当于两个磁极，这就是著名的分子电流 假说。</w:t>
      </w:r>
    </w:p>
    <w:p>
      <w:pPr>
        <w:pStyle w:val="a4"/>
        <w:keepNext w:val="0"/>
        <w:keepLines w:val="0"/>
        <w:widowControl w:val="0"/>
        <w:shd w:val="clear" w:color="auto" w:fill="auto"/>
        <w:bidi w:val="0"/>
        <w:spacing w:before="0" w:after="440" w:line="240" w:lineRule="auto"/>
        <w:ind w:left="0" w:right="0" w:firstLine="840"/>
        <w:jc w:val="left"/>
      </w:pPr>
      <w:r>
        <w:rPr>
          <w:b/>
          <w:bCs/>
          <w:color w:val="0000FF"/>
          <w:spacing w:val="0"/>
          <w:w w:val="100"/>
          <w:position w:val="0"/>
        </w:rPr>
        <w:t>1.</w:t>
      </w:r>
      <w:r>
        <w:rPr>
          <w:color w:val="0000FF"/>
          <w:spacing w:val="0"/>
          <w:w w:val="100"/>
          <w:position w:val="0"/>
        </w:rPr>
        <w:t>磁性材料</w:t>
      </w:r>
    </w:p>
    <w:p>
      <w:pPr>
        <w:pStyle w:val="a4"/>
        <w:keepNext w:val="0"/>
        <w:keepLines w:val="0"/>
        <w:widowControl w:val="0"/>
        <w:shd w:val="clear" w:color="auto" w:fill="auto"/>
        <w:bidi w:val="0"/>
        <w:spacing w:before="0" w:after="440" w:line="240" w:lineRule="auto"/>
        <w:ind w:left="0" w:right="0" w:firstLine="840"/>
        <w:jc w:val="left"/>
      </w:pPr>
      <w:r>
        <w:rPr>
          <w:color w:val="0000FF"/>
          <w:spacing w:val="0"/>
          <w:w w:val="100"/>
          <w:position w:val="0"/>
        </w:rPr>
        <w:t>⑴磁性物质的分类:</w:t>
      </w:r>
    </w:p>
    <w:p>
      <w:pPr>
        <w:pStyle w:val="a4"/>
        <w:keepNext w:val="0"/>
        <w:keepLines w:val="0"/>
        <w:widowControl w:val="0"/>
        <w:pBdr>
          <w:top w:val="single" w:sz="4" w:space="0" w:color="auto"/>
        </w:pBdr>
        <w:shd w:val="clear" w:color="auto" w:fill="auto"/>
        <w:bidi w:val="0"/>
        <w:spacing w:before="0" w:after="0" w:line="240" w:lineRule="auto"/>
        <w:ind w:left="0" w:right="0" w:firstLine="840"/>
        <w:jc w:val="left"/>
        <w:sectPr>
          <w:type w:val="nextPage"/>
          <w:pgSz w:w="18228" w:h="25262"/>
          <w:pgMar w:top="491" w:right="1081" w:bottom="1041" w:left="1173" w:header="0" w:footer="3" w:gutter="0"/>
          <w:pgNumType w:start="8"/>
          <w:cols w:space="720"/>
          <w:noEndnote/>
          <w:titlePg w:val="0"/>
          <w:rtlGutter w:val="0"/>
          <w:docGrid w:linePitch="360"/>
        </w:sectPr>
      </w:pPr>
      <w:r>
        <w:rPr>
          <w:color w:val="000000"/>
          <w:spacing w:val="0"/>
          <w:w w:val="100"/>
          <w:position w:val="0"/>
        </w:rPr>
        <w:t xml:space="preserve">根据物质在外磁场中表现出的特性，物质可粗略地分为三类：顺磁性物质，抗磁 </w:t>
      </w:r>
    </w:p>
    <w:p>
      <w:pPr>
        <w:pStyle w:val="a4"/>
        <w:keepNext w:val="0"/>
        <w:keepLines w:val="0"/>
        <w:widowControl w:val="0"/>
        <w:pBdr>
          <w:top w:val="single" w:sz="4" w:space="0" w:color="auto"/>
        </w:pBdr>
        <w:shd w:val="clear" w:color="auto" w:fill="auto"/>
        <w:bidi w:val="0"/>
        <w:spacing w:before="0" w:after="0" w:line="240" w:lineRule="auto"/>
        <w:ind w:left="0" w:right="0" w:firstLine="840"/>
        <w:jc w:val="left"/>
      </w:pPr>
      <w:r>
        <w:rPr>
          <w:color w:val="000000"/>
          <w:spacing w:val="0"/>
          <w:w w:val="100"/>
          <w:position w:val="0"/>
        </w:rPr>
        <w:t>性物质，铁磁性物质。</w:t>
      </w:r>
    </w:p>
    <w:p>
      <w:pPr>
        <w:pStyle w:val="a4"/>
        <w:keepNext w:val="0"/>
        <w:keepLines w:val="0"/>
        <w:widowControl w:val="0"/>
        <w:shd w:val="clear" w:color="auto" w:fill="auto"/>
        <w:bidi w:val="0"/>
        <w:spacing w:before="0" w:after="0" w:line="936" w:lineRule="exact"/>
        <w:ind w:left="0" w:right="0" w:firstLine="840"/>
        <w:jc w:val="left"/>
      </w:pPr>
      <w:r>
        <w:rPr>
          <w:color w:val="000000"/>
          <w:spacing w:val="0"/>
          <w:w w:val="100"/>
          <w:position w:val="0"/>
        </w:rPr>
        <w:t>顺磁性物质被磁化后的强度很弱，磁场方向和原磁场方向一致，外磁场撤去后磁 性几乎完全消失。</w:t>
      </w:r>
    </w:p>
    <w:p>
      <w:pPr>
        <w:pStyle w:val="a4"/>
        <w:keepNext w:val="0"/>
        <w:keepLines w:val="0"/>
        <w:widowControl w:val="0"/>
        <w:shd w:val="clear" w:color="auto" w:fill="auto"/>
        <w:bidi w:val="0"/>
        <w:spacing w:before="0" w:after="0" w:line="936" w:lineRule="exact"/>
        <w:ind w:left="0" w:right="0" w:firstLine="840"/>
        <w:jc w:val="left"/>
      </w:pPr>
      <w:r>
        <w:rPr>
          <w:color w:val="000000"/>
          <w:spacing w:val="0"/>
          <w:w w:val="100"/>
          <w:position w:val="0"/>
        </w:rPr>
        <w:t>抗磁性物质被磁化后的强度也很弱，磁场方向和原磁场方向相反，外磁场撤去后 磁性几乎完全消失。</w:t>
      </w:r>
    </w:p>
    <w:p>
      <w:pPr>
        <w:pStyle w:val="a4"/>
        <w:keepNext w:val="0"/>
        <w:keepLines w:val="0"/>
        <w:widowControl w:val="0"/>
        <w:shd w:val="clear" w:color="auto" w:fill="auto"/>
        <w:bidi w:val="0"/>
        <w:spacing w:before="0" w:after="0" w:line="936" w:lineRule="exact"/>
        <w:ind w:left="0" w:right="0" w:firstLine="840"/>
        <w:jc w:val="left"/>
      </w:pPr>
      <w:r>
        <w:rPr>
          <w:color w:val="000000"/>
          <w:spacing w:val="0"/>
          <w:w w:val="100"/>
          <w:position w:val="0"/>
        </w:rPr>
        <w:t>铁磁性物质是强磁性物质，被磁化后强度很强，并且磁场方向和原磁场方向一致， 撤去外磁场后，磁性仍剩余一部分，这种材料就是平常所说的磁性材料。磁性材料按 磁化后去磁的难易程度可分为两类：磁化后容易去掉磁性的物质叫软磁性材料，磁化 后不容易去磁的物质叫硬磁性材料。</w:t>
      </w:r>
    </w:p>
    <w:p>
      <w:pPr>
        <w:pStyle w:val="a4"/>
        <w:keepNext w:val="0"/>
        <w:keepLines w:val="0"/>
        <w:widowControl w:val="0"/>
        <w:shd w:val="clear" w:color="auto" w:fill="auto"/>
        <w:bidi w:val="0"/>
        <w:spacing w:before="0" w:after="0" w:line="936" w:lineRule="exact"/>
        <w:ind w:left="0" w:right="0" w:firstLine="840"/>
        <w:jc w:val="left"/>
      </w:pPr>
      <w:r>
        <w:rPr>
          <w:color w:val="0000FF"/>
          <w:spacing w:val="0"/>
          <w:w w:val="100"/>
          <w:position w:val="0"/>
        </w:rPr>
        <w:t>⑵磁性材料的应用：</w:t>
      </w:r>
    </w:p>
    <w:p>
      <w:pPr>
        <w:pStyle w:val="a4"/>
        <w:keepNext w:val="0"/>
        <w:keepLines w:val="0"/>
        <w:widowControl w:val="0"/>
        <w:shd w:val="clear" w:color="auto" w:fill="auto"/>
        <w:bidi w:val="0"/>
        <w:spacing w:before="0" w:after="0" w:line="936" w:lineRule="exact"/>
        <w:ind w:left="0" w:right="0" w:firstLine="840"/>
        <w:jc w:val="both"/>
      </w:pPr>
      <w:r>
        <w:rPr>
          <w:color w:val="000000"/>
          <w:spacing w:val="0"/>
          <w:w w:val="100"/>
          <w:position w:val="0"/>
        </w:rPr>
        <w:t>软磁性材料被磁化后容易去磁，而且剩磁较弱，适用于需要反复磁化、退磁的场 合。硬磁性材料被磁化后不容易去磁，而且剩磁较强，适用于需要永磁体的场合。</w:t>
      </w:r>
    </w:p>
    <w:p>
      <w:pPr>
        <w:pStyle w:val="a4"/>
        <w:keepNext w:val="0"/>
        <w:keepLines w:val="0"/>
        <w:widowControl w:val="0"/>
        <w:shd w:val="clear" w:color="auto" w:fill="auto"/>
        <w:bidi w:val="0"/>
        <w:spacing w:before="0" w:after="0" w:line="936" w:lineRule="exact"/>
        <w:ind w:left="0" w:right="0" w:firstLine="840"/>
        <w:jc w:val="both"/>
      </w:pPr>
      <w:r>
        <w:rPr>
          <w:b/>
          <w:bCs/>
          <w:color w:val="0000FF"/>
          <w:spacing w:val="0"/>
          <w:w w:val="100"/>
          <w:position w:val="0"/>
        </w:rPr>
        <w:t>2.</w:t>
      </w:r>
      <w:r>
        <w:rPr>
          <w:color w:val="0000FF"/>
          <w:spacing w:val="0"/>
          <w:w w:val="100"/>
          <w:position w:val="0"/>
        </w:rPr>
        <w:t>分子电流假说</w:t>
      </w:r>
    </w:p>
    <w:p>
      <w:pPr>
        <w:pStyle w:val="a4"/>
        <w:keepNext w:val="0"/>
        <w:keepLines w:val="0"/>
        <w:widowControl w:val="0"/>
        <w:shd w:val="clear" w:color="auto" w:fill="auto"/>
        <w:bidi w:val="0"/>
        <w:spacing w:before="0" w:after="0" w:line="936" w:lineRule="exact"/>
        <w:ind w:left="0" w:right="0" w:firstLine="840"/>
        <w:jc w:val="both"/>
      </w:pPr>
      <w:r>
        <w:rPr>
          <w:color w:val="000000"/>
          <w:spacing w:val="0"/>
          <w:w w:val="100"/>
          <w:position w:val="0"/>
        </w:rPr>
        <w:t>⑴安培的分子电流假说：</w:t>
      </w:r>
    </w:p>
    <w:p>
      <w:pPr>
        <w:pStyle w:val="a4"/>
        <w:keepNext w:val="0"/>
        <w:keepLines w:val="0"/>
        <w:widowControl w:val="0"/>
        <w:shd w:val="clear" w:color="auto" w:fill="auto"/>
        <w:bidi w:val="0"/>
        <w:spacing w:before="0" w:after="0" w:line="940" w:lineRule="exact"/>
        <w:ind w:left="0" w:right="0" w:firstLine="840"/>
        <w:jc w:val="both"/>
      </w:pPr>
      <w:r>
        <w:rPr>
          <w:color w:val="000000"/>
          <w:spacing w:val="0"/>
          <w:w w:val="100"/>
          <w:position w:val="0"/>
        </w:rPr>
        <w:t>安培在研究螺线管通电后的磁场分布时，认为磁场分布之所以和条形磁铁分布相 似，是因为在原子、分子等物质微粒内部，存在着一种环形电流，环形电流就是分子 电流，分子电流使每个物质微粒都成为微小的磁体，它的两侧相当于条形磁铁的两个 磁极。</w:t>
      </w:r>
    </w:p>
    <w:p>
      <w:pPr>
        <w:pStyle w:val="a4"/>
        <w:keepNext w:val="0"/>
        <w:keepLines w:val="0"/>
        <w:widowControl w:val="0"/>
        <w:shd w:val="clear" w:color="auto" w:fill="auto"/>
        <w:bidi w:val="0"/>
        <w:spacing w:before="0" w:after="0" w:line="940" w:lineRule="exact"/>
        <w:ind w:left="0" w:right="0" w:firstLine="840"/>
        <w:jc w:val="both"/>
      </w:pPr>
      <w:r>
        <w:rPr>
          <w:color w:val="000000"/>
          <w:spacing w:val="0"/>
          <w:w w:val="100"/>
          <w:position w:val="0"/>
        </w:rPr>
        <w:t>分子电流假说能够解释物质被磁化和撤去磁场后容易退磁的机理。</w:t>
      </w:r>
    </w:p>
    <w:p>
      <w:pPr>
        <w:pStyle w:val="a4"/>
        <w:keepNext w:val="0"/>
        <w:keepLines w:val="0"/>
        <w:widowControl w:val="0"/>
        <w:shd w:val="clear" w:color="auto" w:fill="auto"/>
        <w:bidi w:val="0"/>
        <w:spacing w:before="0" w:after="0" w:line="940" w:lineRule="exact"/>
        <w:ind w:left="0" w:right="0" w:firstLine="840"/>
        <w:jc w:val="both"/>
      </w:pPr>
      <w:r>
        <w:rPr>
          <w:color w:val="000000"/>
          <w:spacing w:val="0"/>
          <w:w w:val="100"/>
          <w:position w:val="0"/>
        </w:rPr>
        <w:t>当环形电流产生的相当于“小磁体”的排列杂乱无序时，整体不表现磁性；当环 形电流产生的相当于“小磁体”的排列取向大致相同时，整体则表现磁性。当外磁场 撤去后，“小磁体”如果仍然排列有序，则表现为“剩磁”；当外磁场撤去后，“小磁体” 排列又恢复到无序，则表现为“退磁”。</w:t>
      </w:r>
    </w:p>
    <w:p>
      <w:pPr>
        <w:pStyle w:val="a4"/>
        <w:keepNext w:val="0"/>
        <w:keepLines w:val="0"/>
        <w:widowControl w:val="0"/>
        <w:shd w:val="clear" w:color="auto" w:fill="auto"/>
        <w:bidi w:val="0"/>
        <w:spacing w:before="0" w:after="0" w:line="940" w:lineRule="exact"/>
        <w:ind w:left="0" w:right="0" w:firstLine="840"/>
        <w:jc w:val="both"/>
      </w:pPr>
      <w:r>
        <w:rPr>
          <w:color w:val="000000"/>
          <w:spacing w:val="0"/>
          <w:w w:val="100"/>
          <w:position w:val="0"/>
        </w:rPr>
        <w:t>⑵分子电流假说的意义：</w:t>
      </w:r>
    </w:p>
    <w:p>
      <w:pPr>
        <w:pStyle w:val="a4"/>
        <w:keepNext w:val="0"/>
        <w:keepLines w:val="0"/>
        <w:widowControl w:val="0"/>
        <w:pBdr>
          <w:top w:val="single" w:sz="4" w:space="0" w:color="auto"/>
        </w:pBdr>
        <w:shd w:val="clear" w:color="auto" w:fill="auto"/>
        <w:bidi w:val="0"/>
        <w:spacing w:before="0" w:after="0" w:line="240" w:lineRule="auto"/>
        <w:ind w:left="0" w:right="0" w:firstLine="860"/>
        <w:jc w:val="both"/>
      </w:pPr>
      <w:r>
        <w:rPr>
          <w:color w:val="000000"/>
          <w:spacing w:val="0"/>
          <w:w w:val="100"/>
          <w:position w:val="0"/>
        </w:rPr>
        <w:t xml:space="preserve">安培的分子电流假说，揭示了磁铁磁性的起源，它使我们认识到：磁铁的磁场和 </w:t>
      </w:r>
      <w:r>
        <w:rPr>
          <w:color w:val="000000"/>
          <w:spacing w:val="0"/>
          <w:w w:val="100"/>
          <w:position w:val="0"/>
        </w:rPr>
        <w:t>电流的磁场一样，都是由电荷的运动产生的。</w:t>
      </w:r>
    </w:p>
    <w:p>
      <w:pPr>
        <w:pStyle w:val="a4"/>
        <w:keepNext w:val="0"/>
        <w:keepLines w:val="0"/>
        <w:widowControl w:val="0"/>
        <w:shd w:val="clear" w:color="auto" w:fill="auto"/>
        <w:bidi w:val="0"/>
        <w:spacing w:before="0" w:after="220" w:line="953" w:lineRule="exact"/>
        <w:ind w:left="0" w:right="0" w:firstLine="860"/>
        <w:jc w:val="both"/>
        <w:sectPr>
          <w:type w:val="nextPage"/>
          <w:pgSz w:w="18228" w:h="25262"/>
          <w:pgMar w:top="491" w:right="1081" w:bottom="1041" w:left="1173" w:header="0" w:footer="3" w:gutter="0"/>
          <w:pgNumType w:start="9"/>
          <w:cols w:space="720"/>
          <w:noEndnote/>
          <w:titlePg w:val="0"/>
          <w:rtlGutter w:val="0"/>
          <w:docGrid w:linePitch="360"/>
        </w:sectPr>
      </w:pPr>
      <w:r>
        <w:rPr>
          <w:color w:val="0000FF"/>
          <w:spacing w:val="0"/>
          <w:w w:val="100"/>
          <w:position w:val="0"/>
        </w:rPr>
        <w:t>【例题</w:t>
      </w:r>
      <w:r>
        <w:rPr>
          <w:b/>
          <w:bCs/>
          <w:color w:val="0000FF"/>
          <w:spacing w:val="0"/>
          <w:w w:val="100"/>
          <w:position w:val="0"/>
        </w:rPr>
        <w:t xml:space="preserve">3-3] </w:t>
      </w:r>
      <w:r>
        <w:rPr>
          <w:b/>
          <w:bCs/>
          <w:color w:val="000000"/>
          <w:spacing w:val="0"/>
          <w:w w:val="100"/>
          <w:position w:val="0"/>
        </w:rPr>
        <w:t>19</w:t>
      </w:r>
      <w:r>
        <w:rPr>
          <w:color w:val="000000"/>
          <w:spacing w:val="0"/>
          <w:w w:val="100"/>
          <w:position w:val="0"/>
        </w:rPr>
        <w:t>世纪</w:t>
      </w:r>
      <w:r>
        <w:rPr>
          <w:b/>
          <w:bCs/>
          <w:color w:val="000000"/>
          <w:spacing w:val="0"/>
          <w:w w:val="100"/>
          <w:position w:val="0"/>
        </w:rPr>
        <w:t>20</w:t>
      </w:r>
      <w:r>
        <w:rPr>
          <w:color w:val="000000"/>
          <w:spacing w:val="0"/>
          <w:w w:val="100"/>
          <w:position w:val="0"/>
        </w:rPr>
        <w:t>年代，以塞贝克（数学家）为代表的科学家已认识到：温度</w:t>
      </w:r>
    </w:p>
    <w:p>
      <w:pPr>
        <w:pStyle w:val="a4"/>
        <w:keepNext w:val="0"/>
        <w:keepLines w:val="0"/>
        <w:widowControl w:val="0"/>
        <w:shd w:val="clear" w:color="auto" w:fill="auto"/>
        <w:bidi w:val="0"/>
        <w:spacing w:before="0" w:after="220" w:line="953" w:lineRule="exact"/>
        <w:ind w:left="0" w:right="0" w:firstLine="860"/>
        <w:jc w:val="both"/>
      </w:pPr>
      <w:r>
        <w:rPr>
          <w:color w:val="000000"/>
          <w:spacing w:val="0"/>
          <w:w w:val="100"/>
          <w:position w:val="0"/>
        </w:rPr>
        <w:t xml:space="preserve"> 差会引起电流，安培考虑到地球自转造成了太阳照射正面与背面的温度差，从而提出</w:t>
      </w:r>
      <w:r>
        <w:rPr>
          <w:color w:val="000000"/>
          <w:spacing w:val="0"/>
          <w:w w:val="100"/>
          <w:position w:val="0"/>
        </w:rPr>
        <w:t xml:space="preserve"> 了如下假设：地球磁场是由绕地球的环形电流引起的。该假设中电流的方向是：</w:t>
      </w:r>
    </w:p>
    <w:p>
      <w:pPr>
        <w:pStyle w:val="a4"/>
        <w:keepNext w:val="0"/>
        <w:keepLines w:val="0"/>
        <w:widowControl w:val="0"/>
        <w:numPr>
          <w:ilvl w:val="0"/>
          <w:numId w:val="3"/>
        </w:numPr>
        <w:shd w:val="clear" w:color="auto" w:fill="auto"/>
        <w:tabs>
          <w:tab w:val="left" w:pos="6774"/>
        </w:tabs>
        <w:bidi w:val="0"/>
        <w:spacing w:before="0" w:after="220" w:line="691" w:lineRule="exact"/>
        <w:ind w:left="0" w:right="0" w:firstLine="860"/>
        <w:jc w:val="both"/>
      </w:pPr>
      <w:bookmarkStart w:id="17" w:name="bookmark17"/>
      <w:bookmarkEnd w:id="17"/>
      <w:r>
        <w:rPr>
          <w:color w:val="000000"/>
          <w:spacing w:val="0"/>
          <w:w w:val="100"/>
          <w:position w:val="0"/>
        </w:rPr>
        <w:t>由西向东垂直磁子午线</w:t>
        <w:tab/>
      </w:r>
      <w:r>
        <w:rPr>
          <w:color w:val="000000"/>
          <w:spacing w:val="0"/>
          <w:w w:val="100"/>
          <w:position w:val="0"/>
        </w:rPr>
        <w:t>B.</w:t>
      </w:r>
      <w:r>
        <w:rPr>
          <w:color w:val="000000"/>
          <w:spacing w:val="0"/>
          <w:w w:val="100"/>
          <w:position w:val="0"/>
        </w:rPr>
        <w:t>由东向西垂直磁子午线</w:t>
      </w:r>
    </w:p>
    <w:p>
      <w:pPr>
        <w:pStyle w:val="a4"/>
        <w:keepNext w:val="0"/>
        <w:keepLines w:val="0"/>
        <w:widowControl w:val="0"/>
        <w:shd w:val="clear" w:color="auto" w:fill="auto"/>
        <w:tabs>
          <w:tab w:val="left" w:pos="6774"/>
        </w:tabs>
        <w:bidi w:val="0"/>
        <w:spacing w:before="0" w:after="220" w:line="691" w:lineRule="exact"/>
        <w:ind w:left="0" w:right="0" w:firstLine="860"/>
        <w:jc w:val="both"/>
      </w:pPr>
      <w:r>
        <w:rPr>
          <w:color w:val="000000"/>
          <w:spacing w:val="0"/>
          <w:w w:val="100"/>
          <w:position w:val="0"/>
        </w:rPr>
        <w:t>C.</w:t>
      </w:r>
      <w:r>
        <w:rPr>
          <w:color w:val="000000"/>
          <w:spacing w:val="0"/>
          <w:w w:val="100"/>
          <w:position w:val="0"/>
        </w:rPr>
        <w:t>由南向北沿磁子午线</w:t>
        <w:tab/>
      </w:r>
      <w:r>
        <w:rPr>
          <w:color w:val="000000"/>
          <w:spacing w:val="0"/>
          <w:w w:val="100"/>
          <w:position w:val="0"/>
        </w:rPr>
        <w:t>D.</w:t>
      </w:r>
      <w:r>
        <w:rPr>
          <w:color w:val="000000"/>
          <w:spacing w:val="0"/>
          <w:w w:val="100"/>
          <w:position w:val="0"/>
        </w:rPr>
        <w:t>由赤道向两极沿磁子午线方向</w:t>
      </w:r>
    </w:p>
    <w:p>
      <w:pPr>
        <w:pStyle w:val="a4"/>
        <w:keepNext w:val="0"/>
        <w:keepLines w:val="0"/>
        <w:widowControl w:val="0"/>
        <w:shd w:val="clear" w:color="auto" w:fill="auto"/>
        <w:bidi w:val="0"/>
        <w:spacing w:before="0" w:after="460" w:line="691" w:lineRule="exact"/>
        <w:ind w:left="0" w:right="0" w:firstLine="860"/>
        <w:jc w:val="both"/>
      </w:pPr>
      <w:r>
        <w:rPr>
          <w:color w:val="000000"/>
          <w:spacing w:val="0"/>
          <w:w w:val="100"/>
          <w:position w:val="0"/>
        </w:rPr>
        <w:t>（注：磁子午线是地球磁场</w:t>
      </w:r>
      <w:r>
        <w:rPr>
          <w:color w:val="000000"/>
          <w:spacing w:val="0"/>
          <w:w w:val="100"/>
          <w:position w:val="0"/>
        </w:rPr>
        <w:t>N</w:t>
      </w:r>
      <w:r>
        <w:rPr>
          <w:color w:val="000000"/>
          <w:spacing w:val="0"/>
          <w:w w:val="100"/>
          <w:position w:val="0"/>
        </w:rPr>
        <w:t>极与</w:t>
      </w:r>
      <w:r>
        <w:rPr>
          <w:color w:val="000000"/>
          <w:spacing w:val="0"/>
          <w:w w:val="100"/>
          <w:position w:val="0"/>
        </w:rPr>
        <w:t>S</w:t>
      </w:r>
      <w:r>
        <w:rPr>
          <w:color w:val="000000"/>
          <w:spacing w:val="0"/>
          <w:w w:val="100"/>
          <w:position w:val="0"/>
        </w:rPr>
        <w:t>极在地球表面的连线）</w:t>
      </w:r>
    </w:p>
    <w:p>
      <w:pPr>
        <w:pStyle w:val="31"/>
        <w:keepNext/>
        <w:keepLines/>
        <w:widowControl w:val="0"/>
        <w:shd w:val="clear" w:color="auto" w:fill="auto"/>
        <w:bidi w:val="0"/>
        <w:spacing w:before="0" w:after="60" w:line="240" w:lineRule="auto"/>
        <w:ind w:left="2340" w:right="0" w:firstLine="0"/>
        <w:jc w:val="left"/>
      </w:pPr>
      <w:bookmarkStart w:id="18" w:name="bookmark18"/>
      <w:bookmarkStart w:id="19" w:name="bookmark19"/>
      <w:bookmarkStart w:id="20" w:name="bookmark20"/>
      <w:r>
        <w:rPr>
          <w:color w:val="000000"/>
          <w:spacing w:val="0"/>
          <w:w w:val="100"/>
          <w:position w:val="0"/>
        </w:rPr>
        <w:t>分新</w:t>
      </w:r>
      <w:bookmarkEnd w:id="18"/>
      <w:bookmarkEnd w:id="19"/>
      <w:bookmarkEnd w:id="20"/>
    </w:p>
    <w:p>
      <w:pPr>
        <w:pStyle w:val="a4"/>
        <w:keepNext w:val="0"/>
        <w:keepLines w:val="0"/>
        <w:widowControl w:val="0"/>
        <w:shd w:val="clear" w:color="auto" w:fill="auto"/>
        <w:bidi w:val="0"/>
        <w:spacing w:before="0" w:after="1120" w:line="408" w:lineRule="exact"/>
        <w:ind w:left="2740" w:right="0" w:firstLine="720"/>
        <w:jc w:val="both"/>
      </w:pPr>
      <w:r>
        <w:rPr>
          <w:color w:val="000000"/>
          <w:spacing w:val="0"/>
          <w:w w:val="100"/>
          <w:position w:val="0"/>
        </w:rPr>
        <w:t>地球是个大磁体.地球具有磁性的原因是很复杂的，并且在极其 缓慢地变化着，目前人们对地球磴场的认识只是初步的，本题提到的 观点也仅仅是一种假设.如果将地球看作一根条形俄铁『或者通电螺 线管这样的物理模型，问题就好解决了.</w:t>
      </w:r>
    </w:p>
    <w:p>
      <w:pPr>
        <w:pStyle w:val="a4"/>
        <w:keepNext w:val="0"/>
        <w:keepLines w:val="0"/>
        <w:widowControl w:val="0"/>
        <w:shd w:val="clear" w:color="auto" w:fill="auto"/>
        <w:bidi w:val="0"/>
        <w:spacing w:before="0" w:after="120" w:line="432" w:lineRule="exact"/>
        <w:ind w:left="2940" w:right="0" w:firstLine="720"/>
        <w:jc w:val="both"/>
        <w:rPr>
          <w:sz w:val="36"/>
          <w:szCs w:val="36"/>
        </w:rPr>
      </w:pPr>
      <w:r>
        <w:rPr>
          <w:color w:val="000000"/>
          <w:spacing w:val="0"/>
          <w:w w:val="100"/>
          <w:position w:val="0"/>
          <w:sz w:val="42"/>
          <w:szCs w:val="42"/>
        </w:rPr>
        <w:t>将地球看作一个南北方向的通电螺线管，这个螺践管的</w:t>
      </w:r>
      <w:r>
        <w:rPr>
          <w:b/>
          <w:bCs/>
          <w:color w:val="000000"/>
          <w:spacing w:val="0"/>
          <w:w w:val="100"/>
          <w:position w:val="0"/>
          <w:sz w:val="42"/>
          <w:szCs w:val="42"/>
        </w:rPr>
        <w:t>N</w:t>
      </w:r>
      <w:r>
        <w:rPr>
          <w:color w:val="000000"/>
          <w:spacing w:val="0"/>
          <w:w w:val="100"/>
          <w:position w:val="0"/>
          <w:sz w:val="42"/>
          <w:szCs w:val="42"/>
        </w:rPr>
        <w:t>极在 地理南极附近.&amp;极在地理北极酎近，根据安培定则即可判断出第地 球的环形电流是由东向西垂直于磁子午线的</w:t>
      </w:r>
      <w:r>
        <w:rPr>
          <w:rFonts w:ascii="Arial Unicode MS" w:eastAsia="Arial Unicode MS" w:hAnsi="Arial Unicode MS" w:cs="Arial Unicode MS"/>
          <w:color w:val="000000"/>
          <w:spacing w:val="0"/>
          <w:w w:val="100"/>
          <w:position w:val="0"/>
          <w:sz w:val="36"/>
          <w:szCs w:val="36"/>
        </w:rPr>
        <w:t>•</w:t>
      </w:r>
    </w:p>
    <w:p>
      <w:pPr>
        <w:pStyle w:val="31"/>
        <w:keepNext/>
        <w:keepLines/>
        <w:widowControl w:val="0"/>
        <w:shd w:val="clear" w:color="auto" w:fill="auto"/>
        <w:bidi w:val="0"/>
        <w:spacing w:before="0" w:after="0" w:line="218" w:lineRule="auto"/>
        <w:ind w:left="2340" w:right="0" w:firstLine="0"/>
        <w:jc w:val="both"/>
      </w:pPr>
      <w:bookmarkStart w:id="21" w:name="bookmark21"/>
      <w:bookmarkStart w:id="22" w:name="bookmark22"/>
      <w:bookmarkStart w:id="23" w:name="bookmark23"/>
      <w:r>
        <w:rPr>
          <w:rFonts w:ascii="Arial" w:eastAsia="Arial" w:hAnsi="Arial" w:cs="Arial"/>
          <w:b w:val="0"/>
          <w:bCs w:val="0"/>
          <w:i/>
          <w:iCs/>
          <w:color w:val="000000"/>
          <w:spacing w:val="0"/>
          <w:w w:val="100"/>
          <w:position w:val="0"/>
          <w:sz w:val="66"/>
          <w:szCs w:val="66"/>
        </w:rPr>
        <w:t>W</w:t>
      </w:r>
      <w:r>
        <w:rPr>
          <w:color w:val="000000"/>
          <w:spacing w:val="0"/>
          <w:w w:val="100"/>
          <w:position w:val="0"/>
        </w:rPr>
        <w:t xml:space="preserve"> B</w:t>
      </w:r>
      <w:bookmarkEnd w:id="21"/>
      <w:bookmarkEnd w:id="22"/>
      <w:bookmarkEnd w:id="23"/>
    </w:p>
    <w:p>
      <w:pPr>
        <w:pStyle w:val="a4"/>
        <w:keepNext w:val="0"/>
        <w:keepLines w:val="0"/>
        <w:widowControl w:val="0"/>
        <w:shd w:val="clear" w:color="auto" w:fill="auto"/>
        <w:bidi w:val="0"/>
        <w:spacing w:before="0" w:after="0" w:line="950" w:lineRule="exact"/>
        <w:ind w:left="0" w:right="0" w:firstLine="860"/>
        <w:jc w:val="both"/>
      </w:pPr>
      <w:r>
        <w:rPr>
          <w:color w:val="0000FF"/>
          <w:spacing w:val="0"/>
          <w:w w:val="100"/>
          <w:position w:val="0"/>
        </w:rPr>
        <w:t>【例题</w:t>
      </w:r>
      <w:r>
        <w:rPr>
          <w:b/>
          <w:bCs/>
          <w:color w:val="0000FF"/>
          <w:spacing w:val="0"/>
          <w:w w:val="100"/>
          <w:position w:val="0"/>
        </w:rPr>
        <w:t>3-4]</w:t>
      </w:r>
      <w:r>
        <w:rPr>
          <w:color w:val="000000"/>
          <w:spacing w:val="0"/>
          <w:w w:val="100"/>
          <w:position w:val="0"/>
        </w:rPr>
        <w:t>关于磁现象的电本质，下列说法正确的是：</w:t>
      </w:r>
    </w:p>
    <w:p>
      <w:pPr>
        <w:pStyle w:val="a4"/>
        <w:keepNext w:val="0"/>
        <w:keepLines w:val="0"/>
        <w:widowControl w:val="0"/>
        <w:numPr>
          <w:ilvl w:val="0"/>
          <w:numId w:val="4"/>
        </w:numPr>
        <w:shd w:val="clear" w:color="auto" w:fill="auto"/>
        <w:tabs>
          <w:tab w:val="left" w:pos="1304"/>
        </w:tabs>
        <w:bidi w:val="0"/>
        <w:spacing w:before="0" w:after="220" w:line="950" w:lineRule="exact"/>
        <w:ind w:left="0" w:right="0" w:firstLine="860"/>
        <w:jc w:val="both"/>
      </w:pPr>
      <w:bookmarkStart w:id="24" w:name="bookmark24"/>
      <w:bookmarkEnd w:id="24"/>
      <w:r>
        <w:rPr>
          <w:color w:val="000000"/>
          <w:spacing w:val="0"/>
          <w:w w:val="100"/>
          <w:position w:val="0"/>
        </w:rPr>
        <w:t>一切磁现象都起源于电流或运动电荷，一切磁作用都是电流或运动电荷之间通 过磁场而发生的相互作用</w:t>
      </w:r>
    </w:p>
    <w:p>
      <w:pPr>
        <w:pStyle w:val="a4"/>
        <w:keepNext w:val="0"/>
        <w:keepLines w:val="0"/>
        <w:widowControl w:val="0"/>
        <w:numPr>
          <w:ilvl w:val="0"/>
          <w:numId w:val="4"/>
        </w:numPr>
        <w:shd w:val="clear" w:color="auto" w:fill="auto"/>
        <w:tabs>
          <w:tab w:val="left" w:pos="1338"/>
        </w:tabs>
        <w:bidi w:val="0"/>
        <w:spacing w:before="0" w:after="220" w:line="691" w:lineRule="exact"/>
        <w:ind w:left="0" w:right="0" w:firstLine="860"/>
        <w:jc w:val="both"/>
      </w:pPr>
      <w:bookmarkStart w:id="25" w:name="bookmark25"/>
      <w:bookmarkEnd w:id="25"/>
      <w:r>
        <w:rPr>
          <w:color w:val="000000"/>
          <w:spacing w:val="0"/>
          <w:w w:val="100"/>
          <w:position w:val="0"/>
        </w:rPr>
        <w:t>除永久磁铁外，一切磁场都是由运动电荷或电流产生的</w:t>
      </w:r>
    </w:p>
    <w:p>
      <w:pPr>
        <w:pStyle w:val="a4"/>
        <w:keepNext w:val="0"/>
        <w:keepLines w:val="0"/>
        <w:widowControl w:val="0"/>
        <w:numPr>
          <w:ilvl w:val="0"/>
          <w:numId w:val="4"/>
        </w:numPr>
        <w:shd w:val="clear" w:color="auto" w:fill="auto"/>
        <w:tabs>
          <w:tab w:val="left" w:pos="1338"/>
        </w:tabs>
        <w:bidi w:val="0"/>
        <w:spacing w:before="0" w:after="220" w:line="691" w:lineRule="exact"/>
        <w:ind w:left="0" w:right="0" w:firstLine="860"/>
        <w:jc w:val="both"/>
      </w:pPr>
      <w:bookmarkStart w:id="26" w:name="bookmark26"/>
      <w:bookmarkEnd w:id="26"/>
      <w:r>
        <w:rPr>
          <w:color w:val="000000"/>
          <w:spacing w:val="0"/>
          <w:w w:val="100"/>
          <w:position w:val="0"/>
        </w:rPr>
        <w:t>据安培的分子环流假说，在外界磁场作用下，物体内部分子电流取向变得大致</w:t>
      </w:r>
    </w:p>
    <w:p>
      <w:pPr>
        <w:pStyle w:val="a4"/>
        <w:keepNext w:val="0"/>
        <w:keepLines w:val="0"/>
        <w:widowControl w:val="0"/>
        <w:shd w:val="clear" w:color="auto" w:fill="auto"/>
        <w:bidi w:val="0"/>
        <w:spacing w:before="0" w:after="220" w:line="691" w:lineRule="exact"/>
        <w:ind w:left="0" w:right="0" w:firstLine="0"/>
        <w:jc w:val="both"/>
      </w:pPr>
      <w:r>
        <w:rPr>
          <w:color w:val="000000"/>
          <w:spacing w:val="0"/>
          <w:w w:val="100"/>
          <w:position w:val="0"/>
        </w:rPr>
        <w:t>相同，物体就被磁化，两端形成磁极</w:t>
      </w:r>
    </w:p>
    <w:p>
      <w:pPr>
        <w:pStyle w:val="a4"/>
        <w:keepNext w:val="0"/>
        <w:keepLines w:val="0"/>
        <w:widowControl w:val="0"/>
        <w:numPr>
          <w:ilvl w:val="0"/>
          <w:numId w:val="4"/>
        </w:numPr>
        <w:shd w:val="clear" w:color="auto" w:fill="auto"/>
        <w:tabs>
          <w:tab w:val="left" w:pos="1338"/>
        </w:tabs>
        <w:bidi w:val="0"/>
        <w:spacing w:before="0" w:after="220" w:line="691" w:lineRule="exact"/>
        <w:ind w:left="0" w:right="0" w:firstLine="860"/>
        <w:jc w:val="both"/>
        <w:sectPr>
          <w:type w:val="nextPage"/>
          <w:pgSz w:w="18228" w:h="25262"/>
          <w:pgMar w:top="491" w:right="1081" w:bottom="1041" w:left="1173" w:header="0" w:footer="3" w:gutter="0"/>
          <w:pgNumType w:start="10"/>
          <w:cols w:space="720"/>
          <w:noEndnote/>
          <w:titlePg w:val="0"/>
          <w:rtlGutter w:val="0"/>
          <w:docGrid w:linePitch="360"/>
        </w:sectPr>
      </w:pPr>
      <w:bookmarkStart w:id="27" w:name="bookmark27"/>
      <w:bookmarkEnd w:id="27"/>
      <w:r>
        <w:rPr>
          <w:color w:val="000000"/>
          <w:spacing w:val="0"/>
          <w:w w:val="100"/>
          <w:position w:val="0"/>
        </w:rPr>
        <w:t>磁就是电，电就是磁，有磁必有电，有电必有磁</w:t>
      </w:r>
    </w:p>
    <w:p>
      <w:pPr>
        <w:pStyle w:val="a4"/>
        <w:keepNext w:val="0"/>
        <w:keepLines w:val="0"/>
        <w:widowControl w:val="0"/>
        <w:shd w:val="clear" w:color="auto" w:fill="auto"/>
        <w:bidi w:val="0"/>
        <w:spacing w:before="840" w:after="600" w:line="414" w:lineRule="exact"/>
        <w:ind w:left="2920" w:right="0" w:firstLine="720"/>
        <w:jc w:val="both"/>
      </w:pPr>
      <w:r>
        <w:rPr>
          <w:color w:val="000000"/>
          <w:spacing w:val="0"/>
          <w:w w:val="100"/>
          <w:position w:val="0"/>
        </w:rPr>
        <w:t>安培分子环演的意义在于它揭示了琳挟磁性的起源，并没有涉及 所有礴场是如何产生的。它能婉脚地解释盛性材料的磁化、退磁普 现象</w:t>
      </w:r>
      <w:r>
        <w:rPr>
          <w:rFonts w:ascii="SimSun" w:eastAsia="SimSun" w:hAnsi="SimSun" w:cs="SimSun"/>
          <w:color w:val="000000"/>
          <w:spacing w:val="0"/>
          <w:w w:val="100"/>
          <w:position w:val="0"/>
          <w:sz w:val="34"/>
          <w:szCs w:val="34"/>
        </w:rPr>
        <w:t>F</w:t>
      </w:r>
      <w:r>
        <w:rPr>
          <w:color w:val="000000"/>
          <w:spacing w:val="0"/>
          <w:w w:val="100"/>
          <w:position w:val="0"/>
        </w:rPr>
        <w:t>有了磁现象的电本质知识以后，也不能将电和磁完全等同起来 看待.</w:t>
      </w:r>
    </w:p>
    <w:p>
      <w:pPr>
        <w:pStyle w:val="21"/>
        <w:keepNext/>
        <w:keepLines/>
        <w:widowControl w:val="0"/>
        <w:shd w:val="clear" w:color="auto" w:fill="auto"/>
        <w:bidi w:val="0"/>
        <w:spacing w:before="0" w:after="60" w:line="240" w:lineRule="auto"/>
        <w:ind w:left="2540" w:right="0" w:firstLine="0"/>
        <w:jc w:val="both"/>
      </w:pPr>
      <w:bookmarkStart w:id="28" w:name="bookmark28"/>
      <w:bookmarkStart w:id="29" w:name="bookmark29"/>
      <w:bookmarkStart w:id="30" w:name="bookmark30"/>
      <w:r>
        <w:rPr>
          <w:color w:val="000000"/>
          <w:spacing w:val="0"/>
          <w:w w:val="100"/>
          <w:position w:val="0"/>
        </w:rPr>
        <w:t>HM</w:t>
      </w:r>
      <w:bookmarkEnd w:id="28"/>
      <w:bookmarkEnd w:id="29"/>
      <w:bookmarkEnd w:id="30"/>
    </w:p>
    <w:p>
      <w:pPr>
        <w:pStyle w:val="a4"/>
        <w:keepNext w:val="0"/>
        <w:keepLines w:val="0"/>
        <w:widowControl w:val="0"/>
        <w:shd w:val="clear" w:color="auto" w:fill="auto"/>
        <w:bidi w:val="0"/>
        <w:spacing w:before="0" w:after="0" w:line="451" w:lineRule="exact"/>
        <w:ind w:left="3120" w:right="0" w:firstLine="720"/>
        <w:jc w:val="both"/>
      </w:pPr>
      <w:r>
        <w:rPr>
          <w:color w:val="000000"/>
          <w:spacing w:val="0"/>
          <w:w w:val="100"/>
          <w:position w:val="0"/>
        </w:rPr>
        <w:t>不能把一切磁现象都看作是由运动电荷产生的.因为应化的电 场也能够产生磁场，所以</w:t>
      </w:r>
      <w:r>
        <w:rPr>
          <w:rFonts w:ascii="SimSun" w:eastAsia="SimSun" w:hAnsi="SimSun" w:cs="SimSun"/>
          <w:color w:val="000000"/>
          <w:spacing w:val="0"/>
          <w:w w:val="100"/>
          <w:position w:val="0"/>
          <w:sz w:val="34"/>
          <w:szCs w:val="34"/>
        </w:rPr>
        <w:t>A</w:t>
      </w:r>
      <w:r>
        <w:rPr>
          <w:color w:val="000000"/>
          <w:spacing w:val="0"/>
          <w:w w:val="100"/>
          <w:position w:val="0"/>
        </w:rPr>
        <w:t>是不完整的.</w:t>
      </w:r>
    </w:p>
    <w:p>
      <w:pPr>
        <w:pStyle w:val="a4"/>
        <w:keepNext w:val="0"/>
        <w:keepLines w:val="0"/>
        <w:widowControl w:val="0"/>
        <w:shd w:val="clear" w:color="auto" w:fill="auto"/>
        <w:bidi w:val="0"/>
        <w:spacing w:before="0" w:after="0" w:line="420" w:lineRule="exact"/>
        <w:ind w:left="3120" w:right="0" w:firstLine="720"/>
        <w:jc w:val="both"/>
        <w:rPr>
          <w:sz w:val="36"/>
          <w:szCs w:val="36"/>
        </w:rPr>
      </w:pPr>
      <w:r>
        <w:rPr>
          <w:color w:val="000000"/>
          <w:spacing w:val="0"/>
          <w:w w:val="100"/>
          <w:position w:val="0"/>
          <w:sz w:val="42"/>
          <w:szCs w:val="42"/>
        </w:rPr>
        <w:t>永久磁族也和其他磁铁一样，是由运动电荷产生的磁性，永久 磁铁是由硬磴性材料做成的，它被磁化后能磐保留辕强的剩磁，所 以</w:t>
      </w:r>
      <w:r>
        <w:rPr>
          <w:rFonts w:ascii="SimSun" w:eastAsia="SimSun" w:hAnsi="SimSun" w:cs="SimSun"/>
          <w:color w:val="000000"/>
          <w:spacing w:val="0"/>
          <w:w w:val="100"/>
          <w:position w:val="0"/>
          <w:sz w:val="34"/>
          <w:szCs w:val="34"/>
        </w:rPr>
        <w:t>B</w:t>
      </w:r>
      <w:r>
        <w:rPr>
          <w:color w:val="000000"/>
          <w:spacing w:val="0"/>
          <w:w w:val="100"/>
          <w:position w:val="0"/>
          <w:sz w:val="42"/>
          <w:szCs w:val="42"/>
        </w:rPr>
        <w:t>是错误的</w:t>
      </w:r>
      <w:r>
        <w:rPr>
          <w:rFonts w:ascii="Arial Unicode MS" w:eastAsia="Arial Unicode MS" w:hAnsi="Arial Unicode MS" w:cs="Arial Unicode MS"/>
          <w:color w:val="000000"/>
          <w:spacing w:val="0"/>
          <w:w w:val="100"/>
          <w:position w:val="0"/>
          <w:sz w:val="36"/>
          <w:szCs w:val="36"/>
        </w:rPr>
        <w:t>•</w:t>
      </w:r>
    </w:p>
    <w:p>
      <w:pPr>
        <w:pStyle w:val="a4"/>
        <w:keepNext w:val="0"/>
        <w:keepLines w:val="0"/>
        <w:widowControl w:val="0"/>
        <w:shd w:val="clear" w:color="auto" w:fill="auto"/>
        <w:bidi w:val="0"/>
        <w:spacing w:before="0" w:after="0" w:line="422" w:lineRule="exact"/>
        <w:ind w:left="3840" w:right="0" w:firstLine="0"/>
        <w:jc w:val="left"/>
      </w:pPr>
      <w:r>
        <w:rPr>
          <w:color w:val="000000"/>
          <w:spacing w:val="0"/>
          <w:w w:val="100"/>
          <w:position w:val="0"/>
        </w:rPr>
        <w:t>安培分子电流假说能够很好地解释物体被跛化的机理.</w:t>
      </w:r>
      <w:r>
        <w:rPr>
          <w:rFonts w:ascii="SimSun" w:eastAsia="SimSun" w:hAnsi="SimSun" w:cs="SimSun"/>
          <w:color w:val="000000"/>
          <w:spacing w:val="0"/>
          <w:w w:val="100"/>
          <w:position w:val="0"/>
          <w:sz w:val="34"/>
          <w:szCs w:val="34"/>
        </w:rPr>
        <w:t>C</w:t>
      </w:r>
      <w:r>
        <w:rPr>
          <w:color w:val="000000"/>
          <w:spacing w:val="0"/>
          <w:w w:val="100"/>
          <w:position w:val="0"/>
        </w:rPr>
        <w:t>正确.</w:t>
      </w:r>
    </w:p>
    <w:p>
      <w:pPr>
        <w:pStyle w:val="a4"/>
        <w:keepNext w:val="0"/>
        <w:keepLines w:val="0"/>
        <w:widowControl w:val="0"/>
        <w:shd w:val="clear" w:color="auto" w:fill="auto"/>
        <w:bidi w:val="0"/>
        <w:spacing w:before="0" w:after="1420" w:line="422" w:lineRule="exact"/>
        <w:ind w:left="3120" w:right="0" w:firstLine="720"/>
        <w:jc w:val="both"/>
      </w:pPr>
      <w:r>
        <w:rPr>
          <w:color w:val="000000"/>
          <w:spacing w:val="0"/>
          <w:w w:val="100"/>
          <w:position w:val="0"/>
        </w:rPr>
        <w:t>电和磁是有联系的，但它们的物理内袖还是有区别的.物体整体 显磁性，说明物质中的分子电流形成的磁场方向大致相同.当分子电流 形成的磁场方向杂乱无序时，物体不表现磁性，所以喝错误的.</w:t>
      </w:r>
    </w:p>
    <w:p>
      <w:pPr>
        <w:pStyle w:val="a4"/>
        <w:keepNext w:val="0"/>
        <w:keepLines w:val="0"/>
        <w:widowControl w:val="0"/>
        <w:shd w:val="clear" w:color="auto" w:fill="auto"/>
        <w:bidi w:val="0"/>
        <w:spacing w:before="0" w:after="360" w:line="240" w:lineRule="auto"/>
        <w:ind w:left="0" w:right="0" w:firstLine="0"/>
        <w:jc w:val="center"/>
      </w:pPr>
      <w:r>
        <w:rPr>
          <w:color w:val="FF0000"/>
          <w:spacing w:val="0"/>
          <w:w w:val="100"/>
          <w:position w:val="0"/>
        </w:rPr>
        <w:t>四</w:t>
      </w:r>
      <w:r>
        <w:rPr>
          <w:rFonts w:ascii="Arial Unicode MS" w:eastAsia="Arial Unicode MS" w:hAnsi="Arial Unicode MS" w:cs="Arial Unicode MS"/>
          <w:color w:val="FF0000"/>
          <w:spacing w:val="0"/>
          <w:w w:val="100"/>
          <w:position w:val="0"/>
          <w:sz w:val="36"/>
          <w:szCs w:val="36"/>
        </w:rPr>
        <w:t>・</w:t>
      </w:r>
      <w:r>
        <w:rPr>
          <w:color w:val="FF0000"/>
          <w:spacing w:val="0"/>
          <w:w w:val="100"/>
          <w:position w:val="0"/>
        </w:rPr>
        <w:t>磁场对通电直导线的作用 安培力 左手定则</w:t>
      </w:r>
    </w:p>
    <w:p>
      <w:pPr>
        <w:pStyle w:val="a4"/>
        <w:keepNext w:val="0"/>
        <w:keepLines w:val="0"/>
        <w:widowControl w:val="0"/>
        <w:shd w:val="clear" w:color="auto" w:fill="auto"/>
        <w:bidi w:val="0"/>
        <w:spacing w:before="0" w:after="60" w:line="240" w:lineRule="auto"/>
        <w:ind w:left="0" w:right="0" w:firstLine="840"/>
        <w:jc w:val="both"/>
      </w:pPr>
      <w:r>
        <w:rPr>
          <w:color w:val="000000"/>
          <w:spacing w:val="0"/>
          <w:w w:val="100"/>
          <w:position w:val="0"/>
        </w:rPr>
        <w:t>在匀强磁场中，在通电直导线与磁场方向垂直的情况下，电流所受的安培力</w:t>
      </w:r>
      <w:r>
        <w:rPr>
          <w:color w:val="000000"/>
          <w:spacing w:val="0"/>
          <w:w w:val="100"/>
          <w:position w:val="0"/>
          <w:sz w:val="44"/>
          <w:szCs w:val="44"/>
        </w:rPr>
        <w:t>F</w:t>
      </w:r>
      <w:r>
        <w:rPr>
          <w:color w:val="000000"/>
          <w:spacing w:val="0"/>
          <w:w w:val="100"/>
          <w:position w:val="0"/>
        </w:rPr>
        <w:t xml:space="preserve">等 </w:t>
      </w:r>
      <w:r>
        <w:rPr>
          <w:color w:val="000000"/>
          <w:spacing w:val="0"/>
          <w:w w:val="100"/>
          <w:position w:val="0"/>
        </w:rPr>
        <w:t>于磁感应强度</w:t>
      </w:r>
      <w:r>
        <w:rPr>
          <w:color w:val="000000"/>
          <w:spacing w:val="0"/>
          <w:w w:val="100"/>
          <w:position w:val="0"/>
          <w:sz w:val="44"/>
          <w:szCs w:val="44"/>
        </w:rPr>
        <w:t>B</w:t>
      </w:r>
      <w:r>
        <w:rPr>
          <w:color w:val="000000"/>
          <w:spacing w:val="0"/>
          <w:w w:val="100"/>
          <w:position w:val="0"/>
        </w:rPr>
        <w:t>、</w:t>
      </w:r>
      <w:r>
        <w:rPr>
          <w:color w:val="000000"/>
          <w:spacing w:val="0"/>
          <w:w w:val="100"/>
          <w:position w:val="0"/>
        </w:rPr>
        <w:t>电流</w:t>
      </w:r>
      <w:r>
        <w:rPr>
          <w:color w:val="000000"/>
          <w:spacing w:val="0"/>
          <w:w w:val="100"/>
          <w:position w:val="0"/>
          <w:sz w:val="44"/>
          <w:szCs w:val="44"/>
        </w:rPr>
        <w:t>I</w:t>
      </w:r>
      <w:r>
        <w:rPr>
          <w:color w:val="000000"/>
          <w:spacing w:val="0"/>
          <w:w w:val="100"/>
          <w:position w:val="0"/>
        </w:rPr>
        <w:t>和导线长度</w:t>
      </w:r>
      <w:r>
        <w:rPr>
          <w:color w:val="000000"/>
          <w:spacing w:val="0"/>
          <w:w w:val="100"/>
          <w:position w:val="0"/>
          <w:sz w:val="44"/>
          <w:szCs w:val="44"/>
        </w:rPr>
        <w:t>L</w:t>
      </w:r>
      <w:r>
        <w:rPr>
          <w:color w:val="000000"/>
          <w:spacing w:val="0"/>
          <w:w w:val="100"/>
          <w:position w:val="0"/>
        </w:rPr>
        <w:t>三者的乘积。</w:t>
      </w:r>
    </w:p>
    <w:p>
      <w:pPr>
        <w:pStyle w:val="a4"/>
        <w:keepNext w:val="0"/>
        <w:keepLines w:val="0"/>
        <w:widowControl w:val="0"/>
        <w:shd w:val="clear" w:color="auto" w:fill="auto"/>
        <w:bidi w:val="0"/>
        <w:spacing w:before="0" w:after="0" w:line="933" w:lineRule="exact"/>
        <w:ind w:left="0" w:right="0" w:firstLine="840"/>
        <w:jc w:val="both"/>
      </w:pPr>
      <w:r>
        <w:rPr>
          <w:color w:val="000000"/>
          <w:spacing w:val="0"/>
          <w:w w:val="100"/>
          <w:position w:val="0"/>
        </w:rPr>
        <w:t>左手定则：伸开左手，使大拇指跟其余四个手指垂直，并且都跟手掌在一个平面 内，把手放入磁场中，让磁感线垂直穿入手心，并使伸开的四指指向电流的方向，那 么，大拇指所指的方向就是通电导线在磁场中所受安培力的方向磁场对通电直导线的 作用</w:t>
      </w:r>
      <w:r>
        <w:rPr>
          <w:color w:val="000000"/>
          <w:spacing w:val="0"/>
          <w:w w:val="100"/>
          <w:position w:val="0"/>
        </w:rPr>
        <w:t>一一</w:t>
      </w:r>
      <w:r>
        <w:rPr>
          <w:color w:val="000000"/>
          <w:spacing w:val="0"/>
          <w:w w:val="100"/>
          <w:position w:val="0"/>
        </w:rPr>
        <w:t>安培力</w:t>
      </w:r>
    </w:p>
    <w:p>
      <w:pPr>
        <w:pStyle w:val="a4"/>
        <w:keepNext w:val="0"/>
        <w:keepLines w:val="0"/>
        <w:widowControl w:val="0"/>
        <w:shd w:val="clear" w:color="auto" w:fill="auto"/>
        <w:bidi w:val="0"/>
        <w:spacing w:before="0" w:after="0" w:line="926" w:lineRule="exact"/>
        <w:ind w:left="0" w:right="0" w:firstLine="840"/>
        <w:jc w:val="both"/>
      </w:pPr>
      <w:r>
        <w:rPr>
          <w:b/>
          <w:bCs/>
          <w:color w:val="0000FF"/>
          <w:spacing w:val="0"/>
          <w:w w:val="100"/>
          <w:position w:val="0"/>
        </w:rPr>
        <w:t>1.</w:t>
      </w:r>
      <w:r>
        <w:rPr>
          <w:color w:val="0000FF"/>
          <w:spacing w:val="0"/>
          <w:w w:val="100"/>
          <w:position w:val="0"/>
        </w:rPr>
        <w:t>安培力的大小</w:t>
      </w:r>
    </w:p>
    <w:p>
      <w:pPr>
        <w:pStyle w:val="a4"/>
        <w:keepNext w:val="0"/>
        <w:keepLines w:val="0"/>
        <w:widowControl w:val="0"/>
        <w:shd w:val="clear" w:color="auto" w:fill="auto"/>
        <w:bidi w:val="0"/>
        <w:spacing w:before="0" w:after="0" w:line="926" w:lineRule="exact"/>
        <w:ind w:left="0" w:right="0" w:firstLine="840"/>
        <w:jc w:val="both"/>
      </w:pPr>
      <w:r>
        <w:rPr>
          <w:color w:val="000000"/>
          <w:spacing w:val="0"/>
          <w:w w:val="100"/>
          <w:position w:val="0"/>
        </w:rPr>
        <w:t xml:space="preserve">安培力的大小可用公式来计算 </w:t>
      </w:r>
      <w:r>
        <w:rPr>
          <w:rFonts w:ascii="Arial" w:eastAsia="Arial" w:hAnsi="Arial" w:cs="Arial"/>
          <w:smallCaps/>
          <w:color w:val="000000"/>
          <w:spacing w:val="0"/>
          <w:w w:val="100"/>
          <w:position w:val="0"/>
        </w:rPr>
        <w:t>f</w:t>
      </w:r>
      <w:r>
        <w:rPr>
          <w:smallCaps/>
          <w:color w:val="000000"/>
          <w:spacing w:val="0"/>
          <w:w w:val="100"/>
          <w:position w:val="0"/>
          <w:sz w:val="44"/>
          <w:szCs w:val="44"/>
        </w:rPr>
        <w:t>=</w:t>
      </w:r>
      <w:r>
        <w:rPr>
          <w:rFonts w:ascii="Arial" w:eastAsia="Arial" w:hAnsi="Arial" w:cs="Arial"/>
          <w:smallCaps/>
          <w:color w:val="000000"/>
          <w:spacing w:val="0"/>
          <w:w w:val="100"/>
          <w:position w:val="0"/>
        </w:rPr>
        <w:t>bil</w:t>
      </w:r>
    </w:p>
    <w:p>
      <w:pPr>
        <w:pStyle w:val="a4"/>
        <w:keepNext w:val="0"/>
        <w:keepLines w:val="0"/>
        <w:widowControl w:val="0"/>
        <w:shd w:val="clear" w:color="auto" w:fill="auto"/>
        <w:bidi w:val="0"/>
        <w:spacing w:before="0" w:after="420" w:line="918" w:lineRule="exact"/>
        <w:ind w:left="0" w:right="0" w:firstLine="840"/>
        <w:jc w:val="both"/>
      </w:pPr>
      <w:r>
        <w:rPr>
          <w:color w:val="000000"/>
          <w:spacing w:val="0"/>
          <w:w w:val="100"/>
          <w:position w:val="0"/>
        </w:rPr>
        <w:t>这个公式的适用条件是：磁场必须是匀强磁场，通电直导线必须和磁场方向垂直。 在非匀强磁场中，此公式适用于很短的一段通电导线。如果在匀强磁场中，通电直导 线和磁场不垂直，则要将磁场</w:t>
      </w:r>
      <w:r>
        <w:rPr>
          <w:color w:val="000000"/>
          <w:spacing w:val="0"/>
          <w:w w:val="100"/>
          <w:position w:val="0"/>
          <w:sz w:val="44"/>
          <w:szCs w:val="44"/>
        </w:rPr>
        <w:t>B</w:t>
      </w:r>
      <w:r>
        <w:rPr>
          <w:color w:val="000000"/>
          <w:spacing w:val="0"/>
          <w:w w:val="100"/>
          <w:position w:val="0"/>
        </w:rPr>
        <w:t>分解为和</w:t>
      </w:r>
      <w:r>
        <w:rPr>
          <w:color w:val="000000"/>
          <w:spacing w:val="0"/>
          <w:w w:val="100"/>
          <w:position w:val="0"/>
          <w:sz w:val="44"/>
          <w:szCs w:val="44"/>
        </w:rPr>
        <w:t>IL</w:t>
      </w:r>
      <w:r>
        <w:rPr>
          <w:color w:val="000000"/>
          <w:spacing w:val="0"/>
          <w:w w:val="100"/>
          <w:position w:val="0"/>
        </w:rPr>
        <w:t>平行分量和垂直分量，其中</w:t>
      </w:r>
      <w:r>
        <w:rPr>
          <w:color w:val="000000"/>
          <w:spacing w:val="0"/>
          <w:w w:val="100"/>
          <w:position w:val="0"/>
          <w:sz w:val="44"/>
          <w:szCs w:val="44"/>
        </w:rPr>
        <w:t>B</w:t>
      </w:r>
      <w:r>
        <w:rPr>
          <w:color w:val="000000"/>
          <w:spacing w:val="0"/>
          <w:w w:val="100"/>
          <w:position w:val="0"/>
        </w:rPr>
        <w:t>的垂直分量 和</w:t>
      </w:r>
      <w:r>
        <w:rPr>
          <w:color w:val="000000"/>
          <w:spacing w:val="0"/>
          <w:w w:val="100"/>
          <w:position w:val="0"/>
          <w:sz w:val="44"/>
          <w:szCs w:val="44"/>
        </w:rPr>
        <w:t>IL</w:t>
      </w:r>
      <w:r>
        <w:rPr>
          <w:color w:val="000000"/>
          <w:spacing w:val="0"/>
          <w:w w:val="100"/>
          <w:position w:val="0"/>
        </w:rPr>
        <w:t>之间的作用力仍可用此公式计算（当然将</w:t>
      </w:r>
      <w:r>
        <w:rPr>
          <w:color w:val="000000"/>
          <w:spacing w:val="0"/>
          <w:w w:val="100"/>
          <w:position w:val="0"/>
          <w:sz w:val="44"/>
          <w:szCs w:val="44"/>
        </w:rPr>
        <w:t>L</w:t>
      </w:r>
      <w:r>
        <w:rPr>
          <w:color w:val="000000"/>
          <w:spacing w:val="0"/>
          <w:w w:val="100"/>
          <w:position w:val="0"/>
        </w:rPr>
        <w:t>分解为和</w:t>
      </w:r>
      <w:r>
        <w:rPr>
          <w:color w:val="000000"/>
          <w:spacing w:val="0"/>
          <w:w w:val="100"/>
          <w:position w:val="0"/>
          <w:sz w:val="44"/>
          <w:szCs w:val="44"/>
        </w:rPr>
        <w:t>B</w:t>
      </w:r>
      <w:r>
        <w:rPr>
          <w:color w:val="000000"/>
          <w:spacing w:val="0"/>
          <w:w w:val="100"/>
          <w:position w:val="0"/>
        </w:rPr>
        <w:t xml:space="preserve">平行及垂直的两个分量亦 </w:t>
      </w:r>
      <w:r>
        <w:rPr>
          <w:color w:val="000000"/>
          <w:spacing w:val="0"/>
          <w:w w:val="100"/>
          <w:position w:val="0"/>
        </w:rPr>
        <w:t>可）。</w:t>
      </w:r>
    </w:p>
    <w:p>
      <w:pPr>
        <w:pStyle w:val="a4"/>
        <w:keepNext w:val="0"/>
        <w:keepLines w:val="0"/>
        <w:widowControl w:val="0"/>
        <w:shd w:val="clear" w:color="auto" w:fill="auto"/>
        <w:bidi w:val="0"/>
        <w:spacing w:before="0" w:after="380" w:line="240" w:lineRule="auto"/>
        <w:ind w:left="0" w:right="0" w:firstLine="840"/>
        <w:jc w:val="both"/>
      </w:pPr>
      <w:r>
        <w:rPr>
          <w:b/>
          <w:bCs/>
          <w:color w:val="0000FF"/>
          <w:spacing w:val="0"/>
          <w:w w:val="100"/>
          <w:position w:val="0"/>
        </w:rPr>
        <w:t>2.</w:t>
      </w:r>
      <w:r>
        <w:rPr>
          <w:color w:val="0000FF"/>
          <w:spacing w:val="0"/>
          <w:w w:val="100"/>
          <w:position w:val="0"/>
        </w:rPr>
        <w:t>安培力的方向</w:t>
      </w:r>
    </w:p>
    <w:p>
      <w:pPr>
        <w:pStyle w:val="a4"/>
        <w:keepNext w:val="0"/>
        <w:keepLines w:val="0"/>
        <w:widowControl w:val="0"/>
        <w:shd w:val="clear" w:color="auto" w:fill="auto"/>
        <w:bidi w:val="0"/>
        <w:spacing w:before="0" w:after="0" w:line="941" w:lineRule="exact"/>
        <w:ind w:left="0" w:right="0" w:firstLine="800"/>
        <w:jc w:val="left"/>
        <w:sectPr>
          <w:pgSz w:w="18228" w:h="25262"/>
          <w:pgMar w:top="611" w:right="1007" w:bottom="1497" w:left="1247" w:header="0" w:footer="3" w:gutter="0"/>
          <w:pgNumType w:start="11"/>
          <w:cols w:space="720"/>
          <w:noEndnote/>
          <w:rtlGutter w:val="0"/>
          <w:docGrid w:linePitch="360"/>
        </w:sectPr>
      </w:pPr>
      <w:r>
        <w:rPr>
          <w:color w:val="000000"/>
          <w:spacing w:val="0"/>
          <w:w w:val="100"/>
          <w:position w:val="0"/>
        </w:rPr>
        <w:t>安培力的方向既跟磁场方向垂直，又跟电流方向垂直，或者说安培力的方向总是垂 直于磁感线和通电导线所在的平面，这一结果同样适用于导线和磁场不垂直的情况。</w:t>
      </w:r>
    </w:p>
    <w:p>
      <w:pPr>
        <w:pStyle w:val="a4"/>
        <w:keepNext w:val="0"/>
        <w:keepLines w:val="0"/>
        <w:widowControl w:val="0"/>
        <w:shd w:val="clear" w:color="auto" w:fill="auto"/>
        <w:bidi w:val="0"/>
        <w:spacing w:before="0" w:after="0" w:line="941" w:lineRule="exact"/>
        <w:ind w:left="0" w:right="0" w:firstLine="800"/>
        <w:jc w:val="left"/>
      </w:pPr>
      <w:r>
        <w:rPr>
          <w:color w:val="000000"/>
          <w:spacing w:val="0"/>
          <w:w w:val="100"/>
          <w:position w:val="0"/>
        </w:rPr>
        <w:t xml:space="preserve">通电直导线所受的安培力的方向和磁场方向、电流方向之间的关系可以用左手定则 </w:t>
      </w:r>
      <w:r>
        <w:rPr>
          <w:color w:val="000000"/>
          <w:spacing w:val="0"/>
          <w:w w:val="100"/>
          <w:position w:val="0"/>
        </w:rPr>
        <w:t>来判断。具体方法是：伸开左手，使大拇指跟其余四指垂直，并且都跟手掌在一个平 面内，把手放入磁场中，让磁感线垂直穿入手心，并使伸开的四指指向电流的方向， 那么，大拇指所指的方向就是通电直导线在磁场中所受安培力的方向。</w:t>
      </w:r>
    </w:p>
    <w:p>
      <w:pPr>
        <w:pStyle w:val="a4"/>
        <w:keepNext w:val="0"/>
        <w:keepLines w:val="0"/>
        <w:widowControl w:val="0"/>
        <w:shd w:val="clear" w:color="auto" w:fill="auto"/>
        <w:bidi w:val="0"/>
        <w:spacing w:before="0" w:after="0" w:line="965" w:lineRule="exact"/>
        <w:ind w:left="0" w:right="0" w:firstLine="720"/>
        <w:jc w:val="left"/>
      </w:pPr>
      <w:r>
        <w:rPr>
          <w:color w:val="FF0000"/>
          <w:spacing w:val="0"/>
          <w:w w:val="100"/>
          <w:position w:val="0"/>
        </w:rPr>
        <w:t>【难点突破】</w:t>
      </w:r>
    </w:p>
    <w:p>
      <w:pPr>
        <w:pStyle w:val="a4"/>
        <w:keepNext w:val="0"/>
        <w:keepLines w:val="0"/>
        <w:widowControl w:val="0"/>
        <w:shd w:val="clear" w:color="auto" w:fill="auto"/>
        <w:bidi w:val="0"/>
        <w:spacing w:before="0" w:after="0" w:line="965" w:lineRule="exact"/>
        <w:ind w:left="0" w:right="0" w:firstLine="720"/>
        <w:jc w:val="left"/>
      </w:pPr>
      <w:r>
        <w:rPr>
          <w:color w:val="000000"/>
          <w:spacing w:val="0"/>
          <w:w w:val="100"/>
          <w:position w:val="0"/>
        </w:rPr>
        <w:t>判定安培力方向以及物体在安培力作用下的运动方向的几种常用方法：</w:t>
      </w:r>
    </w:p>
    <w:p>
      <w:pPr>
        <w:pStyle w:val="a4"/>
        <w:keepNext w:val="0"/>
        <w:keepLines w:val="0"/>
        <w:widowControl w:val="0"/>
        <w:shd w:val="clear" w:color="auto" w:fill="auto"/>
        <w:bidi w:val="0"/>
        <w:spacing w:before="0" w:after="0" w:line="965" w:lineRule="exact"/>
        <w:ind w:left="0" w:right="0" w:firstLine="720"/>
        <w:jc w:val="left"/>
      </w:pPr>
      <w:r>
        <w:rPr>
          <w:b/>
          <w:bCs/>
          <w:color w:val="0000FF"/>
          <w:spacing w:val="0"/>
          <w:w w:val="100"/>
          <w:position w:val="0"/>
        </w:rPr>
        <w:t>1</w:t>
      </w:r>
      <w:r>
        <w:rPr>
          <w:color w:val="0000FF"/>
          <w:spacing w:val="0"/>
          <w:w w:val="100"/>
          <w:position w:val="0"/>
        </w:rPr>
        <w:t>.模型法</w:t>
      </w:r>
    </w:p>
    <w:p>
      <w:pPr>
        <w:pStyle w:val="a4"/>
        <w:keepNext w:val="0"/>
        <w:keepLines w:val="0"/>
        <w:widowControl w:val="0"/>
        <w:shd w:val="clear" w:color="auto" w:fill="auto"/>
        <w:bidi w:val="0"/>
        <w:spacing w:before="0" w:after="0" w:line="965" w:lineRule="exact"/>
        <w:ind w:left="0" w:right="0" w:firstLine="720"/>
        <w:jc w:val="left"/>
      </w:pPr>
      <w:r>
        <w:rPr>
          <w:color w:val="000000"/>
          <w:spacing w:val="0"/>
          <w:w w:val="100"/>
          <w:position w:val="0"/>
        </w:rPr>
        <w:t>“同向平行电流相互吸引”模型。</w:t>
      </w:r>
    </w:p>
    <w:p>
      <w:pPr>
        <w:pStyle w:val="a4"/>
        <w:keepNext w:val="0"/>
        <w:keepLines w:val="0"/>
        <w:widowControl w:val="0"/>
        <w:shd w:val="clear" w:color="auto" w:fill="auto"/>
        <w:bidi w:val="0"/>
        <w:spacing w:before="0" w:after="0" w:line="965" w:lineRule="exact"/>
        <w:ind w:left="0" w:right="0" w:firstLine="720"/>
        <w:jc w:val="left"/>
      </w:pPr>
      <w:r>
        <w:rPr>
          <w:color w:val="000000"/>
          <w:spacing w:val="0"/>
          <w:w w:val="100"/>
          <w:position w:val="0"/>
        </w:rPr>
        <w:t>“反向平行电流相互排斥”模型。</w:t>
      </w:r>
    </w:p>
    <w:p>
      <w:pPr>
        <w:pStyle w:val="a4"/>
        <w:keepNext w:val="0"/>
        <w:keepLines w:val="0"/>
        <w:widowControl w:val="0"/>
        <w:shd w:val="clear" w:color="auto" w:fill="auto"/>
        <w:bidi w:val="0"/>
        <w:spacing w:before="0" w:after="0" w:line="965" w:lineRule="exact"/>
        <w:ind w:left="0" w:right="0" w:firstLine="720"/>
        <w:jc w:val="left"/>
      </w:pPr>
      <w:r>
        <w:rPr>
          <w:color w:val="000000"/>
          <w:spacing w:val="0"/>
          <w:w w:val="100"/>
          <w:position w:val="0"/>
        </w:rPr>
        <w:t>“垂直电流转动至同向平行”模型。</w:t>
      </w:r>
    </w:p>
    <w:p>
      <w:pPr>
        <w:pStyle w:val="a4"/>
        <w:keepNext w:val="0"/>
        <w:keepLines w:val="0"/>
        <w:widowControl w:val="0"/>
        <w:shd w:val="clear" w:color="auto" w:fill="auto"/>
        <w:bidi w:val="0"/>
        <w:spacing w:before="0" w:after="420" w:line="950" w:lineRule="exact"/>
        <w:ind w:left="0" w:right="0" w:firstLine="800"/>
        <w:jc w:val="left"/>
      </w:pPr>
      <w:r>
        <w:rPr>
          <w:color w:val="000000"/>
          <w:spacing w:val="0"/>
          <w:w w:val="100"/>
          <w:position w:val="0"/>
        </w:rPr>
        <w:t>以上三种模型的受力图分别如图甲、乙、丙所示。各种比较复杂的直线电流受力 情况都可以利用甲、乙、丙三个模型来帮助分析、研究，使得问题简化。</w:t>
      </w:r>
    </w:p>
    <w:p>
      <w:pPr>
        <w:widowControl w:val="0"/>
        <w:jc w:val="center"/>
        <w:rPr>
          <w:sz w:val="2"/>
          <w:szCs w:val="2"/>
        </w:rPr>
      </w:pPr>
      <w:r>
        <w:drawing>
          <wp:inline>
            <wp:extent cx="11344910" cy="2499360"/>
            <wp:docPr id="19" name="Picutre 19"/>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xmlns:r="http://schemas.openxmlformats.org/officeDocument/2006/relationships" r:embed="rId10"/>
                    <a:stretch>
                      <a:fillRect/>
                    </a:stretch>
                  </pic:blipFill>
                  <pic:spPr>
                    <a:xfrm>
                      <a:off x="0" y="0"/>
                      <a:ext cx="11344910" cy="2499360"/>
                    </a:xfrm>
                    <a:prstGeom prst="rect">
                      <a:avLst/>
                    </a:prstGeom>
                  </pic:spPr>
                </pic:pic>
              </a:graphicData>
            </a:graphic>
          </wp:inline>
        </w:drawing>
      </w:r>
    </w:p>
    <w:p>
      <w:pPr>
        <w:pStyle w:val="a4"/>
        <w:keepNext w:val="0"/>
        <w:keepLines w:val="0"/>
        <w:widowControl w:val="0"/>
        <w:shd w:val="clear" w:color="auto" w:fill="auto"/>
        <w:bidi w:val="0"/>
        <w:spacing w:before="0" w:after="0" w:line="939" w:lineRule="exact"/>
        <w:ind w:left="0" w:right="0" w:firstLine="720"/>
        <w:jc w:val="left"/>
      </w:pPr>
      <w:r>
        <w:rPr>
          <w:b/>
          <w:bCs/>
          <w:color w:val="0000FF"/>
          <w:spacing w:val="0"/>
          <w:w w:val="100"/>
          <w:position w:val="0"/>
        </w:rPr>
        <w:t>2.</w:t>
      </w:r>
      <w:r>
        <w:rPr>
          <w:color w:val="0000FF"/>
          <w:spacing w:val="0"/>
          <w:w w:val="100"/>
          <w:position w:val="0"/>
        </w:rPr>
        <w:t>电流元受力分析法</w:t>
      </w:r>
    </w:p>
    <w:p>
      <w:pPr>
        <w:pStyle w:val="a4"/>
        <w:keepNext w:val="0"/>
        <w:keepLines w:val="0"/>
        <w:widowControl w:val="0"/>
        <w:shd w:val="clear" w:color="auto" w:fill="auto"/>
        <w:bidi w:val="0"/>
        <w:spacing w:before="0" w:after="420" w:line="939" w:lineRule="exact"/>
        <w:ind w:left="0" w:right="0" w:firstLine="800"/>
        <w:jc w:val="both"/>
      </w:pPr>
      <w:r>
        <w:rPr>
          <w:color w:val="000000"/>
          <w:spacing w:val="0"/>
          <w:w w:val="100"/>
          <w:position w:val="0"/>
        </w:rPr>
        <w:t>如果所研究的电流并非直线电流，这时可以把整段电流“分割”成很多段电流元， 这样的电流元是可以看作直线电流的，先用左手定则判断出每小段电流元受到的安培 力方向，并结合受力的对称性，从而判断出整段电流所受合力的方向，最后确定运动 方向。</w:t>
      </w:r>
    </w:p>
    <w:p>
      <w:pPr>
        <w:pStyle w:val="a4"/>
        <w:keepNext w:val="0"/>
        <w:keepLines w:val="0"/>
        <w:widowControl w:val="0"/>
        <w:shd w:val="clear" w:color="auto" w:fill="auto"/>
        <w:bidi w:val="0"/>
        <w:spacing w:before="0" w:after="460" w:line="240" w:lineRule="auto"/>
        <w:ind w:left="0" w:right="0" w:firstLine="720"/>
        <w:jc w:val="left"/>
        <w:sectPr>
          <w:type w:val="nextPage"/>
          <w:pgSz w:w="18228" w:h="25262"/>
          <w:pgMar w:top="611" w:right="1007" w:bottom="1497" w:left="1247" w:header="0" w:footer="3" w:gutter="0"/>
          <w:pgNumType w:start="12"/>
          <w:cols w:space="720"/>
          <w:noEndnote/>
          <w:titlePg w:val="0"/>
          <w:rtlGutter w:val="0"/>
          <w:docGrid w:linePitch="360"/>
        </w:sectPr>
      </w:pPr>
      <w:r>
        <w:rPr>
          <w:color w:val="000000"/>
          <w:spacing w:val="0"/>
          <w:w w:val="100"/>
          <w:position w:val="0"/>
        </w:rPr>
        <w:t>如图所示，一直线电流固定，电流方向竖直向下，在它右方有一悬挂于天花板上</w:t>
      </w:r>
    </w:p>
    <w:p>
      <w:pPr>
        <w:pStyle w:val="a4"/>
        <w:keepNext w:val="0"/>
        <w:keepLines w:val="0"/>
        <w:widowControl w:val="0"/>
        <w:shd w:val="clear" w:color="auto" w:fill="auto"/>
        <w:bidi w:val="0"/>
        <w:spacing w:before="0" w:after="460" w:line="240" w:lineRule="auto"/>
        <w:ind w:left="0" w:right="0" w:firstLine="720"/>
        <w:jc w:val="left"/>
      </w:pPr>
      <w:r>
        <w:rPr>
          <w:color w:val="000000"/>
          <w:spacing w:val="0"/>
          <w:w w:val="100"/>
          <w:position w:val="0"/>
        </w:rPr>
        <w:t xml:space="preserve">的环形电流，电流方向右视顺时针方向。那么环形电流如何运动呢？首先用右手螺旋 </w:t>
      </w:r>
      <w:r>
        <w:rPr>
          <w:color w:val="000000"/>
          <w:spacing w:val="0"/>
          <w:w w:val="100"/>
          <w:position w:val="0"/>
        </w:rPr>
        <w:t>定则判断出电流</w:t>
      </w:r>
      <w:r>
        <w:rPr>
          <w:color w:val="000000"/>
          <w:spacing w:val="0"/>
          <w:w w:val="100"/>
          <w:position w:val="0"/>
        </w:rPr>
        <w:t>I</w:t>
      </w:r>
      <w:r>
        <w:rPr>
          <w:color w:val="000000"/>
          <w:spacing w:val="0"/>
          <w:w w:val="100"/>
          <w:position w:val="0"/>
          <w:sz w:val="20"/>
          <w:szCs w:val="20"/>
        </w:rPr>
        <w:t>1</w:t>
      </w:r>
      <w:r>
        <w:rPr>
          <w:color w:val="000000"/>
          <w:spacing w:val="0"/>
          <w:w w:val="100"/>
          <w:position w:val="0"/>
        </w:rPr>
        <w:t>在它的右侧空间产生向外的磁场，再将环形电流以悬线方轴，分割 成里外两段，并把这两段看成是“直线电流”，根据“同向平行电流吸引”与“反向平</w:t>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行电流排斥”模型得到环形电流外侧受引力作用，内侧受斥力作用，因而俯视观察环</w:t>
      </w:r>
    </w:p>
    <w:p>
      <w:pPr>
        <w:widowControl w:val="0"/>
        <w:spacing w:line="1" w:lineRule="exact"/>
        <w:sectPr>
          <w:type w:val="nextPage"/>
          <w:pgSz w:w="18228" w:h="25262"/>
          <w:pgMar w:top="611" w:right="1007" w:bottom="1497" w:left="1247" w:header="0" w:footer="3" w:gutter="0"/>
          <w:pgNumType w:start="13"/>
          <w:cols w:space="720"/>
          <w:noEndnote/>
          <w:titlePg w:val="0"/>
          <w:rtlGutter w:val="0"/>
          <w:docGrid w:linePitch="360"/>
        </w:sectPr>
      </w:pPr>
      <w:r>
        <w:drawing>
          <wp:anchor distT="817245" distB="631190" distL="0" distR="0" simplePos="0" relativeHeight="251670528" behindDoc="0" locked="0" layoutInCell="1" allowOverlap="1">
            <wp:simplePos x="0" y="0"/>
            <wp:positionH relativeFrom="page">
              <wp:posOffset>106680</wp:posOffset>
            </wp:positionH>
            <wp:positionV relativeFrom="paragraph">
              <wp:posOffset>817245</wp:posOffset>
            </wp:positionV>
            <wp:extent cx="11344910" cy="2633345"/>
            <wp:wrapTopAndBottom/>
            <wp:docPr id="20" name="Shape 20"/>
            <wp:cNvGraphicFramePr/>
            <a:graphic xmlns:a="http://schemas.openxmlformats.org/drawingml/2006/main">
              <a:graphicData uri="http://schemas.openxmlformats.org/drawingml/2006/picture">
                <pic:pic xmlns:pic="http://schemas.openxmlformats.org/drawingml/2006/picture">
                  <pic:nvPicPr>
                    <pic:cNvPr id="20" name="Picture box 21"/>
                    <pic:cNvPicPr/>
                  </pic:nvPicPr>
                  <pic:blipFill>
                    <a:blip xmlns:r="http://schemas.openxmlformats.org/officeDocument/2006/relationships" r:embed="rId11"/>
                    <a:stretch>
                      <a:fillRect/>
                    </a:stretch>
                  </pic:blipFill>
                  <pic:spPr>
                    <a:xfrm>
                      <a:off x="0" y="0"/>
                      <a:ext cx="11344910" cy="2633345"/>
                    </a:xfrm>
                    <a:prstGeom prst="rect">
                      <a:avLst/>
                    </a:prstGeom>
                  </pic:spPr>
                </pic:pic>
              </a:graphicData>
            </a:graphic>
          </wp:anchor>
        </w:drawing>
      </w:r>
      <w:r>
        <mc:AlternateContent>
          <mc:Choice Requires="wps">
            <w:drawing>
              <wp:anchor distT="0" distB="0" distL="0" distR="0" simplePos="0" relativeHeight="251672576" behindDoc="0" locked="0" layoutInCell="1" allowOverlap="1">
                <wp:simplePos x="0" y="0"/>
                <wp:positionH relativeFrom="page">
                  <wp:posOffset>801370</wp:posOffset>
                </wp:positionH>
                <wp:positionV relativeFrom="paragraph">
                  <wp:posOffset>165100</wp:posOffset>
                </wp:positionV>
                <wp:extent cx="9985375" cy="338455"/>
                <wp:wrapNone/>
                <wp:docPr id="22"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9985375" cy="338455"/>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形电流应该顺时针旋转。当旋转一个小角度后，由于磁感应强度</w:t>
                            </w:r>
                            <w:r>
                              <w:rPr>
                                <w:color w:val="000000"/>
                                <w:spacing w:val="0"/>
                                <w:w w:val="100"/>
                                <w:position w:val="0"/>
                                <w:sz w:val="44"/>
                                <w:szCs w:val="44"/>
                              </w:rPr>
                              <w:t>B</w:t>
                            </w:r>
                            <w:r>
                              <w:rPr>
                                <w:color w:val="000000"/>
                                <w:spacing w:val="0"/>
                                <w:w w:val="100"/>
                                <w:position w:val="0"/>
                              </w:rPr>
                              <w:t>越往右越小，因而</w:t>
                            </w:r>
                          </w:p>
                        </w:txbxContent>
                      </wps:txbx>
                      <wps:bodyPr lIns="0" tIns="0" rIns="0" bIns="0"/>
                    </wps:wsp>
                  </a:graphicData>
                </a:graphic>
              </wp:anchor>
            </w:drawing>
          </mc:Choice>
          <mc:Fallback>
            <w:pict>
              <v:shape id="Shape 22" o:spid="_x0000_s1029" type="#_x0000_t202" style="width:786.25pt;height:26.65pt;margin-top:13pt;margin-left:63.1pt;mso-position-horizontal-relative:page;mso-wrap-distance-bottom:0;mso-wrap-distance-left:0;mso-wrap-distance-right:0;mso-wrap-distance-top:0;position:absolute;v-text-anchor:top;z-index:251671552" filled="f" fillcolor="this">
                <v:textbox inset="0,0,0,0">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形电流应该顺时针旋转。当旋转一个小角度后，由于磁感应强度</w:t>
                      </w:r>
                      <w:r>
                        <w:rPr>
                          <w:color w:val="000000"/>
                          <w:spacing w:val="0"/>
                          <w:w w:val="100"/>
                          <w:position w:val="0"/>
                          <w:sz w:val="44"/>
                          <w:szCs w:val="44"/>
                        </w:rPr>
                        <w:t>B</w:t>
                      </w:r>
                      <w:r>
                        <w:rPr>
                          <w:color w:val="000000"/>
                          <w:spacing w:val="0"/>
                          <w:w w:val="100"/>
                          <w:position w:val="0"/>
                        </w:rPr>
                        <w:t>越往右越小，因而</w:t>
                      </w:r>
                    </w:p>
                  </w:txbxContent>
                </v:textbox>
              </v:shape>
            </w:pict>
          </mc:Fallback>
        </mc:AlternateContent>
      </w:r>
      <w:r>
        <mc:AlternateContent>
          <mc:Choice Requires="wps">
            <w:drawing>
              <wp:anchor distT="0" distB="0" distL="0" distR="0" simplePos="0" relativeHeight="251674624" behindDoc="0" locked="0" layoutInCell="1" allowOverlap="1">
                <wp:simplePos x="0" y="0"/>
                <wp:positionH relativeFrom="page">
                  <wp:posOffset>1271270</wp:posOffset>
                </wp:positionH>
                <wp:positionV relativeFrom="paragraph">
                  <wp:posOffset>3764915</wp:posOffset>
                </wp:positionV>
                <wp:extent cx="9381490" cy="316865"/>
                <wp:wrapNone/>
                <wp:docPr id="24"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9381490" cy="316865"/>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等效观点是物理学常见的分析问题的出发点，环形电流可以等效为条形磁铁，磁</w:t>
                            </w:r>
                          </w:p>
                        </w:txbxContent>
                      </wps:txbx>
                      <wps:bodyPr lIns="0" tIns="0" rIns="0" bIns="0"/>
                    </wps:wsp>
                  </a:graphicData>
                </a:graphic>
              </wp:anchor>
            </w:drawing>
          </mc:Choice>
          <mc:Fallback>
            <w:pict>
              <v:shape id="Shape 24" o:spid="_x0000_s1030" type="#_x0000_t202" style="width:738.7pt;height:24.95pt;margin-top:296.45pt;margin-left:100.1pt;mso-position-horizontal-relative:page;mso-wrap-distance-bottom:0;mso-wrap-distance-left:0;mso-wrap-distance-right:0;mso-wrap-distance-top:0;position:absolute;v-text-anchor:top;z-index:251673600" filled="f" fillcolor="this">
                <v:textbox inset="0,0,0,0">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等效观点是物理学常见的分析问题的出发点，环形电流可以等效为条形磁铁，磁</w:t>
                      </w:r>
                    </w:p>
                  </w:txbxContent>
                </v:textbox>
              </v:shape>
            </w:pict>
          </mc:Fallback>
        </mc:AlternateContent>
      </w:r>
    </w:p>
    <w:p>
      <w:pPr>
        <w:widowControl w:val="0"/>
        <w:spacing w:before="31" w:after="31" w:line="240" w:lineRule="exact"/>
        <w:rPr>
          <w:sz w:val="19"/>
          <w:szCs w:val="19"/>
        </w:rPr>
      </w:pPr>
    </w:p>
    <w:p>
      <w:pPr>
        <w:widowControl w:val="0"/>
        <w:spacing w:line="1" w:lineRule="exact"/>
        <w:sectPr>
          <w:type w:val="continuous"/>
          <w:pgSz w:w="18228" w:h="25262"/>
          <w:pgMar w:top="504" w:right="0" w:bottom="1110" w:left="0" w:header="0" w:footer="3" w:gutter="0"/>
          <w:pgNumType w:start="14"/>
          <w:cols w:space="720"/>
          <w:noEndnote/>
          <w:rtlGutter w:val="0"/>
          <w:docGrid w:linePitch="360"/>
        </w:sectPr>
      </w:pPr>
    </w:p>
    <w:p>
      <w:pPr>
        <w:pStyle w:val="a4"/>
        <w:keepNext w:val="0"/>
        <w:keepLines w:val="0"/>
        <w:widowControl w:val="0"/>
        <w:shd w:val="clear" w:color="auto" w:fill="auto"/>
        <w:bidi w:val="0"/>
        <w:spacing w:before="0" w:after="400" w:line="240" w:lineRule="auto"/>
        <w:ind w:left="0" w:right="0" w:firstLine="0"/>
        <w:jc w:val="left"/>
      </w:pPr>
      <w:r>
        <w:rPr>
          <w:color w:val="000000"/>
          <w:spacing w:val="0"/>
          <w:w w:val="100"/>
          <w:position w:val="0"/>
        </w:rPr>
        <w:t xml:space="preserve">铁也可以等效为环形电流。然后利用“同名磁极互相排斥，异名磁极互相吸引”以及 </w:t>
      </w:r>
      <w:r>
        <w:rPr>
          <w:color w:val="000000"/>
          <w:spacing w:val="0"/>
          <w:w w:val="100"/>
          <w:position w:val="0"/>
        </w:rPr>
        <w:t>“同向平行电流相互吸引”、“反向平行电流相互排斥”等结论就可以使问题大大简化。</w:t>
      </w:r>
    </w:p>
    <w:p>
      <w:pPr>
        <w:pStyle w:val="a4"/>
        <w:keepNext w:val="0"/>
        <w:keepLines w:val="0"/>
        <w:widowControl w:val="0"/>
        <w:shd w:val="clear" w:color="auto" w:fill="auto"/>
        <w:bidi w:val="0"/>
        <w:spacing w:before="0" w:after="0" w:line="240" w:lineRule="auto"/>
        <w:ind w:left="0" w:right="0" w:firstLine="860"/>
        <w:jc w:val="left"/>
      </w:pPr>
      <w:r>
        <w:rPr>
          <w:color w:val="0000FF"/>
          <w:spacing w:val="0"/>
          <w:w w:val="100"/>
          <w:position w:val="0"/>
        </w:rPr>
        <w:t>【例题</w:t>
      </w:r>
      <w:r>
        <w:rPr>
          <w:b/>
          <w:bCs/>
          <w:color w:val="0000FF"/>
          <w:spacing w:val="0"/>
          <w:w w:val="100"/>
          <w:position w:val="0"/>
        </w:rPr>
        <w:t>3-5</w:t>
      </w:r>
      <w:r>
        <w:rPr>
          <w:color w:val="0000FF"/>
          <w:spacing w:val="0"/>
          <w:w w:val="100"/>
          <w:position w:val="0"/>
        </w:rPr>
        <w:t>】</w:t>
      </w:r>
      <w:r>
        <w:rPr>
          <w:color w:val="000000"/>
          <w:spacing w:val="0"/>
          <w:w w:val="100"/>
          <w:position w:val="0"/>
        </w:rPr>
        <w:t>如图所示，两根平行放置的长直导线</w:t>
      </w:r>
      <w:r>
        <w:rPr>
          <w:b/>
          <w:bCs/>
          <w:color w:val="000000"/>
          <w:spacing w:val="0"/>
          <w:w w:val="100"/>
          <w:position w:val="0"/>
          <w:sz w:val="44"/>
          <w:szCs w:val="44"/>
        </w:rPr>
        <w:t>a</w:t>
      </w:r>
      <w:r>
        <w:rPr>
          <w:color w:val="000000"/>
          <w:spacing w:val="0"/>
          <w:w w:val="100"/>
          <w:position w:val="0"/>
        </w:rPr>
        <w:t>和</w:t>
      </w:r>
      <w:r>
        <w:rPr>
          <w:b/>
          <w:bCs/>
          <w:color w:val="000000"/>
          <w:spacing w:val="0"/>
          <w:w w:val="100"/>
          <w:position w:val="0"/>
          <w:sz w:val="44"/>
          <w:szCs w:val="44"/>
        </w:rPr>
        <w:t>b</w:t>
      </w:r>
      <w:r>
        <w:rPr>
          <w:color w:val="000000"/>
          <w:spacing w:val="0"/>
          <w:w w:val="100"/>
          <w:position w:val="0"/>
        </w:rPr>
        <w:t>载有大小相同，方向相</w:t>
      </w:r>
    </w:p>
    <w:p>
      <w:pPr>
        <w:pStyle w:val="a4"/>
        <w:keepNext w:val="0"/>
        <w:keepLines w:val="0"/>
        <w:widowControl w:val="0"/>
        <w:shd w:val="clear" w:color="auto" w:fill="auto"/>
        <w:bidi w:val="0"/>
        <w:spacing w:before="0" w:after="320" w:line="926" w:lineRule="exact"/>
        <w:ind w:left="0" w:right="0" w:firstLine="0"/>
        <w:jc w:val="left"/>
      </w:pPr>
      <w:r>
        <mc:AlternateContent>
          <mc:Choice Requires="wps">
            <w:drawing>
              <wp:anchor distT="0" distB="0" distL="114300" distR="114300" simplePos="0" relativeHeight="251676672" behindDoc="0" locked="0" layoutInCell="1" allowOverlap="1">
                <wp:simplePos x="0" y="0"/>
                <wp:positionH relativeFrom="page">
                  <wp:posOffset>1329055</wp:posOffset>
                </wp:positionH>
                <wp:positionV relativeFrom="paragraph">
                  <wp:posOffset>1447800</wp:posOffset>
                </wp:positionV>
                <wp:extent cx="496570" cy="460375"/>
                <wp:wrapSquare wrapText="right"/>
                <wp:docPr id="26" name="Shape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496570" cy="460375"/>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both"/>
                              <w:rPr>
                                <w:sz w:val="44"/>
                                <w:szCs w:val="44"/>
                              </w:rPr>
                            </w:pPr>
                            <w:r>
                              <w:rPr>
                                <w:color w:val="000000"/>
                                <w:spacing w:val="0"/>
                                <w:w w:val="100"/>
                                <w:position w:val="0"/>
                                <w:sz w:val="42"/>
                                <w:szCs w:val="42"/>
                              </w:rPr>
                              <w:t>A.</w:t>
                            </w:r>
                            <w:r>
                              <w:rPr>
                                <w:color w:val="000000"/>
                                <w:spacing w:val="0"/>
                                <w:w w:val="100"/>
                                <w:position w:val="0"/>
                                <w:sz w:val="44"/>
                                <w:szCs w:val="44"/>
                              </w:rPr>
                              <w:t>F</w:t>
                            </w:r>
                          </w:p>
                          <w:p>
                            <w:pPr>
                              <w:pStyle w:val="40"/>
                              <w:keepNext w:val="0"/>
                              <w:keepLines w:val="0"/>
                              <w:widowControl w:val="0"/>
                              <w:shd w:val="clear" w:color="auto" w:fill="auto"/>
                              <w:bidi w:val="0"/>
                              <w:spacing w:before="0" w:after="0" w:line="240" w:lineRule="auto"/>
                              <w:ind w:left="0" w:right="0" w:firstLine="0"/>
                              <w:jc w:val="right"/>
                            </w:pPr>
                            <w:r>
                              <w:rPr>
                                <w:color w:val="000000"/>
                                <w:spacing w:val="0"/>
                                <w:w w:val="100"/>
                                <w:position w:val="0"/>
                              </w:rPr>
                              <w:t>2</w:t>
                            </w:r>
                          </w:p>
                        </w:txbxContent>
                      </wps:txbx>
                      <wps:bodyPr lIns="0" tIns="0" rIns="0" bIns="0"/>
                    </wps:wsp>
                  </a:graphicData>
                </a:graphic>
              </wp:anchor>
            </w:drawing>
          </mc:Choice>
          <mc:Fallback>
            <w:pict>
              <v:shape id="Shape 26" o:spid="_x0000_s1031" type="#_x0000_t202" style="width:39.1pt;height:36.25pt;margin-top:114pt;margin-left:104.65pt;mso-position-horizontal-relative:page;mso-wrap-distance-bottom:0;mso-wrap-distance-left:9pt;mso-wrap-distance-right:9pt;mso-wrap-distance-top:0;position:absolute;v-text-anchor:top;z-index:251675648" filled="f" fillcolor="this">
                <v:textbox inset="0,0,0,0">
                  <w:txbxContent>
                    <w:p>
                      <w:pPr>
                        <w:pStyle w:val="a4"/>
                        <w:keepNext w:val="0"/>
                        <w:keepLines w:val="0"/>
                        <w:widowControl w:val="0"/>
                        <w:shd w:val="clear" w:color="auto" w:fill="auto"/>
                        <w:bidi w:val="0"/>
                        <w:spacing w:before="0" w:after="0" w:line="240" w:lineRule="auto"/>
                        <w:ind w:left="0" w:right="0" w:firstLine="0"/>
                        <w:jc w:val="both"/>
                        <w:rPr>
                          <w:sz w:val="44"/>
                          <w:szCs w:val="44"/>
                        </w:rPr>
                      </w:pPr>
                      <w:r>
                        <w:rPr>
                          <w:color w:val="000000"/>
                          <w:spacing w:val="0"/>
                          <w:w w:val="100"/>
                          <w:position w:val="0"/>
                          <w:sz w:val="42"/>
                          <w:szCs w:val="42"/>
                        </w:rPr>
                        <w:t>A.</w:t>
                      </w:r>
                      <w:r>
                        <w:rPr>
                          <w:color w:val="000000"/>
                          <w:spacing w:val="0"/>
                          <w:w w:val="100"/>
                          <w:position w:val="0"/>
                          <w:sz w:val="44"/>
                          <w:szCs w:val="44"/>
                        </w:rPr>
                        <w:t>F</w:t>
                      </w:r>
                    </w:p>
                    <w:p>
                      <w:pPr>
                        <w:pStyle w:val="40"/>
                        <w:keepNext w:val="0"/>
                        <w:keepLines w:val="0"/>
                        <w:widowControl w:val="0"/>
                        <w:shd w:val="clear" w:color="auto" w:fill="auto"/>
                        <w:bidi w:val="0"/>
                        <w:spacing w:before="0" w:after="0" w:line="240" w:lineRule="auto"/>
                        <w:ind w:left="0" w:right="0" w:firstLine="0"/>
                        <w:jc w:val="right"/>
                      </w:pPr>
                      <w:r>
                        <w:rPr>
                          <w:color w:val="000000"/>
                          <w:spacing w:val="0"/>
                          <w:w w:val="100"/>
                          <w:position w:val="0"/>
                        </w:rPr>
                        <w:t>2</w:t>
                      </w:r>
                    </w:p>
                  </w:txbxContent>
                </v:textbox>
                <w10:wrap type="square" side="right"/>
              </v:shape>
            </w:pict>
          </mc:Fallback>
        </mc:AlternateContent>
      </w:r>
      <w:r>
        <w:rPr>
          <w:color w:val="000000"/>
          <w:spacing w:val="0"/>
          <w:w w:val="100"/>
          <w:position w:val="0"/>
        </w:rPr>
        <w:t>反的电流，</w:t>
      </w:r>
      <w:r>
        <w:rPr>
          <w:b/>
          <w:bCs/>
          <w:color w:val="000000"/>
          <w:spacing w:val="0"/>
          <w:w w:val="100"/>
          <w:position w:val="0"/>
          <w:sz w:val="44"/>
          <w:szCs w:val="44"/>
        </w:rPr>
        <w:t>a</w:t>
      </w:r>
      <w:r>
        <w:rPr>
          <w:color w:val="000000"/>
          <w:spacing w:val="0"/>
          <w:w w:val="100"/>
          <w:position w:val="0"/>
        </w:rPr>
        <w:t>受到的磁场力大小为</w:t>
      </w:r>
      <w:r>
        <w:rPr>
          <w:b/>
          <w:bCs/>
          <w:color w:val="000000"/>
          <w:spacing w:val="0"/>
          <w:w w:val="100"/>
          <w:position w:val="0"/>
          <w:sz w:val="44"/>
          <w:szCs w:val="44"/>
        </w:rPr>
        <w:t>F</w:t>
      </w:r>
      <w:r>
        <w:rPr>
          <w:b/>
          <w:bCs/>
          <w:color w:val="000000"/>
          <w:spacing w:val="0"/>
          <w:w w:val="100"/>
          <w:position w:val="0"/>
          <w:sz w:val="20"/>
          <w:szCs w:val="20"/>
        </w:rPr>
        <w:t>1</w:t>
      </w:r>
      <w:r>
        <w:rPr>
          <w:color w:val="000000"/>
          <w:spacing w:val="0"/>
          <w:w w:val="100"/>
          <w:position w:val="0"/>
        </w:rPr>
        <w:t>。</w:t>
      </w:r>
      <w:r>
        <w:rPr>
          <w:color w:val="000000"/>
          <w:spacing w:val="0"/>
          <w:w w:val="100"/>
          <w:position w:val="0"/>
        </w:rPr>
        <w:t xml:space="preserve">当加入一与导线所在平面垂直的匀强磁场后， </w:t>
      </w:r>
      <w:r>
        <w:rPr>
          <w:b/>
          <w:bCs/>
          <w:color w:val="000000"/>
          <w:spacing w:val="0"/>
          <w:w w:val="100"/>
          <w:position w:val="0"/>
          <w:sz w:val="44"/>
          <w:szCs w:val="44"/>
        </w:rPr>
        <w:t>a</w:t>
      </w:r>
      <w:r>
        <w:rPr>
          <w:color w:val="000000"/>
          <w:spacing w:val="0"/>
          <w:w w:val="100"/>
          <w:position w:val="0"/>
        </w:rPr>
        <w:t>受到的磁场力大小变为弓，则此时</w:t>
      </w:r>
      <w:r>
        <w:rPr>
          <w:b/>
          <w:bCs/>
          <w:color w:val="000000"/>
          <w:spacing w:val="0"/>
          <w:w w:val="100"/>
          <w:position w:val="0"/>
          <w:sz w:val="44"/>
          <w:szCs w:val="44"/>
        </w:rPr>
        <w:t>b</w:t>
      </w:r>
      <w:r>
        <w:rPr>
          <w:color w:val="000000"/>
          <w:spacing w:val="0"/>
          <w:w w:val="100"/>
          <w:position w:val="0"/>
        </w:rPr>
        <w:t>受到的磁场力大小变为：</w:t>
      </w:r>
      <w:r>
        <w:rPr>
          <w:b/>
          <w:bCs/>
          <w:color w:val="000000"/>
          <w:spacing w:val="0"/>
          <w:w w:val="100"/>
          <w:position w:val="0"/>
        </w:rPr>
        <w:t>（2000</w:t>
      </w:r>
      <w:r>
        <w:rPr>
          <w:color w:val="000000"/>
          <w:spacing w:val="0"/>
          <w:w w:val="100"/>
          <w:position w:val="0"/>
        </w:rPr>
        <w:t>年，上海）</w:t>
      </w:r>
    </w:p>
    <w:p>
      <w:pPr>
        <w:pStyle w:val="40"/>
        <w:keepNext w:val="0"/>
        <w:keepLines w:val="0"/>
        <w:widowControl w:val="0"/>
        <w:shd w:val="clear" w:color="auto" w:fill="auto"/>
        <w:tabs>
          <w:tab w:val="left" w:pos="3032"/>
        </w:tabs>
        <w:bidi w:val="0"/>
        <w:spacing w:before="0" w:after="0" w:line="235" w:lineRule="exact"/>
        <w:ind w:left="2520" w:right="0" w:hanging="640"/>
        <w:jc w:val="left"/>
      </w:pPr>
      <w:r>
        <w:rPr>
          <w:color w:val="000000"/>
          <w:spacing w:val="0"/>
          <w:w w:val="100"/>
          <w:position w:val="0"/>
          <w:sz w:val="42"/>
          <w:szCs w:val="42"/>
        </w:rPr>
        <w:t>B.</w:t>
      </w:r>
      <w:r>
        <w:rPr>
          <w:color w:val="000000"/>
          <w:spacing w:val="0"/>
          <w:w w:val="100"/>
          <w:position w:val="0"/>
          <w:sz w:val="44"/>
          <w:szCs w:val="44"/>
        </w:rPr>
        <w:t>F</w:t>
      </w:r>
      <w:r>
        <w:rPr>
          <w:color w:val="000000"/>
          <w:spacing w:val="0"/>
          <w:w w:val="100"/>
          <w:position w:val="0"/>
          <w:sz w:val="42"/>
          <w:szCs w:val="42"/>
        </w:rPr>
        <w:t>-</w:t>
      </w:r>
      <w:r>
        <w:rPr>
          <w:color w:val="000000"/>
          <w:spacing w:val="0"/>
          <w:w w:val="100"/>
          <w:position w:val="0"/>
          <w:sz w:val="44"/>
          <w:szCs w:val="44"/>
        </w:rPr>
        <w:t xml:space="preserve">F </w:t>
      </w:r>
      <w:r>
        <w:rPr>
          <w:color w:val="000000"/>
          <w:spacing w:val="0"/>
          <w:w w:val="100"/>
          <w:position w:val="0"/>
        </w:rPr>
        <w:t>1</w:t>
        <w:tab/>
        <w:t>2</w:t>
      </w:r>
    </w:p>
    <w:p>
      <w:pPr>
        <w:widowControl w:val="0"/>
        <w:spacing w:line="1" w:lineRule="exact"/>
      </w:pPr>
      <w:r>
        <mc:AlternateContent>
          <mc:Choice Requires="wps">
            <w:drawing>
              <wp:anchor distT="116840" distB="20955" distL="0" distR="0" simplePos="0" relativeHeight="251678720" behindDoc="0" locked="0" layoutInCell="1" allowOverlap="1">
                <wp:simplePos x="0" y="0"/>
                <wp:positionH relativeFrom="page">
                  <wp:posOffset>1332230</wp:posOffset>
                </wp:positionH>
                <wp:positionV relativeFrom="paragraph">
                  <wp:posOffset>116840</wp:posOffset>
                </wp:positionV>
                <wp:extent cx="826135" cy="429895"/>
                <wp:wrapTopAndBottom/>
                <wp:docPr id="28" name="Shape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826135" cy="429895"/>
                        </a:xfrm>
                        <a:prstGeom prst="rect">
                          <a:avLst/>
                        </a:prstGeom>
                        <a:noFill/>
                      </wps:spPr>
                      <wps:txbx>
                        <w:txbxContent>
                          <w:p>
                            <w:pPr>
                              <w:pStyle w:val="40"/>
                              <w:keepNext w:val="0"/>
                              <w:keepLines w:val="0"/>
                              <w:widowControl w:val="0"/>
                              <w:shd w:val="clear" w:color="auto" w:fill="auto"/>
                              <w:tabs>
                                <w:tab w:val="left" w:pos="1152"/>
                              </w:tabs>
                              <w:bidi w:val="0"/>
                              <w:spacing w:before="0" w:after="0" w:line="235" w:lineRule="exact"/>
                              <w:ind w:left="0" w:right="0" w:firstLine="0"/>
                              <w:jc w:val="center"/>
                            </w:pPr>
                            <w:r>
                              <w:rPr>
                                <w:color w:val="000000"/>
                                <w:spacing w:val="0"/>
                                <w:w w:val="100"/>
                                <w:position w:val="0"/>
                                <w:sz w:val="42"/>
                                <w:szCs w:val="42"/>
                              </w:rPr>
                              <w:t>C.</w:t>
                            </w:r>
                            <w:r>
                              <w:rPr>
                                <w:color w:val="000000"/>
                                <w:spacing w:val="0"/>
                                <w:w w:val="100"/>
                                <w:position w:val="0"/>
                                <w:sz w:val="44"/>
                                <w:szCs w:val="44"/>
                              </w:rPr>
                              <w:t>F</w:t>
                            </w:r>
                            <w:r>
                              <w:rPr>
                                <w:color w:val="000000"/>
                                <w:spacing w:val="0"/>
                                <w:w w:val="100"/>
                                <w:position w:val="0"/>
                                <w:sz w:val="42"/>
                                <w:szCs w:val="42"/>
                              </w:rPr>
                              <w:t>+</w:t>
                            </w:r>
                            <w:r>
                              <w:rPr>
                                <w:color w:val="000000"/>
                                <w:spacing w:val="0"/>
                                <w:w w:val="100"/>
                                <w:position w:val="0"/>
                                <w:sz w:val="44"/>
                                <w:szCs w:val="44"/>
                              </w:rPr>
                              <w:t>F</w:t>
                              <w:br/>
                            </w:r>
                            <w:r>
                              <w:rPr>
                                <w:color w:val="000000"/>
                                <w:spacing w:val="0"/>
                                <w:w w:val="100"/>
                                <w:position w:val="0"/>
                              </w:rPr>
                              <w:t>1</w:t>
                              <w:tab/>
                              <w:t>2</w:t>
                            </w:r>
                          </w:p>
                        </w:txbxContent>
                      </wps:txbx>
                      <wps:bodyPr lIns="0" tIns="0" rIns="0" bIns="0"/>
                    </wps:wsp>
                  </a:graphicData>
                </a:graphic>
              </wp:anchor>
            </w:drawing>
          </mc:Choice>
          <mc:Fallback>
            <w:pict>
              <v:shape id="Shape 28" o:spid="_x0000_s1032" type="#_x0000_t202" style="width:65.05pt;height:33.85pt;margin-top:9.2pt;margin-left:104.9pt;mso-position-horizontal-relative:page;mso-wrap-distance-bottom:1.65pt;mso-wrap-distance-left:0;mso-wrap-distance-right:0;mso-wrap-distance-top:9.2pt;position:absolute;v-text-anchor:top;z-index:251677696" filled="f" fillcolor="this">
                <v:textbox inset="0,0,0,0">
                  <w:txbxContent>
                    <w:p>
                      <w:pPr>
                        <w:pStyle w:val="40"/>
                        <w:keepNext w:val="0"/>
                        <w:keepLines w:val="0"/>
                        <w:widowControl w:val="0"/>
                        <w:shd w:val="clear" w:color="auto" w:fill="auto"/>
                        <w:tabs>
                          <w:tab w:val="left" w:pos="1152"/>
                        </w:tabs>
                        <w:bidi w:val="0"/>
                        <w:spacing w:before="0" w:after="0" w:line="235" w:lineRule="exact"/>
                        <w:ind w:left="0" w:right="0" w:firstLine="0"/>
                        <w:jc w:val="center"/>
                      </w:pPr>
                      <w:r>
                        <w:rPr>
                          <w:color w:val="000000"/>
                          <w:spacing w:val="0"/>
                          <w:w w:val="100"/>
                          <w:position w:val="0"/>
                          <w:sz w:val="42"/>
                          <w:szCs w:val="42"/>
                        </w:rPr>
                        <w:t>C.</w:t>
                      </w:r>
                      <w:r>
                        <w:rPr>
                          <w:color w:val="000000"/>
                          <w:spacing w:val="0"/>
                          <w:w w:val="100"/>
                          <w:position w:val="0"/>
                          <w:sz w:val="44"/>
                          <w:szCs w:val="44"/>
                        </w:rPr>
                        <w:t>F</w:t>
                      </w:r>
                      <w:r>
                        <w:rPr>
                          <w:color w:val="000000"/>
                          <w:spacing w:val="0"/>
                          <w:w w:val="100"/>
                          <w:position w:val="0"/>
                          <w:sz w:val="42"/>
                          <w:szCs w:val="42"/>
                        </w:rPr>
                        <w:t>+</w:t>
                      </w:r>
                      <w:r>
                        <w:rPr>
                          <w:color w:val="000000"/>
                          <w:spacing w:val="0"/>
                          <w:w w:val="100"/>
                          <w:position w:val="0"/>
                          <w:sz w:val="44"/>
                          <w:szCs w:val="44"/>
                        </w:rPr>
                        <w:t>F</w:t>
                        <w:br/>
                      </w:r>
                      <w:r>
                        <w:rPr>
                          <w:color w:val="000000"/>
                          <w:spacing w:val="0"/>
                          <w:w w:val="100"/>
                          <w:position w:val="0"/>
                        </w:rPr>
                        <w:t>1</w:t>
                        <w:tab/>
                        <w:t>2</w:t>
                      </w:r>
                    </w:p>
                  </w:txbxContent>
                </v:textbox>
                <w10:wrap type="topAndBottom"/>
              </v:shape>
            </w:pict>
          </mc:Fallback>
        </mc:AlternateContent>
      </w:r>
      <w:r>
        <mc:AlternateContent>
          <mc:Choice Requires="wps">
            <w:drawing>
              <wp:anchor distT="101600" distB="0" distL="0" distR="0" simplePos="0" relativeHeight="251680768" behindDoc="0" locked="0" layoutInCell="1" allowOverlap="1">
                <wp:simplePos x="0" y="0"/>
                <wp:positionH relativeFrom="page">
                  <wp:posOffset>3200400</wp:posOffset>
                </wp:positionH>
                <wp:positionV relativeFrom="paragraph">
                  <wp:posOffset>101600</wp:posOffset>
                </wp:positionV>
                <wp:extent cx="956945" cy="466090"/>
                <wp:wrapTopAndBottom/>
                <wp:docPr id="30" name="Shape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956945" cy="46609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right"/>
                              <w:rPr>
                                <w:sz w:val="44"/>
                                <w:szCs w:val="44"/>
                              </w:rPr>
                            </w:pPr>
                            <w:r>
                              <w:rPr>
                                <w:color w:val="000000"/>
                                <w:spacing w:val="0"/>
                                <w:w w:val="100"/>
                                <w:position w:val="0"/>
                                <w:sz w:val="42"/>
                                <w:szCs w:val="42"/>
                              </w:rPr>
                              <w:t>D.2</w:t>
                            </w:r>
                            <w:r>
                              <w:rPr>
                                <w:color w:val="000000"/>
                                <w:spacing w:val="0"/>
                                <w:w w:val="100"/>
                                <w:position w:val="0"/>
                                <w:sz w:val="44"/>
                                <w:szCs w:val="44"/>
                              </w:rPr>
                              <w:t>F</w:t>
                            </w:r>
                            <w:r>
                              <w:rPr>
                                <w:color w:val="000000"/>
                                <w:spacing w:val="0"/>
                                <w:w w:val="100"/>
                                <w:position w:val="0"/>
                                <w:sz w:val="42"/>
                                <w:szCs w:val="42"/>
                              </w:rPr>
                              <w:t>-</w:t>
                            </w:r>
                            <w:r>
                              <w:rPr>
                                <w:color w:val="000000"/>
                                <w:spacing w:val="0"/>
                                <w:w w:val="100"/>
                                <w:position w:val="0"/>
                                <w:sz w:val="44"/>
                                <w:szCs w:val="44"/>
                              </w:rPr>
                              <w:t>F</w:t>
                            </w:r>
                          </w:p>
                          <w:p>
                            <w:pPr>
                              <w:pStyle w:val="40"/>
                              <w:keepNext w:val="0"/>
                              <w:keepLines w:val="0"/>
                              <w:widowControl w:val="0"/>
                              <w:shd w:val="clear" w:color="auto" w:fill="auto"/>
                              <w:tabs>
                                <w:tab w:val="left" w:pos="509"/>
                              </w:tabs>
                              <w:bidi w:val="0"/>
                              <w:spacing w:before="0" w:after="0" w:line="240" w:lineRule="auto"/>
                              <w:ind w:left="0" w:right="0" w:firstLine="0"/>
                              <w:jc w:val="right"/>
                            </w:pPr>
                            <w:r>
                              <w:rPr>
                                <w:color w:val="000000"/>
                                <w:spacing w:val="0"/>
                                <w:w w:val="100"/>
                                <w:position w:val="0"/>
                              </w:rPr>
                              <w:t>1</w:t>
                              <w:tab/>
                              <w:t>2</w:t>
                            </w:r>
                          </w:p>
                        </w:txbxContent>
                      </wps:txbx>
                      <wps:bodyPr lIns="0" tIns="0" rIns="0" bIns="0"/>
                    </wps:wsp>
                  </a:graphicData>
                </a:graphic>
              </wp:anchor>
            </w:drawing>
          </mc:Choice>
          <mc:Fallback>
            <w:pict>
              <v:shape id="Shape 30" o:spid="_x0000_s1033" type="#_x0000_t202" style="width:75.35pt;height:36.7pt;margin-top:8pt;margin-left:252pt;mso-position-horizontal-relative:page;mso-wrap-distance-bottom:0;mso-wrap-distance-left:0;mso-wrap-distance-right:0;mso-wrap-distance-top:8pt;position:absolute;v-text-anchor:top;z-index:251679744" filled="f" fillcolor="this">
                <v:textbox inset="0,0,0,0">
                  <w:txbxContent>
                    <w:p>
                      <w:pPr>
                        <w:pStyle w:val="a4"/>
                        <w:keepNext w:val="0"/>
                        <w:keepLines w:val="0"/>
                        <w:widowControl w:val="0"/>
                        <w:shd w:val="clear" w:color="auto" w:fill="auto"/>
                        <w:bidi w:val="0"/>
                        <w:spacing w:before="0" w:after="0" w:line="240" w:lineRule="auto"/>
                        <w:ind w:left="0" w:right="0" w:firstLine="0"/>
                        <w:jc w:val="right"/>
                        <w:rPr>
                          <w:sz w:val="44"/>
                          <w:szCs w:val="44"/>
                        </w:rPr>
                      </w:pPr>
                      <w:r>
                        <w:rPr>
                          <w:color w:val="000000"/>
                          <w:spacing w:val="0"/>
                          <w:w w:val="100"/>
                          <w:position w:val="0"/>
                          <w:sz w:val="42"/>
                          <w:szCs w:val="42"/>
                        </w:rPr>
                        <w:t>D.2</w:t>
                      </w:r>
                      <w:r>
                        <w:rPr>
                          <w:color w:val="000000"/>
                          <w:spacing w:val="0"/>
                          <w:w w:val="100"/>
                          <w:position w:val="0"/>
                          <w:sz w:val="44"/>
                          <w:szCs w:val="44"/>
                        </w:rPr>
                        <w:t>F</w:t>
                      </w:r>
                      <w:r>
                        <w:rPr>
                          <w:color w:val="000000"/>
                          <w:spacing w:val="0"/>
                          <w:w w:val="100"/>
                          <w:position w:val="0"/>
                          <w:sz w:val="42"/>
                          <w:szCs w:val="42"/>
                        </w:rPr>
                        <w:t>-</w:t>
                      </w:r>
                      <w:r>
                        <w:rPr>
                          <w:color w:val="000000"/>
                          <w:spacing w:val="0"/>
                          <w:w w:val="100"/>
                          <w:position w:val="0"/>
                          <w:sz w:val="44"/>
                          <w:szCs w:val="44"/>
                        </w:rPr>
                        <w:t>F</w:t>
                      </w:r>
                    </w:p>
                    <w:p>
                      <w:pPr>
                        <w:pStyle w:val="40"/>
                        <w:keepNext w:val="0"/>
                        <w:keepLines w:val="0"/>
                        <w:widowControl w:val="0"/>
                        <w:shd w:val="clear" w:color="auto" w:fill="auto"/>
                        <w:tabs>
                          <w:tab w:val="left" w:pos="509"/>
                        </w:tabs>
                        <w:bidi w:val="0"/>
                        <w:spacing w:before="0" w:after="0" w:line="240" w:lineRule="auto"/>
                        <w:ind w:left="0" w:right="0" w:firstLine="0"/>
                        <w:jc w:val="right"/>
                      </w:pPr>
                      <w:r>
                        <w:rPr>
                          <w:color w:val="000000"/>
                          <w:spacing w:val="0"/>
                          <w:w w:val="100"/>
                          <w:position w:val="0"/>
                        </w:rPr>
                        <w:t>1</w:t>
                        <w:tab/>
                        <w:t>2</w:t>
                      </w:r>
                    </w:p>
                  </w:txbxContent>
                </v:textbox>
                <w10:wrap type="topAndBottom"/>
              </v:shape>
            </w:pict>
          </mc:Fallback>
        </mc:AlternateContent>
      </w:r>
    </w:p>
    <w:p>
      <w:pPr>
        <w:pStyle w:val="a4"/>
        <w:keepNext w:val="0"/>
        <w:keepLines w:val="0"/>
        <w:widowControl w:val="0"/>
        <w:shd w:val="clear" w:color="auto" w:fill="auto"/>
        <w:bidi w:val="0"/>
        <w:spacing w:before="0" w:after="40" w:line="404" w:lineRule="exact"/>
        <w:ind w:left="1780" w:right="0" w:firstLine="740"/>
        <w:jc w:val="both"/>
      </w:pPr>
      <w:r>
        <w:rPr>
          <w:color w:val="000000"/>
          <w:spacing w:val="0"/>
          <w:w w:val="100"/>
          <w:position w:val="0"/>
        </w:rPr>
        <w:t>这是一道在原有模型上略加改造的题目,应垓说大多数考生对物 理情景并不感到陌生，然而这道题考查的是你既要知其然，又要知其 所顷然.外加磁场后，"受到的合力有增大和谶小两种可能，那么》的 受力变化也有两种可能’怛要清楚题目中所希出的电流大小是相等的 谀一天至靠件.</w:t>
      </w:r>
    </w:p>
    <w:p>
      <w:pPr>
        <w:pStyle w:val="a4"/>
        <w:keepNext w:val="0"/>
        <w:keepLines w:val="0"/>
        <w:widowControl w:val="0"/>
        <w:shd w:val="clear" w:color="auto" w:fill="auto"/>
        <w:bidi w:val="0"/>
        <w:spacing w:before="0" w:after="40" w:line="442" w:lineRule="exact"/>
        <w:ind w:left="2020" w:right="0" w:hanging="820"/>
        <w:jc w:val="left"/>
      </w:pPr>
      <w:r>
        <w:rPr>
          <w:rFonts w:ascii="Times New Roman" w:eastAsia="Times New Roman" w:hAnsi="Times New Roman" w:cs="Times New Roman"/>
          <w:b/>
          <w:bCs/>
          <w:color w:val="000000"/>
          <w:spacing w:val="0"/>
          <w:w w:val="100"/>
          <w:position w:val="0"/>
          <w:sz w:val="60"/>
          <w:szCs w:val="60"/>
        </w:rPr>
        <w:t xml:space="preserve">BS </w:t>
      </w:r>
      <w:r>
        <w:rPr>
          <w:color w:val="000000"/>
          <w:spacing w:val="0"/>
          <w:w w:val="100"/>
          <w:position w:val="0"/>
        </w:rPr>
        <w:t>根据已有的“反向平行电沈互相排斥”模型可知，。受到水平向 左的安培</w:t>
      </w:r>
      <w:r>
        <w:rPr>
          <w:i/>
          <w:iCs/>
          <w:color w:val="000000"/>
          <w:spacing w:val="0"/>
          <w:w w:val="100"/>
          <w:position w:val="0"/>
        </w:rPr>
        <w:t>力</w:t>
      </w:r>
      <w:r>
        <w:rPr>
          <w:rFonts w:ascii="Cambria" w:eastAsia="Cambria" w:hAnsi="Cambria" w:cs="Cambria"/>
          <w:b/>
          <w:bCs/>
          <w:i/>
          <w:iCs/>
          <w:color w:val="000000"/>
          <w:spacing w:val="0"/>
          <w:w w:val="100"/>
          <w:position w:val="0"/>
          <w:sz w:val="36"/>
          <w:szCs w:val="36"/>
        </w:rPr>
        <w:t>FM</w:t>
      </w:r>
      <w:r>
        <w:rPr>
          <w:i/>
          <w:iCs/>
          <w:color w:val="000000"/>
          <w:spacing w:val="0"/>
          <w:w w:val="100"/>
          <w:position w:val="0"/>
        </w:rPr>
        <w:t>受</w:t>
      </w:r>
      <w:r>
        <w:rPr>
          <w:color w:val="000000"/>
          <w:spacing w:val="0"/>
          <w:w w:val="100"/>
          <w:position w:val="0"/>
        </w:rPr>
        <w:t>到水平向右的安培力，太小也为当加上垂直 于</w:t>
      </w:r>
      <w:r>
        <w:rPr>
          <w:i/>
          <w:iCs/>
          <w:color w:val="000000"/>
          <w:spacing w:val="0"/>
          <w:w w:val="100"/>
          <w:position w:val="0"/>
        </w:rPr>
        <w:t>所</w:t>
      </w:r>
      <w:r>
        <w:rPr>
          <w:color w:val="000000"/>
          <w:spacing w:val="0"/>
          <w:w w:val="100"/>
          <w:position w:val="0"/>
        </w:rPr>
        <w:t>决定的平面的外建场后，虽然外加磁场有向里向外两个可 能的方向，但不管哪个方向，都使得以&amp;所受的安培力增大或减小 的部分始终大小相等方向相反.即若△受力增大’方受力也 增大到</w:t>
      </w:r>
      <w:r>
        <w:rPr>
          <w:rFonts w:ascii="Times New Roman" w:eastAsia="Times New Roman" w:hAnsi="Times New Roman" w:cs="Times New Roman"/>
          <w:b/>
          <w:bCs/>
          <w:color w:val="000000"/>
          <w:spacing w:val="0"/>
          <w:w w:val="100"/>
          <w:position w:val="0"/>
          <w:sz w:val="60"/>
          <w:szCs w:val="60"/>
        </w:rPr>
        <w:t>Fm</w:t>
      </w:r>
      <w:r>
        <w:rPr>
          <w:color w:val="000000"/>
          <w:spacing w:val="0"/>
          <w:w w:val="100"/>
          <w:position w:val="0"/>
        </w:rPr>
        <w:t>若。受力减小.％＜几&amp;受力也成小到凡.</w:t>
      </w:r>
    </w:p>
    <w:p>
      <w:pPr>
        <w:pStyle w:val="21"/>
        <w:keepNext/>
        <w:keepLines/>
        <w:widowControl w:val="0"/>
        <w:shd w:val="clear" w:color="auto" w:fill="auto"/>
        <w:bidi w:val="0"/>
        <w:spacing w:before="0" w:after="220" w:line="192" w:lineRule="auto"/>
        <w:ind w:left="1180" w:right="0" w:firstLine="0"/>
        <w:jc w:val="left"/>
        <w:rPr>
          <w:sz w:val="36"/>
          <w:szCs w:val="36"/>
        </w:rPr>
      </w:pPr>
      <w:bookmarkStart w:id="31" w:name="bookmark31"/>
      <w:bookmarkStart w:id="32" w:name="bookmark32"/>
      <w:bookmarkStart w:id="33" w:name="bookmark33"/>
      <w:r>
        <w:rPr>
          <w:color w:val="000000"/>
          <w:spacing w:val="0"/>
          <w:w w:val="100"/>
          <w:position w:val="0"/>
          <w:sz w:val="60"/>
          <w:szCs w:val="60"/>
        </w:rPr>
        <w:t xml:space="preserve">S* </w:t>
      </w:r>
      <w:r>
        <w:rPr>
          <w:rFonts w:ascii="Cambria" w:eastAsia="Cambria" w:hAnsi="Cambria" w:cs="Cambria"/>
          <w:i/>
          <w:iCs/>
          <w:color w:val="000000"/>
          <w:spacing w:val="0"/>
          <w:w w:val="100"/>
          <w:position w:val="0"/>
          <w:sz w:val="36"/>
          <w:szCs w:val="36"/>
        </w:rPr>
        <w:t>A</w:t>
      </w:r>
      <w:bookmarkEnd w:id="31"/>
      <w:bookmarkEnd w:id="32"/>
      <w:bookmarkEnd w:id="33"/>
    </w:p>
    <w:p>
      <w:pPr>
        <w:pStyle w:val="a4"/>
        <w:keepNext w:val="0"/>
        <w:keepLines w:val="0"/>
        <w:widowControl w:val="0"/>
        <w:shd w:val="clear" w:color="auto" w:fill="auto"/>
        <w:bidi w:val="0"/>
        <w:spacing w:before="0" w:after="460" w:line="442" w:lineRule="exact"/>
        <w:ind w:left="0" w:right="0" w:firstLine="0"/>
        <w:jc w:val="left"/>
      </w:pPr>
      <w:r>
        <w:rPr>
          <w:color w:val="0000FF"/>
          <w:spacing w:val="0"/>
          <w:w w:val="100"/>
          <w:position w:val="0"/>
        </w:rPr>
        <w:t>【例题</w:t>
      </w:r>
      <w:r>
        <w:rPr>
          <w:b/>
          <w:bCs/>
          <w:color w:val="0000FF"/>
          <w:spacing w:val="0"/>
          <w:w w:val="100"/>
          <w:position w:val="0"/>
        </w:rPr>
        <w:t>3-6</w:t>
      </w:r>
      <w:r>
        <w:rPr>
          <w:color w:val="0000FF"/>
          <w:spacing w:val="0"/>
          <w:w w:val="100"/>
          <w:position w:val="0"/>
        </w:rPr>
        <w:t>】</w:t>
      </w:r>
      <w:r>
        <w:rPr>
          <w:color w:val="000000"/>
          <w:spacing w:val="0"/>
          <w:w w:val="100"/>
          <w:position w:val="0"/>
        </w:rPr>
        <w:t xml:space="preserve">如图所示，在光滑水平桌面上，有两根弯成直角的相同金属棒，它 </w:t>
      </w:r>
      <w:r>
        <w:rPr>
          <w:color w:val="000000"/>
          <w:spacing w:val="0"/>
          <w:w w:val="100"/>
          <w:position w:val="0"/>
        </w:rPr>
        <w:t>们的一端均可绕固定轴</w:t>
      </w:r>
      <w:r>
        <w:rPr>
          <w:b/>
          <w:bCs/>
          <w:color w:val="000000"/>
          <w:spacing w:val="0"/>
          <w:w w:val="100"/>
          <w:position w:val="0"/>
          <w:sz w:val="44"/>
          <w:szCs w:val="44"/>
        </w:rPr>
        <w:t>0</w:t>
      </w:r>
      <w:r>
        <w:rPr>
          <w:color w:val="000000"/>
          <w:spacing w:val="0"/>
          <w:w w:val="100"/>
          <w:position w:val="0"/>
        </w:rPr>
        <w:t>自由转动，另一端</w:t>
      </w:r>
      <w:r>
        <w:rPr>
          <w:b/>
          <w:bCs/>
          <w:color w:val="000000"/>
          <w:spacing w:val="0"/>
          <w:w w:val="100"/>
          <w:position w:val="0"/>
          <w:sz w:val="44"/>
          <w:szCs w:val="44"/>
        </w:rPr>
        <w:t>b</w:t>
      </w:r>
      <w:r>
        <w:rPr>
          <w:color w:val="000000"/>
          <w:spacing w:val="0"/>
          <w:w w:val="100"/>
          <w:position w:val="0"/>
        </w:rPr>
        <w:t>互相接触，组成一个正方形线框，正方 形每边长均为</w:t>
      </w:r>
      <w:r>
        <w:rPr>
          <w:b/>
          <w:bCs/>
          <w:color w:val="000000"/>
          <w:spacing w:val="0"/>
          <w:w w:val="100"/>
          <w:position w:val="0"/>
          <w:sz w:val="44"/>
          <w:szCs w:val="44"/>
        </w:rPr>
        <w:t>l</w:t>
      </w:r>
      <w:r>
        <w:rPr>
          <w:color w:val="000000"/>
          <w:spacing w:val="0"/>
          <w:w w:val="100"/>
          <w:position w:val="0"/>
        </w:rPr>
        <w:t>。</w:t>
      </w:r>
      <w:r>
        <w:rPr>
          <w:color w:val="000000"/>
          <w:spacing w:val="0"/>
          <w:w w:val="100"/>
          <w:position w:val="0"/>
        </w:rPr>
        <w:t>匀强磁场的方向垂直桌面向下，磁感应强度为</w:t>
      </w:r>
      <w:r>
        <w:rPr>
          <w:b/>
          <w:bCs/>
          <w:color w:val="000000"/>
          <w:spacing w:val="0"/>
          <w:w w:val="100"/>
          <w:position w:val="0"/>
          <w:sz w:val="44"/>
          <w:szCs w:val="44"/>
        </w:rPr>
        <w:t>B</w:t>
      </w:r>
      <w:r>
        <w:rPr>
          <w:color w:val="000000"/>
          <w:spacing w:val="0"/>
          <w:w w:val="100"/>
          <w:position w:val="0"/>
        </w:rPr>
        <w:t>。</w:t>
      </w:r>
      <w:r>
        <w:rPr>
          <w:color w:val="000000"/>
          <w:spacing w:val="0"/>
          <w:w w:val="100"/>
          <w:position w:val="0"/>
        </w:rPr>
        <w:t>当线框中通以图 示方向的电流时，两金属在</w:t>
      </w:r>
      <w:r>
        <w:rPr>
          <w:b/>
          <w:bCs/>
          <w:color w:val="000000"/>
          <w:spacing w:val="0"/>
          <w:w w:val="100"/>
          <w:position w:val="0"/>
          <w:sz w:val="44"/>
          <w:szCs w:val="44"/>
        </w:rPr>
        <w:t>b</w:t>
      </w:r>
      <w:r>
        <w:rPr>
          <w:color w:val="000000"/>
          <w:spacing w:val="0"/>
          <w:w w:val="100"/>
          <w:position w:val="0"/>
        </w:rPr>
        <w:t>点的相互作用力为</w:t>
      </w:r>
      <w:r>
        <w:rPr>
          <w:b/>
          <w:bCs/>
          <w:color w:val="000000"/>
          <w:spacing w:val="0"/>
          <w:w w:val="100"/>
          <w:position w:val="0"/>
          <w:sz w:val="44"/>
          <w:szCs w:val="44"/>
        </w:rPr>
        <w:t>f</w:t>
      </w:r>
      <w:r>
        <w:rPr>
          <w:color w:val="000000"/>
          <w:spacing w:val="0"/>
          <w:w w:val="100"/>
          <w:position w:val="0"/>
        </w:rPr>
        <w:t>，</w:t>
      </w:r>
      <w:r>
        <w:rPr>
          <w:color w:val="000000"/>
          <w:spacing w:val="0"/>
          <w:w w:val="100"/>
          <w:position w:val="0"/>
        </w:rPr>
        <w:t>则此时线框中的电流大小为。 （不计电流产生的磁场）（全国）</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12" w:history="1">
        <w:r>
          <w:rPr>
            <w:rFonts w:ascii="SimSun" w:eastAsia="SimSun" w:hAnsi="SimSun" w:cs="SimSun"/>
            <w:b/>
            <w:bCs/>
            <w:color w:val="0000EE"/>
            <w:spacing w:val="0"/>
            <w:w w:val="100"/>
            <w:position w:val="0"/>
            <w:sz w:val="30"/>
            <w:szCs w:val="30"/>
            <w:u w:val="single" w:color="0000EE"/>
            <w:shd w:val="clear" w:color="auto" w:fill="auto"/>
          </w:rPr>
          <w:t>https://d.book118.com/895321314233011101</w:t>
        </w:r>
      </w:hyperlink>
    </w:p>
    <w:p>
      <w:pPr>
        <w:pStyle w:val="a4"/>
        <w:keepNext w:val="0"/>
        <w:keepLines w:val="0"/>
        <w:widowControl w:val="0"/>
        <w:shd w:val="clear" w:color="auto" w:fill="auto"/>
        <w:bidi w:val="0"/>
        <w:spacing w:before="0" w:after="460" w:line="442" w:lineRule="exact"/>
        <w:ind w:left="0" w:right="0" w:firstLine="0"/>
        <w:jc w:val="left"/>
      </w:pPr>
    </w:p>
    <w:sectPr>
      <w:type w:val="continuous"/>
      <w:pgSz w:w="18228" w:h="25262"/>
      <w:pgMar w:top="504" w:right="1063" w:bottom="1110" w:left="1253" w:header="0" w:footer="3" w:gutter="0"/>
      <w:pgNumType w:start="15"/>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6C557D4"/>
    <w:multiLevelType w:val="multilevel"/>
    <w:tmpl w:val="00000000"/>
    <w:lvl w:ilvl="0">
      <w:start w:val="1"/>
      <w:numFmt w:val="decimalEnclosedCircle"/>
      <w:lvlText w:val="%1"/>
      <w:lvlJc w:val="left"/>
      <w:rPr>
        <w:rFonts w:ascii="SimHei" w:eastAsia="SimHei" w:hAnsi="SimHei" w:cs="SimHei"/>
        <w:b w:val="0"/>
        <w:bCs w:val="0"/>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33A663E"/>
    <w:multiLevelType w:val="multilevel"/>
    <w:tmpl w:val="00000000"/>
    <w:lvl w:ilvl="0">
      <w:start w:val="1"/>
      <w:numFmt w:val="upperLetter"/>
      <w:lvlText w:val="%1."/>
      <w:lvlJc w:val="left"/>
      <w:rPr>
        <w:rFonts w:ascii="SimHei" w:eastAsia="SimHei" w:hAnsi="SimHei" w:cs="SimHei"/>
        <w:b w:val="0"/>
        <w:bCs w:val="0"/>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38044194"/>
    <w:multiLevelType w:val="multilevel"/>
    <w:tmpl w:val="00000000"/>
    <w:lvl w:ilvl="0">
      <w:start w:val="1"/>
      <w:numFmt w:val="decimalEnclosedCircle"/>
      <w:lvlText w:val="%1"/>
      <w:lvlJc w:val="left"/>
      <w:rPr>
        <w:rFonts w:ascii="SimHei" w:eastAsia="SimHei" w:hAnsi="SimHei" w:cs="SimHei"/>
        <w:b w:val="0"/>
        <w:bCs w:val="0"/>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46998400"/>
    <w:multiLevelType w:val="multilevel"/>
    <w:tmpl w:val="00000000"/>
    <w:lvl w:ilvl="0">
      <w:start w:val="100"/>
      <w:numFmt w:val="upperRoman"/>
      <w:lvlText w:val="%1."/>
      <w:lvlJc w:val="left"/>
      <w:rPr>
        <w:rFonts w:ascii="SimHei" w:eastAsia="SimHei" w:hAnsi="SimHei" w:cs="SimHei"/>
        <w:b w:val="0"/>
        <w:bCs w:val="0"/>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5270E6B7"/>
    <w:multiLevelType w:val="multilevel"/>
    <w:tmpl w:val="00000000"/>
    <w:lvl w:ilvl="0">
      <w:start w:val="1"/>
      <w:numFmt w:val="decimalEnclosedCircle"/>
      <w:lvlText w:val="%1"/>
      <w:lvlJc w:val="left"/>
      <w:rPr>
        <w:rFonts w:ascii="SimHei" w:eastAsia="SimHei" w:hAnsi="SimHei" w:cs="SimHei"/>
        <w:b w:val="0"/>
        <w:bCs w:val="0"/>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57A38C78"/>
    <w:multiLevelType w:val="multilevel"/>
    <w:tmpl w:val="00000000"/>
    <w:lvl w:ilvl="0">
      <w:start w:val="1"/>
      <w:numFmt w:val="decimalEnclosedCircle"/>
      <w:lvlText w:val="%1"/>
      <w:lvlJc w:val="left"/>
      <w:rPr>
        <w:rFonts w:ascii="SimHei" w:eastAsia="SimHei" w:hAnsi="SimHei" w:cs="SimHei"/>
        <w:b w:val="0"/>
        <w:bCs w:val="0"/>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62C8D16E"/>
    <w:multiLevelType w:val="multilevel"/>
    <w:tmpl w:val="00000000"/>
    <w:lvl w:ilvl="0">
      <w:start w:val="1"/>
      <w:numFmt w:val="decimal"/>
      <w:lvlText w:val="%1."/>
      <w:lvlJc w:val="left"/>
      <w:rPr>
        <w:rFonts w:ascii="SimHei" w:eastAsia="SimHei" w:hAnsi="SimHei" w:cs="SimHei"/>
        <w:b/>
        <w:bCs/>
        <w:i w:val="0"/>
        <w:iCs w:val="0"/>
        <w:smallCaps w:val="0"/>
        <w:strike w:val="0"/>
        <w:color w:val="0000FF"/>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6C70DB6F"/>
    <w:multiLevelType w:val="multilevel"/>
    <w:tmpl w:val="00000000"/>
    <w:lvl w:ilvl="0">
      <w:start w:val="2"/>
      <w:numFmt w:val="upperLetter"/>
      <w:lvlText w:val="%1."/>
      <w:lvlJc w:val="left"/>
      <w:rPr>
        <w:rFonts w:ascii="SimHei" w:eastAsia="SimHei" w:hAnsi="SimHei" w:cs="SimHei"/>
        <w:b w:val="0"/>
        <w:bCs w:val="0"/>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74B07981"/>
    <w:multiLevelType w:val="multilevel"/>
    <w:tmpl w:val="00000000"/>
    <w:lvl w:ilvl="0">
      <w:start w:val="1"/>
      <w:numFmt w:val="upperLetter"/>
      <w:lvlText w:val="%1."/>
      <w:lvlJc w:val="left"/>
      <w:rPr>
        <w:rFonts w:ascii="SimHei" w:eastAsia="SimHei" w:hAnsi="SimHei" w:cs="SimHei"/>
        <w:b w:val="0"/>
        <w:bCs w:val="0"/>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768DE983"/>
    <w:multiLevelType w:val="multilevel"/>
    <w:tmpl w:val="00000000"/>
    <w:lvl w:ilvl="0">
      <w:start w:val="1"/>
      <w:numFmt w:val="decimal"/>
      <w:lvlText w:val="%1."/>
      <w:lvlJc w:val="left"/>
      <w:rPr>
        <w:rFonts w:ascii="SimHei" w:eastAsia="SimHei" w:hAnsi="SimHei" w:cs="SimHei"/>
        <w:b/>
        <w:bCs/>
        <w:i w:val="0"/>
        <w:iCs w:val="0"/>
        <w:smallCaps w:val="0"/>
        <w:strike w:val="0"/>
        <w:color w:val="0000FF"/>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6"/>
  </w:num>
  <w:num w:numId="2">
    <w:abstractNumId w:val="5"/>
  </w:num>
  <w:num w:numId="3">
    <w:abstractNumId w:val="1"/>
  </w:num>
  <w:num w:numId="4">
    <w:abstractNumId w:val="8"/>
  </w:num>
  <w:num w:numId="5">
    <w:abstractNumId w:val="4"/>
  </w:num>
  <w:num w:numId="6">
    <w:abstractNumId w:val="7"/>
  </w:num>
  <w:num w:numId="7">
    <w:abstractNumId w:val="9"/>
  </w:num>
  <w:num w:numId="8">
    <w:abstractNumId w:val="2"/>
  </w:num>
  <w:num w:numId="9">
    <w:abstractNumId w:val="0"/>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character" w:customStyle="1" w:styleId="a">
    <w:name w:val="其他_"/>
    <w:basedOn w:val="DefaultParagraphFont"/>
    <w:link w:val="a3"/>
    <w:rPr>
      <w:rFonts w:ascii="SimHei" w:eastAsia="SimHei" w:hAnsi="SimHei" w:cs="SimHei"/>
      <w:b w:val="0"/>
      <w:bCs w:val="0"/>
      <w:i w:val="0"/>
      <w:iCs w:val="0"/>
      <w:smallCaps w:val="0"/>
      <w:strike w:val="0"/>
      <w:sz w:val="42"/>
      <w:szCs w:val="42"/>
      <w:u w:val="none"/>
      <w:shd w:val="clear" w:color="auto" w:fill="auto"/>
    </w:rPr>
  </w:style>
  <w:style w:type="character" w:customStyle="1" w:styleId="a0">
    <w:name w:val="正文文本_"/>
    <w:basedOn w:val="DefaultParagraphFont"/>
    <w:link w:val="a4"/>
    <w:rPr>
      <w:rFonts w:ascii="SimHei" w:eastAsia="SimHei" w:hAnsi="SimHei" w:cs="SimHei"/>
      <w:b w:val="0"/>
      <w:bCs w:val="0"/>
      <w:i w:val="0"/>
      <w:iCs w:val="0"/>
      <w:smallCaps w:val="0"/>
      <w:strike w:val="0"/>
      <w:sz w:val="42"/>
      <w:szCs w:val="42"/>
      <w:u w:val="none"/>
      <w:shd w:val="clear" w:color="auto" w:fill="auto"/>
    </w:rPr>
  </w:style>
  <w:style w:type="character" w:customStyle="1" w:styleId="a1">
    <w:name w:val="图片标题_"/>
    <w:basedOn w:val="DefaultParagraphFont"/>
    <w:link w:val="a5"/>
    <w:rPr>
      <w:rFonts w:ascii="SimHei" w:eastAsia="SimHei" w:hAnsi="SimHei" w:cs="SimHei"/>
      <w:b w:val="0"/>
      <w:bCs w:val="0"/>
      <w:i w:val="0"/>
      <w:iCs w:val="0"/>
      <w:smallCaps w:val="0"/>
      <w:strike w:val="0"/>
      <w:sz w:val="42"/>
      <w:szCs w:val="42"/>
      <w:u w:val="none"/>
      <w:shd w:val="clear" w:color="auto" w:fill="auto"/>
    </w:rPr>
  </w:style>
  <w:style w:type="character" w:customStyle="1" w:styleId="3">
    <w:name w:val="标题 #3_"/>
    <w:basedOn w:val="DefaultParagraphFont"/>
    <w:link w:val="31"/>
    <w:rPr>
      <w:rFonts w:ascii="SimHei" w:eastAsia="SimHei" w:hAnsi="SimHei" w:cs="SimHei"/>
      <w:b/>
      <w:bCs/>
      <w:i w:val="0"/>
      <w:iCs w:val="0"/>
      <w:smallCaps w:val="0"/>
      <w:strike w:val="0"/>
      <w:sz w:val="42"/>
      <w:szCs w:val="42"/>
      <w:u w:val="none"/>
      <w:shd w:val="clear" w:color="auto" w:fill="auto"/>
    </w:rPr>
  </w:style>
  <w:style w:type="character" w:customStyle="1" w:styleId="2">
    <w:name w:val="标题 #2_"/>
    <w:basedOn w:val="DefaultParagraphFont"/>
    <w:link w:val="21"/>
    <w:rPr>
      <w:rFonts w:ascii="Times New Roman" w:eastAsia="Times New Roman" w:hAnsi="Times New Roman" w:cs="Times New Roman"/>
      <w:b/>
      <w:bCs/>
      <w:i w:val="0"/>
      <w:iCs w:val="0"/>
      <w:smallCaps w:val="0"/>
      <w:strike w:val="0"/>
      <w:sz w:val="60"/>
      <w:szCs w:val="60"/>
      <w:u w:val="none"/>
      <w:shd w:val="clear" w:color="auto" w:fill="auto"/>
    </w:rPr>
  </w:style>
  <w:style w:type="character" w:customStyle="1" w:styleId="20">
    <w:name w:val="正文文本 (2)_"/>
    <w:basedOn w:val="DefaultParagraphFont"/>
    <w:link w:val="22"/>
    <w:rPr>
      <w:rFonts w:ascii="Cambria" w:eastAsia="Cambria" w:hAnsi="Cambria" w:cs="Cambria"/>
      <w:b/>
      <w:bCs/>
      <w:i/>
      <w:iCs/>
      <w:smallCaps w:val="0"/>
      <w:strike w:val="0"/>
      <w:sz w:val="36"/>
      <w:szCs w:val="36"/>
      <w:u w:val="none"/>
      <w:shd w:val="clear" w:color="auto" w:fill="auto"/>
    </w:rPr>
  </w:style>
  <w:style w:type="character" w:customStyle="1" w:styleId="4">
    <w:name w:val="正文文本 (4)_"/>
    <w:basedOn w:val="DefaultParagraphFont"/>
    <w:link w:val="40"/>
    <w:rPr>
      <w:rFonts w:ascii="SimHei" w:eastAsia="SimHei" w:hAnsi="SimHei" w:cs="SimHei"/>
      <w:b w:val="0"/>
      <w:bCs w:val="0"/>
      <w:i w:val="0"/>
      <w:iCs w:val="0"/>
      <w:smallCaps w:val="0"/>
      <w:strike w:val="0"/>
      <w:sz w:val="20"/>
      <w:szCs w:val="20"/>
      <w:u w:val="none"/>
      <w:shd w:val="clear" w:color="auto" w:fill="auto"/>
    </w:rPr>
  </w:style>
  <w:style w:type="character" w:customStyle="1" w:styleId="30">
    <w:name w:val="正文文本 (3)_"/>
    <w:basedOn w:val="DefaultParagraphFont"/>
    <w:link w:val="32"/>
    <w:rPr>
      <w:rFonts w:ascii="Times New Roman" w:eastAsia="Times New Roman" w:hAnsi="Times New Roman" w:cs="Times New Roman"/>
      <w:b/>
      <w:bCs/>
      <w:i w:val="0"/>
      <w:iCs w:val="0"/>
      <w:smallCaps w:val="0"/>
      <w:strike w:val="0"/>
      <w:sz w:val="34"/>
      <w:szCs w:val="34"/>
      <w:u w:val="none"/>
      <w:shd w:val="clear" w:color="auto" w:fill="auto"/>
    </w:rPr>
  </w:style>
  <w:style w:type="character" w:customStyle="1" w:styleId="a2">
    <w:name w:val="目录_"/>
    <w:basedOn w:val="DefaultParagraphFont"/>
    <w:link w:val="a6"/>
    <w:rPr>
      <w:rFonts w:ascii="SimHei" w:eastAsia="SimHei" w:hAnsi="SimHei" w:cs="SimHei"/>
      <w:b w:val="0"/>
      <w:bCs w:val="0"/>
      <w:i w:val="0"/>
      <w:iCs w:val="0"/>
      <w:smallCaps w:val="0"/>
      <w:strike w:val="0"/>
      <w:sz w:val="42"/>
      <w:szCs w:val="42"/>
      <w:u w:val="none"/>
      <w:shd w:val="clear" w:color="auto" w:fill="auto"/>
    </w:rPr>
  </w:style>
  <w:style w:type="paragraph" w:customStyle="1" w:styleId="a3">
    <w:name w:val="其他"/>
    <w:basedOn w:val="Normal"/>
    <w:link w:val="a"/>
    <w:pPr>
      <w:widowControl w:val="0"/>
      <w:shd w:val="clear" w:color="auto" w:fill="auto"/>
      <w:spacing w:after="160" w:line="295" w:lineRule="auto"/>
      <w:ind w:firstLine="400"/>
    </w:pPr>
    <w:rPr>
      <w:rFonts w:ascii="SimHei" w:eastAsia="SimHei" w:hAnsi="SimHei" w:cs="SimHei"/>
      <w:b w:val="0"/>
      <w:bCs w:val="0"/>
      <w:i w:val="0"/>
      <w:iCs w:val="0"/>
      <w:smallCaps w:val="0"/>
      <w:strike w:val="0"/>
      <w:sz w:val="42"/>
      <w:szCs w:val="42"/>
      <w:u w:val="none"/>
      <w:shd w:val="clear" w:color="auto" w:fill="auto"/>
    </w:rPr>
  </w:style>
  <w:style w:type="paragraph" w:customStyle="1" w:styleId="a4">
    <w:name w:val="正文文本"/>
    <w:basedOn w:val="Normal"/>
    <w:link w:val="a0"/>
    <w:pPr>
      <w:widowControl w:val="0"/>
      <w:shd w:val="clear" w:color="auto" w:fill="auto"/>
      <w:spacing w:after="160" w:line="295" w:lineRule="auto"/>
      <w:ind w:firstLine="400"/>
    </w:pPr>
    <w:rPr>
      <w:rFonts w:ascii="SimHei" w:eastAsia="SimHei" w:hAnsi="SimHei" w:cs="SimHei"/>
      <w:b w:val="0"/>
      <w:bCs w:val="0"/>
      <w:i w:val="0"/>
      <w:iCs w:val="0"/>
      <w:smallCaps w:val="0"/>
      <w:strike w:val="0"/>
      <w:sz w:val="42"/>
      <w:szCs w:val="42"/>
      <w:u w:val="none"/>
      <w:shd w:val="clear" w:color="auto" w:fill="auto"/>
    </w:rPr>
  </w:style>
  <w:style w:type="paragraph" w:customStyle="1" w:styleId="a5">
    <w:name w:val="图片标题"/>
    <w:basedOn w:val="Normal"/>
    <w:link w:val="a1"/>
    <w:pPr>
      <w:widowControl w:val="0"/>
      <w:shd w:val="clear" w:color="auto" w:fill="auto"/>
    </w:pPr>
    <w:rPr>
      <w:rFonts w:ascii="SimHei" w:eastAsia="SimHei" w:hAnsi="SimHei" w:cs="SimHei"/>
      <w:b w:val="0"/>
      <w:bCs w:val="0"/>
      <w:i w:val="0"/>
      <w:iCs w:val="0"/>
      <w:smallCaps w:val="0"/>
      <w:strike w:val="0"/>
      <w:sz w:val="42"/>
      <w:szCs w:val="42"/>
      <w:u w:val="none"/>
      <w:shd w:val="clear" w:color="auto" w:fill="auto"/>
    </w:rPr>
  </w:style>
  <w:style w:type="paragraph" w:customStyle="1" w:styleId="31">
    <w:name w:val="标题 #3"/>
    <w:basedOn w:val="Normal"/>
    <w:link w:val="3"/>
    <w:pPr>
      <w:widowControl w:val="0"/>
      <w:shd w:val="clear" w:color="auto" w:fill="auto"/>
      <w:spacing w:after="40" w:line="230" w:lineRule="auto"/>
      <w:ind w:left="2350"/>
      <w:outlineLvl w:val="2"/>
    </w:pPr>
    <w:rPr>
      <w:rFonts w:ascii="SimHei" w:eastAsia="SimHei" w:hAnsi="SimHei" w:cs="SimHei"/>
      <w:b/>
      <w:bCs/>
      <w:i w:val="0"/>
      <w:iCs w:val="0"/>
      <w:smallCaps w:val="0"/>
      <w:strike w:val="0"/>
      <w:sz w:val="42"/>
      <w:szCs w:val="42"/>
      <w:u w:val="none"/>
      <w:shd w:val="clear" w:color="auto" w:fill="auto"/>
    </w:rPr>
  </w:style>
  <w:style w:type="paragraph" w:customStyle="1" w:styleId="21">
    <w:name w:val="标题 #2"/>
    <w:basedOn w:val="Normal"/>
    <w:link w:val="2"/>
    <w:pPr>
      <w:widowControl w:val="0"/>
      <w:shd w:val="clear" w:color="auto" w:fill="auto"/>
      <w:spacing w:after="110"/>
      <w:ind w:left="2390"/>
      <w:outlineLvl w:val="1"/>
    </w:pPr>
    <w:rPr>
      <w:rFonts w:ascii="Times New Roman" w:eastAsia="Times New Roman" w:hAnsi="Times New Roman" w:cs="Times New Roman"/>
      <w:b/>
      <w:bCs/>
      <w:i w:val="0"/>
      <w:iCs w:val="0"/>
      <w:smallCaps w:val="0"/>
      <w:strike w:val="0"/>
      <w:sz w:val="60"/>
      <w:szCs w:val="60"/>
      <w:u w:val="none"/>
      <w:shd w:val="clear" w:color="auto" w:fill="auto"/>
    </w:rPr>
  </w:style>
  <w:style w:type="paragraph" w:customStyle="1" w:styleId="22">
    <w:name w:val="正文文本 (2)"/>
    <w:basedOn w:val="Normal"/>
    <w:link w:val="20"/>
    <w:pPr>
      <w:widowControl w:val="0"/>
      <w:shd w:val="clear" w:color="auto" w:fill="auto"/>
      <w:spacing w:after="60"/>
      <w:ind w:left="3580"/>
    </w:pPr>
    <w:rPr>
      <w:rFonts w:ascii="Cambria" w:eastAsia="Cambria" w:hAnsi="Cambria" w:cs="Cambria"/>
      <w:b/>
      <w:bCs/>
      <w:i/>
      <w:iCs/>
      <w:smallCaps w:val="0"/>
      <w:strike w:val="0"/>
      <w:sz w:val="36"/>
      <w:szCs w:val="36"/>
      <w:u w:val="none"/>
      <w:shd w:val="clear" w:color="auto" w:fill="auto"/>
    </w:rPr>
  </w:style>
  <w:style w:type="paragraph" w:customStyle="1" w:styleId="40">
    <w:name w:val="正文文本 (4)"/>
    <w:basedOn w:val="Normal"/>
    <w:link w:val="4"/>
    <w:pPr>
      <w:widowControl w:val="0"/>
      <w:shd w:val="clear" w:color="auto" w:fill="auto"/>
      <w:spacing w:line="197" w:lineRule="auto"/>
    </w:pPr>
    <w:rPr>
      <w:rFonts w:ascii="SimHei" w:eastAsia="SimHei" w:hAnsi="SimHei" w:cs="SimHei"/>
      <w:b w:val="0"/>
      <w:bCs w:val="0"/>
      <w:i w:val="0"/>
      <w:iCs w:val="0"/>
      <w:smallCaps w:val="0"/>
      <w:strike w:val="0"/>
      <w:sz w:val="20"/>
      <w:szCs w:val="20"/>
      <w:u w:val="none"/>
      <w:shd w:val="clear" w:color="auto" w:fill="auto"/>
    </w:rPr>
  </w:style>
  <w:style w:type="paragraph" w:customStyle="1" w:styleId="32">
    <w:name w:val="正文文本 (3)"/>
    <w:basedOn w:val="Normal"/>
    <w:link w:val="30"/>
    <w:pPr>
      <w:widowControl w:val="0"/>
      <w:shd w:val="clear" w:color="auto" w:fill="auto"/>
      <w:spacing w:after="280"/>
      <w:jc w:val="center"/>
    </w:pPr>
    <w:rPr>
      <w:rFonts w:ascii="Times New Roman" w:eastAsia="Times New Roman" w:hAnsi="Times New Roman" w:cs="Times New Roman"/>
      <w:b/>
      <w:bCs/>
      <w:i w:val="0"/>
      <w:iCs w:val="0"/>
      <w:smallCaps w:val="0"/>
      <w:strike w:val="0"/>
      <w:sz w:val="34"/>
      <w:szCs w:val="34"/>
      <w:u w:val="none"/>
      <w:shd w:val="clear" w:color="auto" w:fill="auto"/>
    </w:rPr>
  </w:style>
  <w:style w:type="paragraph" w:customStyle="1" w:styleId="a6">
    <w:name w:val="目录"/>
    <w:basedOn w:val="Normal"/>
    <w:link w:val="a2"/>
    <w:pPr>
      <w:widowControl w:val="0"/>
      <w:shd w:val="clear" w:color="auto" w:fill="auto"/>
      <w:ind w:left="1260"/>
    </w:pPr>
    <w:rPr>
      <w:rFonts w:ascii="SimHei" w:eastAsia="SimHei" w:hAnsi="SimHei" w:cs="SimHei"/>
      <w:b w:val="0"/>
      <w:bCs w:val="0"/>
      <w:i w:val="0"/>
      <w:iCs w:val="0"/>
      <w:smallCaps w:val="0"/>
      <w:strike w:val="0"/>
      <w:sz w:val="42"/>
      <w:szCs w:val="42"/>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jpeg" /><Relationship Id="rId12" Type="http://schemas.openxmlformats.org/officeDocument/2006/relationships/hyperlink" Target="https://d.book118.com/895321314233011101" TargetMode="Externa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jpe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