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无机基础化学原料项目可行性建设方案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22" w:history="1">
        <w:r>
          <w:rPr>
            <w:rFonts w:ascii="仿宋" w:eastAsia="仿宋" w:hAnsi="仿宋" w:cs="仿宋" w:hint="eastAsia"/>
            <w:lang w:eastAsia="zh-CN"/>
          </w:rPr>
          <w:t>序言</w:t>
        </w:r>
        <w:r>
          <w:tab/>
        </w:r>
        <w:r>
          <w:fldChar w:fldCharType="begin"/>
        </w:r>
        <w:r>
          <w:instrText xml:space="preserve"> PAGEREF _Toc25322 \h </w:instrText>
        </w:r>
        <w:r>
          <w:fldChar w:fldCharType="separate"/>
        </w:r>
        <w:r>
          <w:t>3</w:t>
        </w:r>
        <w:r>
          <w:fldChar w:fldCharType="end"/>
        </w:r>
      </w:hyperlink>
    </w:p>
    <w:p>
      <w:pPr>
        <w:pStyle w:val="TOC1"/>
        <w:tabs>
          <w:tab w:val="right" w:leader="dot" w:pos="8306"/>
        </w:tabs>
      </w:pPr>
      <w:hyperlink w:anchor="_Toc1503" w:history="1">
        <w:r>
          <w:rPr>
            <w:rFonts w:ascii="仿宋" w:eastAsia="仿宋" w:hAnsi="仿宋" w:cs="仿宋" w:hint="eastAsia"/>
            <w:lang w:eastAsia="zh-CN"/>
          </w:rPr>
          <w:t>一、经济影响分析</w:t>
        </w:r>
        <w:r>
          <w:tab/>
        </w:r>
        <w:r>
          <w:fldChar w:fldCharType="begin"/>
        </w:r>
        <w:r>
          <w:instrText xml:space="preserve"> PAGEREF _Toc1503 \h </w:instrText>
        </w:r>
        <w:r>
          <w:fldChar w:fldCharType="separate"/>
        </w:r>
        <w:r>
          <w:t>3</w:t>
        </w:r>
        <w:r>
          <w:fldChar w:fldCharType="end"/>
        </w:r>
      </w:hyperlink>
    </w:p>
    <w:p>
      <w:pPr>
        <w:pStyle w:val="TOC2"/>
        <w:tabs>
          <w:tab w:val="right" w:leader="dot" w:pos="8306"/>
        </w:tabs>
      </w:pPr>
      <w:hyperlink w:anchor="_Toc3614" w:history="1">
        <w:r>
          <w:rPr>
            <w:rFonts w:ascii="仿宋" w:eastAsia="仿宋" w:hAnsi="仿宋" w:cs="仿宋" w:hint="eastAsia"/>
            <w:lang w:eastAsia="zh-CN"/>
          </w:rPr>
          <w:t>(一)、经济费用效益或费用效果分析</w:t>
        </w:r>
        <w:r>
          <w:tab/>
        </w:r>
        <w:r>
          <w:fldChar w:fldCharType="begin"/>
        </w:r>
        <w:r>
          <w:instrText xml:space="preserve"> PAGEREF _Toc3614 \h </w:instrText>
        </w:r>
        <w:r>
          <w:fldChar w:fldCharType="separate"/>
        </w:r>
        <w:r>
          <w:t>3</w:t>
        </w:r>
        <w:r>
          <w:fldChar w:fldCharType="end"/>
        </w:r>
      </w:hyperlink>
    </w:p>
    <w:p>
      <w:pPr>
        <w:pStyle w:val="TOC2"/>
        <w:tabs>
          <w:tab w:val="right" w:leader="dot" w:pos="8306"/>
        </w:tabs>
      </w:pPr>
      <w:hyperlink w:anchor="_Toc6650" w:history="1">
        <w:r>
          <w:rPr>
            <w:rFonts w:ascii="仿宋" w:eastAsia="仿宋" w:hAnsi="仿宋" w:cs="仿宋" w:hint="eastAsia"/>
            <w:lang w:eastAsia="zh-CN"/>
          </w:rPr>
          <w:t>(二)、行业影响分析</w:t>
        </w:r>
        <w:r>
          <w:tab/>
        </w:r>
        <w:r>
          <w:fldChar w:fldCharType="begin"/>
        </w:r>
        <w:r>
          <w:instrText xml:space="preserve"> PAGEREF _Toc6650 \h </w:instrText>
        </w:r>
        <w:r>
          <w:fldChar w:fldCharType="separate"/>
        </w:r>
        <w:r>
          <w:t>5</w:t>
        </w:r>
        <w:r>
          <w:fldChar w:fldCharType="end"/>
        </w:r>
      </w:hyperlink>
    </w:p>
    <w:p>
      <w:pPr>
        <w:pStyle w:val="TOC2"/>
        <w:tabs>
          <w:tab w:val="right" w:leader="dot" w:pos="8306"/>
        </w:tabs>
      </w:pPr>
      <w:hyperlink w:anchor="_Toc24781" w:history="1">
        <w:r>
          <w:rPr>
            <w:rFonts w:ascii="仿宋" w:eastAsia="仿宋" w:hAnsi="仿宋" w:cs="仿宋" w:hint="eastAsia"/>
            <w:lang w:eastAsia="zh-CN"/>
          </w:rPr>
          <w:t>(三)、区域经济影响分析</w:t>
        </w:r>
        <w:r>
          <w:tab/>
        </w:r>
        <w:r>
          <w:fldChar w:fldCharType="begin"/>
        </w:r>
        <w:r>
          <w:instrText xml:space="preserve"> PAGEREF _Toc24781 \h </w:instrText>
        </w:r>
        <w:r>
          <w:fldChar w:fldCharType="separate"/>
        </w:r>
        <w:r>
          <w:t>7</w:t>
        </w:r>
        <w:r>
          <w:fldChar w:fldCharType="end"/>
        </w:r>
      </w:hyperlink>
    </w:p>
    <w:p>
      <w:pPr>
        <w:pStyle w:val="TOC2"/>
        <w:tabs>
          <w:tab w:val="right" w:leader="dot" w:pos="8306"/>
        </w:tabs>
      </w:pPr>
      <w:hyperlink w:anchor="_Toc1165" w:history="1">
        <w:r>
          <w:rPr>
            <w:rFonts w:ascii="仿宋" w:eastAsia="仿宋" w:hAnsi="仿宋" w:cs="仿宋" w:hint="eastAsia"/>
            <w:lang w:eastAsia="zh-CN"/>
          </w:rPr>
          <w:t>(四)、宏观经济影响分析</w:t>
        </w:r>
        <w:r>
          <w:tab/>
        </w:r>
        <w:r>
          <w:fldChar w:fldCharType="begin"/>
        </w:r>
        <w:r>
          <w:instrText xml:space="preserve"> PAGEREF _Toc1165 \h </w:instrText>
        </w:r>
        <w:r>
          <w:fldChar w:fldCharType="separate"/>
        </w:r>
        <w:r>
          <w:t>8</w:t>
        </w:r>
        <w:r>
          <w:fldChar w:fldCharType="end"/>
        </w:r>
      </w:hyperlink>
    </w:p>
    <w:p>
      <w:pPr>
        <w:pStyle w:val="TOC1"/>
        <w:tabs>
          <w:tab w:val="right" w:leader="dot" w:pos="8306"/>
        </w:tabs>
      </w:pPr>
      <w:hyperlink w:anchor="_Toc19022" w:history="1">
        <w:r>
          <w:rPr>
            <w:rFonts w:ascii="仿宋" w:eastAsia="仿宋" w:hAnsi="仿宋" w:cs="仿宋" w:hint="eastAsia"/>
            <w:lang w:eastAsia="zh-CN"/>
          </w:rPr>
          <w:t>二、财务管理与成本控制</w:t>
        </w:r>
        <w:r>
          <w:tab/>
        </w:r>
        <w:r>
          <w:fldChar w:fldCharType="begin"/>
        </w:r>
        <w:r>
          <w:instrText xml:space="preserve"> PAGEREF _Toc19022 \h </w:instrText>
        </w:r>
        <w:r>
          <w:fldChar w:fldCharType="separate"/>
        </w:r>
        <w:r>
          <w:t>9</w:t>
        </w:r>
        <w:r>
          <w:fldChar w:fldCharType="end"/>
        </w:r>
      </w:hyperlink>
    </w:p>
    <w:p>
      <w:pPr>
        <w:pStyle w:val="TOC2"/>
        <w:tabs>
          <w:tab w:val="right" w:leader="dot" w:pos="8306"/>
        </w:tabs>
      </w:pPr>
      <w:hyperlink w:anchor="_Toc22781" w:history="1">
        <w:r>
          <w:rPr>
            <w:rFonts w:ascii="仿宋" w:eastAsia="仿宋" w:hAnsi="仿宋" w:cs="仿宋" w:hint="eastAsia"/>
            <w:lang w:eastAsia="zh-CN"/>
          </w:rPr>
          <w:t>(一)、财务管理体系建设</w:t>
        </w:r>
        <w:r>
          <w:tab/>
        </w:r>
        <w:r>
          <w:fldChar w:fldCharType="begin"/>
        </w:r>
        <w:r>
          <w:instrText xml:space="preserve"> PAGEREF _Toc22781 \h </w:instrText>
        </w:r>
        <w:r>
          <w:fldChar w:fldCharType="separate"/>
        </w:r>
        <w:r>
          <w:t>9</w:t>
        </w:r>
        <w:r>
          <w:fldChar w:fldCharType="end"/>
        </w:r>
      </w:hyperlink>
    </w:p>
    <w:p>
      <w:pPr>
        <w:pStyle w:val="TOC2"/>
        <w:tabs>
          <w:tab w:val="right" w:leader="dot" w:pos="8306"/>
        </w:tabs>
      </w:pPr>
      <w:hyperlink w:anchor="_Toc29775" w:history="1">
        <w:r>
          <w:rPr>
            <w:rFonts w:ascii="仿宋" w:eastAsia="仿宋" w:hAnsi="仿宋" w:cs="仿宋" w:hint="eastAsia"/>
            <w:lang w:eastAsia="zh-CN"/>
          </w:rPr>
          <w:t>(二)、成本控制措施</w:t>
        </w:r>
        <w:r>
          <w:tab/>
        </w:r>
        <w:r>
          <w:fldChar w:fldCharType="begin"/>
        </w:r>
        <w:r>
          <w:instrText xml:space="preserve"> PAGEREF _Toc29775 \h </w:instrText>
        </w:r>
        <w:r>
          <w:fldChar w:fldCharType="separate"/>
        </w:r>
        <w:r>
          <w:t>11</w:t>
        </w:r>
        <w:r>
          <w:fldChar w:fldCharType="end"/>
        </w:r>
      </w:hyperlink>
    </w:p>
    <w:p>
      <w:pPr>
        <w:pStyle w:val="TOC1"/>
        <w:tabs>
          <w:tab w:val="right" w:leader="dot" w:pos="8306"/>
        </w:tabs>
      </w:pPr>
      <w:hyperlink w:anchor="_Toc22185" w:history="1">
        <w:r>
          <w:rPr>
            <w:rFonts w:ascii="仿宋" w:eastAsia="仿宋" w:hAnsi="仿宋" w:cs="仿宋" w:hint="eastAsia"/>
            <w:lang w:eastAsia="zh-CN"/>
          </w:rPr>
          <w:t>三、无机基础化学原料项目概论</w:t>
        </w:r>
        <w:r>
          <w:tab/>
        </w:r>
        <w:r>
          <w:fldChar w:fldCharType="begin"/>
        </w:r>
        <w:r>
          <w:instrText xml:space="preserve"> PAGEREF _Toc22185 \h </w:instrText>
        </w:r>
        <w:r>
          <w:fldChar w:fldCharType="separate"/>
        </w:r>
        <w:r>
          <w:t>12</w:t>
        </w:r>
        <w:r>
          <w:fldChar w:fldCharType="end"/>
        </w:r>
      </w:hyperlink>
    </w:p>
    <w:p>
      <w:pPr>
        <w:pStyle w:val="TOC2"/>
        <w:tabs>
          <w:tab w:val="right" w:leader="dot" w:pos="8306"/>
        </w:tabs>
      </w:pPr>
      <w:hyperlink w:anchor="_Toc13146" w:history="1">
        <w:r>
          <w:rPr>
            <w:rFonts w:ascii="仿宋" w:eastAsia="仿宋" w:hAnsi="仿宋" w:cs="仿宋" w:hint="eastAsia"/>
            <w:lang w:eastAsia="zh-CN"/>
          </w:rPr>
          <w:t>(一)、项目申报单位概况</w:t>
        </w:r>
        <w:r>
          <w:tab/>
        </w:r>
        <w:r>
          <w:fldChar w:fldCharType="begin"/>
        </w:r>
        <w:r>
          <w:instrText xml:space="preserve"> PAGEREF _Toc13146 \h </w:instrText>
        </w:r>
        <w:r>
          <w:fldChar w:fldCharType="separate"/>
        </w:r>
        <w:r>
          <w:t>12</w:t>
        </w:r>
        <w:r>
          <w:fldChar w:fldCharType="end"/>
        </w:r>
      </w:hyperlink>
    </w:p>
    <w:p>
      <w:pPr>
        <w:pStyle w:val="TOC2"/>
        <w:tabs>
          <w:tab w:val="right" w:leader="dot" w:pos="8306"/>
        </w:tabs>
      </w:pPr>
      <w:hyperlink w:anchor="_Toc28668" w:history="1">
        <w:r>
          <w:rPr>
            <w:rFonts w:ascii="仿宋" w:eastAsia="仿宋" w:hAnsi="仿宋" w:cs="仿宋" w:hint="eastAsia"/>
            <w:lang w:eastAsia="zh-CN"/>
          </w:rPr>
          <w:t>(二)、项目概况</w:t>
        </w:r>
        <w:r>
          <w:tab/>
        </w:r>
        <w:r>
          <w:fldChar w:fldCharType="begin"/>
        </w:r>
        <w:r>
          <w:instrText xml:space="preserve"> PAGEREF _Toc28668 \h </w:instrText>
        </w:r>
        <w:r>
          <w:fldChar w:fldCharType="separate"/>
        </w:r>
        <w:r>
          <w:t>13</w:t>
        </w:r>
        <w:r>
          <w:fldChar w:fldCharType="end"/>
        </w:r>
      </w:hyperlink>
    </w:p>
    <w:p>
      <w:pPr>
        <w:pStyle w:val="TOC1"/>
        <w:tabs>
          <w:tab w:val="right" w:leader="dot" w:pos="8306"/>
        </w:tabs>
      </w:pPr>
      <w:hyperlink w:anchor="_Toc26667" w:history="1">
        <w:r>
          <w:rPr>
            <w:rFonts w:ascii="仿宋" w:eastAsia="仿宋" w:hAnsi="仿宋" w:cs="仿宋" w:hint="eastAsia"/>
            <w:lang w:eastAsia="zh-CN"/>
          </w:rPr>
          <w:t>四、发展规划、产业政策和行业准入分析</w:t>
        </w:r>
        <w:r>
          <w:tab/>
        </w:r>
        <w:r>
          <w:fldChar w:fldCharType="begin"/>
        </w:r>
        <w:r>
          <w:instrText xml:space="preserve"> PAGEREF _Toc26667 \h </w:instrText>
        </w:r>
        <w:r>
          <w:fldChar w:fldCharType="separate"/>
        </w:r>
        <w:r>
          <w:t>16</w:t>
        </w:r>
        <w:r>
          <w:fldChar w:fldCharType="end"/>
        </w:r>
      </w:hyperlink>
    </w:p>
    <w:p>
      <w:pPr>
        <w:pStyle w:val="TOC2"/>
        <w:tabs>
          <w:tab w:val="right" w:leader="dot" w:pos="8306"/>
        </w:tabs>
      </w:pPr>
      <w:hyperlink w:anchor="_Toc17104" w:history="1">
        <w:r>
          <w:rPr>
            <w:rFonts w:ascii="仿宋" w:eastAsia="仿宋" w:hAnsi="仿宋" w:cs="仿宋" w:hint="eastAsia"/>
            <w:lang w:eastAsia="zh-CN"/>
          </w:rPr>
          <w:t>(一)、发展规划分析</w:t>
        </w:r>
        <w:r>
          <w:tab/>
        </w:r>
        <w:r>
          <w:fldChar w:fldCharType="begin"/>
        </w:r>
        <w:r>
          <w:instrText xml:space="preserve"> PAGEREF _Toc17104 \h </w:instrText>
        </w:r>
        <w:r>
          <w:fldChar w:fldCharType="separate"/>
        </w:r>
        <w:r>
          <w:t>16</w:t>
        </w:r>
        <w:r>
          <w:fldChar w:fldCharType="end"/>
        </w:r>
      </w:hyperlink>
    </w:p>
    <w:p>
      <w:pPr>
        <w:pStyle w:val="TOC2"/>
        <w:tabs>
          <w:tab w:val="right" w:leader="dot" w:pos="8306"/>
        </w:tabs>
      </w:pPr>
      <w:hyperlink w:anchor="_Toc16633" w:history="1">
        <w:r>
          <w:rPr>
            <w:rFonts w:ascii="仿宋" w:eastAsia="仿宋" w:hAnsi="仿宋" w:cs="仿宋" w:hint="eastAsia"/>
            <w:lang w:eastAsia="zh-CN"/>
          </w:rPr>
          <w:t>(二)、产业政策分析</w:t>
        </w:r>
        <w:r>
          <w:tab/>
        </w:r>
        <w:r>
          <w:fldChar w:fldCharType="begin"/>
        </w:r>
        <w:r>
          <w:instrText xml:space="preserve"> PAGEREF _Toc16633 \h </w:instrText>
        </w:r>
        <w:r>
          <w:fldChar w:fldCharType="separate"/>
        </w:r>
        <w:r>
          <w:t>18</w:t>
        </w:r>
        <w:r>
          <w:fldChar w:fldCharType="end"/>
        </w:r>
      </w:hyperlink>
    </w:p>
    <w:p>
      <w:pPr>
        <w:pStyle w:val="TOC2"/>
        <w:tabs>
          <w:tab w:val="right" w:leader="dot" w:pos="8306"/>
        </w:tabs>
      </w:pPr>
      <w:hyperlink w:anchor="_Toc21793" w:history="1">
        <w:r>
          <w:rPr>
            <w:rFonts w:ascii="仿宋" w:eastAsia="仿宋" w:hAnsi="仿宋" w:cs="仿宋" w:hint="eastAsia"/>
            <w:lang w:eastAsia="zh-CN"/>
          </w:rPr>
          <w:t>(三)、行业准入分析</w:t>
        </w:r>
        <w:r>
          <w:tab/>
        </w:r>
        <w:r>
          <w:fldChar w:fldCharType="begin"/>
        </w:r>
        <w:r>
          <w:instrText xml:space="preserve"> PAGEREF _Toc21793 \h </w:instrText>
        </w:r>
        <w:r>
          <w:fldChar w:fldCharType="separate"/>
        </w:r>
        <w:r>
          <w:t>19</w:t>
        </w:r>
        <w:r>
          <w:fldChar w:fldCharType="end"/>
        </w:r>
      </w:hyperlink>
    </w:p>
    <w:p>
      <w:pPr>
        <w:pStyle w:val="TOC1"/>
        <w:tabs>
          <w:tab w:val="right" w:leader="dot" w:pos="8306"/>
        </w:tabs>
      </w:pPr>
      <w:hyperlink w:anchor="_Toc496" w:history="1">
        <w:r>
          <w:rPr>
            <w:rFonts w:ascii="仿宋" w:eastAsia="仿宋" w:hAnsi="仿宋" w:cs="仿宋" w:hint="eastAsia"/>
            <w:lang w:eastAsia="zh-CN"/>
          </w:rPr>
          <w:t>五、资源开发及综合利用分析</w:t>
        </w:r>
        <w:r>
          <w:tab/>
        </w:r>
        <w:r>
          <w:fldChar w:fldCharType="begin"/>
        </w:r>
        <w:r>
          <w:instrText xml:space="preserve"> PAGEREF _Toc496 \h </w:instrText>
        </w:r>
        <w:r>
          <w:fldChar w:fldCharType="separate"/>
        </w:r>
        <w:r>
          <w:t>21</w:t>
        </w:r>
        <w:r>
          <w:fldChar w:fldCharType="end"/>
        </w:r>
      </w:hyperlink>
    </w:p>
    <w:p>
      <w:pPr>
        <w:pStyle w:val="TOC2"/>
        <w:tabs>
          <w:tab w:val="right" w:leader="dot" w:pos="8306"/>
        </w:tabs>
      </w:pPr>
      <w:hyperlink w:anchor="_Toc16419" w:history="1">
        <w:r>
          <w:rPr>
            <w:rFonts w:ascii="仿宋" w:eastAsia="仿宋" w:hAnsi="仿宋" w:cs="仿宋" w:hint="eastAsia"/>
            <w:lang w:eastAsia="zh-CN"/>
          </w:rPr>
          <w:t>(一)、资源开发方案</w:t>
        </w:r>
        <w:r>
          <w:tab/>
        </w:r>
        <w:r>
          <w:fldChar w:fldCharType="begin"/>
        </w:r>
        <w:r>
          <w:instrText xml:space="preserve"> PAGEREF _Toc16419 \h </w:instrText>
        </w:r>
        <w:r>
          <w:fldChar w:fldCharType="separate"/>
        </w:r>
        <w:r>
          <w:t>21</w:t>
        </w:r>
        <w:r>
          <w:fldChar w:fldCharType="end"/>
        </w:r>
      </w:hyperlink>
    </w:p>
    <w:p>
      <w:pPr>
        <w:pStyle w:val="TOC2"/>
        <w:tabs>
          <w:tab w:val="right" w:leader="dot" w:pos="8306"/>
        </w:tabs>
      </w:pPr>
      <w:hyperlink w:anchor="_Toc30298" w:history="1">
        <w:r>
          <w:rPr>
            <w:rFonts w:ascii="仿宋" w:eastAsia="仿宋" w:hAnsi="仿宋" w:cs="仿宋" w:hint="eastAsia"/>
            <w:lang w:eastAsia="zh-CN"/>
          </w:rPr>
          <w:t>(二)、资源利用方案</w:t>
        </w:r>
        <w:r>
          <w:tab/>
        </w:r>
        <w:r>
          <w:fldChar w:fldCharType="begin"/>
        </w:r>
        <w:r>
          <w:instrText xml:space="preserve"> PAGEREF _Toc30298 \h </w:instrText>
        </w:r>
        <w:r>
          <w:fldChar w:fldCharType="separate"/>
        </w:r>
        <w:r>
          <w:t>22</w:t>
        </w:r>
        <w:r>
          <w:fldChar w:fldCharType="end"/>
        </w:r>
      </w:hyperlink>
    </w:p>
    <w:p>
      <w:pPr>
        <w:pStyle w:val="TOC2"/>
        <w:tabs>
          <w:tab w:val="right" w:leader="dot" w:pos="8306"/>
        </w:tabs>
      </w:pPr>
      <w:hyperlink w:anchor="_Toc1332" w:history="1">
        <w:r>
          <w:rPr>
            <w:rFonts w:ascii="仿宋" w:eastAsia="仿宋" w:hAnsi="仿宋" w:cs="仿宋" w:hint="eastAsia"/>
            <w:lang w:eastAsia="zh-CN"/>
          </w:rPr>
          <w:t>(三)、资源节约措施</w:t>
        </w:r>
        <w:r>
          <w:tab/>
        </w:r>
        <w:r>
          <w:fldChar w:fldCharType="begin"/>
        </w:r>
        <w:r>
          <w:instrText xml:space="preserve"> PAGEREF _Toc1332 \h </w:instrText>
        </w:r>
        <w:r>
          <w:fldChar w:fldCharType="separate"/>
        </w:r>
        <w:r>
          <w:t>23</w:t>
        </w:r>
        <w:r>
          <w:fldChar w:fldCharType="end"/>
        </w:r>
      </w:hyperlink>
    </w:p>
    <w:p>
      <w:pPr>
        <w:pStyle w:val="TOC1"/>
        <w:tabs>
          <w:tab w:val="right" w:leader="dot" w:pos="8306"/>
        </w:tabs>
      </w:pPr>
      <w:hyperlink w:anchor="_Toc30806" w:history="1">
        <w:r>
          <w:rPr>
            <w:rFonts w:ascii="仿宋" w:eastAsia="仿宋" w:hAnsi="仿宋" w:cs="仿宋" w:hint="eastAsia"/>
            <w:lang w:eastAsia="zh-CN"/>
          </w:rPr>
          <w:t>六、项目选址研究</w:t>
        </w:r>
        <w:r>
          <w:tab/>
        </w:r>
        <w:r>
          <w:fldChar w:fldCharType="begin"/>
        </w:r>
        <w:r>
          <w:instrText xml:space="preserve"> PAGEREF _Toc30806 \h </w:instrText>
        </w:r>
        <w:r>
          <w:fldChar w:fldCharType="separate"/>
        </w:r>
        <w:r>
          <w:t>24</w:t>
        </w:r>
        <w:r>
          <w:fldChar w:fldCharType="end"/>
        </w:r>
      </w:hyperlink>
    </w:p>
    <w:p>
      <w:pPr>
        <w:pStyle w:val="TOC2"/>
        <w:tabs>
          <w:tab w:val="right" w:leader="dot" w:pos="8306"/>
        </w:tabs>
      </w:pPr>
      <w:hyperlink w:anchor="_Toc25418" w:history="1">
        <w:r>
          <w:rPr>
            <w:rFonts w:ascii="仿宋" w:eastAsia="仿宋" w:hAnsi="仿宋" w:cs="仿宋" w:hint="eastAsia"/>
            <w:lang w:eastAsia="zh-CN"/>
          </w:rPr>
          <w:t>(一)、项目选址原则</w:t>
        </w:r>
        <w:r>
          <w:tab/>
        </w:r>
        <w:r>
          <w:fldChar w:fldCharType="begin"/>
        </w:r>
        <w:r>
          <w:instrText xml:space="preserve"> PAGEREF _Toc25418 \h </w:instrText>
        </w:r>
        <w:r>
          <w:fldChar w:fldCharType="separate"/>
        </w:r>
        <w:r>
          <w:t>24</w:t>
        </w:r>
        <w:r>
          <w:fldChar w:fldCharType="end"/>
        </w:r>
      </w:hyperlink>
    </w:p>
    <w:p>
      <w:pPr>
        <w:pStyle w:val="TOC2"/>
        <w:tabs>
          <w:tab w:val="right" w:leader="dot" w:pos="8306"/>
        </w:tabs>
      </w:pPr>
      <w:hyperlink w:anchor="_Toc11026" w:history="1">
        <w:r>
          <w:rPr>
            <w:rFonts w:ascii="仿宋" w:eastAsia="仿宋" w:hAnsi="仿宋" w:cs="仿宋" w:hint="eastAsia"/>
            <w:lang w:eastAsia="zh-CN"/>
          </w:rPr>
          <w:t>(二)、项目选址</w:t>
        </w:r>
        <w:r>
          <w:tab/>
        </w:r>
        <w:r>
          <w:fldChar w:fldCharType="begin"/>
        </w:r>
        <w:r>
          <w:instrText xml:space="preserve"> PAGEREF _Toc11026 \h </w:instrText>
        </w:r>
        <w:r>
          <w:fldChar w:fldCharType="separate"/>
        </w:r>
        <w:r>
          <w:t>27</w:t>
        </w:r>
        <w:r>
          <w:fldChar w:fldCharType="end"/>
        </w:r>
      </w:hyperlink>
    </w:p>
    <w:p>
      <w:pPr>
        <w:pStyle w:val="TOC2"/>
        <w:tabs>
          <w:tab w:val="right" w:leader="dot" w:pos="8306"/>
        </w:tabs>
      </w:pPr>
      <w:hyperlink w:anchor="_Toc30912" w:history="1">
        <w:r>
          <w:rPr>
            <w:rFonts w:ascii="仿宋" w:eastAsia="仿宋" w:hAnsi="仿宋" w:cs="仿宋" w:hint="eastAsia"/>
            <w:lang w:eastAsia="zh-CN"/>
          </w:rPr>
          <w:t>(三)、建设条件分析</w:t>
        </w:r>
        <w:r>
          <w:tab/>
        </w:r>
        <w:r>
          <w:fldChar w:fldCharType="begin"/>
        </w:r>
        <w:r>
          <w:instrText xml:space="preserve"> PAGEREF _Toc30912 \h </w:instrText>
        </w:r>
        <w:r>
          <w:fldChar w:fldCharType="separate"/>
        </w:r>
        <w:r>
          <w:t>30</w:t>
        </w:r>
        <w:r>
          <w:fldChar w:fldCharType="end"/>
        </w:r>
      </w:hyperlink>
    </w:p>
    <w:p>
      <w:pPr>
        <w:pStyle w:val="TOC2"/>
        <w:tabs>
          <w:tab w:val="right" w:leader="dot" w:pos="8306"/>
        </w:tabs>
      </w:pPr>
      <w:hyperlink w:anchor="_Toc9171" w:history="1">
        <w:r>
          <w:rPr>
            <w:rFonts w:ascii="仿宋" w:eastAsia="仿宋" w:hAnsi="仿宋" w:cs="仿宋" w:hint="eastAsia"/>
            <w:lang w:eastAsia="zh-CN"/>
          </w:rPr>
          <w:t>(四)、用地控制指标</w:t>
        </w:r>
        <w:r>
          <w:tab/>
        </w:r>
        <w:r>
          <w:fldChar w:fldCharType="begin"/>
        </w:r>
        <w:r>
          <w:instrText xml:space="preserve"> PAGEREF _Toc9171 \h </w:instrText>
        </w:r>
        <w:r>
          <w:fldChar w:fldCharType="separate"/>
        </w:r>
        <w:r>
          <w:t>31</w:t>
        </w:r>
        <w:r>
          <w:fldChar w:fldCharType="end"/>
        </w:r>
      </w:hyperlink>
    </w:p>
    <w:p>
      <w:pPr>
        <w:pStyle w:val="TOC2"/>
        <w:tabs>
          <w:tab w:val="right" w:leader="dot" w:pos="8306"/>
        </w:tabs>
      </w:pPr>
      <w:hyperlink w:anchor="_Toc7353" w:history="1">
        <w:r>
          <w:rPr>
            <w:rFonts w:ascii="仿宋" w:eastAsia="仿宋" w:hAnsi="仿宋" w:cs="仿宋" w:hint="eastAsia"/>
            <w:lang w:eastAsia="zh-CN"/>
          </w:rPr>
          <w:t>(五)、地总体要求</w:t>
        </w:r>
        <w:r>
          <w:tab/>
        </w:r>
        <w:r>
          <w:fldChar w:fldCharType="begin"/>
        </w:r>
        <w:r>
          <w:instrText xml:space="preserve"> PAGEREF _Toc7353 \h </w:instrText>
        </w:r>
        <w:r>
          <w:fldChar w:fldCharType="separate"/>
        </w:r>
        <w:r>
          <w:t>32</w:t>
        </w:r>
        <w:r>
          <w:fldChar w:fldCharType="end"/>
        </w:r>
      </w:hyperlink>
    </w:p>
    <w:p>
      <w:pPr>
        <w:pStyle w:val="TOC2"/>
        <w:tabs>
          <w:tab w:val="right" w:leader="dot" w:pos="8306"/>
        </w:tabs>
      </w:pPr>
      <w:hyperlink w:anchor="_Toc24666" w:history="1">
        <w:r>
          <w:rPr>
            <w:rFonts w:ascii="仿宋" w:eastAsia="仿宋" w:hAnsi="仿宋" w:cs="仿宋" w:hint="eastAsia"/>
            <w:lang w:eastAsia="zh-CN"/>
          </w:rPr>
          <w:t>(六)、节约用地措施</w:t>
        </w:r>
        <w:r>
          <w:tab/>
        </w:r>
        <w:r>
          <w:fldChar w:fldCharType="begin"/>
        </w:r>
        <w:r>
          <w:instrText xml:space="preserve"> PAGEREF _Toc24666 \h </w:instrText>
        </w:r>
        <w:r>
          <w:fldChar w:fldCharType="separate"/>
        </w:r>
        <w:r>
          <w:t>33</w:t>
        </w:r>
        <w:r>
          <w:fldChar w:fldCharType="end"/>
        </w:r>
      </w:hyperlink>
    </w:p>
    <w:p>
      <w:pPr>
        <w:pStyle w:val="TOC2"/>
        <w:tabs>
          <w:tab w:val="right" w:leader="dot" w:pos="8306"/>
        </w:tabs>
      </w:pPr>
      <w:hyperlink w:anchor="_Toc29809" w:history="1">
        <w:r>
          <w:rPr>
            <w:rFonts w:ascii="仿宋" w:eastAsia="仿宋" w:hAnsi="仿宋" w:cs="仿宋" w:hint="eastAsia"/>
            <w:lang w:eastAsia="zh-CN"/>
          </w:rPr>
          <w:t>(七)、选址综合评价</w:t>
        </w:r>
        <w:r>
          <w:tab/>
        </w:r>
        <w:r>
          <w:fldChar w:fldCharType="begin"/>
        </w:r>
        <w:r>
          <w:instrText xml:space="preserve"> PAGEREF _Toc29809 \h </w:instrText>
        </w:r>
        <w:r>
          <w:fldChar w:fldCharType="separate"/>
        </w:r>
        <w:r>
          <w:t>35</w:t>
        </w:r>
        <w:r>
          <w:fldChar w:fldCharType="end"/>
        </w:r>
      </w:hyperlink>
    </w:p>
    <w:p>
      <w:pPr>
        <w:pStyle w:val="TOC1"/>
        <w:tabs>
          <w:tab w:val="right" w:leader="dot" w:pos="8306"/>
        </w:tabs>
      </w:pPr>
      <w:hyperlink w:anchor="_Toc7530" w:history="1">
        <w:r>
          <w:rPr>
            <w:rFonts w:ascii="仿宋" w:eastAsia="仿宋" w:hAnsi="仿宋" w:cs="仿宋" w:hint="eastAsia"/>
            <w:lang w:eastAsia="zh-CN"/>
          </w:rPr>
          <w:t>七、项目变更管理</w:t>
        </w:r>
        <w:r>
          <w:tab/>
        </w:r>
        <w:r>
          <w:fldChar w:fldCharType="begin"/>
        </w:r>
        <w:r>
          <w:instrText xml:space="preserve"> PAGEREF _Toc7530 \h </w:instrText>
        </w:r>
        <w:r>
          <w:fldChar w:fldCharType="separate"/>
        </w:r>
        <w:r>
          <w:t>36</w:t>
        </w:r>
        <w:r>
          <w:fldChar w:fldCharType="end"/>
        </w:r>
      </w:hyperlink>
    </w:p>
    <w:p>
      <w:pPr>
        <w:pStyle w:val="TOC2"/>
        <w:tabs>
          <w:tab w:val="right" w:leader="dot" w:pos="8306"/>
        </w:tabs>
      </w:pPr>
      <w:hyperlink w:anchor="_Toc11313" w:history="1">
        <w:r>
          <w:rPr>
            <w:rFonts w:ascii="仿宋" w:eastAsia="仿宋" w:hAnsi="仿宋" w:cs="仿宋" w:hint="eastAsia"/>
            <w:lang w:eastAsia="zh-CN"/>
          </w:rPr>
          <w:t>(一)、变更控制流程</w:t>
        </w:r>
        <w:r>
          <w:tab/>
        </w:r>
        <w:r>
          <w:fldChar w:fldCharType="begin"/>
        </w:r>
        <w:r>
          <w:instrText xml:space="preserve"> PAGEREF _Toc11313 \h </w:instrText>
        </w:r>
        <w:r>
          <w:fldChar w:fldCharType="separate"/>
        </w:r>
        <w:r>
          <w:t>36</w:t>
        </w:r>
        <w:r>
          <w:fldChar w:fldCharType="end"/>
        </w:r>
      </w:hyperlink>
    </w:p>
    <w:p>
      <w:pPr>
        <w:pStyle w:val="TOC2"/>
        <w:tabs>
          <w:tab w:val="right" w:leader="dot" w:pos="8306"/>
        </w:tabs>
      </w:pPr>
      <w:hyperlink w:anchor="_Toc30327" w:history="1">
        <w:r>
          <w:rPr>
            <w:rFonts w:ascii="仿宋" w:eastAsia="仿宋" w:hAnsi="仿宋" w:cs="仿宋" w:hint="eastAsia"/>
            <w:lang w:eastAsia="zh-CN"/>
          </w:rPr>
          <w:t>(二)、影响评估与处理</w:t>
        </w:r>
        <w:r>
          <w:tab/>
        </w:r>
        <w:r>
          <w:fldChar w:fldCharType="begin"/>
        </w:r>
        <w:r>
          <w:instrText xml:space="preserve"> PAGEREF _Toc30327 \h </w:instrText>
        </w:r>
        <w:r>
          <w:fldChar w:fldCharType="separate"/>
        </w:r>
        <w:r>
          <w:t>37</w:t>
        </w:r>
        <w:r>
          <w:fldChar w:fldCharType="end"/>
        </w:r>
      </w:hyperlink>
    </w:p>
    <w:p>
      <w:pPr>
        <w:pStyle w:val="TOC2"/>
        <w:tabs>
          <w:tab w:val="right" w:leader="dot" w:pos="8306"/>
        </w:tabs>
      </w:pPr>
      <w:hyperlink w:anchor="_Toc14529" w:history="1">
        <w:r>
          <w:rPr>
            <w:rFonts w:ascii="仿宋" w:eastAsia="仿宋" w:hAnsi="仿宋" w:cs="仿宋" w:hint="eastAsia"/>
            <w:lang w:eastAsia="zh-CN"/>
          </w:rPr>
          <w:t>(三)、变更记录与追踪</w:t>
        </w:r>
        <w:r>
          <w:tab/>
        </w:r>
        <w:r>
          <w:fldChar w:fldCharType="begin"/>
        </w:r>
        <w:r>
          <w:instrText xml:space="preserve"> PAGEREF _Toc14529 \h </w:instrText>
        </w:r>
        <w:r>
          <w:fldChar w:fldCharType="separate"/>
        </w:r>
        <w:r>
          <w:t>38</w:t>
        </w:r>
        <w:r>
          <w:fldChar w:fldCharType="end"/>
        </w:r>
      </w:hyperlink>
    </w:p>
    <w:p>
      <w:pPr>
        <w:pStyle w:val="TOC2"/>
        <w:tabs>
          <w:tab w:val="right" w:leader="dot" w:pos="8306"/>
        </w:tabs>
      </w:pPr>
      <w:hyperlink w:anchor="_Toc16324" w:history="1">
        <w:r>
          <w:rPr>
            <w:rFonts w:ascii="仿宋" w:eastAsia="仿宋" w:hAnsi="仿宋" w:cs="仿宋" w:hint="eastAsia"/>
            <w:lang w:eastAsia="zh-CN"/>
          </w:rPr>
          <w:t>(四)、变更管理策略</w:t>
        </w:r>
        <w:r>
          <w:tab/>
        </w:r>
        <w:r>
          <w:fldChar w:fldCharType="begin"/>
        </w:r>
        <w:r>
          <w:instrText xml:space="preserve"> PAGEREF _Toc16324 \h </w:instrText>
        </w:r>
        <w:r>
          <w:fldChar w:fldCharType="separate"/>
        </w:r>
        <w:r>
          <w:t>40</w:t>
        </w:r>
        <w:r>
          <w:fldChar w:fldCharType="end"/>
        </w:r>
      </w:hyperlink>
    </w:p>
    <w:p>
      <w:pPr>
        <w:pStyle w:val="TOC1"/>
        <w:tabs>
          <w:tab w:val="right" w:leader="dot" w:pos="8306"/>
        </w:tabs>
      </w:pPr>
      <w:hyperlink w:anchor="_Toc28042" w:history="1">
        <w:r>
          <w:rPr>
            <w:rFonts w:ascii="仿宋" w:eastAsia="仿宋" w:hAnsi="仿宋" w:cs="仿宋" w:hint="eastAsia"/>
            <w:lang w:eastAsia="zh-CN"/>
          </w:rPr>
          <w:t>八、项目实施与管理方案</w:t>
        </w:r>
        <w:r>
          <w:tab/>
        </w:r>
        <w:r>
          <w:fldChar w:fldCharType="begin"/>
        </w:r>
        <w:r>
          <w:instrText xml:space="preserve"> PAGEREF _Toc28042 \h </w:instrText>
        </w:r>
        <w:r>
          <w:fldChar w:fldCharType="separate"/>
        </w:r>
        <w:r>
          <w:t>42</w:t>
        </w:r>
        <w:r>
          <w:fldChar w:fldCharType="end"/>
        </w:r>
      </w:hyperlink>
    </w:p>
    <w:p>
      <w:pPr>
        <w:pStyle w:val="TOC2"/>
        <w:tabs>
          <w:tab w:val="right" w:leader="dot" w:pos="8306"/>
        </w:tabs>
      </w:pPr>
      <w:hyperlink w:anchor="_Toc22137" w:history="1">
        <w:r>
          <w:rPr>
            <w:rFonts w:ascii="仿宋" w:eastAsia="仿宋" w:hAnsi="仿宋" w:cs="仿宋" w:hint="eastAsia"/>
            <w:lang w:eastAsia="zh-CN"/>
          </w:rPr>
          <w:t>(一)、项目实施计划</w:t>
        </w:r>
        <w:r>
          <w:tab/>
        </w:r>
        <w:r>
          <w:fldChar w:fldCharType="begin"/>
        </w:r>
        <w:r>
          <w:instrText xml:space="preserve"> PAGEREF _Toc22137 \h </w:instrText>
        </w:r>
        <w:r>
          <w:fldChar w:fldCharType="separate"/>
        </w:r>
        <w:r>
          <w:t>42</w:t>
        </w:r>
        <w:r>
          <w:fldChar w:fldCharType="end"/>
        </w:r>
      </w:hyperlink>
    </w:p>
    <w:p>
      <w:pPr>
        <w:pStyle w:val="TOC2"/>
        <w:tabs>
          <w:tab w:val="right" w:leader="dot" w:pos="8306"/>
        </w:tabs>
      </w:pPr>
      <w:hyperlink w:anchor="_Toc21715" w:history="1">
        <w:r>
          <w:rPr>
            <w:rFonts w:ascii="仿宋" w:eastAsia="仿宋" w:hAnsi="仿宋" w:cs="仿宋" w:hint="eastAsia"/>
            <w:lang w:eastAsia="zh-CN"/>
          </w:rPr>
          <w:t>(二)、项目组织机构与职责</w:t>
        </w:r>
        <w:r>
          <w:tab/>
        </w:r>
        <w:r>
          <w:fldChar w:fldCharType="begin"/>
        </w:r>
        <w:r>
          <w:instrText xml:space="preserve"> PAGEREF _Toc21715 \h </w:instrText>
        </w:r>
        <w:r>
          <w:fldChar w:fldCharType="separate"/>
        </w:r>
        <w:r>
          <w:t>43</w:t>
        </w:r>
        <w:r>
          <w:fldChar w:fldCharType="end"/>
        </w:r>
      </w:hyperlink>
    </w:p>
    <w:p>
      <w:pPr>
        <w:pStyle w:val="TOC2"/>
        <w:tabs>
          <w:tab w:val="right" w:leader="dot" w:pos="8306"/>
        </w:tabs>
      </w:pPr>
      <w:hyperlink w:anchor="_Toc16001" w:history="1">
        <w:r>
          <w:rPr>
            <w:rFonts w:ascii="仿宋" w:eastAsia="仿宋" w:hAnsi="仿宋" w:cs="仿宋" w:hint="eastAsia"/>
            <w:lang w:eastAsia="zh-CN"/>
          </w:rPr>
          <w:t>(三)、项目管理与监控体系</w:t>
        </w:r>
        <w:r>
          <w:tab/>
        </w:r>
        <w:r>
          <w:fldChar w:fldCharType="begin"/>
        </w:r>
        <w:r>
          <w:instrText xml:space="preserve"> PAGEREF _Toc16001 \h </w:instrText>
        </w:r>
        <w:r>
          <w:fldChar w:fldCharType="separate"/>
        </w:r>
        <w:r>
          <w:t>46</w:t>
        </w:r>
        <w:r>
          <w:fldChar w:fldCharType="end"/>
        </w:r>
      </w:hyperlink>
    </w:p>
    <w:p>
      <w:pPr>
        <w:pStyle w:val="TOC1"/>
        <w:tabs>
          <w:tab w:val="right" w:leader="dot" w:pos="8306"/>
        </w:tabs>
      </w:pPr>
      <w:hyperlink w:anchor="_Toc25265" w:history="1">
        <w:r>
          <w:rPr>
            <w:rFonts w:ascii="仿宋" w:eastAsia="仿宋" w:hAnsi="仿宋" w:cs="仿宋" w:hint="eastAsia"/>
            <w:lang w:eastAsia="zh-CN"/>
          </w:rPr>
          <w:t>九、客户关系管理与市场拓展</w:t>
        </w:r>
        <w:r>
          <w:tab/>
        </w:r>
        <w:r>
          <w:fldChar w:fldCharType="begin"/>
        </w:r>
        <w:r>
          <w:instrText xml:space="preserve"> PAGEREF _Toc25265 \h </w:instrText>
        </w:r>
        <w:r>
          <w:fldChar w:fldCharType="separate"/>
        </w:r>
        <w:r>
          <w:t>47</w:t>
        </w:r>
        <w:r>
          <w:fldChar w:fldCharType="end"/>
        </w:r>
      </w:hyperlink>
    </w:p>
    <w:p>
      <w:pPr>
        <w:pStyle w:val="TOC2"/>
        <w:tabs>
          <w:tab w:val="right" w:leader="dot" w:pos="8306"/>
        </w:tabs>
      </w:pPr>
      <w:hyperlink w:anchor="_Toc25640" w:history="1">
        <w:r>
          <w:rPr>
            <w:rFonts w:ascii="仿宋" w:eastAsia="仿宋" w:hAnsi="仿宋" w:cs="仿宋" w:hint="eastAsia"/>
            <w:lang w:eastAsia="zh-CN"/>
          </w:rPr>
          <w:t>(一)、客户关系管理策略</w:t>
        </w:r>
        <w:r>
          <w:tab/>
        </w:r>
        <w:r>
          <w:fldChar w:fldCharType="begin"/>
        </w:r>
        <w:r>
          <w:instrText xml:space="preserve"> PAGEREF _Toc25640 \h </w:instrText>
        </w:r>
        <w:r>
          <w:fldChar w:fldCharType="separate"/>
        </w:r>
        <w:r>
          <w:t>47</w:t>
        </w:r>
        <w:r>
          <w:fldChar w:fldCharType="end"/>
        </w:r>
      </w:hyperlink>
    </w:p>
    <w:p>
      <w:pPr>
        <w:pStyle w:val="TOC2"/>
        <w:tabs>
          <w:tab w:val="right" w:leader="dot" w:pos="8306"/>
        </w:tabs>
      </w:pPr>
      <w:hyperlink w:anchor="_Toc8351" w:history="1">
        <w:r>
          <w:rPr>
            <w:rFonts w:ascii="仿宋" w:eastAsia="仿宋" w:hAnsi="仿宋" w:cs="仿宋" w:hint="eastAsia"/>
            <w:lang w:eastAsia="zh-CN"/>
          </w:rPr>
          <w:t>(二)、市场拓展方案</w:t>
        </w:r>
        <w:r>
          <w:tab/>
        </w:r>
        <w:r>
          <w:fldChar w:fldCharType="begin"/>
        </w:r>
        <w:r>
          <w:instrText xml:space="preserve"> PAGEREF _Toc8351 \h </w:instrText>
        </w:r>
        <w:r>
          <w:fldChar w:fldCharType="separate"/>
        </w:r>
        <w:r>
          <w:t>49</w:t>
        </w:r>
        <w:r>
          <w:fldChar w:fldCharType="end"/>
        </w:r>
      </w:hyperlink>
    </w:p>
    <w:p>
      <w:pPr>
        <w:pStyle w:val="TOC1"/>
        <w:tabs>
          <w:tab w:val="right" w:leader="dot" w:pos="8306"/>
        </w:tabs>
      </w:pPr>
      <w:hyperlink w:anchor="_Toc18384" w:history="1">
        <w:r>
          <w:rPr>
            <w:rFonts w:ascii="仿宋" w:eastAsia="仿宋" w:hAnsi="仿宋" w:cs="仿宋" w:hint="eastAsia"/>
            <w:lang w:eastAsia="zh-CN"/>
          </w:rPr>
          <w:t>十、土地利用与规划方案</w:t>
        </w:r>
        <w:r>
          <w:tab/>
        </w:r>
        <w:r>
          <w:fldChar w:fldCharType="begin"/>
        </w:r>
        <w:r>
          <w:instrText xml:space="preserve"> PAGEREF _Toc18384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17" w:history="1">
        <w:r>
          <w:rPr>
            <w:rFonts w:ascii="仿宋" w:eastAsia="仿宋" w:hAnsi="仿宋" w:cs="仿宋" w:hint="eastAsia"/>
            <w:lang w:eastAsia="zh-CN"/>
          </w:rPr>
          <w:t>(一)、项目用地情况分析</w:t>
        </w:r>
        <w:r>
          <w:tab/>
        </w:r>
        <w:r>
          <w:fldChar w:fldCharType="begin"/>
        </w:r>
        <w:r>
          <w:instrText xml:space="preserve"> PAGEREF _Toc7917 \h </w:instrText>
        </w:r>
        <w:r>
          <w:fldChar w:fldCharType="separate"/>
        </w:r>
        <w:r>
          <w:t>50</w:t>
        </w:r>
        <w:r>
          <w:fldChar w:fldCharType="end"/>
        </w:r>
      </w:hyperlink>
    </w:p>
    <w:p>
      <w:pPr>
        <w:pStyle w:val="TOC2"/>
        <w:tabs>
          <w:tab w:val="right" w:leader="dot" w:pos="8306"/>
        </w:tabs>
      </w:pPr>
      <w:hyperlink w:anchor="_Toc19516" w:history="1">
        <w:r>
          <w:rPr>
            <w:rFonts w:ascii="仿宋" w:eastAsia="仿宋" w:hAnsi="仿宋" w:cs="仿宋" w:hint="eastAsia"/>
            <w:lang w:eastAsia="zh-CN"/>
          </w:rPr>
          <w:t>(二)、土地利用规划方案</w:t>
        </w:r>
        <w:r>
          <w:tab/>
        </w:r>
        <w:r>
          <w:fldChar w:fldCharType="begin"/>
        </w:r>
        <w:r>
          <w:instrText xml:space="preserve"> PAGEREF _Toc19516 \h </w:instrText>
        </w:r>
        <w:r>
          <w:fldChar w:fldCharType="separate"/>
        </w:r>
        <w:r>
          <w:t>51</w:t>
        </w:r>
        <w:r>
          <w:fldChar w:fldCharType="end"/>
        </w:r>
      </w:hyperlink>
    </w:p>
    <w:p>
      <w:pPr>
        <w:pStyle w:val="TOC1"/>
        <w:tabs>
          <w:tab w:val="right" w:leader="dot" w:pos="8306"/>
        </w:tabs>
      </w:pPr>
      <w:hyperlink w:anchor="_Toc8784" w:history="1">
        <w:r>
          <w:rPr>
            <w:rFonts w:ascii="仿宋" w:eastAsia="仿宋" w:hAnsi="仿宋" w:cs="仿宋" w:hint="eastAsia"/>
            <w:lang w:eastAsia="zh-CN"/>
          </w:rPr>
          <w:t>十一、环境保护与治理方案</w:t>
        </w:r>
        <w:r>
          <w:tab/>
        </w:r>
        <w:r>
          <w:fldChar w:fldCharType="begin"/>
        </w:r>
        <w:r>
          <w:instrText xml:space="preserve"> PAGEREF _Toc8784 \h </w:instrText>
        </w:r>
        <w:r>
          <w:fldChar w:fldCharType="separate"/>
        </w:r>
        <w:r>
          <w:t>52</w:t>
        </w:r>
        <w:r>
          <w:fldChar w:fldCharType="end"/>
        </w:r>
      </w:hyperlink>
    </w:p>
    <w:p>
      <w:pPr>
        <w:pStyle w:val="TOC2"/>
        <w:tabs>
          <w:tab w:val="right" w:leader="dot" w:pos="8306"/>
        </w:tabs>
      </w:pPr>
      <w:hyperlink w:anchor="_Toc25661" w:history="1">
        <w:r>
          <w:rPr>
            <w:rFonts w:ascii="仿宋" w:eastAsia="仿宋" w:hAnsi="仿宋" w:cs="仿宋" w:hint="eastAsia"/>
            <w:lang w:eastAsia="zh-CN"/>
          </w:rPr>
          <w:t>(一)、项目环境影响评估</w:t>
        </w:r>
        <w:r>
          <w:tab/>
        </w:r>
        <w:r>
          <w:fldChar w:fldCharType="begin"/>
        </w:r>
        <w:r>
          <w:instrText xml:space="preserve"> PAGEREF _Toc25661 \h </w:instrText>
        </w:r>
        <w:r>
          <w:fldChar w:fldCharType="separate"/>
        </w:r>
        <w:r>
          <w:t>52</w:t>
        </w:r>
        <w:r>
          <w:fldChar w:fldCharType="end"/>
        </w:r>
      </w:hyperlink>
    </w:p>
    <w:p>
      <w:pPr>
        <w:pStyle w:val="TOC2"/>
        <w:tabs>
          <w:tab w:val="right" w:leader="dot" w:pos="8306"/>
        </w:tabs>
      </w:pPr>
      <w:hyperlink w:anchor="_Toc30566" w:history="1">
        <w:r>
          <w:rPr>
            <w:rFonts w:ascii="仿宋" w:eastAsia="仿宋" w:hAnsi="仿宋" w:cs="仿宋" w:hint="eastAsia"/>
            <w:lang w:eastAsia="zh-CN"/>
          </w:rPr>
          <w:t>(二)、环境保护措施与治理方案</w:t>
        </w:r>
        <w:r>
          <w:tab/>
        </w:r>
        <w:r>
          <w:fldChar w:fldCharType="begin"/>
        </w:r>
        <w:r>
          <w:instrText xml:space="preserve"> PAGEREF _Toc30566 \h </w:instrText>
        </w:r>
        <w:r>
          <w:fldChar w:fldCharType="separate"/>
        </w:r>
        <w:r>
          <w:t>52</w:t>
        </w:r>
        <w:r>
          <w:fldChar w:fldCharType="end"/>
        </w:r>
      </w:hyperlink>
    </w:p>
    <w:p>
      <w:pPr>
        <w:pStyle w:val="TOC1"/>
        <w:tabs>
          <w:tab w:val="right" w:leader="dot" w:pos="8306"/>
        </w:tabs>
      </w:pPr>
      <w:hyperlink w:anchor="_Toc716" w:history="1">
        <w:r>
          <w:rPr>
            <w:rFonts w:ascii="仿宋" w:eastAsia="仿宋" w:hAnsi="仿宋" w:cs="仿宋" w:hint="eastAsia"/>
            <w:lang w:eastAsia="zh-CN"/>
          </w:rPr>
          <w:t>十二、安全与应急管理</w:t>
        </w:r>
        <w:r>
          <w:tab/>
        </w:r>
        <w:r>
          <w:fldChar w:fldCharType="begin"/>
        </w:r>
        <w:r>
          <w:instrText xml:space="preserve"> PAGEREF _Toc716 \h </w:instrText>
        </w:r>
        <w:r>
          <w:fldChar w:fldCharType="separate"/>
        </w:r>
        <w:r>
          <w:t>53</w:t>
        </w:r>
        <w:r>
          <w:fldChar w:fldCharType="end"/>
        </w:r>
      </w:hyperlink>
    </w:p>
    <w:p>
      <w:pPr>
        <w:pStyle w:val="TOC2"/>
        <w:tabs>
          <w:tab w:val="right" w:leader="dot" w:pos="8306"/>
        </w:tabs>
      </w:pPr>
      <w:hyperlink w:anchor="_Toc2251" w:history="1">
        <w:r>
          <w:rPr>
            <w:rFonts w:ascii="仿宋" w:eastAsia="仿宋" w:hAnsi="仿宋" w:cs="仿宋" w:hint="eastAsia"/>
            <w:lang w:eastAsia="zh-CN"/>
          </w:rPr>
          <w:t>(一)、安全生产管理</w:t>
        </w:r>
        <w:r>
          <w:tab/>
        </w:r>
        <w:r>
          <w:fldChar w:fldCharType="begin"/>
        </w:r>
        <w:r>
          <w:instrText xml:space="preserve"> PAGEREF _Toc2251 \h </w:instrText>
        </w:r>
        <w:r>
          <w:fldChar w:fldCharType="separate"/>
        </w:r>
        <w:r>
          <w:t>53</w:t>
        </w:r>
        <w:r>
          <w:fldChar w:fldCharType="end"/>
        </w:r>
      </w:hyperlink>
    </w:p>
    <w:p>
      <w:pPr>
        <w:pStyle w:val="TOC2"/>
        <w:tabs>
          <w:tab w:val="right" w:leader="dot" w:pos="8306"/>
        </w:tabs>
      </w:pPr>
      <w:hyperlink w:anchor="_Toc7399" w:history="1">
        <w:r>
          <w:rPr>
            <w:rFonts w:ascii="仿宋" w:eastAsia="仿宋" w:hAnsi="仿宋" w:cs="仿宋" w:hint="eastAsia"/>
            <w:lang w:eastAsia="zh-CN"/>
          </w:rPr>
          <w:t>(二)、应急预案与响应</w:t>
        </w:r>
        <w:r>
          <w:tab/>
        </w:r>
        <w:r>
          <w:fldChar w:fldCharType="begin"/>
        </w:r>
        <w:r>
          <w:instrText xml:space="preserve"> PAGEREF _Toc7399 \h </w:instrText>
        </w:r>
        <w:r>
          <w:fldChar w:fldCharType="separate"/>
        </w:r>
        <w:r>
          <w:t>54</w:t>
        </w:r>
        <w:r>
          <w:fldChar w:fldCharType="end"/>
        </w:r>
      </w:hyperlink>
    </w:p>
    <w:p>
      <w:pPr>
        <w:pStyle w:val="TOC1"/>
        <w:tabs>
          <w:tab w:val="right" w:leader="dot" w:pos="8306"/>
        </w:tabs>
      </w:pPr>
      <w:hyperlink w:anchor="_Toc1545" w:history="1">
        <w:r>
          <w:rPr>
            <w:rFonts w:ascii="仿宋" w:eastAsia="仿宋" w:hAnsi="仿宋" w:cs="仿宋" w:hint="eastAsia"/>
            <w:lang w:eastAsia="zh-CN"/>
          </w:rPr>
          <w:t>十三、设施与设备管理</w:t>
        </w:r>
        <w:r>
          <w:tab/>
        </w:r>
        <w:r>
          <w:fldChar w:fldCharType="begin"/>
        </w:r>
        <w:r>
          <w:instrText xml:space="preserve"> PAGEREF _Toc1545 \h </w:instrText>
        </w:r>
        <w:r>
          <w:fldChar w:fldCharType="separate"/>
        </w:r>
        <w:r>
          <w:t>56</w:t>
        </w:r>
        <w:r>
          <w:fldChar w:fldCharType="end"/>
        </w:r>
      </w:hyperlink>
    </w:p>
    <w:p>
      <w:pPr>
        <w:pStyle w:val="TOC2"/>
        <w:tabs>
          <w:tab w:val="right" w:leader="dot" w:pos="8306"/>
        </w:tabs>
      </w:pPr>
      <w:hyperlink w:anchor="_Toc30256" w:history="1">
        <w:r>
          <w:rPr>
            <w:rFonts w:ascii="仿宋" w:eastAsia="仿宋" w:hAnsi="仿宋" w:cs="仿宋" w:hint="eastAsia"/>
            <w:lang w:eastAsia="zh-CN"/>
          </w:rPr>
          <w:t>(一)、设施规划与配置</w:t>
        </w:r>
        <w:r>
          <w:tab/>
        </w:r>
        <w:r>
          <w:fldChar w:fldCharType="begin"/>
        </w:r>
        <w:r>
          <w:instrText xml:space="preserve"> PAGEREF _Toc30256 \h </w:instrText>
        </w:r>
        <w:r>
          <w:fldChar w:fldCharType="separate"/>
        </w:r>
        <w:r>
          <w:t>56</w:t>
        </w:r>
        <w:r>
          <w:fldChar w:fldCharType="end"/>
        </w:r>
      </w:hyperlink>
    </w:p>
    <w:p>
      <w:pPr>
        <w:pStyle w:val="TOC2"/>
        <w:tabs>
          <w:tab w:val="right" w:leader="dot" w:pos="8306"/>
        </w:tabs>
      </w:pPr>
      <w:hyperlink w:anchor="_Toc3907" w:history="1">
        <w:r>
          <w:rPr>
            <w:rFonts w:ascii="仿宋" w:eastAsia="仿宋" w:hAnsi="仿宋" w:cs="仿宋" w:hint="eastAsia"/>
            <w:lang w:eastAsia="zh-CN"/>
          </w:rPr>
          <w:t>(二)、设备采购与维护管理</w:t>
        </w:r>
        <w:r>
          <w:tab/>
        </w:r>
        <w:r>
          <w:fldChar w:fldCharType="begin"/>
        </w:r>
        <w:r>
          <w:instrText xml:space="preserve"> PAGEREF _Toc3907 \h </w:instrText>
        </w:r>
        <w:r>
          <w:fldChar w:fldCharType="separate"/>
        </w:r>
        <w:r>
          <w:t>57</w:t>
        </w:r>
        <w:r>
          <w:fldChar w:fldCharType="end"/>
        </w:r>
      </w:hyperlink>
    </w:p>
    <w:p>
      <w:pPr>
        <w:pStyle w:val="TOC2"/>
        <w:tabs>
          <w:tab w:val="right" w:leader="dot" w:pos="8306"/>
        </w:tabs>
      </w:pPr>
      <w:hyperlink w:anchor="_Toc739" w:history="1">
        <w:r>
          <w:rPr>
            <w:rFonts w:ascii="仿宋" w:eastAsia="仿宋" w:hAnsi="仿宋" w:cs="仿宋" w:hint="eastAsia"/>
            <w:lang w:eastAsia="zh-CN"/>
          </w:rPr>
          <w:t>(三)、设施设备升级策略</w:t>
        </w:r>
        <w:r>
          <w:tab/>
        </w:r>
        <w:r>
          <w:fldChar w:fldCharType="begin"/>
        </w:r>
        <w:r>
          <w:instrText xml:space="preserve"> PAGEREF _Toc739 \h </w:instrText>
        </w:r>
        <w:r>
          <w:fldChar w:fldCharType="separate"/>
        </w:r>
        <w:r>
          <w:t>58</w:t>
        </w:r>
        <w:r>
          <w:fldChar w:fldCharType="end"/>
        </w:r>
      </w:hyperlink>
    </w:p>
    <w:p>
      <w:pPr>
        <w:pStyle w:val="TOC1"/>
        <w:tabs>
          <w:tab w:val="right" w:leader="dot" w:pos="8306"/>
        </w:tabs>
      </w:pPr>
      <w:hyperlink w:anchor="_Toc14636" w:history="1">
        <w:r>
          <w:rPr>
            <w:rFonts w:ascii="仿宋" w:eastAsia="仿宋" w:hAnsi="仿宋" w:cs="仿宋" w:hint="eastAsia"/>
            <w:lang w:eastAsia="zh-CN"/>
          </w:rPr>
          <w:t>十四、企业合规与伦理</w:t>
        </w:r>
        <w:r>
          <w:tab/>
        </w:r>
        <w:r>
          <w:fldChar w:fldCharType="begin"/>
        </w:r>
        <w:r>
          <w:instrText xml:space="preserve"> PAGEREF _Toc14636 \h </w:instrText>
        </w:r>
        <w:r>
          <w:fldChar w:fldCharType="separate"/>
        </w:r>
        <w:r>
          <w:t>58</w:t>
        </w:r>
        <w:r>
          <w:fldChar w:fldCharType="end"/>
        </w:r>
      </w:hyperlink>
    </w:p>
    <w:p>
      <w:pPr>
        <w:pStyle w:val="TOC2"/>
        <w:tabs>
          <w:tab w:val="right" w:leader="dot" w:pos="8306"/>
        </w:tabs>
      </w:pPr>
      <w:hyperlink w:anchor="_Toc14789" w:history="1">
        <w:r>
          <w:rPr>
            <w:rFonts w:ascii="仿宋" w:eastAsia="仿宋" w:hAnsi="仿宋" w:cs="仿宋" w:hint="eastAsia"/>
            <w:lang w:eastAsia="zh-CN"/>
          </w:rPr>
          <w:t>(一)、合规政策与程序</w:t>
        </w:r>
        <w:r>
          <w:tab/>
        </w:r>
        <w:r>
          <w:fldChar w:fldCharType="begin"/>
        </w:r>
        <w:r>
          <w:instrText xml:space="preserve"> PAGEREF _Toc14789 \h </w:instrText>
        </w:r>
        <w:r>
          <w:fldChar w:fldCharType="separate"/>
        </w:r>
        <w:r>
          <w:t>58</w:t>
        </w:r>
        <w:r>
          <w:fldChar w:fldCharType="end"/>
        </w:r>
      </w:hyperlink>
    </w:p>
    <w:p>
      <w:pPr>
        <w:pStyle w:val="TOC2"/>
        <w:tabs>
          <w:tab w:val="right" w:leader="dot" w:pos="8306"/>
        </w:tabs>
      </w:pPr>
      <w:hyperlink w:anchor="_Toc14262" w:history="1">
        <w:r>
          <w:rPr>
            <w:rFonts w:ascii="仿宋" w:eastAsia="仿宋" w:hAnsi="仿宋" w:cs="仿宋" w:hint="eastAsia"/>
            <w:lang w:eastAsia="zh-CN"/>
          </w:rPr>
          <w:t>(二)、伦理规范与培训</w:t>
        </w:r>
        <w:r>
          <w:tab/>
        </w:r>
        <w:r>
          <w:fldChar w:fldCharType="begin"/>
        </w:r>
        <w:r>
          <w:instrText xml:space="preserve"> PAGEREF _Toc14262 \h </w:instrText>
        </w:r>
        <w:r>
          <w:fldChar w:fldCharType="separate"/>
        </w:r>
        <w:r>
          <w:t>60</w:t>
        </w:r>
        <w:r>
          <w:fldChar w:fldCharType="end"/>
        </w:r>
      </w:hyperlink>
    </w:p>
    <w:p>
      <w:pPr>
        <w:pStyle w:val="TOC2"/>
        <w:tabs>
          <w:tab w:val="right" w:leader="dot" w:pos="8306"/>
        </w:tabs>
      </w:pPr>
      <w:hyperlink w:anchor="_Toc27565" w:history="1">
        <w:r>
          <w:rPr>
            <w:rFonts w:ascii="仿宋" w:eastAsia="仿宋" w:hAnsi="仿宋" w:cs="仿宋" w:hint="eastAsia"/>
            <w:lang w:eastAsia="zh-CN"/>
          </w:rPr>
          <w:t>(三)、合规风险评估</w:t>
        </w:r>
        <w:r>
          <w:tab/>
        </w:r>
        <w:r>
          <w:fldChar w:fldCharType="begin"/>
        </w:r>
        <w:r>
          <w:instrText xml:space="preserve"> PAGEREF _Toc27565 \h </w:instrText>
        </w:r>
        <w:r>
          <w:fldChar w:fldCharType="separate"/>
        </w:r>
        <w:r>
          <w:t>60</w:t>
        </w:r>
        <w:r>
          <w:fldChar w:fldCharType="end"/>
        </w:r>
      </w:hyperlink>
    </w:p>
    <w:p>
      <w:pPr>
        <w:pStyle w:val="TOC2"/>
        <w:tabs>
          <w:tab w:val="right" w:leader="dot" w:pos="8306"/>
        </w:tabs>
      </w:pPr>
      <w:hyperlink w:anchor="_Toc3985" w:history="1">
        <w:r>
          <w:rPr>
            <w:rFonts w:ascii="仿宋" w:eastAsia="仿宋" w:hAnsi="仿宋" w:cs="仿宋" w:hint="eastAsia"/>
            <w:lang w:eastAsia="zh-CN"/>
          </w:rPr>
          <w:t>(四)、合规监督与执行</w:t>
        </w:r>
        <w:r>
          <w:tab/>
        </w:r>
        <w:r>
          <w:fldChar w:fldCharType="begin"/>
        </w:r>
        <w:r>
          <w:instrText xml:space="preserve"> PAGEREF _Toc3985 \h </w:instrText>
        </w:r>
        <w:r>
          <w:fldChar w:fldCharType="separate"/>
        </w:r>
        <w:r>
          <w:t>62</w:t>
        </w:r>
        <w:r>
          <w:fldChar w:fldCharType="end"/>
        </w:r>
      </w:hyperlink>
    </w:p>
    <w:p>
      <w:pPr>
        <w:pStyle w:val="TOC1"/>
        <w:tabs>
          <w:tab w:val="right" w:leader="dot" w:pos="8306"/>
        </w:tabs>
      </w:pPr>
      <w:hyperlink w:anchor="_Toc7866" w:history="1">
        <w:r>
          <w:rPr>
            <w:rFonts w:ascii="仿宋" w:eastAsia="仿宋" w:hAnsi="仿宋" w:cs="仿宋" w:hint="eastAsia"/>
            <w:lang w:eastAsia="zh-CN"/>
          </w:rPr>
          <w:t>十五、知识产权管理与保护</w:t>
        </w:r>
        <w:r>
          <w:tab/>
        </w:r>
        <w:r>
          <w:fldChar w:fldCharType="begin"/>
        </w:r>
        <w:r>
          <w:instrText xml:space="preserve"> PAGEREF _Toc7866 \h </w:instrText>
        </w:r>
        <w:r>
          <w:fldChar w:fldCharType="separate"/>
        </w:r>
        <w:r>
          <w:t>62</w:t>
        </w:r>
        <w:r>
          <w:fldChar w:fldCharType="end"/>
        </w:r>
      </w:hyperlink>
    </w:p>
    <w:p>
      <w:pPr>
        <w:pStyle w:val="TOC2"/>
        <w:tabs>
          <w:tab w:val="right" w:leader="dot" w:pos="8306"/>
        </w:tabs>
      </w:pPr>
      <w:hyperlink w:anchor="_Toc4654" w:history="1">
        <w:r>
          <w:rPr>
            <w:rFonts w:ascii="仿宋" w:eastAsia="仿宋" w:hAnsi="仿宋" w:cs="仿宋" w:hint="eastAsia"/>
            <w:lang w:eastAsia="zh-CN"/>
          </w:rPr>
          <w:t>(一)、知识产权管理体系建设</w:t>
        </w:r>
        <w:r>
          <w:tab/>
        </w:r>
        <w:r>
          <w:fldChar w:fldCharType="begin"/>
        </w:r>
        <w:r>
          <w:instrText xml:space="preserve"> PAGEREF _Toc4654 \h </w:instrText>
        </w:r>
        <w:r>
          <w:fldChar w:fldCharType="separate"/>
        </w:r>
        <w:r>
          <w:t>62</w:t>
        </w:r>
        <w:r>
          <w:fldChar w:fldCharType="end"/>
        </w:r>
      </w:hyperlink>
    </w:p>
    <w:p>
      <w:pPr>
        <w:pStyle w:val="TOC2"/>
        <w:tabs>
          <w:tab w:val="right" w:leader="dot" w:pos="8306"/>
        </w:tabs>
      </w:pPr>
      <w:hyperlink w:anchor="_Toc24758" w:history="1">
        <w:r>
          <w:rPr>
            <w:rFonts w:ascii="仿宋" w:eastAsia="仿宋" w:hAnsi="仿宋" w:cs="仿宋" w:hint="eastAsia"/>
            <w:lang w:eastAsia="zh-CN"/>
          </w:rPr>
          <w:t>(二)、知识产权保护措施</w:t>
        </w:r>
        <w:r>
          <w:tab/>
        </w:r>
        <w:r>
          <w:fldChar w:fldCharType="begin"/>
        </w:r>
        <w:r>
          <w:instrText xml:space="preserve"> PAGEREF _Toc24758 \h </w:instrText>
        </w:r>
        <w:r>
          <w:fldChar w:fldCharType="separate"/>
        </w:r>
        <w:r>
          <w:t>63</w:t>
        </w:r>
        <w:r>
          <w:fldChar w:fldCharType="end"/>
        </w:r>
      </w:hyperlink>
    </w:p>
    <w:p>
      <w:pPr>
        <w:pStyle w:val="TOC1"/>
        <w:tabs>
          <w:tab w:val="right" w:leader="dot" w:pos="8306"/>
        </w:tabs>
      </w:pPr>
      <w:hyperlink w:anchor="_Toc5990" w:history="1">
        <w:r>
          <w:rPr>
            <w:rFonts w:ascii="仿宋" w:eastAsia="仿宋" w:hAnsi="仿宋" w:cs="仿宋" w:hint="eastAsia"/>
            <w:lang w:eastAsia="zh-CN"/>
          </w:rPr>
          <w:t>十六、产业协同与集群发展</w:t>
        </w:r>
        <w:r>
          <w:tab/>
        </w:r>
        <w:r>
          <w:fldChar w:fldCharType="begin"/>
        </w:r>
        <w:r>
          <w:instrText xml:space="preserve"> PAGEREF _Toc5990 \h </w:instrText>
        </w:r>
        <w:r>
          <w:fldChar w:fldCharType="separate"/>
        </w:r>
        <w:r>
          <w:t>65</w:t>
        </w:r>
        <w:r>
          <w:fldChar w:fldCharType="end"/>
        </w:r>
      </w:hyperlink>
    </w:p>
    <w:p>
      <w:pPr>
        <w:pStyle w:val="TOC2"/>
        <w:tabs>
          <w:tab w:val="right" w:leader="dot" w:pos="8306"/>
        </w:tabs>
      </w:pPr>
      <w:hyperlink w:anchor="_Toc30123" w:history="1">
        <w:r>
          <w:rPr>
            <w:rFonts w:ascii="仿宋" w:eastAsia="仿宋" w:hAnsi="仿宋" w:cs="仿宋" w:hint="eastAsia"/>
            <w:lang w:eastAsia="zh-CN"/>
          </w:rPr>
          <w:t>(一)、产业协同机制建设</w:t>
        </w:r>
        <w:r>
          <w:tab/>
        </w:r>
        <w:r>
          <w:fldChar w:fldCharType="begin"/>
        </w:r>
        <w:r>
          <w:instrText xml:space="preserve"> PAGEREF _Toc30123 \h </w:instrText>
        </w:r>
        <w:r>
          <w:fldChar w:fldCharType="separate"/>
        </w:r>
        <w:r>
          <w:t>65</w:t>
        </w:r>
        <w:r>
          <w:fldChar w:fldCharType="end"/>
        </w:r>
      </w:hyperlink>
    </w:p>
    <w:p>
      <w:pPr>
        <w:pStyle w:val="TOC2"/>
        <w:tabs>
          <w:tab w:val="right" w:leader="dot" w:pos="8306"/>
        </w:tabs>
      </w:pPr>
      <w:hyperlink w:anchor="_Toc22602" w:history="1">
        <w:r>
          <w:rPr>
            <w:rFonts w:ascii="仿宋" w:eastAsia="仿宋" w:hAnsi="仿宋" w:cs="仿宋" w:hint="eastAsia"/>
            <w:lang w:eastAsia="zh-CN"/>
          </w:rPr>
          <w:t>(二)、产业集群培育与发展</w:t>
        </w:r>
        <w:r>
          <w:tab/>
        </w:r>
        <w:r>
          <w:fldChar w:fldCharType="begin"/>
        </w:r>
        <w:r>
          <w:instrText xml:space="preserve"> PAGEREF _Toc22602 \h </w:instrText>
        </w:r>
        <w:r>
          <w:fldChar w:fldCharType="separate"/>
        </w:r>
        <w:r>
          <w:t>66</w:t>
        </w:r>
        <w:r>
          <w:fldChar w:fldCharType="end"/>
        </w:r>
      </w:hyperlink>
    </w:p>
    <w:p>
      <w:pPr>
        <w:pStyle w:val="TOC1"/>
        <w:tabs>
          <w:tab w:val="right" w:leader="dot" w:pos="8306"/>
        </w:tabs>
      </w:pPr>
      <w:hyperlink w:anchor="_Toc27351" w:history="1">
        <w:r>
          <w:rPr>
            <w:rFonts w:ascii="仿宋" w:eastAsia="仿宋" w:hAnsi="仿宋" w:cs="仿宋" w:hint="eastAsia"/>
            <w:lang w:eastAsia="zh-CN"/>
          </w:rPr>
          <w:t>十七、合作与交流机制建立</w:t>
        </w:r>
        <w:r>
          <w:tab/>
        </w:r>
        <w:r>
          <w:fldChar w:fldCharType="begin"/>
        </w:r>
        <w:r>
          <w:instrText xml:space="preserve"> PAGEREF _Toc27351 \h </w:instrText>
        </w:r>
        <w:r>
          <w:fldChar w:fldCharType="separate"/>
        </w:r>
        <w:r>
          <w:t>67</w:t>
        </w:r>
        <w:r>
          <w:fldChar w:fldCharType="end"/>
        </w:r>
      </w:hyperlink>
    </w:p>
    <w:p>
      <w:pPr>
        <w:pStyle w:val="TOC2"/>
        <w:tabs>
          <w:tab w:val="right" w:leader="dot" w:pos="8306"/>
        </w:tabs>
      </w:pPr>
      <w:hyperlink w:anchor="_Toc11236" w:history="1">
        <w:r>
          <w:rPr>
            <w:rFonts w:ascii="仿宋" w:eastAsia="仿宋" w:hAnsi="仿宋" w:cs="仿宋" w:hint="eastAsia"/>
            <w:lang w:eastAsia="zh-CN"/>
          </w:rPr>
          <w:t>(一)、合作伙伴选择与合作方式</w:t>
        </w:r>
        <w:r>
          <w:tab/>
        </w:r>
        <w:r>
          <w:fldChar w:fldCharType="begin"/>
        </w:r>
        <w:r>
          <w:instrText xml:space="preserve"> PAGEREF _Toc11236 \h </w:instrText>
        </w:r>
        <w:r>
          <w:fldChar w:fldCharType="separate"/>
        </w:r>
        <w:r>
          <w:t>67</w:t>
        </w:r>
        <w:r>
          <w:fldChar w:fldCharType="end"/>
        </w:r>
      </w:hyperlink>
    </w:p>
    <w:p>
      <w:pPr>
        <w:pStyle w:val="TOC2"/>
        <w:tabs>
          <w:tab w:val="right" w:leader="dot" w:pos="8306"/>
        </w:tabs>
      </w:pPr>
      <w:hyperlink w:anchor="_Toc18129" w:history="1">
        <w:r>
          <w:rPr>
            <w:rFonts w:ascii="仿宋" w:eastAsia="仿宋" w:hAnsi="仿宋" w:cs="仿宋" w:hint="eastAsia"/>
            <w:lang w:eastAsia="zh-CN"/>
          </w:rPr>
          <w:t>(二)、交流与合作平台搭建</w:t>
        </w:r>
        <w:r>
          <w:tab/>
        </w:r>
        <w:r>
          <w:fldChar w:fldCharType="begin"/>
        </w:r>
        <w:r>
          <w:instrText xml:space="preserve"> PAGEREF _Toc18129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61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直接收益：假设无机基础化学原料项目的产品或服务年销售收入为XX万元。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65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基础化学原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基础化学原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若无机基础化学原料项目成功推广新型环保产品，比如采用可回收材料的包装，可能会激发消费者对可持续产品的需求。这种需求的增长可能迫使整个行业转向更环保的产品设计和生产方法。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无机基础化学原料项目在减少环境影响方面的努力，如实施零废物生产和减少二氧化碳排放，可能会促使行业设立更高的环保标准。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无机基础化学原料项目对新原料和技术的需求可能促使供应商调整生产策略，比如采用更环保的生产方法或开发新型原材料。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78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无机基础化学原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基础化学原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基础化学原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6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无机基础化学原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无机基础化学原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无机基础化学原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无机基础化学原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无机基础化学原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022"/>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2781"/>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无机基础化学原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9775"/>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https://d.book118.com/895342244242011041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无机基础化学原料项目可行性建设方案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无机基础化学原料项目可行性建设方案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无机基础化学原料项目可行性建设方案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无机基础化学原料项目可行性建设方案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无机基础化学原料项目可行性建设方案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无机基础化学原料项目可行性建设方案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无机基础化学原料项目可行性建设方案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无机基础化学原料项目可行性建设方案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无机基础化学原料项目可行性建设方案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无机基础化学原料项目可行性建设方案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无机基础化学原料项目可行性建设方案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无机基础化学原料项目可行性建设方案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640AAB"/>
    <w:rsid w:val="2C640A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534224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2023-12-19T12:34:00Z</dcterms:created>
  <dcterms:modified xsi:type="dcterms:W3CDTF">2023-12-19T12:34:58Z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F0FBAD5A54BD4CCEA7AE859C937F57BF_11</vt:lpwstr>
  </property>
  <property fmtid="{D5CDD505-2E9C-101B-9397-08002B2CF9AE}" pid="3" name="KSOProductBuildVer">
    <vt:lpwstr>2052-12.1.0.16120</vt:lpwstr>
  </property>
</Properties>
</file>