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LED照明灯具项目规划设计方案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8" w:history="1">
        <w:r>
          <w:rPr>
            <w:rFonts w:ascii="仿宋" w:eastAsia="仿宋" w:hAnsi="仿宋" w:cs="仿宋" w:hint="eastAsia"/>
            <w:lang w:eastAsia="zh-CN"/>
          </w:rPr>
          <w:t>概论</w:t>
        </w:r>
        <w:r>
          <w:tab/>
        </w:r>
        <w:r>
          <w:fldChar w:fldCharType="begin"/>
        </w:r>
        <w:r>
          <w:instrText xml:space="preserve"> PAGEREF _Toc22038 \h </w:instrText>
        </w:r>
        <w:r>
          <w:fldChar w:fldCharType="separate"/>
        </w:r>
        <w:r>
          <w:t>3</w:t>
        </w:r>
        <w:r>
          <w:fldChar w:fldCharType="end"/>
        </w:r>
      </w:hyperlink>
    </w:p>
    <w:p>
      <w:pPr>
        <w:pStyle w:val="TOC1"/>
        <w:tabs>
          <w:tab w:val="right" w:leader="dot" w:pos="8306"/>
        </w:tabs>
      </w:pPr>
      <w:hyperlink w:anchor="_Toc29290" w:history="1">
        <w:r>
          <w:rPr>
            <w:rFonts w:ascii="仿宋" w:eastAsia="仿宋" w:hAnsi="仿宋" w:cs="仿宋" w:hint="eastAsia"/>
            <w:lang w:eastAsia="zh-CN"/>
          </w:rPr>
          <w:t>一、产品规划分析</w:t>
        </w:r>
        <w:r>
          <w:tab/>
        </w:r>
        <w:r>
          <w:fldChar w:fldCharType="begin"/>
        </w:r>
        <w:r>
          <w:instrText xml:space="preserve"> PAGEREF _Toc29290 \h </w:instrText>
        </w:r>
        <w:r>
          <w:fldChar w:fldCharType="separate"/>
        </w:r>
        <w:r>
          <w:t>3</w:t>
        </w:r>
        <w:r>
          <w:fldChar w:fldCharType="end"/>
        </w:r>
      </w:hyperlink>
    </w:p>
    <w:p>
      <w:pPr>
        <w:pStyle w:val="TOC2"/>
        <w:tabs>
          <w:tab w:val="right" w:leader="dot" w:pos="8306"/>
        </w:tabs>
      </w:pPr>
      <w:hyperlink w:anchor="_Toc19850" w:history="1">
        <w:r>
          <w:rPr>
            <w:rFonts w:ascii="仿宋" w:eastAsia="仿宋" w:hAnsi="仿宋" w:cs="仿宋" w:hint="eastAsia"/>
            <w:lang w:eastAsia="zh-CN"/>
          </w:rPr>
          <w:t>(一)、产品规划</w:t>
        </w:r>
        <w:r>
          <w:tab/>
        </w:r>
        <w:r>
          <w:fldChar w:fldCharType="begin"/>
        </w:r>
        <w:r>
          <w:instrText xml:space="preserve"> PAGEREF _Toc19850 \h </w:instrText>
        </w:r>
        <w:r>
          <w:fldChar w:fldCharType="separate"/>
        </w:r>
        <w:r>
          <w:t>3</w:t>
        </w:r>
        <w:r>
          <w:fldChar w:fldCharType="end"/>
        </w:r>
      </w:hyperlink>
    </w:p>
    <w:p>
      <w:pPr>
        <w:pStyle w:val="TOC2"/>
        <w:tabs>
          <w:tab w:val="right" w:leader="dot" w:pos="8306"/>
        </w:tabs>
      </w:pPr>
      <w:hyperlink w:anchor="_Toc1795" w:history="1">
        <w:r>
          <w:rPr>
            <w:rFonts w:ascii="仿宋" w:eastAsia="仿宋" w:hAnsi="仿宋" w:cs="仿宋" w:hint="eastAsia"/>
            <w:lang w:eastAsia="zh-CN"/>
          </w:rPr>
          <w:t>(二)、建设规模</w:t>
        </w:r>
        <w:r>
          <w:tab/>
        </w:r>
        <w:r>
          <w:fldChar w:fldCharType="begin"/>
        </w:r>
        <w:r>
          <w:instrText xml:space="preserve"> PAGEREF _Toc1795 \h </w:instrText>
        </w:r>
        <w:r>
          <w:fldChar w:fldCharType="separate"/>
        </w:r>
        <w:r>
          <w:t>4</w:t>
        </w:r>
        <w:r>
          <w:fldChar w:fldCharType="end"/>
        </w:r>
      </w:hyperlink>
    </w:p>
    <w:p>
      <w:pPr>
        <w:pStyle w:val="TOC1"/>
        <w:tabs>
          <w:tab w:val="right" w:leader="dot" w:pos="8306"/>
        </w:tabs>
      </w:pPr>
      <w:hyperlink w:anchor="_Toc10364" w:history="1">
        <w:r>
          <w:rPr>
            <w:rFonts w:ascii="仿宋" w:eastAsia="仿宋" w:hAnsi="仿宋" w:cs="仿宋" w:hint="eastAsia"/>
            <w:lang w:eastAsia="zh-CN"/>
          </w:rPr>
          <w:t>二、市场分析、调研</w:t>
        </w:r>
        <w:r>
          <w:tab/>
        </w:r>
        <w:r>
          <w:fldChar w:fldCharType="begin"/>
        </w:r>
        <w:r>
          <w:instrText xml:space="preserve"> PAGEREF _Toc10364 \h </w:instrText>
        </w:r>
        <w:r>
          <w:fldChar w:fldCharType="separate"/>
        </w:r>
        <w:r>
          <w:t>5</w:t>
        </w:r>
        <w:r>
          <w:fldChar w:fldCharType="end"/>
        </w:r>
      </w:hyperlink>
    </w:p>
    <w:p>
      <w:pPr>
        <w:pStyle w:val="TOC2"/>
        <w:tabs>
          <w:tab w:val="right" w:leader="dot" w:pos="8306"/>
        </w:tabs>
      </w:pPr>
      <w:hyperlink w:anchor="_Toc3857" w:history="1">
        <w:r>
          <w:rPr>
            <w:rFonts w:ascii="仿宋" w:eastAsia="仿宋" w:hAnsi="仿宋" w:cs="仿宋" w:hint="eastAsia"/>
            <w:lang w:eastAsia="zh-CN"/>
          </w:rPr>
          <w:t>(一)、LED照明灯具行业分析</w:t>
        </w:r>
        <w:r>
          <w:tab/>
        </w:r>
        <w:r>
          <w:fldChar w:fldCharType="begin"/>
        </w:r>
        <w:r>
          <w:instrText xml:space="preserve"> PAGEREF _Toc3857 \h </w:instrText>
        </w:r>
        <w:r>
          <w:fldChar w:fldCharType="separate"/>
        </w:r>
        <w:r>
          <w:t>5</w:t>
        </w:r>
        <w:r>
          <w:fldChar w:fldCharType="end"/>
        </w:r>
      </w:hyperlink>
    </w:p>
    <w:p>
      <w:pPr>
        <w:pStyle w:val="TOC2"/>
        <w:tabs>
          <w:tab w:val="right" w:leader="dot" w:pos="8306"/>
        </w:tabs>
      </w:pPr>
      <w:hyperlink w:anchor="_Toc7235" w:history="1">
        <w:r>
          <w:rPr>
            <w:rFonts w:ascii="仿宋" w:eastAsia="仿宋" w:hAnsi="仿宋" w:cs="仿宋" w:hint="eastAsia"/>
            <w:lang w:eastAsia="zh-CN"/>
          </w:rPr>
          <w:t>(二)、LED照明灯具市场分析预测</w:t>
        </w:r>
        <w:r>
          <w:tab/>
        </w:r>
        <w:r>
          <w:fldChar w:fldCharType="begin"/>
        </w:r>
        <w:r>
          <w:instrText xml:space="preserve"> PAGEREF _Toc7235 \h </w:instrText>
        </w:r>
        <w:r>
          <w:fldChar w:fldCharType="separate"/>
        </w:r>
        <w:r>
          <w:t>6</w:t>
        </w:r>
        <w:r>
          <w:fldChar w:fldCharType="end"/>
        </w:r>
      </w:hyperlink>
    </w:p>
    <w:p>
      <w:pPr>
        <w:pStyle w:val="TOC1"/>
        <w:tabs>
          <w:tab w:val="right" w:leader="dot" w:pos="8306"/>
        </w:tabs>
      </w:pPr>
      <w:hyperlink w:anchor="_Toc3084" w:history="1">
        <w:r>
          <w:rPr>
            <w:rFonts w:ascii="仿宋" w:eastAsia="仿宋" w:hAnsi="仿宋" w:cs="仿宋" w:hint="eastAsia"/>
            <w:lang w:eastAsia="zh-CN"/>
          </w:rPr>
          <w:t>三、LED照明灯具项目文档管理</w:t>
        </w:r>
        <w:r>
          <w:tab/>
        </w:r>
        <w:r>
          <w:fldChar w:fldCharType="begin"/>
        </w:r>
        <w:r>
          <w:instrText xml:space="preserve"> PAGEREF _Toc3084 \h </w:instrText>
        </w:r>
        <w:r>
          <w:fldChar w:fldCharType="separate"/>
        </w:r>
        <w:r>
          <w:t>6</w:t>
        </w:r>
        <w:r>
          <w:fldChar w:fldCharType="end"/>
        </w:r>
      </w:hyperlink>
    </w:p>
    <w:p>
      <w:pPr>
        <w:pStyle w:val="TOC2"/>
        <w:tabs>
          <w:tab w:val="right" w:leader="dot" w:pos="8306"/>
        </w:tabs>
      </w:pPr>
      <w:hyperlink w:anchor="_Toc10249" w:history="1">
        <w:r>
          <w:rPr>
            <w:rFonts w:ascii="仿宋" w:eastAsia="仿宋" w:hAnsi="仿宋" w:cs="仿宋" w:hint="eastAsia"/>
            <w:lang w:eastAsia="zh-CN"/>
          </w:rPr>
          <w:t>(一)、文档编制与审查</w:t>
        </w:r>
        <w:r>
          <w:tab/>
        </w:r>
        <w:r>
          <w:fldChar w:fldCharType="begin"/>
        </w:r>
        <w:r>
          <w:instrText xml:space="preserve"> PAGEREF _Toc10249 \h </w:instrText>
        </w:r>
        <w:r>
          <w:fldChar w:fldCharType="separate"/>
        </w:r>
        <w:r>
          <w:t>6</w:t>
        </w:r>
        <w:r>
          <w:fldChar w:fldCharType="end"/>
        </w:r>
      </w:hyperlink>
    </w:p>
    <w:p>
      <w:pPr>
        <w:pStyle w:val="TOC2"/>
        <w:tabs>
          <w:tab w:val="right" w:leader="dot" w:pos="8306"/>
        </w:tabs>
      </w:pPr>
      <w:hyperlink w:anchor="_Toc15804" w:history="1">
        <w:r>
          <w:rPr>
            <w:rFonts w:ascii="仿宋" w:eastAsia="仿宋" w:hAnsi="仿宋" w:cs="仿宋" w:hint="eastAsia"/>
            <w:lang w:eastAsia="zh-CN"/>
          </w:rPr>
          <w:t>(二)、文档发布与分发</w:t>
        </w:r>
        <w:r>
          <w:tab/>
        </w:r>
        <w:r>
          <w:fldChar w:fldCharType="begin"/>
        </w:r>
        <w:r>
          <w:instrText xml:space="preserve"> PAGEREF _Toc15804 \h </w:instrText>
        </w:r>
        <w:r>
          <w:fldChar w:fldCharType="separate"/>
        </w:r>
        <w:r>
          <w:t>8</w:t>
        </w:r>
        <w:r>
          <w:fldChar w:fldCharType="end"/>
        </w:r>
      </w:hyperlink>
    </w:p>
    <w:p>
      <w:pPr>
        <w:pStyle w:val="TOC2"/>
        <w:tabs>
          <w:tab w:val="right" w:leader="dot" w:pos="8306"/>
        </w:tabs>
      </w:pPr>
      <w:hyperlink w:anchor="_Toc31891" w:history="1">
        <w:r>
          <w:rPr>
            <w:rFonts w:ascii="仿宋" w:eastAsia="仿宋" w:hAnsi="仿宋" w:cs="仿宋" w:hint="eastAsia"/>
            <w:lang w:eastAsia="zh-CN"/>
          </w:rPr>
          <w:t>(三)、文档存档与归档</w:t>
        </w:r>
        <w:r>
          <w:tab/>
        </w:r>
        <w:r>
          <w:fldChar w:fldCharType="begin"/>
        </w:r>
        <w:r>
          <w:instrText xml:space="preserve"> PAGEREF _Toc31891 \h </w:instrText>
        </w:r>
        <w:r>
          <w:fldChar w:fldCharType="separate"/>
        </w:r>
        <w:r>
          <w:t>9</w:t>
        </w:r>
        <w:r>
          <w:fldChar w:fldCharType="end"/>
        </w:r>
      </w:hyperlink>
    </w:p>
    <w:p>
      <w:pPr>
        <w:pStyle w:val="TOC1"/>
        <w:tabs>
          <w:tab w:val="right" w:leader="dot" w:pos="8306"/>
        </w:tabs>
      </w:pPr>
      <w:hyperlink w:anchor="_Toc18797" w:history="1">
        <w:r>
          <w:rPr>
            <w:rFonts w:ascii="仿宋" w:eastAsia="仿宋" w:hAnsi="仿宋" w:cs="仿宋" w:hint="eastAsia"/>
            <w:lang w:eastAsia="zh-CN"/>
          </w:rPr>
          <w:t>四、工艺说明</w:t>
        </w:r>
        <w:r>
          <w:tab/>
        </w:r>
        <w:r>
          <w:fldChar w:fldCharType="begin"/>
        </w:r>
        <w:r>
          <w:instrText xml:space="preserve"> PAGEREF _Toc18797 \h </w:instrText>
        </w:r>
        <w:r>
          <w:fldChar w:fldCharType="separate"/>
        </w:r>
        <w:r>
          <w:t>10</w:t>
        </w:r>
        <w:r>
          <w:fldChar w:fldCharType="end"/>
        </w:r>
      </w:hyperlink>
    </w:p>
    <w:p>
      <w:pPr>
        <w:pStyle w:val="TOC2"/>
        <w:tabs>
          <w:tab w:val="right" w:leader="dot" w:pos="8306"/>
        </w:tabs>
      </w:pPr>
      <w:hyperlink w:anchor="_Toc27443" w:history="1">
        <w:r>
          <w:rPr>
            <w:rFonts w:ascii="仿宋" w:eastAsia="仿宋" w:hAnsi="仿宋" w:cs="仿宋" w:hint="eastAsia"/>
            <w:lang w:eastAsia="zh-CN"/>
          </w:rPr>
          <w:t>(一)、技术管理特点</w:t>
        </w:r>
        <w:r>
          <w:tab/>
        </w:r>
        <w:r>
          <w:fldChar w:fldCharType="begin"/>
        </w:r>
        <w:r>
          <w:instrText xml:space="preserve"> PAGEREF _Toc27443 \h </w:instrText>
        </w:r>
        <w:r>
          <w:fldChar w:fldCharType="separate"/>
        </w:r>
        <w:r>
          <w:t>10</w:t>
        </w:r>
        <w:r>
          <w:fldChar w:fldCharType="end"/>
        </w:r>
      </w:hyperlink>
    </w:p>
    <w:p>
      <w:pPr>
        <w:pStyle w:val="TOC2"/>
        <w:tabs>
          <w:tab w:val="right" w:leader="dot" w:pos="8306"/>
        </w:tabs>
      </w:pPr>
      <w:hyperlink w:anchor="_Toc16274" w:history="1">
        <w:r>
          <w:rPr>
            <w:rFonts w:ascii="仿宋" w:eastAsia="仿宋" w:hAnsi="仿宋" w:cs="仿宋" w:hint="eastAsia"/>
            <w:lang w:eastAsia="zh-CN"/>
          </w:rPr>
          <w:t>(二)、LED照明灯具项目工艺技术设计方案</w:t>
        </w:r>
        <w:r>
          <w:tab/>
        </w:r>
        <w:r>
          <w:fldChar w:fldCharType="begin"/>
        </w:r>
        <w:r>
          <w:instrText xml:space="preserve"> PAGEREF _Toc16274 \h </w:instrText>
        </w:r>
        <w:r>
          <w:fldChar w:fldCharType="separate"/>
        </w:r>
        <w:r>
          <w:t>11</w:t>
        </w:r>
        <w:r>
          <w:fldChar w:fldCharType="end"/>
        </w:r>
      </w:hyperlink>
    </w:p>
    <w:p>
      <w:pPr>
        <w:pStyle w:val="TOC2"/>
        <w:tabs>
          <w:tab w:val="right" w:leader="dot" w:pos="8306"/>
        </w:tabs>
      </w:pPr>
      <w:hyperlink w:anchor="_Toc23888" w:history="1">
        <w:r>
          <w:rPr>
            <w:rFonts w:ascii="仿宋" w:eastAsia="仿宋" w:hAnsi="仿宋" w:cs="仿宋" w:hint="eastAsia"/>
            <w:lang w:eastAsia="zh-CN"/>
          </w:rPr>
          <w:t>(三)、设备选型方案</w:t>
        </w:r>
        <w:r>
          <w:tab/>
        </w:r>
        <w:r>
          <w:fldChar w:fldCharType="begin"/>
        </w:r>
        <w:r>
          <w:instrText xml:space="preserve"> PAGEREF _Toc23888 \h </w:instrText>
        </w:r>
        <w:r>
          <w:fldChar w:fldCharType="separate"/>
        </w:r>
        <w:r>
          <w:t>12</w:t>
        </w:r>
        <w:r>
          <w:fldChar w:fldCharType="end"/>
        </w:r>
      </w:hyperlink>
    </w:p>
    <w:p>
      <w:pPr>
        <w:pStyle w:val="TOC1"/>
        <w:tabs>
          <w:tab w:val="right" w:leader="dot" w:pos="8306"/>
        </w:tabs>
      </w:pPr>
      <w:hyperlink w:anchor="_Toc7090" w:history="1">
        <w:r>
          <w:rPr>
            <w:rFonts w:ascii="仿宋" w:eastAsia="仿宋" w:hAnsi="仿宋" w:cs="仿宋" w:hint="eastAsia"/>
            <w:lang w:eastAsia="zh-CN"/>
          </w:rPr>
          <w:t>五、LED照明灯具项目可持续发展</w:t>
        </w:r>
        <w:r>
          <w:tab/>
        </w:r>
        <w:r>
          <w:fldChar w:fldCharType="begin"/>
        </w:r>
        <w:r>
          <w:instrText xml:space="preserve"> PAGEREF _Toc7090 \h </w:instrText>
        </w:r>
        <w:r>
          <w:fldChar w:fldCharType="separate"/>
        </w:r>
        <w:r>
          <w:t>14</w:t>
        </w:r>
        <w:r>
          <w:fldChar w:fldCharType="end"/>
        </w:r>
      </w:hyperlink>
    </w:p>
    <w:p>
      <w:pPr>
        <w:pStyle w:val="TOC2"/>
        <w:tabs>
          <w:tab w:val="right" w:leader="dot" w:pos="8306"/>
        </w:tabs>
      </w:pPr>
      <w:hyperlink w:anchor="_Toc8490" w:history="1">
        <w:r>
          <w:rPr>
            <w:rFonts w:ascii="仿宋" w:eastAsia="仿宋" w:hAnsi="仿宋" w:cs="仿宋" w:hint="eastAsia"/>
            <w:lang w:eastAsia="zh-CN"/>
          </w:rPr>
          <w:t>(一)、可持续战略与实践</w:t>
        </w:r>
        <w:r>
          <w:tab/>
        </w:r>
        <w:r>
          <w:fldChar w:fldCharType="begin"/>
        </w:r>
        <w:r>
          <w:instrText xml:space="preserve"> PAGEREF _Toc8490 \h </w:instrText>
        </w:r>
        <w:r>
          <w:fldChar w:fldCharType="separate"/>
        </w:r>
        <w:r>
          <w:t>14</w:t>
        </w:r>
        <w:r>
          <w:fldChar w:fldCharType="end"/>
        </w:r>
      </w:hyperlink>
    </w:p>
    <w:p>
      <w:pPr>
        <w:pStyle w:val="TOC2"/>
        <w:tabs>
          <w:tab w:val="right" w:leader="dot" w:pos="8306"/>
        </w:tabs>
      </w:pPr>
      <w:hyperlink w:anchor="_Toc30871" w:history="1">
        <w:r>
          <w:rPr>
            <w:rFonts w:ascii="仿宋" w:eastAsia="仿宋" w:hAnsi="仿宋" w:cs="仿宋" w:hint="eastAsia"/>
            <w:lang w:eastAsia="zh-CN"/>
          </w:rPr>
          <w:t>(二)、环保与社会责任</w:t>
        </w:r>
        <w:r>
          <w:tab/>
        </w:r>
        <w:r>
          <w:fldChar w:fldCharType="begin"/>
        </w:r>
        <w:r>
          <w:instrText xml:space="preserve"> PAGEREF _Toc30871 \h </w:instrText>
        </w:r>
        <w:r>
          <w:fldChar w:fldCharType="separate"/>
        </w:r>
        <w:r>
          <w:t>14</w:t>
        </w:r>
        <w:r>
          <w:fldChar w:fldCharType="end"/>
        </w:r>
      </w:hyperlink>
    </w:p>
    <w:p>
      <w:pPr>
        <w:pStyle w:val="TOC1"/>
        <w:tabs>
          <w:tab w:val="right" w:leader="dot" w:pos="8306"/>
        </w:tabs>
      </w:pPr>
      <w:hyperlink w:anchor="_Toc32195" w:history="1">
        <w:r>
          <w:rPr>
            <w:rFonts w:ascii="仿宋" w:eastAsia="仿宋" w:hAnsi="仿宋" w:cs="仿宋" w:hint="eastAsia"/>
            <w:lang w:eastAsia="zh-CN"/>
          </w:rPr>
          <w:t>六、LED照明灯具项目绩效评估</w:t>
        </w:r>
        <w:r>
          <w:tab/>
        </w:r>
        <w:r>
          <w:fldChar w:fldCharType="begin"/>
        </w:r>
        <w:r>
          <w:instrText xml:space="preserve"> PAGEREF _Toc32195 \h </w:instrText>
        </w:r>
        <w:r>
          <w:fldChar w:fldCharType="separate"/>
        </w:r>
        <w:r>
          <w:t>15</w:t>
        </w:r>
        <w:r>
          <w:fldChar w:fldCharType="end"/>
        </w:r>
      </w:hyperlink>
    </w:p>
    <w:p>
      <w:pPr>
        <w:pStyle w:val="TOC2"/>
        <w:tabs>
          <w:tab w:val="right" w:leader="dot" w:pos="8306"/>
        </w:tabs>
      </w:pPr>
      <w:hyperlink w:anchor="_Toc17171" w:history="1">
        <w:r>
          <w:rPr>
            <w:rFonts w:ascii="仿宋" w:eastAsia="仿宋" w:hAnsi="仿宋" w:cs="仿宋" w:hint="eastAsia"/>
            <w:lang w:eastAsia="zh-CN"/>
          </w:rPr>
          <w:t>(一)、绩效评估指标</w:t>
        </w:r>
        <w:r>
          <w:tab/>
        </w:r>
        <w:r>
          <w:fldChar w:fldCharType="begin"/>
        </w:r>
        <w:r>
          <w:instrText xml:space="preserve"> PAGEREF _Toc17171 \h </w:instrText>
        </w:r>
        <w:r>
          <w:fldChar w:fldCharType="separate"/>
        </w:r>
        <w:r>
          <w:t>15</w:t>
        </w:r>
        <w:r>
          <w:fldChar w:fldCharType="end"/>
        </w:r>
      </w:hyperlink>
    </w:p>
    <w:p>
      <w:pPr>
        <w:pStyle w:val="TOC2"/>
        <w:tabs>
          <w:tab w:val="right" w:leader="dot" w:pos="8306"/>
        </w:tabs>
      </w:pPr>
      <w:hyperlink w:anchor="_Toc20248" w:history="1">
        <w:r>
          <w:rPr>
            <w:rFonts w:ascii="仿宋" w:eastAsia="仿宋" w:hAnsi="仿宋" w:cs="仿宋" w:hint="eastAsia"/>
            <w:lang w:eastAsia="zh-CN"/>
          </w:rPr>
          <w:t>(二)、绩效评估方法</w:t>
        </w:r>
        <w:r>
          <w:tab/>
        </w:r>
        <w:r>
          <w:fldChar w:fldCharType="begin"/>
        </w:r>
        <w:r>
          <w:instrText xml:space="preserve"> PAGEREF _Toc20248 \h </w:instrText>
        </w:r>
        <w:r>
          <w:fldChar w:fldCharType="separate"/>
        </w:r>
        <w:r>
          <w:t>16</w:t>
        </w:r>
        <w:r>
          <w:fldChar w:fldCharType="end"/>
        </w:r>
      </w:hyperlink>
    </w:p>
    <w:p>
      <w:pPr>
        <w:pStyle w:val="TOC2"/>
        <w:tabs>
          <w:tab w:val="right" w:leader="dot" w:pos="8306"/>
        </w:tabs>
      </w:pPr>
      <w:hyperlink w:anchor="_Toc18395" w:history="1">
        <w:r>
          <w:rPr>
            <w:rFonts w:ascii="仿宋" w:eastAsia="仿宋" w:hAnsi="仿宋" w:cs="仿宋" w:hint="eastAsia"/>
            <w:lang w:eastAsia="zh-CN"/>
          </w:rPr>
          <w:t>(三)、绩效评估周期</w:t>
        </w:r>
        <w:r>
          <w:tab/>
        </w:r>
        <w:r>
          <w:fldChar w:fldCharType="begin"/>
        </w:r>
        <w:r>
          <w:instrText xml:space="preserve"> PAGEREF _Toc18395 \h </w:instrText>
        </w:r>
        <w:r>
          <w:fldChar w:fldCharType="separate"/>
        </w:r>
        <w:r>
          <w:t>17</w:t>
        </w:r>
        <w:r>
          <w:fldChar w:fldCharType="end"/>
        </w:r>
      </w:hyperlink>
    </w:p>
    <w:p>
      <w:pPr>
        <w:pStyle w:val="TOC1"/>
        <w:tabs>
          <w:tab w:val="right" w:leader="dot" w:pos="8306"/>
        </w:tabs>
      </w:pPr>
      <w:hyperlink w:anchor="_Toc13578" w:history="1">
        <w:r>
          <w:rPr>
            <w:rFonts w:ascii="仿宋" w:eastAsia="仿宋" w:hAnsi="仿宋" w:cs="仿宋" w:hint="eastAsia"/>
            <w:lang w:eastAsia="zh-CN"/>
          </w:rPr>
          <w:t>七、LED照明灯具项目技术管理</w:t>
        </w:r>
        <w:r>
          <w:tab/>
        </w:r>
        <w:r>
          <w:fldChar w:fldCharType="begin"/>
        </w:r>
        <w:r>
          <w:instrText xml:space="preserve"> PAGEREF _Toc13578 \h </w:instrText>
        </w:r>
        <w:r>
          <w:fldChar w:fldCharType="separate"/>
        </w:r>
        <w:r>
          <w:t>19</w:t>
        </w:r>
        <w:r>
          <w:fldChar w:fldCharType="end"/>
        </w:r>
      </w:hyperlink>
    </w:p>
    <w:p>
      <w:pPr>
        <w:pStyle w:val="TOC2"/>
        <w:tabs>
          <w:tab w:val="right" w:leader="dot" w:pos="8306"/>
        </w:tabs>
      </w:pPr>
      <w:hyperlink w:anchor="_Toc7494" w:history="1">
        <w:r>
          <w:rPr>
            <w:rFonts w:ascii="仿宋" w:eastAsia="仿宋" w:hAnsi="仿宋" w:cs="仿宋" w:hint="eastAsia"/>
            <w:lang w:eastAsia="zh-CN"/>
          </w:rPr>
          <w:t>(一)、技术方案选用方向</w:t>
        </w:r>
        <w:r>
          <w:tab/>
        </w:r>
        <w:r>
          <w:fldChar w:fldCharType="begin"/>
        </w:r>
        <w:r>
          <w:instrText xml:space="preserve"> PAGEREF _Toc7494 \h </w:instrText>
        </w:r>
        <w:r>
          <w:fldChar w:fldCharType="separate"/>
        </w:r>
        <w:r>
          <w:t>19</w:t>
        </w:r>
        <w:r>
          <w:fldChar w:fldCharType="end"/>
        </w:r>
      </w:hyperlink>
    </w:p>
    <w:p>
      <w:pPr>
        <w:pStyle w:val="TOC2"/>
        <w:tabs>
          <w:tab w:val="right" w:leader="dot" w:pos="8306"/>
        </w:tabs>
      </w:pPr>
      <w:hyperlink w:anchor="_Toc29351" w:history="1">
        <w:r>
          <w:rPr>
            <w:rFonts w:ascii="仿宋" w:eastAsia="仿宋" w:hAnsi="仿宋" w:cs="仿宋" w:hint="eastAsia"/>
            <w:lang w:eastAsia="zh-CN"/>
          </w:rPr>
          <w:t>(二)、工艺技术方案选用原则</w:t>
        </w:r>
        <w:r>
          <w:tab/>
        </w:r>
        <w:r>
          <w:fldChar w:fldCharType="begin"/>
        </w:r>
        <w:r>
          <w:instrText xml:space="preserve"> PAGEREF _Toc29351 \h </w:instrText>
        </w:r>
        <w:r>
          <w:fldChar w:fldCharType="separate"/>
        </w:r>
        <w:r>
          <w:t>20</w:t>
        </w:r>
        <w:r>
          <w:fldChar w:fldCharType="end"/>
        </w:r>
      </w:hyperlink>
    </w:p>
    <w:p>
      <w:pPr>
        <w:pStyle w:val="TOC2"/>
        <w:tabs>
          <w:tab w:val="right" w:leader="dot" w:pos="8306"/>
        </w:tabs>
      </w:pPr>
      <w:hyperlink w:anchor="_Toc12274" w:history="1">
        <w:r>
          <w:rPr>
            <w:rFonts w:ascii="仿宋" w:eastAsia="仿宋" w:hAnsi="仿宋" w:cs="仿宋" w:hint="eastAsia"/>
            <w:lang w:eastAsia="zh-CN"/>
          </w:rPr>
          <w:t>(三)、工艺技术方案要求</w:t>
        </w:r>
        <w:r>
          <w:tab/>
        </w:r>
        <w:r>
          <w:fldChar w:fldCharType="begin"/>
        </w:r>
        <w:r>
          <w:instrText xml:space="preserve"> PAGEREF _Toc12274 \h </w:instrText>
        </w:r>
        <w:r>
          <w:fldChar w:fldCharType="separate"/>
        </w:r>
        <w:r>
          <w:t>23</w:t>
        </w:r>
        <w:r>
          <w:fldChar w:fldCharType="end"/>
        </w:r>
      </w:hyperlink>
    </w:p>
    <w:p>
      <w:pPr>
        <w:pStyle w:val="TOC1"/>
        <w:tabs>
          <w:tab w:val="right" w:leader="dot" w:pos="8306"/>
        </w:tabs>
      </w:pPr>
      <w:hyperlink w:anchor="_Toc18619" w:history="1">
        <w:r>
          <w:rPr>
            <w:rFonts w:ascii="仿宋" w:eastAsia="仿宋" w:hAnsi="仿宋" w:cs="仿宋" w:hint="eastAsia"/>
            <w:lang w:eastAsia="zh-CN"/>
          </w:rPr>
          <w:t>八、LED照明灯具项目环境影响分析</w:t>
        </w:r>
        <w:r>
          <w:tab/>
        </w:r>
        <w:r>
          <w:fldChar w:fldCharType="begin"/>
        </w:r>
        <w:r>
          <w:instrText xml:space="preserve"> PAGEREF _Toc18619 \h </w:instrText>
        </w:r>
        <w:r>
          <w:fldChar w:fldCharType="separate"/>
        </w:r>
        <w:r>
          <w:t>25</w:t>
        </w:r>
        <w:r>
          <w:fldChar w:fldCharType="end"/>
        </w:r>
      </w:hyperlink>
    </w:p>
    <w:p>
      <w:pPr>
        <w:pStyle w:val="TOC2"/>
        <w:tabs>
          <w:tab w:val="right" w:leader="dot" w:pos="8306"/>
        </w:tabs>
      </w:pPr>
      <w:hyperlink w:anchor="_Toc12696" w:history="1">
        <w:r>
          <w:rPr>
            <w:rFonts w:ascii="仿宋" w:eastAsia="仿宋" w:hAnsi="仿宋" w:cs="仿宋" w:hint="eastAsia"/>
            <w:lang w:eastAsia="zh-CN"/>
          </w:rPr>
          <w:t>(一)、建设区域环境质量现状</w:t>
        </w:r>
        <w:r>
          <w:tab/>
        </w:r>
        <w:r>
          <w:fldChar w:fldCharType="begin"/>
        </w:r>
        <w:r>
          <w:instrText xml:space="preserve"> PAGEREF _Toc12696 \h </w:instrText>
        </w:r>
        <w:r>
          <w:fldChar w:fldCharType="separate"/>
        </w:r>
        <w:r>
          <w:t>25</w:t>
        </w:r>
        <w:r>
          <w:fldChar w:fldCharType="end"/>
        </w:r>
      </w:hyperlink>
    </w:p>
    <w:p>
      <w:pPr>
        <w:pStyle w:val="TOC2"/>
        <w:tabs>
          <w:tab w:val="right" w:leader="dot" w:pos="8306"/>
        </w:tabs>
      </w:pPr>
      <w:hyperlink w:anchor="_Toc11717" w:history="1">
        <w:r>
          <w:rPr>
            <w:rFonts w:ascii="仿宋" w:eastAsia="仿宋" w:hAnsi="仿宋" w:cs="仿宋" w:hint="eastAsia"/>
            <w:lang w:eastAsia="zh-CN"/>
          </w:rPr>
          <w:t>(二)、建设期环境保护</w:t>
        </w:r>
        <w:r>
          <w:tab/>
        </w:r>
        <w:r>
          <w:fldChar w:fldCharType="begin"/>
        </w:r>
        <w:r>
          <w:instrText xml:space="preserve"> PAGEREF _Toc11717 \h </w:instrText>
        </w:r>
        <w:r>
          <w:fldChar w:fldCharType="separate"/>
        </w:r>
        <w:r>
          <w:t>26</w:t>
        </w:r>
        <w:r>
          <w:fldChar w:fldCharType="end"/>
        </w:r>
      </w:hyperlink>
    </w:p>
    <w:p>
      <w:pPr>
        <w:pStyle w:val="TOC2"/>
        <w:tabs>
          <w:tab w:val="right" w:leader="dot" w:pos="8306"/>
        </w:tabs>
      </w:pPr>
      <w:hyperlink w:anchor="_Toc25507" w:history="1">
        <w:r>
          <w:rPr>
            <w:rFonts w:ascii="仿宋" w:eastAsia="仿宋" w:hAnsi="仿宋" w:cs="仿宋" w:hint="eastAsia"/>
            <w:lang w:eastAsia="zh-CN"/>
          </w:rPr>
          <w:t>(三)、运营期环境保护</w:t>
        </w:r>
        <w:r>
          <w:tab/>
        </w:r>
        <w:r>
          <w:fldChar w:fldCharType="begin"/>
        </w:r>
        <w:r>
          <w:instrText xml:space="preserve"> PAGEREF _Toc25507 \h </w:instrText>
        </w:r>
        <w:r>
          <w:fldChar w:fldCharType="separate"/>
        </w:r>
        <w:r>
          <w:t>28</w:t>
        </w:r>
        <w:r>
          <w:fldChar w:fldCharType="end"/>
        </w:r>
      </w:hyperlink>
    </w:p>
    <w:p>
      <w:pPr>
        <w:pStyle w:val="TOC2"/>
        <w:tabs>
          <w:tab w:val="right" w:leader="dot" w:pos="8306"/>
        </w:tabs>
      </w:pPr>
      <w:hyperlink w:anchor="_Toc5834" w:history="1">
        <w:r>
          <w:rPr>
            <w:rFonts w:ascii="仿宋" w:eastAsia="仿宋" w:hAnsi="仿宋" w:cs="仿宋" w:hint="eastAsia"/>
            <w:lang w:eastAsia="zh-CN"/>
          </w:rPr>
          <w:t>(四)、LED照明灯具项目建设对区域经济的影响</w:t>
        </w:r>
        <w:r>
          <w:tab/>
        </w:r>
        <w:r>
          <w:fldChar w:fldCharType="begin"/>
        </w:r>
        <w:r>
          <w:instrText xml:space="preserve"> PAGEREF _Toc5834 \h </w:instrText>
        </w:r>
        <w:r>
          <w:fldChar w:fldCharType="separate"/>
        </w:r>
        <w:r>
          <w:t>29</w:t>
        </w:r>
        <w:r>
          <w:fldChar w:fldCharType="end"/>
        </w:r>
      </w:hyperlink>
    </w:p>
    <w:p>
      <w:pPr>
        <w:pStyle w:val="TOC2"/>
        <w:tabs>
          <w:tab w:val="right" w:leader="dot" w:pos="8306"/>
        </w:tabs>
      </w:pPr>
      <w:hyperlink w:anchor="_Toc17212" w:history="1">
        <w:r>
          <w:rPr>
            <w:rFonts w:ascii="仿宋" w:eastAsia="仿宋" w:hAnsi="仿宋" w:cs="仿宋" w:hint="eastAsia"/>
            <w:lang w:eastAsia="zh-CN"/>
          </w:rPr>
          <w:t>(五)、废弃物处理</w:t>
        </w:r>
        <w:r>
          <w:tab/>
        </w:r>
        <w:r>
          <w:fldChar w:fldCharType="begin"/>
        </w:r>
        <w:r>
          <w:instrText xml:space="preserve"> PAGEREF _Toc17212 \h </w:instrText>
        </w:r>
        <w:r>
          <w:fldChar w:fldCharType="separate"/>
        </w:r>
        <w:r>
          <w:t>31</w:t>
        </w:r>
        <w:r>
          <w:fldChar w:fldCharType="end"/>
        </w:r>
      </w:hyperlink>
    </w:p>
    <w:p>
      <w:pPr>
        <w:pStyle w:val="TOC2"/>
        <w:tabs>
          <w:tab w:val="right" w:leader="dot" w:pos="8306"/>
        </w:tabs>
      </w:pPr>
      <w:hyperlink w:anchor="_Toc24484" w:history="1">
        <w:r>
          <w:rPr>
            <w:rFonts w:ascii="仿宋" w:eastAsia="仿宋" w:hAnsi="仿宋" w:cs="仿宋" w:hint="eastAsia"/>
            <w:lang w:eastAsia="zh-CN"/>
          </w:rPr>
          <w:t>(六)、特殊环境影响分析</w:t>
        </w:r>
        <w:r>
          <w:tab/>
        </w:r>
        <w:r>
          <w:fldChar w:fldCharType="begin"/>
        </w:r>
        <w:r>
          <w:instrText xml:space="preserve"> PAGEREF _Toc24484 \h </w:instrText>
        </w:r>
        <w:r>
          <w:fldChar w:fldCharType="separate"/>
        </w:r>
        <w:r>
          <w:t>32</w:t>
        </w:r>
        <w:r>
          <w:fldChar w:fldCharType="end"/>
        </w:r>
      </w:hyperlink>
    </w:p>
    <w:p>
      <w:pPr>
        <w:pStyle w:val="TOC2"/>
        <w:tabs>
          <w:tab w:val="right" w:leader="dot" w:pos="8306"/>
        </w:tabs>
      </w:pPr>
      <w:hyperlink w:anchor="_Toc2788" w:history="1">
        <w:r>
          <w:rPr>
            <w:rFonts w:ascii="仿宋" w:eastAsia="仿宋" w:hAnsi="仿宋" w:cs="仿宋" w:hint="eastAsia"/>
            <w:lang w:eastAsia="zh-CN"/>
          </w:rPr>
          <w:t>(七)、清洁生产</w:t>
        </w:r>
        <w:r>
          <w:tab/>
        </w:r>
        <w:r>
          <w:fldChar w:fldCharType="begin"/>
        </w:r>
        <w:r>
          <w:instrText xml:space="preserve"> PAGEREF _Toc2788 \h </w:instrText>
        </w:r>
        <w:r>
          <w:fldChar w:fldCharType="separate"/>
        </w:r>
        <w:r>
          <w:t>33</w:t>
        </w:r>
        <w:r>
          <w:fldChar w:fldCharType="end"/>
        </w:r>
      </w:hyperlink>
    </w:p>
    <w:p>
      <w:pPr>
        <w:pStyle w:val="TOC2"/>
        <w:tabs>
          <w:tab w:val="right" w:leader="dot" w:pos="8306"/>
        </w:tabs>
      </w:pPr>
      <w:hyperlink w:anchor="_Toc5805" w:history="1">
        <w:r>
          <w:rPr>
            <w:rFonts w:ascii="仿宋" w:eastAsia="仿宋" w:hAnsi="仿宋" w:cs="仿宋" w:hint="eastAsia"/>
            <w:lang w:eastAsia="zh-CN"/>
          </w:rPr>
          <w:t>(八)、环境保护综合评价</w:t>
        </w:r>
        <w:r>
          <w:tab/>
        </w:r>
        <w:r>
          <w:fldChar w:fldCharType="begin"/>
        </w:r>
        <w:r>
          <w:instrText xml:space="preserve"> PAGEREF _Toc5805 \h </w:instrText>
        </w:r>
        <w:r>
          <w:fldChar w:fldCharType="separate"/>
        </w:r>
        <w:r>
          <w:t>34</w:t>
        </w:r>
        <w:r>
          <w:fldChar w:fldCharType="end"/>
        </w:r>
      </w:hyperlink>
    </w:p>
    <w:p>
      <w:pPr>
        <w:pStyle w:val="TOC1"/>
        <w:tabs>
          <w:tab w:val="right" w:leader="dot" w:pos="8306"/>
        </w:tabs>
      </w:pPr>
      <w:hyperlink w:anchor="_Toc24035" w:history="1">
        <w:r>
          <w:rPr>
            <w:rFonts w:ascii="仿宋" w:eastAsia="仿宋" w:hAnsi="仿宋" w:cs="仿宋" w:hint="eastAsia"/>
            <w:lang w:eastAsia="zh-CN"/>
          </w:rPr>
          <w:t>九、LED照明灯具项目创新与研发</w:t>
        </w:r>
        <w:r>
          <w:tab/>
        </w:r>
        <w:r>
          <w:fldChar w:fldCharType="begin"/>
        </w:r>
        <w:r>
          <w:instrText xml:space="preserve"> PAGEREF _Toc24035 \h </w:instrText>
        </w:r>
        <w:r>
          <w:fldChar w:fldCharType="separate"/>
        </w:r>
        <w:r>
          <w:t>36</w:t>
        </w:r>
        <w:r>
          <w:fldChar w:fldCharType="end"/>
        </w:r>
      </w:hyperlink>
    </w:p>
    <w:p>
      <w:pPr>
        <w:pStyle w:val="TOC2"/>
        <w:tabs>
          <w:tab w:val="right" w:leader="dot" w:pos="8306"/>
        </w:tabs>
      </w:pPr>
      <w:hyperlink w:anchor="_Toc20228" w:history="1">
        <w:r>
          <w:rPr>
            <w:rFonts w:ascii="仿宋" w:eastAsia="仿宋" w:hAnsi="仿宋" w:cs="仿宋" w:hint="eastAsia"/>
            <w:lang w:eastAsia="zh-CN"/>
          </w:rPr>
          <w:t>(一)、创新策略与方向</w:t>
        </w:r>
        <w:r>
          <w:tab/>
        </w:r>
        <w:r>
          <w:fldChar w:fldCharType="begin"/>
        </w:r>
        <w:r>
          <w:instrText xml:space="preserve"> PAGEREF _Toc20228 \h </w:instrText>
        </w:r>
        <w:r>
          <w:fldChar w:fldCharType="separate"/>
        </w:r>
        <w:r>
          <w:t>36</w:t>
        </w:r>
        <w:r>
          <w:fldChar w:fldCharType="end"/>
        </w:r>
      </w:hyperlink>
    </w:p>
    <w:p>
      <w:pPr>
        <w:pStyle w:val="TOC2"/>
        <w:tabs>
          <w:tab w:val="right" w:leader="dot" w:pos="8306"/>
        </w:tabs>
      </w:pPr>
      <w:hyperlink w:anchor="_Toc21511" w:history="1">
        <w:r>
          <w:rPr>
            <w:rFonts w:ascii="仿宋" w:eastAsia="仿宋" w:hAnsi="仿宋" w:cs="仿宋" w:hint="eastAsia"/>
            <w:lang w:eastAsia="zh-CN"/>
          </w:rPr>
          <w:t>(二)、研发规划与投入</w:t>
        </w:r>
        <w:r>
          <w:tab/>
        </w:r>
        <w:r>
          <w:fldChar w:fldCharType="begin"/>
        </w:r>
        <w:r>
          <w:instrText xml:space="preserve"> PAGEREF _Toc21511 \h </w:instrText>
        </w:r>
        <w:r>
          <w:fldChar w:fldCharType="separate"/>
        </w:r>
        <w:r>
          <w:t>37</w:t>
        </w:r>
        <w:r>
          <w:fldChar w:fldCharType="end"/>
        </w:r>
      </w:hyperlink>
    </w:p>
    <w:p>
      <w:pPr>
        <w:pStyle w:val="TOC1"/>
        <w:tabs>
          <w:tab w:val="right" w:leader="dot" w:pos="8306"/>
        </w:tabs>
      </w:pPr>
      <w:hyperlink w:anchor="_Toc30141" w:history="1">
        <w:r>
          <w:rPr>
            <w:rFonts w:ascii="仿宋" w:eastAsia="仿宋" w:hAnsi="仿宋" w:cs="仿宋" w:hint="eastAsia"/>
            <w:lang w:eastAsia="zh-CN"/>
          </w:rPr>
          <w:t>十、LED照明灯具项目计划安排</w:t>
        </w:r>
        <w:r>
          <w:tab/>
        </w:r>
        <w:r>
          <w:fldChar w:fldCharType="begin"/>
        </w:r>
        <w:r>
          <w:instrText xml:space="preserve"> PAGEREF _Toc30141 \h </w:instrText>
        </w:r>
        <w:r>
          <w:fldChar w:fldCharType="separate"/>
        </w:r>
        <w:r>
          <w:t>39</w:t>
        </w:r>
        <w:r>
          <w:fldChar w:fldCharType="end"/>
        </w:r>
      </w:hyperlink>
    </w:p>
    <w:p>
      <w:pPr>
        <w:pStyle w:val="TOC2"/>
        <w:tabs>
          <w:tab w:val="right" w:leader="dot" w:pos="8306"/>
        </w:tabs>
      </w:pPr>
      <w:hyperlink w:anchor="_Toc4237" w:history="1">
        <w:r>
          <w:rPr>
            <w:rFonts w:ascii="仿宋" w:eastAsia="仿宋" w:hAnsi="仿宋" w:cs="仿宋" w:hint="eastAsia"/>
            <w:lang w:eastAsia="zh-CN"/>
          </w:rPr>
          <w:t>(一)、建设周期</w:t>
        </w:r>
        <w:r>
          <w:tab/>
        </w:r>
        <w:r>
          <w:fldChar w:fldCharType="begin"/>
        </w:r>
        <w:r>
          <w:instrText xml:space="preserve"> PAGEREF _Toc4237 \h </w:instrText>
        </w:r>
        <w:r>
          <w:fldChar w:fldCharType="separate"/>
        </w:r>
        <w:r>
          <w:t>39</w:t>
        </w:r>
        <w:r>
          <w:fldChar w:fldCharType="end"/>
        </w:r>
      </w:hyperlink>
    </w:p>
    <w:p>
      <w:pPr>
        <w:pStyle w:val="TOC2"/>
        <w:tabs>
          <w:tab w:val="right" w:leader="dot" w:pos="8306"/>
        </w:tabs>
      </w:pPr>
      <w:hyperlink w:anchor="_Toc18868" w:history="1">
        <w:r>
          <w:rPr>
            <w:rFonts w:ascii="仿宋" w:eastAsia="仿宋" w:hAnsi="仿宋" w:cs="仿宋" w:hint="eastAsia"/>
            <w:lang w:eastAsia="zh-CN"/>
          </w:rPr>
          <w:t>(二)、建设进度</w:t>
        </w:r>
        <w:r>
          <w:tab/>
        </w:r>
        <w:r>
          <w:fldChar w:fldCharType="begin"/>
        </w:r>
        <w:r>
          <w:instrText xml:space="preserve"> PAGEREF _Toc18868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8" w:history="1">
        <w:r>
          <w:rPr>
            <w:rFonts w:ascii="仿宋" w:eastAsia="仿宋" w:hAnsi="仿宋" w:cs="仿宋" w:hint="eastAsia"/>
            <w:lang w:eastAsia="zh-CN"/>
          </w:rPr>
          <w:t>(三)、进度安排注意事项</w:t>
        </w:r>
        <w:r>
          <w:tab/>
        </w:r>
        <w:r>
          <w:fldChar w:fldCharType="begin"/>
        </w:r>
        <w:r>
          <w:instrText xml:space="preserve"> PAGEREF _Toc9518 \h </w:instrText>
        </w:r>
        <w:r>
          <w:fldChar w:fldCharType="separate"/>
        </w:r>
        <w:r>
          <w:t>41</w:t>
        </w:r>
        <w:r>
          <w:fldChar w:fldCharType="end"/>
        </w:r>
      </w:hyperlink>
    </w:p>
    <w:p>
      <w:pPr>
        <w:pStyle w:val="TOC2"/>
        <w:tabs>
          <w:tab w:val="right" w:leader="dot" w:pos="8306"/>
        </w:tabs>
      </w:pPr>
      <w:hyperlink w:anchor="_Toc21216" w:history="1">
        <w:r>
          <w:rPr>
            <w:rFonts w:ascii="仿宋" w:eastAsia="仿宋" w:hAnsi="仿宋" w:cs="仿宋" w:hint="eastAsia"/>
            <w:lang w:eastAsia="zh-CN"/>
          </w:rPr>
          <w:t>(四)、人力资源配置</w:t>
        </w:r>
        <w:r>
          <w:tab/>
        </w:r>
        <w:r>
          <w:fldChar w:fldCharType="begin"/>
        </w:r>
        <w:r>
          <w:instrText xml:space="preserve"> PAGEREF _Toc21216 \h </w:instrText>
        </w:r>
        <w:r>
          <w:fldChar w:fldCharType="separate"/>
        </w:r>
        <w:r>
          <w:t>42</w:t>
        </w:r>
        <w:r>
          <w:fldChar w:fldCharType="end"/>
        </w:r>
      </w:hyperlink>
    </w:p>
    <w:p>
      <w:pPr>
        <w:pStyle w:val="TOC1"/>
        <w:tabs>
          <w:tab w:val="right" w:leader="dot" w:pos="8306"/>
        </w:tabs>
      </w:pPr>
      <w:hyperlink w:anchor="_Toc19102" w:history="1">
        <w:r>
          <w:rPr>
            <w:rFonts w:ascii="仿宋" w:eastAsia="仿宋" w:hAnsi="仿宋" w:cs="仿宋" w:hint="eastAsia"/>
            <w:lang w:eastAsia="zh-CN"/>
          </w:rPr>
          <w:t>十一、LED照明灯具项目人力资源培养与发展</w:t>
        </w:r>
        <w:r>
          <w:tab/>
        </w:r>
        <w:r>
          <w:fldChar w:fldCharType="begin"/>
        </w:r>
        <w:r>
          <w:instrText xml:space="preserve"> PAGEREF _Toc19102 \h </w:instrText>
        </w:r>
        <w:r>
          <w:fldChar w:fldCharType="separate"/>
        </w:r>
        <w:r>
          <w:t>43</w:t>
        </w:r>
        <w:r>
          <w:fldChar w:fldCharType="end"/>
        </w:r>
      </w:hyperlink>
    </w:p>
    <w:p>
      <w:pPr>
        <w:pStyle w:val="TOC2"/>
        <w:tabs>
          <w:tab w:val="right" w:leader="dot" w:pos="8306"/>
        </w:tabs>
      </w:pPr>
      <w:hyperlink w:anchor="_Toc23894" w:history="1">
        <w:r>
          <w:rPr>
            <w:rFonts w:ascii="仿宋" w:eastAsia="仿宋" w:hAnsi="仿宋" w:cs="仿宋" w:hint="eastAsia"/>
            <w:lang w:eastAsia="zh-CN"/>
          </w:rPr>
          <w:t>(一)、人才需求与规划</w:t>
        </w:r>
        <w:r>
          <w:tab/>
        </w:r>
        <w:r>
          <w:fldChar w:fldCharType="begin"/>
        </w:r>
        <w:r>
          <w:instrText xml:space="preserve"> PAGEREF _Toc23894 \h </w:instrText>
        </w:r>
        <w:r>
          <w:fldChar w:fldCharType="separate"/>
        </w:r>
        <w:r>
          <w:t>43</w:t>
        </w:r>
        <w:r>
          <w:fldChar w:fldCharType="end"/>
        </w:r>
      </w:hyperlink>
    </w:p>
    <w:p>
      <w:pPr>
        <w:pStyle w:val="TOC2"/>
        <w:tabs>
          <w:tab w:val="right" w:leader="dot" w:pos="8306"/>
        </w:tabs>
      </w:pPr>
      <w:hyperlink w:anchor="_Toc516" w:history="1">
        <w:r>
          <w:rPr>
            <w:rFonts w:ascii="仿宋" w:eastAsia="仿宋" w:hAnsi="仿宋" w:cs="仿宋" w:hint="eastAsia"/>
            <w:lang w:eastAsia="zh-CN"/>
          </w:rPr>
          <w:t>(二)、培训与发展计划</w:t>
        </w:r>
        <w:r>
          <w:tab/>
        </w:r>
        <w:r>
          <w:fldChar w:fldCharType="begin"/>
        </w:r>
        <w:r>
          <w:instrText xml:space="preserve"> PAGEREF _Toc516 \h </w:instrText>
        </w:r>
        <w:r>
          <w:fldChar w:fldCharType="separate"/>
        </w:r>
        <w:r>
          <w:t>43</w:t>
        </w:r>
        <w:r>
          <w:fldChar w:fldCharType="end"/>
        </w:r>
      </w:hyperlink>
    </w:p>
    <w:p>
      <w:pPr>
        <w:pStyle w:val="TOC1"/>
        <w:tabs>
          <w:tab w:val="right" w:leader="dot" w:pos="8306"/>
        </w:tabs>
      </w:pPr>
      <w:hyperlink w:anchor="_Toc23909" w:history="1">
        <w:r>
          <w:rPr>
            <w:rFonts w:ascii="仿宋" w:eastAsia="仿宋" w:hAnsi="仿宋" w:cs="仿宋" w:hint="eastAsia"/>
            <w:lang w:eastAsia="zh-CN"/>
          </w:rPr>
          <w:t>十二、LED照明灯具项目经营效益</w:t>
        </w:r>
        <w:r>
          <w:tab/>
        </w:r>
        <w:r>
          <w:fldChar w:fldCharType="begin"/>
        </w:r>
        <w:r>
          <w:instrText xml:space="preserve"> PAGEREF _Toc23909 \h </w:instrText>
        </w:r>
        <w:r>
          <w:fldChar w:fldCharType="separate"/>
        </w:r>
        <w:r>
          <w:t>44</w:t>
        </w:r>
        <w:r>
          <w:fldChar w:fldCharType="end"/>
        </w:r>
      </w:hyperlink>
    </w:p>
    <w:p>
      <w:pPr>
        <w:pStyle w:val="TOC2"/>
        <w:tabs>
          <w:tab w:val="right" w:leader="dot" w:pos="8306"/>
        </w:tabs>
      </w:pPr>
      <w:hyperlink w:anchor="_Toc3892" w:history="1">
        <w:r>
          <w:rPr>
            <w:rFonts w:ascii="仿宋" w:eastAsia="仿宋" w:hAnsi="仿宋" w:cs="仿宋" w:hint="eastAsia"/>
            <w:lang w:eastAsia="zh-CN"/>
          </w:rPr>
          <w:t>(一)、经济评价财务测算</w:t>
        </w:r>
        <w:r>
          <w:tab/>
        </w:r>
        <w:r>
          <w:fldChar w:fldCharType="begin"/>
        </w:r>
        <w:r>
          <w:instrText xml:space="preserve"> PAGEREF _Toc3892 \h </w:instrText>
        </w:r>
        <w:r>
          <w:fldChar w:fldCharType="separate"/>
        </w:r>
        <w:r>
          <w:t>44</w:t>
        </w:r>
        <w:r>
          <w:fldChar w:fldCharType="end"/>
        </w:r>
      </w:hyperlink>
    </w:p>
    <w:p>
      <w:pPr>
        <w:pStyle w:val="TOC2"/>
        <w:tabs>
          <w:tab w:val="right" w:leader="dot" w:pos="8306"/>
        </w:tabs>
      </w:pPr>
      <w:hyperlink w:anchor="_Toc3428" w:history="1">
        <w:r>
          <w:rPr>
            <w:rFonts w:ascii="仿宋" w:eastAsia="仿宋" w:hAnsi="仿宋" w:cs="仿宋" w:hint="eastAsia"/>
            <w:lang w:eastAsia="zh-CN"/>
          </w:rPr>
          <w:t>(二)、LED照明灯具项目盈利能力分析</w:t>
        </w:r>
        <w:r>
          <w:tab/>
        </w:r>
        <w:r>
          <w:fldChar w:fldCharType="begin"/>
        </w:r>
        <w:r>
          <w:instrText xml:space="preserve"> PAGEREF _Toc3428 \h </w:instrText>
        </w:r>
        <w:r>
          <w:fldChar w:fldCharType="separate"/>
        </w:r>
        <w:r>
          <w:t>45</w:t>
        </w:r>
        <w:r>
          <w:fldChar w:fldCharType="end"/>
        </w:r>
      </w:hyperlink>
    </w:p>
    <w:p>
      <w:pPr>
        <w:pStyle w:val="TOC1"/>
        <w:tabs>
          <w:tab w:val="right" w:leader="dot" w:pos="8306"/>
        </w:tabs>
      </w:pPr>
      <w:hyperlink w:anchor="_Toc31151" w:history="1">
        <w:r>
          <w:rPr>
            <w:rFonts w:ascii="仿宋" w:eastAsia="仿宋" w:hAnsi="仿宋" w:cs="仿宋" w:hint="eastAsia"/>
            <w:lang w:eastAsia="zh-CN"/>
          </w:rPr>
          <w:t>十三、LED照明灯具项目工程方案分析</w:t>
        </w:r>
        <w:r>
          <w:tab/>
        </w:r>
        <w:r>
          <w:fldChar w:fldCharType="begin"/>
        </w:r>
        <w:r>
          <w:instrText xml:space="preserve"> PAGEREF _Toc31151 \h </w:instrText>
        </w:r>
        <w:r>
          <w:fldChar w:fldCharType="separate"/>
        </w:r>
        <w:r>
          <w:t>46</w:t>
        </w:r>
        <w:r>
          <w:fldChar w:fldCharType="end"/>
        </w:r>
      </w:hyperlink>
    </w:p>
    <w:p>
      <w:pPr>
        <w:pStyle w:val="TOC2"/>
        <w:tabs>
          <w:tab w:val="right" w:leader="dot" w:pos="8306"/>
        </w:tabs>
      </w:pPr>
      <w:hyperlink w:anchor="_Toc23343" w:history="1">
        <w:r>
          <w:rPr>
            <w:rFonts w:ascii="仿宋" w:eastAsia="仿宋" w:hAnsi="仿宋" w:cs="仿宋" w:hint="eastAsia"/>
            <w:lang w:eastAsia="zh-CN"/>
          </w:rPr>
          <w:t>(一)、建筑工程设计原则</w:t>
        </w:r>
        <w:r>
          <w:tab/>
        </w:r>
        <w:r>
          <w:fldChar w:fldCharType="begin"/>
        </w:r>
        <w:r>
          <w:instrText xml:space="preserve"> PAGEREF _Toc23343 \h </w:instrText>
        </w:r>
        <w:r>
          <w:fldChar w:fldCharType="separate"/>
        </w:r>
        <w:r>
          <w:t>46</w:t>
        </w:r>
        <w:r>
          <w:fldChar w:fldCharType="end"/>
        </w:r>
      </w:hyperlink>
    </w:p>
    <w:p>
      <w:pPr>
        <w:pStyle w:val="TOC2"/>
        <w:tabs>
          <w:tab w:val="right" w:leader="dot" w:pos="8306"/>
        </w:tabs>
      </w:pPr>
      <w:hyperlink w:anchor="_Toc29368" w:history="1">
        <w:r>
          <w:rPr>
            <w:rFonts w:ascii="仿宋" w:eastAsia="仿宋" w:hAnsi="仿宋" w:cs="仿宋" w:hint="eastAsia"/>
            <w:lang w:eastAsia="zh-CN"/>
          </w:rPr>
          <w:t>(二)、土建工程建设指标</w:t>
        </w:r>
        <w:r>
          <w:tab/>
        </w:r>
        <w:r>
          <w:fldChar w:fldCharType="begin"/>
        </w:r>
        <w:r>
          <w:instrText xml:space="preserve"> PAGEREF _Toc29368 \h </w:instrText>
        </w:r>
        <w:r>
          <w:fldChar w:fldCharType="separate"/>
        </w:r>
        <w:r>
          <w:t>49</w:t>
        </w:r>
        <w:r>
          <w:fldChar w:fldCharType="end"/>
        </w:r>
      </w:hyperlink>
    </w:p>
    <w:p>
      <w:pPr>
        <w:pStyle w:val="TOC1"/>
        <w:tabs>
          <w:tab w:val="right" w:leader="dot" w:pos="8306"/>
        </w:tabs>
      </w:pPr>
      <w:hyperlink w:anchor="_Toc10864" w:history="1">
        <w:r>
          <w:rPr>
            <w:rFonts w:ascii="仿宋" w:eastAsia="仿宋" w:hAnsi="仿宋" w:cs="仿宋" w:hint="eastAsia"/>
            <w:lang w:eastAsia="zh-CN"/>
          </w:rPr>
          <w:t>十四、供应链管理</w:t>
        </w:r>
        <w:r>
          <w:tab/>
        </w:r>
        <w:r>
          <w:fldChar w:fldCharType="begin"/>
        </w:r>
        <w:r>
          <w:instrText xml:space="preserve"> PAGEREF _Toc10864 \h </w:instrText>
        </w:r>
        <w:r>
          <w:fldChar w:fldCharType="separate"/>
        </w:r>
        <w:r>
          <w:t>51</w:t>
        </w:r>
        <w:r>
          <w:fldChar w:fldCharType="end"/>
        </w:r>
      </w:hyperlink>
    </w:p>
    <w:p>
      <w:pPr>
        <w:pStyle w:val="TOC2"/>
        <w:tabs>
          <w:tab w:val="right" w:leader="dot" w:pos="8306"/>
        </w:tabs>
      </w:pPr>
      <w:hyperlink w:anchor="_Toc12544" w:history="1">
        <w:r>
          <w:rPr>
            <w:rFonts w:ascii="仿宋" w:eastAsia="仿宋" w:hAnsi="仿宋" w:cs="仿宋" w:hint="eastAsia"/>
            <w:lang w:eastAsia="zh-CN"/>
          </w:rPr>
          <w:t>(一)、供应链战略规划</w:t>
        </w:r>
        <w:r>
          <w:tab/>
        </w:r>
        <w:r>
          <w:fldChar w:fldCharType="begin"/>
        </w:r>
        <w:r>
          <w:instrText xml:space="preserve"> PAGEREF _Toc12544 \h </w:instrText>
        </w:r>
        <w:r>
          <w:fldChar w:fldCharType="separate"/>
        </w:r>
        <w:r>
          <w:t>51</w:t>
        </w:r>
        <w:r>
          <w:fldChar w:fldCharType="end"/>
        </w:r>
      </w:hyperlink>
    </w:p>
    <w:p>
      <w:pPr>
        <w:pStyle w:val="TOC2"/>
        <w:tabs>
          <w:tab w:val="right" w:leader="dot" w:pos="8306"/>
        </w:tabs>
      </w:pPr>
      <w:hyperlink w:anchor="_Toc23062" w:history="1">
        <w:r>
          <w:rPr>
            <w:rFonts w:ascii="仿宋" w:eastAsia="仿宋" w:hAnsi="仿宋" w:cs="仿宋" w:hint="eastAsia"/>
            <w:lang w:eastAsia="zh-CN"/>
          </w:rPr>
          <w:t>(二)、供应商选择与合作</w:t>
        </w:r>
        <w:r>
          <w:tab/>
        </w:r>
        <w:r>
          <w:fldChar w:fldCharType="begin"/>
        </w:r>
        <w:r>
          <w:instrText xml:space="preserve"> PAGEREF _Toc23062 \h </w:instrText>
        </w:r>
        <w:r>
          <w:fldChar w:fldCharType="separate"/>
        </w:r>
        <w:r>
          <w:t>53</w:t>
        </w:r>
        <w:r>
          <w:fldChar w:fldCharType="end"/>
        </w:r>
      </w:hyperlink>
    </w:p>
    <w:p>
      <w:pPr>
        <w:pStyle w:val="TOC2"/>
        <w:tabs>
          <w:tab w:val="right" w:leader="dot" w:pos="8306"/>
        </w:tabs>
      </w:pPr>
      <w:hyperlink w:anchor="_Toc5811" w:history="1">
        <w:r>
          <w:rPr>
            <w:rFonts w:ascii="仿宋" w:eastAsia="仿宋" w:hAnsi="仿宋" w:cs="仿宋" w:hint="eastAsia"/>
            <w:lang w:eastAsia="zh-CN"/>
          </w:rPr>
          <w:t>(三)、物流与库存管理</w:t>
        </w:r>
        <w:r>
          <w:tab/>
        </w:r>
        <w:r>
          <w:fldChar w:fldCharType="begin"/>
        </w:r>
        <w:r>
          <w:instrText xml:space="preserve"> PAGEREF _Toc5811 \h </w:instrText>
        </w:r>
        <w:r>
          <w:fldChar w:fldCharType="separate"/>
        </w:r>
        <w:r>
          <w:t>54</w:t>
        </w:r>
        <w:r>
          <w:fldChar w:fldCharType="end"/>
        </w:r>
      </w:hyperlink>
    </w:p>
    <w:p>
      <w:pPr>
        <w:pStyle w:val="TOC1"/>
        <w:tabs>
          <w:tab w:val="right" w:leader="dot" w:pos="8306"/>
        </w:tabs>
      </w:pPr>
      <w:hyperlink w:anchor="_Toc11952" w:history="1">
        <w:r>
          <w:rPr>
            <w:rFonts w:ascii="仿宋" w:eastAsia="仿宋" w:hAnsi="仿宋" w:cs="仿宋" w:hint="eastAsia"/>
            <w:lang w:eastAsia="zh-CN"/>
          </w:rPr>
          <w:t>十五、利益相关者分析与沟通计划</w:t>
        </w:r>
        <w:r>
          <w:tab/>
        </w:r>
        <w:r>
          <w:fldChar w:fldCharType="begin"/>
        </w:r>
        <w:r>
          <w:instrText xml:space="preserve"> PAGEREF _Toc11952 \h </w:instrText>
        </w:r>
        <w:r>
          <w:fldChar w:fldCharType="separate"/>
        </w:r>
        <w:r>
          <w:t>55</w:t>
        </w:r>
        <w:r>
          <w:fldChar w:fldCharType="end"/>
        </w:r>
      </w:hyperlink>
    </w:p>
    <w:p>
      <w:pPr>
        <w:pStyle w:val="TOC2"/>
        <w:tabs>
          <w:tab w:val="right" w:leader="dot" w:pos="8306"/>
        </w:tabs>
      </w:pPr>
      <w:hyperlink w:anchor="_Toc23789" w:history="1">
        <w:r>
          <w:rPr>
            <w:rFonts w:ascii="仿宋" w:eastAsia="仿宋" w:hAnsi="仿宋" w:cs="仿宋" w:hint="eastAsia"/>
            <w:lang w:eastAsia="zh-CN"/>
          </w:rPr>
          <w:t>(一)、利益相关者分析</w:t>
        </w:r>
        <w:r>
          <w:tab/>
        </w:r>
        <w:r>
          <w:fldChar w:fldCharType="begin"/>
        </w:r>
        <w:r>
          <w:instrText xml:space="preserve"> PAGEREF _Toc23789 \h </w:instrText>
        </w:r>
        <w:r>
          <w:fldChar w:fldCharType="separate"/>
        </w:r>
        <w:r>
          <w:t>55</w:t>
        </w:r>
        <w:r>
          <w:fldChar w:fldCharType="end"/>
        </w:r>
      </w:hyperlink>
    </w:p>
    <w:p>
      <w:pPr>
        <w:pStyle w:val="TOC2"/>
        <w:tabs>
          <w:tab w:val="right" w:leader="dot" w:pos="8306"/>
        </w:tabs>
      </w:pPr>
      <w:hyperlink w:anchor="_Toc4234" w:history="1">
        <w:r>
          <w:rPr>
            <w:rFonts w:ascii="仿宋" w:eastAsia="仿宋" w:hAnsi="仿宋" w:cs="仿宋" w:hint="eastAsia"/>
            <w:lang w:eastAsia="zh-CN"/>
          </w:rPr>
          <w:t>(二)、沟通计划</w:t>
        </w:r>
        <w:r>
          <w:tab/>
        </w:r>
        <w:r>
          <w:fldChar w:fldCharType="begin"/>
        </w:r>
        <w:r>
          <w:instrText xml:space="preserve"> PAGEREF _Toc4234 \h </w:instrText>
        </w:r>
        <w:r>
          <w:fldChar w:fldCharType="separate"/>
        </w:r>
        <w:r>
          <w:t>57</w:t>
        </w:r>
        <w:r>
          <w:fldChar w:fldCharType="end"/>
        </w:r>
      </w:hyperlink>
    </w:p>
    <w:p>
      <w:pPr>
        <w:pStyle w:val="TOC1"/>
        <w:tabs>
          <w:tab w:val="right" w:leader="dot" w:pos="8306"/>
        </w:tabs>
      </w:pPr>
      <w:hyperlink w:anchor="_Toc6115" w:history="1">
        <w:r>
          <w:rPr>
            <w:rFonts w:ascii="仿宋" w:eastAsia="仿宋" w:hAnsi="仿宋" w:cs="仿宋" w:hint="eastAsia"/>
            <w:lang w:eastAsia="zh-CN"/>
          </w:rPr>
          <w:t>十六、营销与推广策略</w:t>
        </w:r>
        <w:r>
          <w:tab/>
        </w:r>
        <w:r>
          <w:fldChar w:fldCharType="begin"/>
        </w:r>
        <w:r>
          <w:instrText xml:space="preserve"> PAGEREF _Toc6115 \h </w:instrText>
        </w:r>
        <w:r>
          <w:fldChar w:fldCharType="separate"/>
        </w:r>
        <w:r>
          <w:t>58</w:t>
        </w:r>
        <w:r>
          <w:fldChar w:fldCharType="end"/>
        </w:r>
      </w:hyperlink>
    </w:p>
    <w:p>
      <w:pPr>
        <w:pStyle w:val="TOC2"/>
        <w:tabs>
          <w:tab w:val="right" w:leader="dot" w:pos="8306"/>
        </w:tabs>
      </w:pPr>
      <w:hyperlink w:anchor="_Toc17337" w:history="1">
        <w:r>
          <w:rPr>
            <w:rFonts w:ascii="仿宋" w:eastAsia="仿宋" w:hAnsi="仿宋" w:cs="仿宋" w:hint="eastAsia"/>
            <w:lang w:eastAsia="zh-CN"/>
          </w:rPr>
          <w:t>(一)、产品/服务定位与特点</w:t>
        </w:r>
        <w:r>
          <w:tab/>
        </w:r>
        <w:r>
          <w:fldChar w:fldCharType="begin"/>
        </w:r>
        <w:r>
          <w:instrText xml:space="preserve"> PAGEREF _Toc17337 \h </w:instrText>
        </w:r>
        <w:r>
          <w:fldChar w:fldCharType="separate"/>
        </w:r>
        <w:r>
          <w:t>58</w:t>
        </w:r>
        <w:r>
          <w:fldChar w:fldCharType="end"/>
        </w:r>
      </w:hyperlink>
    </w:p>
    <w:p>
      <w:pPr>
        <w:pStyle w:val="TOC2"/>
        <w:tabs>
          <w:tab w:val="right" w:leader="dot" w:pos="8306"/>
        </w:tabs>
      </w:pPr>
      <w:hyperlink w:anchor="_Toc16706" w:history="1">
        <w:r>
          <w:rPr>
            <w:rFonts w:ascii="仿宋" w:eastAsia="仿宋" w:hAnsi="仿宋" w:cs="仿宋" w:hint="eastAsia"/>
            <w:lang w:eastAsia="zh-CN"/>
          </w:rPr>
          <w:t>(二)、市场定位与竞争分析</w:t>
        </w:r>
        <w:r>
          <w:tab/>
        </w:r>
        <w:r>
          <w:fldChar w:fldCharType="begin"/>
        </w:r>
        <w:r>
          <w:instrText xml:space="preserve"> PAGEREF _Toc16706 \h </w:instrText>
        </w:r>
        <w:r>
          <w:fldChar w:fldCharType="separate"/>
        </w:r>
        <w:r>
          <w:t>59</w:t>
        </w:r>
        <w:r>
          <w:fldChar w:fldCharType="end"/>
        </w:r>
      </w:hyperlink>
    </w:p>
    <w:p>
      <w:pPr>
        <w:pStyle w:val="TOC2"/>
        <w:tabs>
          <w:tab w:val="right" w:leader="dot" w:pos="8306"/>
        </w:tabs>
      </w:pPr>
      <w:hyperlink w:anchor="_Toc12665" w:history="1">
        <w:r>
          <w:rPr>
            <w:rFonts w:ascii="仿宋" w:eastAsia="仿宋" w:hAnsi="仿宋" w:cs="仿宋" w:hint="eastAsia"/>
            <w:lang w:eastAsia="zh-CN"/>
          </w:rPr>
          <w:t>(三)、营销渠道与策略</w:t>
        </w:r>
        <w:r>
          <w:tab/>
        </w:r>
        <w:r>
          <w:fldChar w:fldCharType="begin"/>
        </w:r>
        <w:r>
          <w:instrText xml:space="preserve"> PAGEREF _Toc12665 \h </w:instrText>
        </w:r>
        <w:r>
          <w:fldChar w:fldCharType="separate"/>
        </w:r>
        <w:r>
          <w:t>60</w:t>
        </w:r>
        <w:r>
          <w:fldChar w:fldCharType="end"/>
        </w:r>
      </w:hyperlink>
    </w:p>
    <w:p>
      <w:pPr>
        <w:pStyle w:val="TOC2"/>
        <w:tabs>
          <w:tab w:val="right" w:leader="dot" w:pos="8306"/>
        </w:tabs>
      </w:pPr>
      <w:hyperlink w:anchor="_Toc8847" w:history="1">
        <w:r>
          <w:rPr>
            <w:rFonts w:ascii="仿宋" w:eastAsia="仿宋" w:hAnsi="仿宋" w:cs="仿宋" w:hint="eastAsia"/>
            <w:lang w:eastAsia="zh-CN"/>
          </w:rPr>
          <w:t>(四)、推广与宣传活动</w:t>
        </w:r>
        <w:r>
          <w:tab/>
        </w:r>
        <w:r>
          <w:fldChar w:fldCharType="begin"/>
        </w:r>
        <w:r>
          <w:instrText xml:space="preserve"> PAGEREF _Toc8847 \h </w:instrText>
        </w:r>
        <w:r>
          <w:fldChar w:fldCharType="separate"/>
        </w:r>
        <w:r>
          <w:t>61</w:t>
        </w:r>
        <w:r>
          <w:fldChar w:fldCharType="end"/>
        </w:r>
      </w:hyperlink>
    </w:p>
    <w:p>
      <w:pPr>
        <w:pStyle w:val="TOC1"/>
        <w:tabs>
          <w:tab w:val="right" w:leader="dot" w:pos="8306"/>
        </w:tabs>
      </w:pPr>
      <w:hyperlink w:anchor="_Toc21899" w:history="1">
        <w:r>
          <w:rPr>
            <w:rFonts w:ascii="仿宋" w:eastAsia="仿宋" w:hAnsi="仿宋" w:cs="仿宋" w:hint="eastAsia"/>
            <w:lang w:eastAsia="zh-CN"/>
          </w:rPr>
          <w:t>十七、LED照明灯具项目实施时间节点</w:t>
        </w:r>
        <w:r>
          <w:tab/>
        </w:r>
        <w:r>
          <w:fldChar w:fldCharType="begin"/>
        </w:r>
        <w:r>
          <w:instrText xml:space="preserve"> PAGEREF _Toc21899 \h </w:instrText>
        </w:r>
        <w:r>
          <w:fldChar w:fldCharType="separate"/>
        </w:r>
        <w:r>
          <w:t>67</w:t>
        </w:r>
        <w:r>
          <w:fldChar w:fldCharType="end"/>
        </w:r>
      </w:hyperlink>
    </w:p>
    <w:p>
      <w:pPr>
        <w:pStyle w:val="TOC2"/>
        <w:tabs>
          <w:tab w:val="right" w:leader="dot" w:pos="8306"/>
        </w:tabs>
      </w:pPr>
      <w:hyperlink w:anchor="_Toc1939" w:history="1">
        <w:r>
          <w:rPr>
            <w:rFonts w:ascii="仿宋" w:eastAsia="仿宋" w:hAnsi="仿宋" w:cs="仿宋" w:hint="eastAsia"/>
            <w:lang w:eastAsia="zh-CN"/>
          </w:rPr>
          <w:t>(一)、LED照明灯具项目启动阶段时间节点</w:t>
        </w:r>
        <w:r>
          <w:tab/>
        </w:r>
        <w:r>
          <w:fldChar w:fldCharType="begin"/>
        </w:r>
        <w:r>
          <w:instrText xml:space="preserve"> PAGEREF _Toc1939 \h </w:instrText>
        </w:r>
        <w:r>
          <w:fldChar w:fldCharType="separate"/>
        </w:r>
        <w:r>
          <w:t>67</w:t>
        </w:r>
        <w:r>
          <w:fldChar w:fldCharType="end"/>
        </w:r>
      </w:hyperlink>
    </w:p>
    <w:p>
      <w:pPr>
        <w:pStyle w:val="TOC2"/>
        <w:tabs>
          <w:tab w:val="right" w:leader="dot" w:pos="8306"/>
        </w:tabs>
      </w:pPr>
      <w:hyperlink w:anchor="_Toc14195" w:history="1">
        <w:r>
          <w:rPr>
            <w:rFonts w:ascii="仿宋" w:eastAsia="仿宋" w:hAnsi="仿宋" w:cs="仿宋" w:hint="eastAsia"/>
            <w:lang w:eastAsia="zh-CN"/>
          </w:rPr>
          <w:t>(二)、LED照明灯具项目执行阶段时间节点</w:t>
        </w:r>
        <w:r>
          <w:tab/>
        </w:r>
        <w:r>
          <w:fldChar w:fldCharType="begin"/>
        </w:r>
        <w:r>
          <w:instrText xml:space="preserve"> PAGEREF _Toc14195 \h </w:instrText>
        </w:r>
        <w:r>
          <w:fldChar w:fldCharType="separate"/>
        </w:r>
        <w:r>
          <w:t>68</w:t>
        </w:r>
        <w:r>
          <w:fldChar w:fldCharType="end"/>
        </w:r>
      </w:hyperlink>
    </w:p>
    <w:p>
      <w:pPr>
        <w:pStyle w:val="TOC2"/>
        <w:tabs>
          <w:tab w:val="right" w:leader="dot" w:pos="8306"/>
        </w:tabs>
      </w:pPr>
      <w:hyperlink w:anchor="_Toc8471" w:history="1">
        <w:r>
          <w:rPr>
            <w:rFonts w:ascii="仿宋" w:eastAsia="仿宋" w:hAnsi="仿宋" w:cs="仿宋" w:hint="eastAsia"/>
            <w:lang w:eastAsia="zh-CN"/>
          </w:rPr>
          <w:t>(三)、LED照明灯具项目完成阶段时间节点</w:t>
        </w:r>
        <w:r>
          <w:tab/>
        </w:r>
        <w:r>
          <w:fldChar w:fldCharType="begin"/>
        </w:r>
        <w:r>
          <w:instrText xml:space="preserve"> PAGEREF _Toc8471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LED照明灯具项目的主要产品是XXXX，预计年产值为XXX万元。这一产品在市场中占据着重要的地位，其广泛的应用范围使得该LED照明灯具项目的市场前景非常广阔。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ED照明灯具项目的xxx产品作为重要的原材料之一，将在多个领域发挥关键作用。其在建筑、交通、能源等方面的广泛应用将为整个产业链提供强大的支持，形成产业协同效应。LED照明灯具项目的年产值XXX万XXX万XXX万万元不仅反映了其在市场上的巨大潜力，更预示着它对国民经济的积极贡献。这种关联度高、涉及面广的产业关系，使得该LED照明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总征地面积为XXXX平方米，相当于约XX.XX亩，其中净用地面积为XXXX平方米，红线范围内相当于约XX.XX亩。这一用地规模充分考虑了LED照明灯具项目的建设需求，保障了LED照明灯具项目在合适的空间内得以充分发展。LED照明灯具项目规划的总建筑面积为XXXX平方米，其中主体工程建设占XXXX平方米，计容建筑面积达XXXX平方米。预计建筑工程的投资将达到XXXX万元，为LED照明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计划购置的设备共计XXXX台（套），设备购置费用为XXXX万元。这一设备购置计划充分考虑到LED照明灯具项目的生产需求和技术要求，确保了LED照明灯具项目在生产运营中具备先进的技术装备和高效的生产能力。设备的合理配置将为LED照明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计划总投资为XXXX万元，预计年实现营业收入为XXXX万元。这一产能规模的设定旨在确保LED照明灯具项目能够在投资与回报之间取得平衡，实现长期可持续的发展。LED照明灯具项目的总投资充分考虑到各个方面的需求，包括用地建设、设备购置等多个环节，以确保LED照明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857"/>
      <w:r>
        <w:rPr>
          <w:rFonts w:ascii="仿宋" w:eastAsia="仿宋" w:hAnsi="仿宋" w:cs="仿宋" w:hint="eastAsia"/>
          <w:lang w:eastAsia="zh-CN"/>
        </w:rPr>
        <w:t>(一)、LED照明灯具行业分析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行业一直以来都是市场的关注焦点。行业内的发展趋势、竞争态势以及潜在机会都对LED照明灯具项目的推进产生深远的影响。通过深入研究行业的整体概貌，我们将更好地理解行业的核心特征，为LED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行业，技术一直是推动创新和发展的关键因素。我们将对当前技术趋势进行详尽分析，包括但不限于人工智能、大数据应用、先进制造技术等。这有助于LED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LED照明灯具项目成功的基础。我们将对主要竞争对手进行深入研究，包括其市场份额、产品特点、市场定位等。通过全面了解竞争对手的优势和劣势，LED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235"/>
      <w:r>
        <w:rPr>
          <w:rFonts w:ascii="仿宋" w:eastAsia="仿宋" w:hAnsi="仿宋" w:cs="仿宋" w:hint="eastAsia"/>
          <w:sz w:val="28"/>
          <w:lang w:eastAsia="zh-CN"/>
        </w:rPr>
        <w:t>(二)、LED照明灯具市场分析预测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ED照明灯具市场未来的增长趋势。这包括市场的整体规模、各细分领域的发展趋势等。LED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ED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ED照明灯具项目实施过程中需要充分考虑的因素。我们将对市场风险进行全面评估，包括但不限于政策法规风险、市场竞争风险、技术变革风险等。通过对潜在风险的深入分析，LED照明灯具项目可以制定相应的风险缓解策略，降低不确定性对LED照明灯具项目的影响。</w:t>
      </w:r>
    </w:p>
    <w:p>
      <w:pPr>
        <w:pStyle w:val="Heading1"/>
        <w:ind w:firstLine="560" w:firstLineChars="200"/>
        <w:rPr>
          <w:rFonts w:ascii="仿宋" w:eastAsia="仿宋" w:hAnsi="仿宋" w:cs="仿宋" w:hint="eastAsia"/>
          <w:sz w:val="28"/>
          <w:lang w:eastAsia="zh-CN"/>
        </w:rPr>
      </w:pPr>
      <w:bookmarkStart w:id="8" w:name="_Toc3084"/>
      <w:r>
        <w:rPr>
          <w:rFonts w:ascii="仿宋" w:eastAsia="仿宋" w:hAnsi="仿宋" w:cs="仿宋" w:hint="eastAsia"/>
          <w:sz w:val="28"/>
          <w:lang w:eastAsia="zh-CN"/>
        </w:rPr>
        <w:t>三、LED照明灯具项目文档管理</w:t>
      </w:r>
      <w:bookmarkEnd w:id="8"/>
    </w:p>
    <w:p>
      <w:pPr>
        <w:pStyle w:val="Heading2"/>
        <w:rPr>
          <w:rFonts w:ascii="仿宋" w:eastAsia="仿宋" w:hAnsi="仿宋" w:cs="仿宋" w:hint="eastAsia"/>
          <w:lang w:eastAsia="zh-CN"/>
        </w:rPr>
      </w:pPr>
      <w:bookmarkStart w:id="9" w:name="_Toc1024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LED照明灯具项目高度重视文档的质量和准确性，以支持LED照明灯具项目的各项活动和决策。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文档的编制始于LED照明灯具项目计划的初期，我们制定了详细的文档编制计划，明确了每个文档的内容、格式和编写责任人。在LED照明灯具项目启动阶段，我们首先编制了LED照明灯具项目章程，明确定义了LED照明灯具项目的目标、范围、风险等关键要素。随后，LED照明灯具项目团队根据计划陆续编制了需求文档、设计文档、测试文档等各类文档，确保LED照明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ED照明灯具项目管理中的重要环节，旨在确保LED照明灯具项目文档符合质量标准和LED照明灯具项目需求。在LED照明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ED照明灯具项目相关利益方和专业领域的专家对文档进行独立审查。这有助于获取更全面、客观的反馈，确保LED照明灯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LED照明灯具项目在文档编制与审查方面建立了严格的管理机制，通过规范的流程和多维度的审查，确保LED照明灯具项目文档的质量、准确性和可靠性，为LED照明灯具项目的顺利推进提供了有力支持。</w:t>
      </w:r>
    </w:p>
    <w:p>
      <w:pPr>
        <w:pStyle w:val="Heading2"/>
        <w:ind w:firstLine="560" w:firstLineChars="200"/>
        <w:rPr>
          <w:rFonts w:ascii="仿宋" w:eastAsia="仿宋" w:hAnsi="仿宋" w:cs="仿宋" w:hint="eastAsia"/>
          <w:sz w:val="28"/>
          <w:lang w:eastAsia="zh-CN"/>
        </w:rPr>
      </w:pPr>
      <w:bookmarkStart w:id="10" w:name="_Toc1580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我们通过多渠道发布文档，包括电子邮件、LED照明灯具项目管理平台、内部网站等，以满足不同团队成员的偏好和需求。多渠道发布确保了信息的全面覆盖。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我们采用了精细的权限控制，确保只有授权人员可以访问敏感信息。这种安全措施保护了LED照明灯具项目文档的机密性，防止了未经授权的信息泄露。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89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文档存档与归档是LED照明灯具项目生命周期中一个至关重要的环节，直接关系到LED照明灯具项目信息的长期保存和历史记录的完整性。在LED照明灯具项目中，我们实施了一系列有效的文档存档与归档管理策略：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79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744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的技术管理特点体现在其创新导向。通过引入最先进的技术趋势和解决方案，LED照明灯具项目致力于提升科技含量、提高质量和效率水平。这意味着我们将采用最新的工具和方法，确保LED照明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ED照明灯具项目技术管理的显著特征。通过整合不同领域的技术资源，我们实现了跨学科的协同工作。这有助于优化技术架构，提高整体效能。此外，整合性策略还促进了不同技术团队之间的紧密沟通和高效合作，确保LED照明灯具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LED照明灯具项目所采用的技术。通过不断优化技术方案，LED照明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ED照明灯具项目团队将在LED照明灯具项目初期识别可能的技术风险，并采取相应的预防和应对措施。通过建立健全的风险评估机制，LED照明灯具项目能够在实施过程中及时发现并解决潜在的技术问题，保障LED照明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ED照明灯具项目中，技术将成为LED照明灯具项目成功的有力支持。这一深度剖析揭示了技术管理在LED照明灯具项目实施中的关键作用，为LED照明灯具项目的技术基础奠定了坚实的基础。</w:t>
      </w:r>
    </w:p>
    <w:p>
      <w:pPr>
        <w:pStyle w:val="Heading2"/>
        <w:ind w:firstLine="560" w:firstLineChars="200"/>
        <w:rPr>
          <w:rFonts w:ascii="仿宋" w:eastAsia="仿宋" w:hAnsi="仿宋" w:cs="仿宋" w:hint="eastAsia"/>
          <w:sz w:val="28"/>
          <w:lang w:eastAsia="zh-CN"/>
        </w:rPr>
      </w:pPr>
      <w:bookmarkStart w:id="14" w:name="_Toc16274"/>
      <w:r>
        <w:rPr>
          <w:rFonts w:ascii="仿宋" w:eastAsia="仿宋" w:hAnsi="仿宋" w:cs="仿宋" w:hint="eastAsia"/>
          <w:sz w:val="28"/>
          <w:lang w:eastAsia="zh-CN"/>
        </w:rPr>
        <w:t>(二)、LED照明灯具项目工艺技术设计方案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ED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ED照明灯具项目将严格按照相关行业规范要求进行组织。通过有效控制产品质量，LED照明灯具项目将致力于为顾客提供优质的LED照明灯具项目产品和良好的服务。这体现了LED照明灯具项目对于生产活动合规性和质量标准的高度重视，为LED照明灯具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ED照明灯具项目注重生态效益和清洁生产原则。LED照明灯具项目建设将紧密结合地方特色经济发展，与社会经济发展规划和区域环境保护规划方案相协调一致。通过与当地区域自然生态系统的结合，LED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ED照明灯具项目产品具有多样化的客户需求和个性化的特点。因此，LED照明灯具项目产品规格品种多样，且单批生产数量较小。为满足这一特点，LED照明灯具项目承办单位将建设先进的柔性制造生产线。通过广泛应用柔性制造技术，LED照明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ED照明灯具项目采用的技术具有较高的技术含量和自动化水平，处于国内先进水平。这一技术选用不仅体现了对生产效率、质量和环境友好性的高标准要求，同时为LED照明灯具项目的可持续发展奠定了坚实的基础。</w:t>
      </w:r>
    </w:p>
    <w:p>
      <w:pPr>
        <w:pStyle w:val="Heading2"/>
        <w:ind w:firstLine="560" w:firstLineChars="200"/>
        <w:rPr>
          <w:rFonts w:ascii="仿宋" w:eastAsia="仿宋" w:hAnsi="仿宋" w:cs="仿宋" w:hint="eastAsia"/>
          <w:sz w:val="28"/>
          <w:lang w:eastAsia="zh-CN"/>
        </w:rPr>
      </w:pPr>
      <w:bookmarkStart w:id="15" w:name="_Toc2388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为确保LED照明灯具项目的高效生产和技术实施，我们制定了一套精心设计的设备选型方案，以满足LED照明灯具项目生产、质量和环保的要求。该方案的主要特点如下：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ED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针对LED照明灯具项目产品的多样性和小批量生产的特点，我们将建设柔性制造生产线。通过在设备选型中考虑柔性制造技术，可以灵活应对不同产品规格和生产需求，实现生产线的高度灵活性和适应性。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090"/>
      <w:r>
        <w:rPr>
          <w:rFonts w:ascii="仿宋" w:eastAsia="仿宋" w:hAnsi="仿宋" w:cs="仿宋" w:hint="eastAsia"/>
          <w:sz w:val="28"/>
          <w:lang w:eastAsia="zh-CN"/>
        </w:rPr>
        <w:t>五、LED照明灯具项目可持续发展</w:t>
      </w:r>
      <w:bookmarkEnd w:id="16"/>
    </w:p>
    <w:p>
      <w:pPr>
        <w:pStyle w:val="Heading2"/>
        <w:rPr>
          <w:rFonts w:ascii="仿宋" w:eastAsia="仿宋" w:hAnsi="仿宋" w:cs="仿宋" w:hint="eastAsia"/>
          <w:lang w:eastAsia="zh-CN"/>
        </w:rPr>
      </w:pPr>
      <w:bookmarkStart w:id="17" w:name="_Toc849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照明灯具项目中，LED照明灯具项目团队着眼于未来，明确了可持续发展的战略方向。制定的具体可持续发展目标包括降低资源使用、采用环保技术、最大化社会效益等。这一步骤不仅有助于LED照明灯具项目在环保和社会责任方面达到最高标准，也为未来提供了明确的指引，确保LED照明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可持续实践的融入LED照明灯具项目管理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ED照明灯具项目管理周期。从LED照明灯具项目规划开始，LED照明灯具项目团队就考虑了环境和社会的因素。在执行阶段，LED照明灯具项目团队积极推动绿色技术的应用，优化资源利用。此外，关注员工的社会责任，通过培训和沟通活动提高员工对可持续发展的认知，使他们能够在日常工作中践行可持续实践。这些举措不仅为LED照明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087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扎根于LED照明灯具项目的可持续发展理念，我们深信环保与社会责任是LED照明灯具项目成功的关键支柱。在LED照明灯具项目的每一步，我们都致力于通过创新和实践，履行对环境和社会的坚定责任。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团队通过引入先进的环保技术、建立高效的废物处理系统以及推动能源节约措施，积极履行环保责任。定期的环保监测和评估确保LED照明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不仅致力于自身可持续发展，还注重对社会的回馈。通过支持社区LED照明灯具项目、参与慈善事业、提供培训机会等方式，LED照明灯具项目积极履行社会责任。与当地社区建立积极互动，关注员工的工作与生活平衡，以及员工的身心健康，是LED照明灯具项目在社会责任层面的关键举措。这样的实践不仅增强了LED照明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2195"/>
      <w:r>
        <w:rPr>
          <w:rFonts w:ascii="仿宋" w:eastAsia="仿宋" w:hAnsi="仿宋" w:cs="仿宋" w:hint="eastAsia"/>
          <w:sz w:val="28"/>
          <w:lang w:eastAsia="zh-CN"/>
        </w:rPr>
        <w:t>六、LED照明灯具项目绩效评估</w:t>
      </w:r>
      <w:bookmarkEnd w:id="19"/>
    </w:p>
    <w:p>
      <w:pPr>
        <w:pStyle w:val="Heading2"/>
        <w:rPr>
          <w:rFonts w:ascii="仿宋" w:eastAsia="仿宋" w:hAnsi="仿宋" w:cs="仿宋" w:hint="eastAsia"/>
          <w:lang w:eastAsia="zh-CN"/>
        </w:rPr>
      </w:pPr>
      <w:bookmarkStart w:id="20" w:name="_Toc1717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LED照明灯具项目中，我们设计了一套全面的绩效评估指标，以确保LED照明灯具项目的可控和成功交付。这些指标跨足LED照明灯具项目目标、成本、进度和质量等多个维度，为我们提供了全面洞察LED照明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目标达成率是我们关注的首要指标。我们设定了明确的目标，并通过定期监测和评估，迅速发现并应对潜在的目标偏差。这为LED照明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成本绩效是另一个核心关注点。通过实际成本与预算成本的对比分析，我们深入了解成本差异的原因，及时调整资源分配，保持LED照明灯具项目在经济效益方面的合理水平。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ED照明灯具项目进度作为关键的绩效指标之一，得到了精心的关注。我们制定了详细的LED照明灯具项目进度计划，并设立了进度符合度指标，确保实际进度与计划进度保持一致。这使我们能够快速发现和解决潜在的进度问题，保持LED照明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ED照明灯具项目绩效的不可或缺的一环。我们引入了一系列的质量标准和客户满意度指标，以确保LED照明灯具项目交付的成果在质量上达到或超越预期水平。通过持续监测这些指标，我们努力提升LED照明灯具项目整体质量水平，为LED照明灯具项目的成功交付提供有力保障。通过这些科学且全面的绩效评估，我们能够更好地引导LED照明灯具项目的持续改进，确保LED照明灯具项目目标的顺利达成。</w:t>
      </w:r>
    </w:p>
    <w:p>
      <w:pPr>
        <w:pStyle w:val="Heading2"/>
        <w:ind w:firstLine="560" w:firstLineChars="200"/>
        <w:rPr>
          <w:rFonts w:ascii="仿宋" w:eastAsia="仿宋" w:hAnsi="仿宋" w:cs="仿宋" w:hint="eastAsia"/>
          <w:sz w:val="28"/>
          <w:lang w:eastAsia="zh-CN"/>
        </w:rPr>
      </w:pPr>
      <w:bookmarkStart w:id="21" w:name="_Toc2024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绩效评估是LED照明灯具项目中的关键环节，为确保LED照明灯具项目达到预期目标，我们采用了多层次、多维度的绩效评估方法。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https://d.book118.com/895344321244011122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LED照明灯具项目规划设计方案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56B4C"/>
    <w:rsid w:val="6B856B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34432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2024-03-01T13:31:00Z</dcterms:created>
  <dcterms:modified xsi:type="dcterms:W3CDTF">2024-03-01T13:31:42Z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207FD6D0CFFD45348007A3055A55A3C6_11</vt:lpwstr>
  </property>
  <property fmtid="{D5CDD505-2E9C-101B-9397-08002B2CF9AE}" pid="3" name="KSOProductBuildVer">
    <vt:lpwstr>2052-12.1.0.16388</vt:lpwstr>
  </property>
</Properties>
</file>