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32" w:history="1">
        <w:r>
          <w:rPr>
            <w:rFonts w:ascii="仿宋" w:eastAsia="仿宋" w:hAnsi="仿宋" w:cs="仿宋" w:hint="eastAsia"/>
            <w:lang w:eastAsia="zh-CN"/>
          </w:rPr>
          <w:t>前言</w:t>
        </w:r>
        <w:r>
          <w:tab/>
        </w:r>
        <w:r>
          <w:fldChar w:fldCharType="begin"/>
        </w:r>
        <w:r>
          <w:instrText xml:space="preserve"> PAGEREF _Toc10932 \h </w:instrText>
        </w:r>
        <w:r>
          <w:fldChar w:fldCharType="separate"/>
        </w:r>
        <w:r>
          <w:t>3</w:t>
        </w:r>
        <w:r>
          <w:fldChar w:fldCharType="end"/>
        </w:r>
      </w:hyperlink>
    </w:p>
    <w:p>
      <w:pPr>
        <w:pStyle w:val="TOC1"/>
        <w:tabs>
          <w:tab w:val="right" w:leader="dot" w:pos="8306"/>
        </w:tabs>
      </w:pPr>
      <w:hyperlink w:anchor="_Toc18954" w:history="1">
        <w:r>
          <w:rPr>
            <w:rFonts w:ascii="仿宋" w:eastAsia="仿宋" w:hAnsi="仿宋" w:cs="仿宋" w:hint="eastAsia"/>
            <w:lang w:eastAsia="zh-CN"/>
          </w:rPr>
          <w:t>一、PET项目概论</w:t>
        </w:r>
        <w:r>
          <w:tab/>
        </w:r>
        <w:r>
          <w:fldChar w:fldCharType="begin"/>
        </w:r>
        <w:r>
          <w:instrText xml:space="preserve"> PAGEREF _Toc18954 \h </w:instrText>
        </w:r>
        <w:r>
          <w:fldChar w:fldCharType="separate"/>
        </w:r>
        <w:r>
          <w:t>3</w:t>
        </w:r>
        <w:r>
          <w:fldChar w:fldCharType="end"/>
        </w:r>
      </w:hyperlink>
    </w:p>
    <w:p>
      <w:pPr>
        <w:pStyle w:val="TOC2"/>
        <w:tabs>
          <w:tab w:val="right" w:leader="dot" w:pos="8306"/>
        </w:tabs>
      </w:pPr>
      <w:hyperlink w:anchor="_Toc20538" w:history="1">
        <w:r>
          <w:rPr>
            <w:rFonts w:ascii="仿宋" w:eastAsia="仿宋" w:hAnsi="仿宋" w:cs="仿宋" w:hint="eastAsia"/>
            <w:lang w:eastAsia="zh-CN"/>
          </w:rPr>
          <w:t>(一)、PET项目概况</w:t>
        </w:r>
        <w:r>
          <w:tab/>
        </w:r>
        <w:r>
          <w:fldChar w:fldCharType="begin"/>
        </w:r>
        <w:r>
          <w:instrText xml:space="preserve"> PAGEREF _Toc20538 \h </w:instrText>
        </w:r>
        <w:r>
          <w:fldChar w:fldCharType="separate"/>
        </w:r>
        <w:r>
          <w:t>3</w:t>
        </w:r>
        <w:r>
          <w:fldChar w:fldCharType="end"/>
        </w:r>
      </w:hyperlink>
    </w:p>
    <w:p>
      <w:pPr>
        <w:pStyle w:val="TOC2"/>
        <w:tabs>
          <w:tab w:val="right" w:leader="dot" w:pos="8306"/>
        </w:tabs>
      </w:pPr>
      <w:hyperlink w:anchor="_Toc17474" w:history="1">
        <w:r>
          <w:rPr>
            <w:rFonts w:ascii="仿宋" w:eastAsia="仿宋" w:hAnsi="仿宋" w:cs="仿宋" w:hint="eastAsia"/>
            <w:lang w:eastAsia="zh-CN"/>
          </w:rPr>
          <w:t>(二)、PET项目目标</w:t>
        </w:r>
        <w:r>
          <w:tab/>
        </w:r>
        <w:r>
          <w:fldChar w:fldCharType="begin"/>
        </w:r>
        <w:r>
          <w:instrText xml:space="preserve"> PAGEREF _Toc17474 \h </w:instrText>
        </w:r>
        <w:r>
          <w:fldChar w:fldCharType="separate"/>
        </w:r>
        <w:r>
          <w:t>5</w:t>
        </w:r>
        <w:r>
          <w:fldChar w:fldCharType="end"/>
        </w:r>
      </w:hyperlink>
    </w:p>
    <w:p>
      <w:pPr>
        <w:pStyle w:val="TOC2"/>
        <w:tabs>
          <w:tab w:val="right" w:leader="dot" w:pos="8306"/>
        </w:tabs>
      </w:pPr>
      <w:hyperlink w:anchor="_Toc31445" w:history="1">
        <w:r>
          <w:rPr>
            <w:rFonts w:ascii="仿宋" w:eastAsia="仿宋" w:hAnsi="仿宋" w:cs="仿宋" w:hint="eastAsia"/>
            <w:lang w:eastAsia="zh-CN"/>
          </w:rPr>
          <w:t>(三)、PET项目提出的理由</w:t>
        </w:r>
        <w:r>
          <w:tab/>
        </w:r>
        <w:r>
          <w:fldChar w:fldCharType="begin"/>
        </w:r>
        <w:r>
          <w:instrText xml:space="preserve"> PAGEREF _Toc31445 \h </w:instrText>
        </w:r>
        <w:r>
          <w:fldChar w:fldCharType="separate"/>
        </w:r>
        <w:r>
          <w:t>6</w:t>
        </w:r>
        <w:r>
          <w:fldChar w:fldCharType="end"/>
        </w:r>
      </w:hyperlink>
    </w:p>
    <w:p>
      <w:pPr>
        <w:pStyle w:val="TOC2"/>
        <w:tabs>
          <w:tab w:val="right" w:leader="dot" w:pos="8306"/>
        </w:tabs>
      </w:pPr>
      <w:hyperlink w:anchor="_Toc27593" w:history="1">
        <w:r>
          <w:rPr>
            <w:rFonts w:ascii="仿宋" w:eastAsia="仿宋" w:hAnsi="仿宋" w:cs="仿宋" w:hint="eastAsia"/>
            <w:lang w:eastAsia="zh-CN"/>
          </w:rPr>
          <w:t>(四)、PET项目意义</w:t>
        </w:r>
        <w:r>
          <w:tab/>
        </w:r>
        <w:r>
          <w:fldChar w:fldCharType="begin"/>
        </w:r>
        <w:r>
          <w:instrText xml:space="preserve"> PAGEREF _Toc27593 \h </w:instrText>
        </w:r>
        <w:r>
          <w:fldChar w:fldCharType="separate"/>
        </w:r>
        <w:r>
          <w:t>7</w:t>
        </w:r>
        <w:r>
          <w:fldChar w:fldCharType="end"/>
        </w:r>
      </w:hyperlink>
    </w:p>
    <w:p>
      <w:pPr>
        <w:pStyle w:val="TOC2"/>
        <w:tabs>
          <w:tab w:val="right" w:leader="dot" w:pos="8306"/>
        </w:tabs>
      </w:pPr>
      <w:hyperlink w:anchor="_Toc13525" w:history="1">
        <w:r>
          <w:rPr>
            <w:rFonts w:ascii="仿宋" w:eastAsia="仿宋" w:hAnsi="仿宋" w:cs="仿宋" w:hint="eastAsia"/>
            <w:lang w:eastAsia="zh-CN"/>
          </w:rPr>
          <w:t>(五)、PET项目背景</w:t>
        </w:r>
        <w:r>
          <w:tab/>
        </w:r>
        <w:r>
          <w:fldChar w:fldCharType="begin"/>
        </w:r>
        <w:r>
          <w:instrText xml:space="preserve"> PAGEREF _Toc13525 \h </w:instrText>
        </w:r>
        <w:r>
          <w:fldChar w:fldCharType="separate"/>
        </w:r>
        <w:r>
          <w:t>8</w:t>
        </w:r>
        <w:r>
          <w:fldChar w:fldCharType="end"/>
        </w:r>
      </w:hyperlink>
    </w:p>
    <w:p>
      <w:pPr>
        <w:pStyle w:val="TOC1"/>
        <w:tabs>
          <w:tab w:val="right" w:leader="dot" w:pos="8306"/>
        </w:tabs>
      </w:pPr>
      <w:hyperlink w:anchor="_Toc14378" w:history="1">
        <w:r>
          <w:rPr>
            <w:rFonts w:ascii="仿宋" w:eastAsia="仿宋" w:hAnsi="仿宋" w:cs="仿宋" w:hint="eastAsia"/>
            <w:lang w:eastAsia="zh-CN"/>
          </w:rPr>
          <w:t>二、PET项目建设单位说明</w:t>
        </w:r>
        <w:r>
          <w:tab/>
        </w:r>
        <w:r>
          <w:fldChar w:fldCharType="begin"/>
        </w:r>
        <w:r>
          <w:instrText xml:space="preserve"> PAGEREF _Toc14378 \h </w:instrText>
        </w:r>
        <w:r>
          <w:fldChar w:fldCharType="separate"/>
        </w:r>
        <w:r>
          <w:t>9</w:t>
        </w:r>
        <w:r>
          <w:fldChar w:fldCharType="end"/>
        </w:r>
      </w:hyperlink>
    </w:p>
    <w:p>
      <w:pPr>
        <w:pStyle w:val="TOC2"/>
        <w:tabs>
          <w:tab w:val="right" w:leader="dot" w:pos="8306"/>
        </w:tabs>
      </w:pPr>
      <w:hyperlink w:anchor="_Toc15400" w:history="1">
        <w:r>
          <w:rPr>
            <w:rFonts w:ascii="仿宋" w:eastAsia="仿宋" w:hAnsi="仿宋" w:cs="仿宋" w:hint="eastAsia"/>
            <w:lang w:eastAsia="zh-CN"/>
          </w:rPr>
          <w:t>(一)、PET项目承办单位基本情况</w:t>
        </w:r>
        <w:r>
          <w:tab/>
        </w:r>
        <w:r>
          <w:fldChar w:fldCharType="begin"/>
        </w:r>
        <w:r>
          <w:instrText xml:space="preserve"> PAGEREF _Toc15400 \h </w:instrText>
        </w:r>
        <w:r>
          <w:fldChar w:fldCharType="separate"/>
        </w:r>
        <w:r>
          <w:t>9</w:t>
        </w:r>
        <w:r>
          <w:fldChar w:fldCharType="end"/>
        </w:r>
      </w:hyperlink>
    </w:p>
    <w:p>
      <w:pPr>
        <w:pStyle w:val="TOC2"/>
        <w:tabs>
          <w:tab w:val="right" w:leader="dot" w:pos="8306"/>
        </w:tabs>
      </w:pPr>
      <w:hyperlink w:anchor="_Toc18920" w:history="1">
        <w:r>
          <w:rPr>
            <w:rFonts w:ascii="仿宋" w:eastAsia="仿宋" w:hAnsi="仿宋" w:cs="仿宋" w:hint="eastAsia"/>
            <w:lang w:eastAsia="zh-CN"/>
          </w:rPr>
          <w:t>(二)、公司经济效益分析</w:t>
        </w:r>
        <w:r>
          <w:tab/>
        </w:r>
        <w:r>
          <w:fldChar w:fldCharType="begin"/>
        </w:r>
        <w:r>
          <w:instrText xml:space="preserve"> PAGEREF _Toc18920 \h </w:instrText>
        </w:r>
        <w:r>
          <w:fldChar w:fldCharType="separate"/>
        </w:r>
        <w:r>
          <w:t>10</w:t>
        </w:r>
        <w:r>
          <w:fldChar w:fldCharType="end"/>
        </w:r>
      </w:hyperlink>
    </w:p>
    <w:p>
      <w:pPr>
        <w:pStyle w:val="TOC1"/>
        <w:tabs>
          <w:tab w:val="right" w:leader="dot" w:pos="8306"/>
        </w:tabs>
      </w:pPr>
      <w:hyperlink w:anchor="_Toc18544" w:history="1">
        <w:r>
          <w:rPr>
            <w:rFonts w:ascii="仿宋" w:eastAsia="仿宋" w:hAnsi="仿宋" w:cs="仿宋" w:hint="eastAsia"/>
            <w:lang w:eastAsia="zh-CN"/>
          </w:rPr>
          <w:t>三、PET项目土建工程</w:t>
        </w:r>
        <w:r>
          <w:tab/>
        </w:r>
        <w:r>
          <w:fldChar w:fldCharType="begin"/>
        </w:r>
        <w:r>
          <w:instrText xml:space="preserve"> PAGEREF _Toc18544 \h </w:instrText>
        </w:r>
        <w:r>
          <w:fldChar w:fldCharType="separate"/>
        </w:r>
        <w:r>
          <w:t>11</w:t>
        </w:r>
        <w:r>
          <w:fldChar w:fldCharType="end"/>
        </w:r>
      </w:hyperlink>
    </w:p>
    <w:p>
      <w:pPr>
        <w:pStyle w:val="TOC2"/>
        <w:tabs>
          <w:tab w:val="right" w:leader="dot" w:pos="8306"/>
        </w:tabs>
      </w:pPr>
      <w:hyperlink w:anchor="_Toc14002" w:history="1">
        <w:r>
          <w:rPr>
            <w:rFonts w:ascii="仿宋" w:eastAsia="仿宋" w:hAnsi="仿宋" w:cs="仿宋" w:hint="eastAsia"/>
            <w:lang w:eastAsia="zh-CN"/>
          </w:rPr>
          <w:t>(一)、建筑工程设计原则</w:t>
        </w:r>
        <w:r>
          <w:tab/>
        </w:r>
        <w:r>
          <w:fldChar w:fldCharType="begin"/>
        </w:r>
        <w:r>
          <w:instrText xml:space="preserve"> PAGEREF _Toc14002 \h </w:instrText>
        </w:r>
        <w:r>
          <w:fldChar w:fldCharType="separate"/>
        </w:r>
        <w:r>
          <w:t>11</w:t>
        </w:r>
        <w:r>
          <w:fldChar w:fldCharType="end"/>
        </w:r>
      </w:hyperlink>
    </w:p>
    <w:p>
      <w:pPr>
        <w:pStyle w:val="TOC2"/>
        <w:tabs>
          <w:tab w:val="right" w:leader="dot" w:pos="8306"/>
        </w:tabs>
      </w:pPr>
      <w:hyperlink w:anchor="_Toc19143" w:history="1">
        <w:r>
          <w:rPr>
            <w:rFonts w:ascii="仿宋" w:eastAsia="仿宋" w:hAnsi="仿宋" w:cs="仿宋" w:hint="eastAsia"/>
            <w:lang w:eastAsia="zh-CN"/>
          </w:rPr>
          <w:t>(二)、土建工程设计年限及安全等级</w:t>
        </w:r>
        <w:r>
          <w:tab/>
        </w:r>
        <w:r>
          <w:fldChar w:fldCharType="begin"/>
        </w:r>
        <w:r>
          <w:instrText xml:space="preserve"> PAGEREF _Toc19143 \h </w:instrText>
        </w:r>
        <w:r>
          <w:fldChar w:fldCharType="separate"/>
        </w:r>
        <w:r>
          <w:t>12</w:t>
        </w:r>
        <w:r>
          <w:fldChar w:fldCharType="end"/>
        </w:r>
      </w:hyperlink>
    </w:p>
    <w:p>
      <w:pPr>
        <w:pStyle w:val="TOC2"/>
        <w:tabs>
          <w:tab w:val="right" w:leader="dot" w:pos="8306"/>
        </w:tabs>
      </w:pPr>
      <w:hyperlink w:anchor="_Toc23721" w:history="1">
        <w:r>
          <w:rPr>
            <w:rFonts w:ascii="仿宋" w:eastAsia="仿宋" w:hAnsi="仿宋" w:cs="仿宋" w:hint="eastAsia"/>
            <w:lang w:eastAsia="zh-CN"/>
          </w:rPr>
          <w:t>(三)、建筑工程设计总体要求</w:t>
        </w:r>
        <w:r>
          <w:tab/>
        </w:r>
        <w:r>
          <w:fldChar w:fldCharType="begin"/>
        </w:r>
        <w:r>
          <w:instrText xml:space="preserve"> PAGEREF _Toc23721 \h </w:instrText>
        </w:r>
        <w:r>
          <w:fldChar w:fldCharType="separate"/>
        </w:r>
        <w:r>
          <w:t>13</w:t>
        </w:r>
        <w:r>
          <w:fldChar w:fldCharType="end"/>
        </w:r>
      </w:hyperlink>
    </w:p>
    <w:p>
      <w:pPr>
        <w:pStyle w:val="TOC2"/>
        <w:tabs>
          <w:tab w:val="right" w:leader="dot" w:pos="8306"/>
        </w:tabs>
      </w:pPr>
      <w:hyperlink w:anchor="_Toc15507" w:history="1">
        <w:r>
          <w:rPr>
            <w:rFonts w:ascii="仿宋" w:eastAsia="仿宋" w:hAnsi="仿宋" w:cs="仿宋" w:hint="eastAsia"/>
            <w:lang w:eastAsia="zh-CN"/>
          </w:rPr>
          <w:t>(四)、土建工程建设指标</w:t>
        </w:r>
        <w:r>
          <w:tab/>
        </w:r>
        <w:r>
          <w:fldChar w:fldCharType="begin"/>
        </w:r>
        <w:r>
          <w:instrText xml:space="preserve"> PAGEREF _Toc15507 \h </w:instrText>
        </w:r>
        <w:r>
          <w:fldChar w:fldCharType="separate"/>
        </w:r>
        <w:r>
          <w:t>14</w:t>
        </w:r>
        <w:r>
          <w:fldChar w:fldCharType="end"/>
        </w:r>
      </w:hyperlink>
    </w:p>
    <w:p>
      <w:pPr>
        <w:pStyle w:val="TOC1"/>
        <w:tabs>
          <w:tab w:val="right" w:leader="dot" w:pos="8306"/>
        </w:tabs>
      </w:pPr>
      <w:hyperlink w:anchor="_Toc7247" w:history="1">
        <w:r>
          <w:rPr>
            <w:rFonts w:ascii="仿宋" w:eastAsia="仿宋" w:hAnsi="仿宋" w:cs="仿宋" w:hint="eastAsia"/>
            <w:lang w:eastAsia="zh-CN"/>
          </w:rPr>
          <w:t>四、PET项目危机管理</w:t>
        </w:r>
        <w:r>
          <w:tab/>
        </w:r>
        <w:r>
          <w:fldChar w:fldCharType="begin"/>
        </w:r>
        <w:r>
          <w:instrText xml:space="preserve"> PAGEREF _Toc7247 \h </w:instrText>
        </w:r>
        <w:r>
          <w:fldChar w:fldCharType="separate"/>
        </w:r>
        <w:r>
          <w:t>14</w:t>
        </w:r>
        <w:r>
          <w:fldChar w:fldCharType="end"/>
        </w:r>
      </w:hyperlink>
    </w:p>
    <w:p>
      <w:pPr>
        <w:pStyle w:val="TOC2"/>
        <w:tabs>
          <w:tab w:val="right" w:leader="dot" w:pos="8306"/>
        </w:tabs>
      </w:pPr>
      <w:hyperlink w:anchor="_Toc32290" w:history="1">
        <w:r>
          <w:rPr>
            <w:rFonts w:ascii="仿宋" w:eastAsia="仿宋" w:hAnsi="仿宋" w:cs="仿宋" w:hint="eastAsia"/>
            <w:lang w:eastAsia="zh-CN"/>
          </w:rPr>
          <w:t>(一)、危机预警与识别</w:t>
        </w:r>
        <w:r>
          <w:tab/>
        </w:r>
        <w:r>
          <w:fldChar w:fldCharType="begin"/>
        </w:r>
        <w:r>
          <w:instrText xml:space="preserve"> PAGEREF _Toc32290 \h </w:instrText>
        </w:r>
        <w:r>
          <w:fldChar w:fldCharType="separate"/>
        </w:r>
        <w:r>
          <w:t>14</w:t>
        </w:r>
        <w:r>
          <w:fldChar w:fldCharType="end"/>
        </w:r>
      </w:hyperlink>
    </w:p>
    <w:p>
      <w:pPr>
        <w:pStyle w:val="TOC2"/>
        <w:tabs>
          <w:tab w:val="right" w:leader="dot" w:pos="8306"/>
        </w:tabs>
      </w:pPr>
      <w:hyperlink w:anchor="_Toc5963" w:history="1">
        <w:r>
          <w:rPr>
            <w:rFonts w:ascii="仿宋" w:eastAsia="仿宋" w:hAnsi="仿宋" w:cs="仿宋" w:hint="eastAsia"/>
            <w:lang w:eastAsia="zh-CN"/>
          </w:rPr>
          <w:t>(二)、危机应对与恢复</w:t>
        </w:r>
        <w:r>
          <w:tab/>
        </w:r>
        <w:r>
          <w:fldChar w:fldCharType="begin"/>
        </w:r>
        <w:r>
          <w:instrText xml:space="preserve"> PAGEREF _Toc5963 \h </w:instrText>
        </w:r>
        <w:r>
          <w:fldChar w:fldCharType="separate"/>
        </w:r>
        <w:r>
          <w:t>15</w:t>
        </w:r>
        <w:r>
          <w:fldChar w:fldCharType="end"/>
        </w:r>
      </w:hyperlink>
    </w:p>
    <w:p>
      <w:pPr>
        <w:pStyle w:val="TOC1"/>
        <w:tabs>
          <w:tab w:val="right" w:leader="dot" w:pos="8306"/>
        </w:tabs>
      </w:pPr>
      <w:hyperlink w:anchor="_Toc2777" w:history="1">
        <w:r>
          <w:rPr>
            <w:rFonts w:ascii="仿宋" w:eastAsia="仿宋" w:hAnsi="仿宋" w:cs="仿宋" w:hint="eastAsia"/>
            <w:lang w:eastAsia="zh-CN"/>
          </w:rPr>
          <w:t>五、工艺说明</w:t>
        </w:r>
        <w:r>
          <w:tab/>
        </w:r>
        <w:r>
          <w:fldChar w:fldCharType="begin"/>
        </w:r>
        <w:r>
          <w:instrText xml:space="preserve"> PAGEREF _Toc2777 \h </w:instrText>
        </w:r>
        <w:r>
          <w:fldChar w:fldCharType="separate"/>
        </w:r>
        <w:r>
          <w:t>16</w:t>
        </w:r>
        <w:r>
          <w:fldChar w:fldCharType="end"/>
        </w:r>
      </w:hyperlink>
    </w:p>
    <w:p>
      <w:pPr>
        <w:pStyle w:val="TOC2"/>
        <w:tabs>
          <w:tab w:val="right" w:leader="dot" w:pos="8306"/>
        </w:tabs>
      </w:pPr>
      <w:hyperlink w:anchor="_Toc16960" w:history="1">
        <w:r>
          <w:rPr>
            <w:rFonts w:ascii="仿宋" w:eastAsia="仿宋" w:hAnsi="仿宋" w:cs="仿宋" w:hint="eastAsia"/>
            <w:lang w:eastAsia="zh-CN"/>
          </w:rPr>
          <w:t>(一)、技术管理特点</w:t>
        </w:r>
        <w:r>
          <w:tab/>
        </w:r>
        <w:r>
          <w:fldChar w:fldCharType="begin"/>
        </w:r>
        <w:r>
          <w:instrText xml:space="preserve"> PAGEREF _Toc16960 \h </w:instrText>
        </w:r>
        <w:r>
          <w:fldChar w:fldCharType="separate"/>
        </w:r>
        <w:r>
          <w:t>16</w:t>
        </w:r>
        <w:r>
          <w:fldChar w:fldCharType="end"/>
        </w:r>
      </w:hyperlink>
    </w:p>
    <w:p>
      <w:pPr>
        <w:pStyle w:val="TOC2"/>
        <w:tabs>
          <w:tab w:val="right" w:leader="dot" w:pos="8306"/>
        </w:tabs>
      </w:pPr>
      <w:hyperlink w:anchor="_Toc14405" w:history="1">
        <w:r>
          <w:rPr>
            <w:rFonts w:ascii="仿宋" w:eastAsia="仿宋" w:hAnsi="仿宋" w:cs="仿宋" w:hint="eastAsia"/>
            <w:lang w:eastAsia="zh-CN"/>
          </w:rPr>
          <w:t>(二)、PET项目工艺技术设计方案</w:t>
        </w:r>
        <w:r>
          <w:tab/>
        </w:r>
        <w:r>
          <w:fldChar w:fldCharType="begin"/>
        </w:r>
        <w:r>
          <w:instrText xml:space="preserve"> PAGEREF _Toc14405 \h </w:instrText>
        </w:r>
        <w:r>
          <w:fldChar w:fldCharType="separate"/>
        </w:r>
        <w:r>
          <w:t>17</w:t>
        </w:r>
        <w:r>
          <w:fldChar w:fldCharType="end"/>
        </w:r>
      </w:hyperlink>
    </w:p>
    <w:p>
      <w:pPr>
        <w:pStyle w:val="TOC2"/>
        <w:tabs>
          <w:tab w:val="right" w:leader="dot" w:pos="8306"/>
        </w:tabs>
      </w:pPr>
      <w:hyperlink w:anchor="_Toc18998" w:history="1">
        <w:r>
          <w:rPr>
            <w:rFonts w:ascii="仿宋" w:eastAsia="仿宋" w:hAnsi="仿宋" w:cs="仿宋" w:hint="eastAsia"/>
            <w:lang w:eastAsia="zh-CN"/>
          </w:rPr>
          <w:t>(三)、设备选型方案</w:t>
        </w:r>
        <w:r>
          <w:tab/>
        </w:r>
        <w:r>
          <w:fldChar w:fldCharType="begin"/>
        </w:r>
        <w:r>
          <w:instrText xml:space="preserve"> PAGEREF _Toc18998 \h </w:instrText>
        </w:r>
        <w:r>
          <w:fldChar w:fldCharType="separate"/>
        </w:r>
        <w:r>
          <w:t>19</w:t>
        </w:r>
        <w:r>
          <w:fldChar w:fldCharType="end"/>
        </w:r>
      </w:hyperlink>
    </w:p>
    <w:p>
      <w:pPr>
        <w:pStyle w:val="TOC1"/>
        <w:tabs>
          <w:tab w:val="right" w:leader="dot" w:pos="8306"/>
        </w:tabs>
      </w:pPr>
      <w:hyperlink w:anchor="_Toc7761" w:history="1">
        <w:r>
          <w:rPr>
            <w:rFonts w:ascii="仿宋" w:eastAsia="仿宋" w:hAnsi="仿宋" w:cs="仿宋" w:hint="eastAsia"/>
            <w:lang w:eastAsia="zh-CN"/>
          </w:rPr>
          <w:t>六、市场分析、调研</w:t>
        </w:r>
        <w:r>
          <w:tab/>
        </w:r>
        <w:r>
          <w:fldChar w:fldCharType="begin"/>
        </w:r>
        <w:r>
          <w:instrText xml:space="preserve"> PAGEREF _Toc7761 \h </w:instrText>
        </w:r>
        <w:r>
          <w:fldChar w:fldCharType="separate"/>
        </w:r>
        <w:r>
          <w:t>20</w:t>
        </w:r>
        <w:r>
          <w:fldChar w:fldCharType="end"/>
        </w:r>
      </w:hyperlink>
    </w:p>
    <w:p>
      <w:pPr>
        <w:pStyle w:val="TOC2"/>
        <w:tabs>
          <w:tab w:val="right" w:leader="dot" w:pos="8306"/>
        </w:tabs>
      </w:pPr>
      <w:hyperlink w:anchor="_Toc4712" w:history="1">
        <w:r>
          <w:rPr>
            <w:rFonts w:ascii="仿宋" w:eastAsia="仿宋" w:hAnsi="仿宋" w:cs="仿宋" w:hint="eastAsia"/>
            <w:lang w:eastAsia="zh-CN"/>
          </w:rPr>
          <w:t>(一)、PET行业分析</w:t>
        </w:r>
        <w:r>
          <w:tab/>
        </w:r>
        <w:r>
          <w:fldChar w:fldCharType="begin"/>
        </w:r>
        <w:r>
          <w:instrText xml:space="preserve"> PAGEREF _Toc4712 \h </w:instrText>
        </w:r>
        <w:r>
          <w:fldChar w:fldCharType="separate"/>
        </w:r>
        <w:r>
          <w:t>20</w:t>
        </w:r>
        <w:r>
          <w:fldChar w:fldCharType="end"/>
        </w:r>
      </w:hyperlink>
    </w:p>
    <w:p>
      <w:pPr>
        <w:pStyle w:val="TOC2"/>
        <w:tabs>
          <w:tab w:val="right" w:leader="dot" w:pos="8306"/>
        </w:tabs>
      </w:pPr>
      <w:hyperlink w:anchor="_Toc31326" w:history="1">
        <w:r>
          <w:rPr>
            <w:rFonts w:ascii="仿宋" w:eastAsia="仿宋" w:hAnsi="仿宋" w:cs="仿宋" w:hint="eastAsia"/>
            <w:lang w:eastAsia="zh-CN"/>
          </w:rPr>
          <w:t>(二)、PET市场分析预测</w:t>
        </w:r>
        <w:r>
          <w:tab/>
        </w:r>
        <w:r>
          <w:fldChar w:fldCharType="begin"/>
        </w:r>
        <w:r>
          <w:instrText xml:space="preserve"> PAGEREF _Toc31326 \h </w:instrText>
        </w:r>
        <w:r>
          <w:fldChar w:fldCharType="separate"/>
        </w:r>
        <w:r>
          <w:t>21</w:t>
        </w:r>
        <w:r>
          <w:fldChar w:fldCharType="end"/>
        </w:r>
      </w:hyperlink>
    </w:p>
    <w:p>
      <w:pPr>
        <w:pStyle w:val="TOC1"/>
        <w:tabs>
          <w:tab w:val="right" w:leader="dot" w:pos="8306"/>
        </w:tabs>
      </w:pPr>
      <w:hyperlink w:anchor="_Toc30074" w:history="1">
        <w:r>
          <w:rPr>
            <w:rFonts w:ascii="仿宋" w:eastAsia="仿宋" w:hAnsi="仿宋" w:cs="仿宋" w:hint="eastAsia"/>
            <w:lang w:eastAsia="zh-CN"/>
          </w:rPr>
          <w:t>七、PET项目技术管理</w:t>
        </w:r>
        <w:r>
          <w:tab/>
        </w:r>
        <w:r>
          <w:fldChar w:fldCharType="begin"/>
        </w:r>
        <w:r>
          <w:instrText xml:space="preserve"> PAGEREF _Toc30074 \h </w:instrText>
        </w:r>
        <w:r>
          <w:fldChar w:fldCharType="separate"/>
        </w:r>
        <w:r>
          <w:t>21</w:t>
        </w:r>
        <w:r>
          <w:fldChar w:fldCharType="end"/>
        </w:r>
      </w:hyperlink>
    </w:p>
    <w:p>
      <w:pPr>
        <w:pStyle w:val="TOC2"/>
        <w:tabs>
          <w:tab w:val="right" w:leader="dot" w:pos="8306"/>
        </w:tabs>
      </w:pPr>
      <w:hyperlink w:anchor="_Toc11299" w:history="1">
        <w:r>
          <w:rPr>
            <w:rFonts w:ascii="仿宋" w:eastAsia="仿宋" w:hAnsi="仿宋" w:cs="仿宋" w:hint="eastAsia"/>
            <w:lang w:eastAsia="zh-CN"/>
          </w:rPr>
          <w:t>(一)、技术方案选用方向</w:t>
        </w:r>
        <w:r>
          <w:tab/>
        </w:r>
        <w:r>
          <w:fldChar w:fldCharType="begin"/>
        </w:r>
        <w:r>
          <w:instrText xml:space="preserve"> PAGEREF _Toc11299 \h </w:instrText>
        </w:r>
        <w:r>
          <w:fldChar w:fldCharType="separate"/>
        </w:r>
        <w:r>
          <w:t>21</w:t>
        </w:r>
        <w:r>
          <w:fldChar w:fldCharType="end"/>
        </w:r>
      </w:hyperlink>
    </w:p>
    <w:p>
      <w:pPr>
        <w:pStyle w:val="TOC2"/>
        <w:tabs>
          <w:tab w:val="right" w:leader="dot" w:pos="8306"/>
        </w:tabs>
      </w:pPr>
      <w:hyperlink w:anchor="_Toc3421" w:history="1">
        <w:r>
          <w:rPr>
            <w:rFonts w:ascii="仿宋" w:eastAsia="仿宋" w:hAnsi="仿宋" w:cs="仿宋" w:hint="eastAsia"/>
            <w:lang w:eastAsia="zh-CN"/>
          </w:rPr>
          <w:t>(二)、工艺技术方案选用原则</w:t>
        </w:r>
        <w:r>
          <w:tab/>
        </w:r>
        <w:r>
          <w:fldChar w:fldCharType="begin"/>
        </w:r>
        <w:r>
          <w:instrText xml:space="preserve"> PAGEREF _Toc3421 \h </w:instrText>
        </w:r>
        <w:r>
          <w:fldChar w:fldCharType="separate"/>
        </w:r>
        <w:r>
          <w:t>23</w:t>
        </w:r>
        <w:r>
          <w:fldChar w:fldCharType="end"/>
        </w:r>
      </w:hyperlink>
    </w:p>
    <w:p>
      <w:pPr>
        <w:pStyle w:val="TOC2"/>
        <w:tabs>
          <w:tab w:val="right" w:leader="dot" w:pos="8306"/>
        </w:tabs>
      </w:pPr>
      <w:hyperlink w:anchor="_Toc8825" w:history="1">
        <w:r>
          <w:rPr>
            <w:rFonts w:ascii="仿宋" w:eastAsia="仿宋" w:hAnsi="仿宋" w:cs="仿宋" w:hint="eastAsia"/>
            <w:lang w:eastAsia="zh-CN"/>
          </w:rPr>
          <w:t>(三)、工艺技术方案要求</w:t>
        </w:r>
        <w:r>
          <w:tab/>
        </w:r>
        <w:r>
          <w:fldChar w:fldCharType="begin"/>
        </w:r>
        <w:r>
          <w:instrText xml:space="preserve"> PAGEREF _Toc8825 \h </w:instrText>
        </w:r>
        <w:r>
          <w:fldChar w:fldCharType="separate"/>
        </w:r>
        <w:r>
          <w:t>25</w:t>
        </w:r>
        <w:r>
          <w:fldChar w:fldCharType="end"/>
        </w:r>
      </w:hyperlink>
    </w:p>
    <w:p>
      <w:pPr>
        <w:pStyle w:val="TOC1"/>
        <w:tabs>
          <w:tab w:val="right" w:leader="dot" w:pos="8306"/>
        </w:tabs>
      </w:pPr>
      <w:hyperlink w:anchor="_Toc8055" w:history="1">
        <w:r>
          <w:rPr>
            <w:rFonts w:ascii="仿宋" w:eastAsia="仿宋" w:hAnsi="仿宋" w:cs="仿宋" w:hint="eastAsia"/>
            <w:lang w:eastAsia="zh-CN"/>
          </w:rPr>
          <w:t>八、PET项目风险管理</w:t>
        </w:r>
        <w:r>
          <w:tab/>
        </w:r>
        <w:r>
          <w:fldChar w:fldCharType="begin"/>
        </w:r>
        <w:r>
          <w:instrText xml:space="preserve"> PAGEREF _Toc8055 \h </w:instrText>
        </w:r>
        <w:r>
          <w:fldChar w:fldCharType="separate"/>
        </w:r>
        <w:r>
          <w:t>27</w:t>
        </w:r>
        <w:r>
          <w:fldChar w:fldCharType="end"/>
        </w:r>
      </w:hyperlink>
    </w:p>
    <w:p>
      <w:pPr>
        <w:pStyle w:val="TOC2"/>
        <w:tabs>
          <w:tab w:val="right" w:leader="dot" w:pos="8306"/>
        </w:tabs>
      </w:pPr>
      <w:hyperlink w:anchor="_Toc32631" w:history="1">
        <w:r>
          <w:rPr>
            <w:rFonts w:ascii="仿宋" w:eastAsia="仿宋" w:hAnsi="仿宋" w:cs="仿宋" w:hint="eastAsia"/>
            <w:lang w:eastAsia="zh-CN"/>
          </w:rPr>
          <w:t>(一)、风险识别与评估</w:t>
        </w:r>
        <w:r>
          <w:tab/>
        </w:r>
        <w:r>
          <w:fldChar w:fldCharType="begin"/>
        </w:r>
        <w:r>
          <w:instrText xml:space="preserve"> PAGEREF _Toc32631 \h </w:instrText>
        </w:r>
        <w:r>
          <w:fldChar w:fldCharType="separate"/>
        </w:r>
        <w:r>
          <w:t>27</w:t>
        </w:r>
        <w:r>
          <w:fldChar w:fldCharType="end"/>
        </w:r>
      </w:hyperlink>
    </w:p>
    <w:p>
      <w:pPr>
        <w:pStyle w:val="TOC2"/>
        <w:tabs>
          <w:tab w:val="right" w:leader="dot" w:pos="8306"/>
        </w:tabs>
      </w:pPr>
      <w:hyperlink w:anchor="_Toc30397" w:history="1">
        <w:r>
          <w:rPr>
            <w:rFonts w:ascii="仿宋" w:eastAsia="仿宋" w:hAnsi="仿宋" w:cs="仿宋" w:hint="eastAsia"/>
            <w:lang w:eastAsia="zh-CN"/>
          </w:rPr>
          <w:t>(二)、风险应对策略</w:t>
        </w:r>
        <w:r>
          <w:tab/>
        </w:r>
        <w:r>
          <w:fldChar w:fldCharType="begin"/>
        </w:r>
        <w:r>
          <w:instrText xml:space="preserve"> PAGEREF _Toc30397 \h </w:instrText>
        </w:r>
        <w:r>
          <w:fldChar w:fldCharType="separate"/>
        </w:r>
        <w:r>
          <w:t>28</w:t>
        </w:r>
        <w:r>
          <w:fldChar w:fldCharType="end"/>
        </w:r>
      </w:hyperlink>
    </w:p>
    <w:p>
      <w:pPr>
        <w:pStyle w:val="TOC2"/>
        <w:tabs>
          <w:tab w:val="right" w:leader="dot" w:pos="8306"/>
        </w:tabs>
      </w:pPr>
      <w:hyperlink w:anchor="_Toc13967" w:history="1">
        <w:r>
          <w:rPr>
            <w:rFonts w:ascii="仿宋" w:eastAsia="仿宋" w:hAnsi="仿宋" w:cs="仿宋" w:hint="eastAsia"/>
            <w:lang w:eastAsia="zh-CN"/>
          </w:rPr>
          <w:t>(三)、风险监控与控制</w:t>
        </w:r>
        <w:r>
          <w:tab/>
        </w:r>
        <w:r>
          <w:fldChar w:fldCharType="begin"/>
        </w:r>
        <w:r>
          <w:instrText xml:space="preserve"> PAGEREF _Toc13967 \h </w:instrText>
        </w:r>
        <w:r>
          <w:fldChar w:fldCharType="separate"/>
        </w:r>
        <w:r>
          <w:t>30</w:t>
        </w:r>
        <w:r>
          <w:fldChar w:fldCharType="end"/>
        </w:r>
      </w:hyperlink>
    </w:p>
    <w:p>
      <w:pPr>
        <w:pStyle w:val="TOC1"/>
        <w:tabs>
          <w:tab w:val="right" w:leader="dot" w:pos="8306"/>
        </w:tabs>
      </w:pPr>
      <w:hyperlink w:anchor="_Toc989" w:history="1">
        <w:r>
          <w:rPr>
            <w:rFonts w:ascii="仿宋" w:eastAsia="仿宋" w:hAnsi="仿宋" w:cs="仿宋" w:hint="eastAsia"/>
            <w:lang w:eastAsia="zh-CN"/>
          </w:rPr>
          <w:t>九、PET项目人力资源管理</w:t>
        </w:r>
        <w:r>
          <w:tab/>
        </w:r>
        <w:r>
          <w:fldChar w:fldCharType="begin"/>
        </w:r>
        <w:r>
          <w:instrText xml:space="preserve"> PAGEREF _Toc989 \h </w:instrText>
        </w:r>
        <w:r>
          <w:fldChar w:fldCharType="separate"/>
        </w:r>
        <w:r>
          <w:t>31</w:t>
        </w:r>
        <w:r>
          <w:fldChar w:fldCharType="end"/>
        </w:r>
      </w:hyperlink>
    </w:p>
    <w:p>
      <w:pPr>
        <w:pStyle w:val="TOC2"/>
        <w:tabs>
          <w:tab w:val="right" w:leader="dot" w:pos="8306"/>
        </w:tabs>
      </w:pPr>
      <w:hyperlink w:anchor="_Toc15506" w:history="1">
        <w:r>
          <w:rPr>
            <w:rFonts w:ascii="仿宋" w:eastAsia="仿宋" w:hAnsi="仿宋" w:cs="仿宋" w:hint="eastAsia"/>
            <w:lang w:eastAsia="zh-CN"/>
          </w:rPr>
          <w:t>(一)、建立健全的预算管理制度</w:t>
        </w:r>
        <w:r>
          <w:tab/>
        </w:r>
        <w:r>
          <w:fldChar w:fldCharType="begin"/>
        </w:r>
        <w:r>
          <w:instrText xml:space="preserve"> PAGEREF _Toc15506 \h </w:instrText>
        </w:r>
        <w:r>
          <w:fldChar w:fldCharType="separate"/>
        </w:r>
        <w:r>
          <w:t>31</w:t>
        </w:r>
        <w:r>
          <w:fldChar w:fldCharType="end"/>
        </w:r>
      </w:hyperlink>
    </w:p>
    <w:p>
      <w:pPr>
        <w:pStyle w:val="TOC2"/>
        <w:tabs>
          <w:tab w:val="right" w:leader="dot" w:pos="8306"/>
        </w:tabs>
      </w:pPr>
      <w:hyperlink w:anchor="_Toc7105" w:history="1">
        <w:r>
          <w:rPr>
            <w:rFonts w:ascii="仿宋" w:eastAsia="仿宋" w:hAnsi="仿宋" w:cs="仿宋" w:hint="eastAsia"/>
            <w:lang w:eastAsia="zh-CN"/>
          </w:rPr>
          <w:t>(二)、加强资金流动监控</w:t>
        </w:r>
        <w:r>
          <w:tab/>
        </w:r>
        <w:r>
          <w:fldChar w:fldCharType="begin"/>
        </w:r>
        <w:r>
          <w:instrText xml:space="preserve"> PAGEREF _Toc7105 \h </w:instrText>
        </w:r>
        <w:r>
          <w:fldChar w:fldCharType="separate"/>
        </w:r>
        <w:r>
          <w:t>33</w:t>
        </w:r>
        <w:r>
          <w:fldChar w:fldCharType="end"/>
        </w:r>
      </w:hyperlink>
    </w:p>
    <w:p>
      <w:pPr>
        <w:pStyle w:val="TOC2"/>
        <w:tabs>
          <w:tab w:val="right" w:leader="dot" w:pos="8306"/>
        </w:tabs>
      </w:pPr>
      <w:hyperlink w:anchor="_Toc24767" w:history="1">
        <w:r>
          <w:rPr>
            <w:rFonts w:ascii="仿宋" w:eastAsia="仿宋" w:hAnsi="仿宋" w:cs="仿宋" w:hint="eastAsia"/>
            <w:lang w:eastAsia="zh-CN"/>
          </w:rPr>
          <w:t>(三)、制定完善的风险控制机制</w:t>
        </w:r>
        <w:r>
          <w:tab/>
        </w:r>
        <w:r>
          <w:fldChar w:fldCharType="begin"/>
        </w:r>
        <w:r>
          <w:instrText xml:space="preserve"> PAGEREF _Toc24767 \h </w:instrText>
        </w:r>
        <w:r>
          <w:fldChar w:fldCharType="separate"/>
        </w:r>
        <w:r>
          <w:t>34</w:t>
        </w:r>
        <w:r>
          <w:fldChar w:fldCharType="end"/>
        </w:r>
      </w:hyperlink>
    </w:p>
    <w:p>
      <w:pPr>
        <w:pStyle w:val="TOC2"/>
        <w:tabs>
          <w:tab w:val="right" w:leader="dot" w:pos="8306"/>
        </w:tabs>
      </w:pPr>
      <w:hyperlink w:anchor="_Toc11992" w:history="1">
        <w:r>
          <w:rPr>
            <w:rFonts w:ascii="仿宋" w:eastAsia="仿宋" w:hAnsi="仿宋" w:cs="仿宋" w:hint="eastAsia"/>
            <w:lang w:eastAsia="zh-CN"/>
          </w:rPr>
          <w:t>(四)、优化成本管理</w:t>
        </w:r>
        <w:r>
          <w:tab/>
        </w:r>
        <w:r>
          <w:fldChar w:fldCharType="begin"/>
        </w:r>
        <w:r>
          <w:instrText xml:space="preserve"> PAGEREF _Toc11992 \h </w:instrText>
        </w:r>
        <w:r>
          <w:fldChar w:fldCharType="separate"/>
        </w:r>
        <w:r>
          <w:t>35</w:t>
        </w:r>
        <w:r>
          <w:fldChar w:fldCharType="end"/>
        </w:r>
      </w:hyperlink>
    </w:p>
    <w:p>
      <w:pPr>
        <w:pStyle w:val="TOC1"/>
        <w:tabs>
          <w:tab w:val="right" w:leader="dot" w:pos="8306"/>
        </w:tabs>
      </w:pPr>
      <w:hyperlink w:anchor="_Toc24386" w:history="1">
        <w:r>
          <w:rPr>
            <w:rFonts w:ascii="仿宋" w:eastAsia="仿宋" w:hAnsi="仿宋" w:cs="仿宋" w:hint="eastAsia"/>
            <w:lang w:eastAsia="zh-CN"/>
          </w:rPr>
          <w:t>十、PET项目环境影响分析</w:t>
        </w:r>
        <w:r>
          <w:tab/>
        </w:r>
        <w:r>
          <w:fldChar w:fldCharType="begin"/>
        </w:r>
        <w:r>
          <w:instrText xml:space="preserve"> PAGEREF _Toc24386 \h </w:instrText>
        </w:r>
        <w:r>
          <w:fldChar w:fldCharType="separate"/>
        </w:r>
        <w:r>
          <w:t>36</w:t>
        </w:r>
        <w:r>
          <w:fldChar w:fldCharType="end"/>
        </w:r>
      </w:hyperlink>
    </w:p>
    <w:p>
      <w:pPr>
        <w:pStyle w:val="TOC2"/>
        <w:tabs>
          <w:tab w:val="right" w:leader="dot" w:pos="8306"/>
        </w:tabs>
      </w:pPr>
      <w:hyperlink w:anchor="_Toc26644" w:history="1">
        <w:r>
          <w:rPr>
            <w:rFonts w:ascii="仿宋" w:eastAsia="仿宋" w:hAnsi="仿宋" w:cs="仿宋" w:hint="eastAsia"/>
            <w:lang w:eastAsia="zh-CN"/>
          </w:rPr>
          <w:t>(一)、建设区域环境质量现状</w:t>
        </w:r>
        <w:r>
          <w:tab/>
        </w:r>
        <w:r>
          <w:fldChar w:fldCharType="begin"/>
        </w:r>
        <w:r>
          <w:instrText xml:space="preserve"> PAGEREF _Toc26644 \h </w:instrText>
        </w:r>
        <w:r>
          <w:fldChar w:fldCharType="separate"/>
        </w:r>
        <w:r>
          <w:t>36</w:t>
        </w:r>
        <w:r>
          <w:fldChar w:fldCharType="end"/>
        </w:r>
      </w:hyperlink>
    </w:p>
    <w:p>
      <w:pPr>
        <w:pStyle w:val="TOC2"/>
        <w:tabs>
          <w:tab w:val="right" w:leader="dot" w:pos="8306"/>
        </w:tabs>
      </w:pPr>
      <w:hyperlink w:anchor="_Toc219" w:history="1">
        <w:r>
          <w:rPr>
            <w:rFonts w:ascii="仿宋" w:eastAsia="仿宋" w:hAnsi="仿宋" w:cs="仿宋" w:hint="eastAsia"/>
            <w:lang w:eastAsia="zh-CN"/>
          </w:rPr>
          <w:t>(二)、建设期环境保护</w:t>
        </w:r>
        <w:r>
          <w:tab/>
        </w:r>
        <w:r>
          <w:fldChar w:fldCharType="begin"/>
        </w:r>
        <w:r>
          <w:instrText xml:space="preserve"> PAGEREF _Toc219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60" w:history="1">
        <w:r>
          <w:rPr>
            <w:rFonts w:ascii="仿宋" w:eastAsia="仿宋" w:hAnsi="仿宋" w:cs="仿宋" w:hint="eastAsia"/>
            <w:lang w:eastAsia="zh-CN"/>
          </w:rPr>
          <w:t>(三)、运营期环境保护</w:t>
        </w:r>
        <w:r>
          <w:tab/>
        </w:r>
        <w:r>
          <w:fldChar w:fldCharType="begin"/>
        </w:r>
        <w:r>
          <w:instrText xml:space="preserve"> PAGEREF _Toc22660 \h </w:instrText>
        </w:r>
        <w:r>
          <w:fldChar w:fldCharType="separate"/>
        </w:r>
        <w:r>
          <w:t>39</w:t>
        </w:r>
        <w:r>
          <w:fldChar w:fldCharType="end"/>
        </w:r>
      </w:hyperlink>
    </w:p>
    <w:p>
      <w:pPr>
        <w:pStyle w:val="TOC2"/>
        <w:tabs>
          <w:tab w:val="right" w:leader="dot" w:pos="8306"/>
        </w:tabs>
      </w:pPr>
      <w:hyperlink w:anchor="_Toc30845" w:history="1">
        <w:r>
          <w:rPr>
            <w:rFonts w:ascii="仿宋" w:eastAsia="仿宋" w:hAnsi="仿宋" w:cs="仿宋" w:hint="eastAsia"/>
            <w:lang w:eastAsia="zh-CN"/>
          </w:rPr>
          <w:t>(四)、PET项目建设对区域经济的影响</w:t>
        </w:r>
        <w:r>
          <w:tab/>
        </w:r>
        <w:r>
          <w:fldChar w:fldCharType="begin"/>
        </w:r>
        <w:r>
          <w:instrText xml:space="preserve"> PAGEREF _Toc30845 \h </w:instrText>
        </w:r>
        <w:r>
          <w:fldChar w:fldCharType="separate"/>
        </w:r>
        <w:r>
          <w:t>41</w:t>
        </w:r>
        <w:r>
          <w:fldChar w:fldCharType="end"/>
        </w:r>
      </w:hyperlink>
    </w:p>
    <w:p>
      <w:pPr>
        <w:pStyle w:val="TOC2"/>
        <w:tabs>
          <w:tab w:val="right" w:leader="dot" w:pos="8306"/>
        </w:tabs>
      </w:pPr>
      <w:hyperlink w:anchor="_Toc15589" w:history="1">
        <w:r>
          <w:rPr>
            <w:rFonts w:ascii="仿宋" w:eastAsia="仿宋" w:hAnsi="仿宋" w:cs="仿宋" w:hint="eastAsia"/>
            <w:lang w:eastAsia="zh-CN"/>
          </w:rPr>
          <w:t>(五)、废弃物处理</w:t>
        </w:r>
        <w:r>
          <w:tab/>
        </w:r>
        <w:r>
          <w:fldChar w:fldCharType="begin"/>
        </w:r>
        <w:r>
          <w:instrText xml:space="preserve"> PAGEREF _Toc15589 \h </w:instrText>
        </w:r>
        <w:r>
          <w:fldChar w:fldCharType="separate"/>
        </w:r>
        <w:r>
          <w:t>42</w:t>
        </w:r>
        <w:r>
          <w:fldChar w:fldCharType="end"/>
        </w:r>
      </w:hyperlink>
    </w:p>
    <w:p>
      <w:pPr>
        <w:pStyle w:val="TOC2"/>
        <w:tabs>
          <w:tab w:val="right" w:leader="dot" w:pos="8306"/>
        </w:tabs>
      </w:pPr>
      <w:hyperlink w:anchor="_Toc30502" w:history="1">
        <w:r>
          <w:rPr>
            <w:rFonts w:ascii="仿宋" w:eastAsia="仿宋" w:hAnsi="仿宋" w:cs="仿宋" w:hint="eastAsia"/>
            <w:lang w:eastAsia="zh-CN"/>
          </w:rPr>
          <w:t>(六)、特殊环境影响分析</w:t>
        </w:r>
        <w:r>
          <w:tab/>
        </w:r>
        <w:r>
          <w:fldChar w:fldCharType="begin"/>
        </w:r>
        <w:r>
          <w:instrText xml:space="preserve"> PAGEREF _Toc30502 \h </w:instrText>
        </w:r>
        <w:r>
          <w:fldChar w:fldCharType="separate"/>
        </w:r>
        <w:r>
          <w:t>43</w:t>
        </w:r>
        <w:r>
          <w:fldChar w:fldCharType="end"/>
        </w:r>
      </w:hyperlink>
    </w:p>
    <w:p>
      <w:pPr>
        <w:pStyle w:val="TOC2"/>
        <w:tabs>
          <w:tab w:val="right" w:leader="dot" w:pos="8306"/>
        </w:tabs>
      </w:pPr>
      <w:hyperlink w:anchor="_Toc5287" w:history="1">
        <w:r>
          <w:rPr>
            <w:rFonts w:ascii="仿宋" w:eastAsia="仿宋" w:hAnsi="仿宋" w:cs="仿宋" w:hint="eastAsia"/>
            <w:lang w:eastAsia="zh-CN"/>
          </w:rPr>
          <w:t>(七)、清洁生产</w:t>
        </w:r>
        <w:r>
          <w:tab/>
        </w:r>
        <w:r>
          <w:fldChar w:fldCharType="begin"/>
        </w:r>
        <w:r>
          <w:instrText xml:space="preserve"> PAGEREF _Toc5287 \h </w:instrText>
        </w:r>
        <w:r>
          <w:fldChar w:fldCharType="separate"/>
        </w:r>
        <w:r>
          <w:t>45</w:t>
        </w:r>
        <w:r>
          <w:fldChar w:fldCharType="end"/>
        </w:r>
      </w:hyperlink>
    </w:p>
    <w:p>
      <w:pPr>
        <w:pStyle w:val="TOC2"/>
        <w:tabs>
          <w:tab w:val="right" w:leader="dot" w:pos="8306"/>
        </w:tabs>
      </w:pPr>
      <w:hyperlink w:anchor="_Toc28485" w:history="1">
        <w:r>
          <w:rPr>
            <w:rFonts w:ascii="仿宋" w:eastAsia="仿宋" w:hAnsi="仿宋" w:cs="仿宋" w:hint="eastAsia"/>
            <w:lang w:eastAsia="zh-CN"/>
          </w:rPr>
          <w:t>(八)、环境保护综合评价</w:t>
        </w:r>
        <w:r>
          <w:tab/>
        </w:r>
        <w:r>
          <w:fldChar w:fldCharType="begin"/>
        </w:r>
        <w:r>
          <w:instrText xml:space="preserve"> PAGEREF _Toc28485 \h </w:instrText>
        </w:r>
        <w:r>
          <w:fldChar w:fldCharType="separate"/>
        </w:r>
        <w:r>
          <w:t>46</w:t>
        </w:r>
        <w:r>
          <w:fldChar w:fldCharType="end"/>
        </w:r>
      </w:hyperlink>
    </w:p>
    <w:p>
      <w:pPr>
        <w:pStyle w:val="TOC1"/>
        <w:tabs>
          <w:tab w:val="right" w:leader="dot" w:pos="8306"/>
        </w:tabs>
      </w:pPr>
      <w:hyperlink w:anchor="_Toc15931" w:history="1">
        <w:r>
          <w:rPr>
            <w:rFonts w:ascii="仿宋" w:eastAsia="仿宋" w:hAnsi="仿宋" w:cs="仿宋" w:hint="eastAsia"/>
            <w:lang w:eastAsia="zh-CN"/>
          </w:rPr>
          <w:t>十一、生产安全保护</w:t>
        </w:r>
        <w:r>
          <w:tab/>
        </w:r>
        <w:r>
          <w:fldChar w:fldCharType="begin"/>
        </w:r>
        <w:r>
          <w:instrText xml:space="preserve"> PAGEREF _Toc15931 \h </w:instrText>
        </w:r>
        <w:r>
          <w:fldChar w:fldCharType="separate"/>
        </w:r>
        <w:r>
          <w:t>47</w:t>
        </w:r>
        <w:r>
          <w:fldChar w:fldCharType="end"/>
        </w:r>
      </w:hyperlink>
    </w:p>
    <w:p>
      <w:pPr>
        <w:pStyle w:val="TOC2"/>
        <w:tabs>
          <w:tab w:val="right" w:leader="dot" w:pos="8306"/>
        </w:tabs>
      </w:pPr>
      <w:hyperlink w:anchor="_Toc3164" w:history="1">
        <w:r>
          <w:rPr>
            <w:rFonts w:ascii="仿宋" w:eastAsia="仿宋" w:hAnsi="仿宋" w:cs="仿宋" w:hint="eastAsia"/>
            <w:lang w:eastAsia="zh-CN"/>
          </w:rPr>
          <w:t>(一)、消防安全</w:t>
        </w:r>
        <w:r>
          <w:tab/>
        </w:r>
        <w:r>
          <w:fldChar w:fldCharType="begin"/>
        </w:r>
        <w:r>
          <w:instrText xml:space="preserve"> PAGEREF _Toc3164 \h </w:instrText>
        </w:r>
        <w:r>
          <w:fldChar w:fldCharType="separate"/>
        </w:r>
        <w:r>
          <w:t>47</w:t>
        </w:r>
        <w:r>
          <w:fldChar w:fldCharType="end"/>
        </w:r>
      </w:hyperlink>
    </w:p>
    <w:p>
      <w:pPr>
        <w:pStyle w:val="TOC2"/>
        <w:tabs>
          <w:tab w:val="right" w:leader="dot" w:pos="8306"/>
        </w:tabs>
      </w:pPr>
      <w:hyperlink w:anchor="_Toc10911" w:history="1">
        <w:r>
          <w:rPr>
            <w:rFonts w:ascii="仿宋" w:eastAsia="仿宋" w:hAnsi="仿宋" w:cs="仿宋" w:hint="eastAsia"/>
            <w:lang w:eastAsia="zh-CN"/>
          </w:rPr>
          <w:t>(二)、防火防爆总图布置措施</w:t>
        </w:r>
        <w:r>
          <w:tab/>
        </w:r>
        <w:r>
          <w:fldChar w:fldCharType="begin"/>
        </w:r>
        <w:r>
          <w:instrText xml:space="preserve"> PAGEREF _Toc10911 \h </w:instrText>
        </w:r>
        <w:r>
          <w:fldChar w:fldCharType="separate"/>
        </w:r>
        <w:r>
          <w:t>48</w:t>
        </w:r>
        <w:r>
          <w:fldChar w:fldCharType="end"/>
        </w:r>
      </w:hyperlink>
    </w:p>
    <w:p>
      <w:pPr>
        <w:pStyle w:val="TOC2"/>
        <w:tabs>
          <w:tab w:val="right" w:leader="dot" w:pos="8306"/>
        </w:tabs>
      </w:pPr>
      <w:hyperlink w:anchor="_Toc18638" w:history="1">
        <w:r>
          <w:rPr>
            <w:rFonts w:ascii="仿宋" w:eastAsia="仿宋" w:hAnsi="仿宋" w:cs="仿宋" w:hint="eastAsia"/>
            <w:lang w:eastAsia="zh-CN"/>
          </w:rPr>
          <w:t>(三)、自然灾害防范措施</w:t>
        </w:r>
        <w:r>
          <w:tab/>
        </w:r>
        <w:r>
          <w:fldChar w:fldCharType="begin"/>
        </w:r>
        <w:r>
          <w:instrText xml:space="preserve"> PAGEREF _Toc18638 \h </w:instrText>
        </w:r>
        <w:r>
          <w:fldChar w:fldCharType="separate"/>
        </w:r>
        <w:r>
          <w:t>49</w:t>
        </w:r>
        <w:r>
          <w:fldChar w:fldCharType="end"/>
        </w:r>
      </w:hyperlink>
    </w:p>
    <w:p>
      <w:pPr>
        <w:pStyle w:val="TOC2"/>
        <w:tabs>
          <w:tab w:val="right" w:leader="dot" w:pos="8306"/>
        </w:tabs>
      </w:pPr>
      <w:hyperlink w:anchor="_Toc2696" w:history="1">
        <w:r>
          <w:rPr>
            <w:rFonts w:ascii="仿宋" w:eastAsia="仿宋" w:hAnsi="仿宋" w:cs="仿宋" w:hint="eastAsia"/>
            <w:lang w:eastAsia="zh-CN"/>
          </w:rPr>
          <w:t>(四)、安全色及安全标志使用要求</w:t>
        </w:r>
        <w:r>
          <w:tab/>
        </w:r>
        <w:r>
          <w:fldChar w:fldCharType="begin"/>
        </w:r>
        <w:r>
          <w:instrText xml:space="preserve"> PAGEREF _Toc2696 \h </w:instrText>
        </w:r>
        <w:r>
          <w:fldChar w:fldCharType="separate"/>
        </w:r>
        <w:r>
          <w:t>50</w:t>
        </w:r>
        <w:r>
          <w:fldChar w:fldCharType="end"/>
        </w:r>
      </w:hyperlink>
    </w:p>
    <w:p>
      <w:pPr>
        <w:pStyle w:val="TOC2"/>
        <w:tabs>
          <w:tab w:val="right" w:leader="dot" w:pos="8306"/>
        </w:tabs>
      </w:pPr>
      <w:hyperlink w:anchor="_Toc6899" w:history="1">
        <w:r>
          <w:rPr>
            <w:rFonts w:ascii="仿宋" w:eastAsia="仿宋" w:hAnsi="仿宋" w:cs="仿宋" w:hint="eastAsia"/>
            <w:lang w:eastAsia="zh-CN"/>
          </w:rPr>
          <w:t>(五)、防尘防毒措施</w:t>
        </w:r>
        <w:r>
          <w:tab/>
        </w:r>
        <w:r>
          <w:fldChar w:fldCharType="begin"/>
        </w:r>
        <w:r>
          <w:instrText xml:space="preserve"> PAGEREF _Toc6899 \h </w:instrText>
        </w:r>
        <w:r>
          <w:fldChar w:fldCharType="separate"/>
        </w:r>
        <w:r>
          <w:t>51</w:t>
        </w:r>
        <w:r>
          <w:fldChar w:fldCharType="end"/>
        </w:r>
      </w:hyperlink>
    </w:p>
    <w:p>
      <w:pPr>
        <w:pStyle w:val="TOC2"/>
        <w:tabs>
          <w:tab w:val="right" w:leader="dot" w:pos="8306"/>
        </w:tabs>
      </w:pPr>
      <w:hyperlink w:anchor="_Toc10649" w:history="1">
        <w:r>
          <w:rPr>
            <w:rFonts w:ascii="仿宋" w:eastAsia="仿宋" w:hAnsi="仿宋" w:cs="仿宋" w:hint="eastAsia"/>
            <w:lang w:eastAsia="zh-CN"/>
          </w:rPr>
          <w:t>(六)、防静电、触电防护及防雷措施</w:t>
        </w:r>
        <w:r>
          <w:tab/>
        </w:r>
        <w:r>
          <w:fldChar w:fldCharType="begin"/>
        </w:r>
        <w:r>
          <w:instrText xml:space="preserve"> PAGEREF _Toc10649 \h </w:instrText>
        </w:r>
        <w:r>
          <w:fldChar w:fldCharType="separate"/>
        </w:r>
        <w:r>
          <w:t>52</w:t>
        </w:r>
        <w:r>
          <w:fldChar w:fldCharType="end"/>
        </w:r>
      </w:hyperlink>
    </w:p>
    <w:p>
      <w:pPr>
        <w:pStyle w:val="TOC2"/>
        <w:tabs>
          <w:tab w:val="right" w:leader="dot" w:pos="8306"/>
        </w:tabs>
      </w:pPr>
      <w:hyperlink w:anchor="_Toc15331" w:history="1">
        <w:r>
          <w:rPr>
            <w:rFonts w:ascii="仿宋" w:eastAsia="仿宋" w:hAnsi="仿宋" w:cs="仿宋" w:hint="eastAsia"/>
            <w:lang w:eastAsia="zh-CN"/>
          </w:rPr>
          <w:t>(七)、机械设备安全保障措施</w:t>
        </w:r>
        <w:r>
          <w:tab/>
        </w:r>
        <w:r>
          <w:fldChar w:fldCharType="begin"/>
        </w:r>
        <w:r>
          <w:instrText xml:space="preserve"> PAGEREF _Toc15331 \h </w:instrText>
        </w:r>
        <w:r>
          <w:fldChar w:fldCharType="separate"/>
        </w:r>
        <w:r>
          <w:t>53</w:t>
        </w:r>
        <w:r>
          <w:fldChar w:fldCharType="end"/>
        </w:r>
      </w:hyperlink>
    </w:p>
    <w:p>
      <w:pPr>
        <w:pStyle w:val="TOC1"/>
        <w:tabs>
          <w:tab w:val="right" w:leader="dot" w:pos="8306"/>
        </w:tabs>
      </w:pPr>
      <w:hyperlink w:anchor="_Toc4226" w:history="1">
        <w:r>
          <w:rPr>
            <w:rFonts w:ascii="仿宋" w:eastAsia="仿宋" w:hAnsi="仿宋" w:cs="仿宋" w:hint="eastAsia"/>
            <w:lang w:eastAsia="zh-CN"/>
          </w:rPr>
          <w:t>十二、PET项目财务管理</w:t>
        </w:r>
        <w:r>
          <w:tab/>
        </w:r>
        <w:r>
          <w:fldChar w:fldCharType="begin"/>
        </w:r>
        <w:r>
          <w:instrText xml:space="preserve"> PAGEREF _Toc4226 \h </w:instrText>
        </w:r>
        <w:r>
          <w:fldChar w:fldCharType="separate"/>
        </w:r>
        <w:r>
          <w:t>54</w:t>
        </w:r>
        <w:r>
          <w:fldChar w:fldCharType="end"/>
        </w:r>
      </w:hyperlink>
    </w:p>
    <w:p>
      <w:pPr>
        <w:pStyle w:val="TOC2"/>
        <w:tabs>
          <w:tab w:val="right" w:leader="dot" w:pos="8306"/>
        </w:tabs>
      </w:pPr>
      <w:hyperlink w:anchor="_Toc23969" w:history="1">
        <w:r>
          <w:rPr>
            <w:rFonts w:ascii="仿宋" w:eastAsia="仿宋" w:hAnsi="仿宋" w:cs="仿宋" w:hint="eastAsia"/>
            <w:lang w:eastAsia="zh-CN"/>
          </w:rPr>
          <w:t>(一)、资金需求大</w:t>
        </w:r>
        <w:r>
          <w:tab/>
        </w:r>
        <w:r>
          <w:fldChar w:fldCharType="begin"/>
        </w:r>
        <w:r>
          <w:instrText xml:space="preserve"> PAGEREF _Toc23969 \h </w:instrText>
        </w:r>
        <w:r>
          <w:fldChar w:fldCharType="separate"/>
        </w:r>
        <w:r>
          <w:t>54</w:t>
        </w:r>
        <w:r>
          <w:fldChar w:fldCharType="end"/>
        </w:r>
      </w:hyperlink>
    </w:p>
    <w:p>
      <w:pPr>
        <w:pStyle w:val="TOC2"/>
        <w:tabs>
          <w:tab w:val="right" w:leader="dot" w:pos="8306"/>
        </w:tabs>
      </w:pPr>
      <w:hyperlink w:anchor="_Toc3332" w:history="1">
        <w:r>
          <w:rPr>
            <w:rFonts w:ascii="仿宋" w:eastAsia="仿宋" w:hAnsi="仿宋" w:cs="仿宋" w:hint="eastAsia"/>
            <w:lang w:eastAsia="zh-CN"/>
          </w:rPr>
          <w:t>(二)、研发周期长</w:t>
        </w:r>
        <w:r>
          <w:tab/>
        </w:r>
        <w:r>
          <w:fldChar w:fldCharType="begin"/>
        </w:r>
        <w:r>
          <w:instrText xml:space="preserve"> PAGEREF _Toc3332 \h </w:instrText>
        </w:r>
        <w:r>
          <w:fldChar w:fldCharType="separate"/>
        </w:r>
        <w:r>
          <w:t>56</w:t>
        </w:r>
        <w:r>
          <w:fldChar w:fldCharType="end"/>
        </w:r>
      </w:hyperlink>
    </w:p>
    <w:p>
      <w:pPr>
        <w:pStyle w:val="TOC2"/>
        <w:tabs>
          <w:tab w:val="right" w:leader="dot" w:pos="8306"/>
        </w:tabs>
      </w:pPr>
      <w:hyperlink w:anchor="_Toc4998" w:history="1">
        <w:r>
          <w:rPr>
            <w:rFonts w:ascii="仿宋" w:eastAsia="仿宋" w:hAnsi="仿宋" w:cs="仿宋" w:hint="eastAsia"/>
            <w:lang w:eastAsia="zh-CN"/>
          </w:rPr>
          <w:t>(三)、市场风险大</w:t>
        </w:r>
        <w:r>
          <w:tab/>
        </w:r>
        <w:r>
          <w:fldChar w:fldCharType="begin"/>
        </w:r>
        <w:r>
          <w:instrText xml:space="preserve"> PAGEREF _Toc4998 \h </w:instrText>
        </w:r>
        <w:r>
          <w:fldChar w:fldCharType="separate"/>
        </w:r>
        <w:r>
          <w:t>57</w:t>
        </w:r>
        <w:r>
          <w:fldChar w:fldCharType="end"/>
        </w:r>
      </w:hyperlink>
    </w:p>
    <w:p>
      <w:pPr>
        <w:pStyle w:val="TOC2"/>
        <w:tabs>
          <w:tab w:val="right" w:leader="dot" w:pos="8306"/>
        </w:tabs>
      </w:pPr>
      <w:hyperlink w:anchor="_Toc30510" w:history="1">
        <w:r>
          <w:rPr>
            <w:rFonts w:ascii="仿宋" w:eastAsia="仿宋" w:hAnsi="仿宋" w:cs="仿宋" w:hint="eastAsia"/>
            <w:lang w:eastAsia="zh-CN"/>
          </w:rPr>
          <w:t>(四)、利润率高</w:t>
        </w:r>
        <w:r>
          <w:tab/>
        </w:r>
        <w:r>
          <w:fldChar w:fldCharType="begin"/>
        </w:r>
        <w:r>
          <w:instrText xml:space="preserve"> PAGEREF _Toc30510 \h </w:instrText>
        </w:r>
        <w:r>
          <w:fldChar w:fldCharType="separate"/>
        </w:r>
        <w:r>
          <w:t>59</w:t>
        </w:r>
        <w:r>
          <w:fldChar w:fldCharType="end"/>
        </w:r>
      </w:hyperlink>
    </w:p>
    <w:p>
      <w:pPr>
        <w:pStyle w:val="TOC1"/>
        <w:tabs>
          <w:tab w:val="right" w:leader="dot" w:pos="8306"/>
        </w:tabs>
      </w:pPr>
      <w:hyperlink w:anchor="_Toc1822" w:history="1">
        <w:r>
          <w:rPr>
            <w:rFonts w:ascii="仿宋" w:eastAsia="仿宋" w:hAnsi="仿宋" w:cs="仿宋" w:hint="eastAsia"/>
            <w:lang w:eastAsia="zh-CN"/>
          </w:rPr>
          <w:t>十三、PET项目治理与监督</w:t>
        </w:r>
        <w:r>
          <w:tab/>
        </w:r>
        <w:r>
          <w:fldChar w:fldCharType="begin"/>
        </w:r>
        <w:r>
          <w:instrText xml:space="preserve"> PAGEREF _Toc1822 \h </w:instrText>
        </w:r>
        <w:r>
          <w:fldChar w:fldCharType="separate"/>
        </w:r>
        <w:r>
          <w:t>61</w:t>
        </w:r>
        <w:r>
          <w:fldChar w:fldCharType="end"/>
        </w:r>
      </w:hyperlink>
    </w:p>
    <w:p>
      <w:pPr>
        <w:pStyle w:val="TOC2"/>
        <w:tabs>
          <w:tab w:val="right" w:leader="dot" w:pos="8306"/>
        </w:tabs>
      </w:pPr>
      <w:hyperlink w:anchor="_Toc1350" w:history="1">
        <w:r>
          <w:rPr>
            <w:rFonts w:ascii="仿宋" w:eastAsia="仿宋" w:hAnsi="仿宋" w:cs="仿宋" w:hint="eastAsia"/>
            <w:lang w:eastAsia="zh-CN"/>
          </w:rPr>
          <w:t>(一)、PET项目治理结构</w:t>
        </w:r>
        <w:r>
          <w:tab/>
        </w:r>
        <w:r>
          <w:fldChar w:fldCharType="begin"/>
        </w:r>
        <w:r>
          <w:instrText xml:space="preserve"> PAGEREF _Toc1350 \h </w:instrText>
        </w:r>
        <w:r>
          <w:fldChar w:fldCharType="separate"/>
        </w:r>
        <w:r>
          <w:t>61</w:t>
        </w:r>
        <w:r>
          <w:fldChar w:fldCharType="end"/>
        </w:r>
      </w:hyperlink>
    </w:p>
    <w:p>
      <w:pPr>
        <w:pStyle w:val="TOC2"/>
        <w:tabs>
          <w:tab w:val="right" w:leader="dot" w:pos="8306"/>
        </w:tabs>
      </w:pPr>
      <w:hyperlink w:anchor="_Toc9431" w:history="1">
        <w:r>
          <w:rPr>
            <w:rFonts w:ascii="仿宋" w:eastAsia="仿宋" w:hAnsi="仿宋" w:cs="仿宋" w:hint="eastAsia"/>
            <w:lang w:eastAsia="zh-CN"/>
          </w:rPr>
          <w:t>(二)、监督与审计</w:t>
        </w:r>
        <w:r>
          <w:tab/>
        </w:r>
        <w:r>
          <w:fldChar w:fldCharType="begin"/>
        </w:r>
        <w:r>
          <w:instrText xml:space="preserve"> PAGEREF _Toc9431 \h </w:instrText>
        </w:r>
        <w:r>
          <w:fldChar w:fldCharType="separate"/>
        </w:r>
        <w:r>
          <w:t>63</w:t>
        </w:r>
        <w:r>
          <w:fldChar w:fldCharType="end"/>
        </w:r>
      </w:hyperlink>
    </w:p>
    <w:p>
      <w:pPr>
        <w:pStyle w:val="TOC1"/>
        <w:tabs>
          <w:tab w:val="right" w:leader="dot" w:pos="8306"/>
        </w:tabs>
      </w:pPr>
      <w:hyperlink w:anchor="_Toc19517" w:history="1">
        <w:r>
          <w:rPr>
            <w:rFonts w:ascii="仿宋" w:eastAsia="仿宋" w:hAnsi="仿宋" w:cs="仿宋" w:hint="eastAsia"/>
            <w:lang w:eastAsia="zh-CN"/>
          </w:rPr>
          <w:t>十四、质量管理体系</w:t>
        </w:r>
        <w:r>
          <w:tab/>
        </w:r>
        <w:r>
          <w:fldChar w:fldCharType="begin"/>
        </w:r>
        <w:r>
          <w:instrText xml:space="preserve"> PAGEREF _Toc19517 \h </w:instrText>
        </w:r>
        <w:r>
          <w:fldChar w:fldCharType="separate"/>
        </w:r>
        <w:r>
          <w:t>64</w:t>
        </w:r>
        <w:r>
          <w:fldChar w:fldCharType="end"/>
        </w:r>
      </w:hyperlink>
    </w:p>
    <w:p>
      <w:pPr>
        <w:pStyle w:val="TOC2"/>
        <w:tabs>
          <w:tab w:val="right" w:leader="dot" w:pos="8306"/>
        </w:tabs>
      </w:pPr>
      <w:hyperlink w:anchor="_Toc1835" w:history="1">
        <w:r>
          <w:rPr>
            <w:rFonts w:ascii="仿宋" w:eastAsia="仿宋" w:hAnsi="仿宋" w:cs="仿宋" w:hint="eastAsia"/>
            <w:lang w:eastAsia="zh-CN"/>
          </w:rPr>
          <w:t>(一)、质量目标与方针</w:t>
        </w:r>
        <w:r>
          <w:tab/>
        </w:r>
        <w:r>
          <w:fldChar w:fldCharType="begin"/>
        </w:r>
        <w:r>
          <w:instrText xml:space="preserve"> PAGEREF _Toc1835 \h </w:instrText>
        </w:r>
        <w:r>
          <w:fldChar w:fldCharType="separate"/>
        </w:r>
        <w:r>
          <w:t>64</w:t>
        </w:r>
        <w:r>
          <w:fldChar w:fldCharType="end"/>
        </w:r>
      </w:hyperlink>
    </w:p>
    <w:p>
      <w:pPr>
        <w:pStyle w:val="TOC2"/>
        <w:tabs>
          <w:tab w:val="right" w:leader="dot" w:pos="8306"/>
        </w:tabs>
      </w:pPr>
      <w:hyperlink w:anchor="_Toc14509" w:history="1">
        <w:r>
          <w:rPr>
            <w:rFonts w:ascii="仿宋" w:eastAsia="仿宋" w:hAnsi="仿宋" w:cs="仿宋" w:hint="eastAsia"/>
            <w:lang w:eastAsia="zh-CN"/>
          </w:rPr>
          <w:t>(二)、质量管理责任</w:t>
        </w:r>
        <w:r>
          <w:tab/>
        </w:r>
        <w:r>
          <w:fldChar w:fldCharType="begin"/>
        </w:r>
        <w:r>
          <w:instrText xml:space="preserve"> PAGEREF _Toc14509 \h </w:instrText>
        </w:r>
        <w:r>
          <w:fldChar w:fldCharType="separate"/>
        </w:r>
        <w:r>
          <w:t>65</w:t>
        </w:r>
        <w:r>
          <w:fldChar w:fldCharType="end"/>
        </w:r>
      </w:hyperlink>
    </w:p>
    <w:p>
      <w:pPr>
        <w:pStyle w:val="TOC2"/>
        <w:tabs>
          <w:tab w:val="right" w:leader="dot" w:pos="8306"/>
        </w:tabs>
      </w:pPr>
      <w:hyperlink w:anchor="_Toc23607" w:history="1">
        <w:r>
          <w:rPr>
            <w:rFonts w:ascii="仿宋" w:eastAsia="仿宋" w:hAnsi="仿宋" w:cs="仿宋" w:hint="eastAsia"/>
            <w:lang w:eastAsia="zh-CN"/>
          </w:rPr>
          <w:t>(三)、质量管理体系文件</w:t>
        </w:r>
        <w:r>
          <w:tab/>
        </w:r>
        <w:r>
          <w:fldChar w:fldCharType="begin"/>
        </w:r>
        <w:r>
          <w:instrText xml:space="preserve"> PAGEREF _Toc23607 \h </w:instrText>
        </w:r>
        <w:r>
          <w:fldChar w:fldCharType="separate"/>
        </w:r>
        <w:r>
          <w:t>66</w:t>
        </w:r>
        <w:r>
          <w:fldChar w:fldCharType="end"/>
        </w:r>
      </w:hyperlink>
    </w:p>
    <w:p>
      <w:pPr>
        <w:pStyle w:val="TOC2"/>
        <w:tabs>
          <w:tab w:val="right" w:leader="dot" w:pos="8306"/>
        </w:tabs>
      </w:pPr>
      <w:hyperlink w:anchor="_Toc27804" w:history="1">
        <w:r>
          <w:rPr>
            <w:rFonts w:ascii="仿宋" w:eastAsia="仿宋" w:hAnsi="仿宋" w:cs="仿宋" w:hint="eastAsia"/>
            <w:lang w:eastAsia="zh-CN"/>
          </w:rPr>
          <w:t>(四)、质量培训与教育</w:t>
        </w:r>
        <w:r>
          <w:tab/>
        </w:r>
        <w:r>
          <w:fldChar w:fldCharType="begin"/>
        </w:r>
        <w:r>
          <w:instrText xml:space="preserve"> PAGEREF _Toc27804 \h </w:instrText>
        </w:r>
        <w:r>
          <w:fldChar w:fldCharType="separate"/>
        </w:r>
        <w:r>
          <w:t>68</w:t>
        </w:r>
        <w:r>
          <w:fldChar w:fldCharType="end"/>
        </w:r>
      </w:hyperlink>
    </w:p>
    <w:p>
      <w:pPr>
        <w:pStyle w:val="TOC2"/>
        <w:tabs>
          <w:tab w:val="right" w:leader="dot" w:pos="8306"/>
        </w:tabs>
      </w:pPr>
      <w:hyperlink w:anchor="_Toc8403" w:history="1">
        <w:r>
          <w:rPr>
            <w:rFonts w:ascii="仿宋" w:eastAsia="仿宋" w:hAnsi="仿宋" w:cs="仿宋" w:hint="eastAsia"/>
            <w:lang w:eastAsia="zh-CN"/>
          </w:rPr>
          <w:t>(五)、质量审核与评价</w:t>
        </w:r>
        <w:r>
          <w:tab/>
        </w:r>
        <w:r>
          <w:fldChar w:fldCharType="begin"/>
        </w:r>
        <w:r>
          <w:instrText xml:space="preserve"> PAGEREF _Toc8403 \h </w:instrText>
        </w:r>
        <w:r>
          <w:fldChar w:fldCharType="separate"/>
        </w:r>
        <w:r>
          <w:t>69</w:t>
        </w:r>
        <w:r>
          <w:fldChar w:fldCharType="end"/>
        </w:r>
      </w:hyperlink>
    </w:p>
    <w:p>
      <w:pPr>
        <w:pStyle w:val="TOC2"/>
        <w:tabs>
          <w:tab w:val="right" w:leader="dot" w:pos="8306"/>
        </w:tabs>
      </w:pPr>
      <w:hyperlink w:anchor="_Toc4264" w:history="1">
        <w:r>
          <w:rPr>
            <w:rFonts w:ascii="仿宋" w:eastAsia="仿宋" w:hAnsi="仿宋" w:cs="仿宋" w:hint="eastAsia"/>
            <w:lang w:eastAsia="zh-CN"/>
          </w:rPr>
          <w:t>(六)、不符合与纠正措施</w:t>
        </w:r>
        <w:r>
          <w:tab/>
        </w:r>
        <w:r>
          <w:fldChar w:fldCharType="begin"/>
        </w:r>
        <w:r>
          <w:instrText xml:space="preserve"> PAGEREF _Toc4264 \h </w:instrText>
        </w:r>
        <w:r>
          <w:fldChar w:fldCharType="separate"/>
        </w:r>
        <w:r>
          <w:t>71</w:t>
        </w:r>
        <w:r>
          <w:fldChar w:fldCharType="end"/>
        </w:r>
      </w:hyperlink>
    </w:p>
    <w:p>
      <w:pPr>
        <w:pStyle w:val="TOC1"/>
        <w:tabs>
          <w:tab w:val="right" w:leader="dot" w:pos="8306"/>
        </w:tabs>
      </w:pPr>
      <w:hyperlink w:anchor="_Toc9644" w:history="1">
        <w:r>
          <w:rPr>
            <w:rFonts w:ascii="仿宋" w:eastAsia="仿宋" w:hAnsi="仿宋" w:cs="仿宋" w:hint="eastAsia"/>
            <w:lang w:eastAsia="zh-CN"/>
          </w:rPr>
          <w:t>十五、利益相关者分析与沟通计划</w:t>
        </w:r>
        <w:r>
          <w:tab/>
        </w:r>
        <w:r>
          <w:fldChar w:fldCharType="begin"/>
        </w:r>
        <w:r>
          <w:instrText xml:space="preserve"> PAGEREF _Toc9644 \h </w:instrText>
        </w:r>
        <w:r>
          <w:fldChar w:fldCharType="separate"/>
        </w:r>
        <w:r>
          <w:t>72</w:t>
        </w:r>
        <w:r>
          <w:fldChar w:fldCharType="end"/>
        </w:r>
      </w:hyperlink>
    </w:p>
    <w:p>
      <w:pPr>
        <w:pStyle w:val="TOC2"/>
        <w:tabs>
          <w:tab w:val="right" w:leader="dot" w:pos="8306"/>
        </w:tabs>
      </w:pPr>
      <w:hyperlink w:anchor="_Toc23367" w:history="1">
        <w:r>
          <w:rPr>
            <w:rFonts w:ascii="仿宋" w:eastAsia="仿宋" w:hAnsi="仿宋" w:cs="仿宋" w:hint="eastAsia"/>
            <w:lang w:eastAsia="zh-CN"/>
          </w:rPr>
          <w:t>(一)、利益相关者分析</w:t>
        </w:r>
        <w:r>
          <w:tab/>
        </w:r>
        <w:r>
          <w:fldChar w:fldCharType="begin"/>
        </w:r>
        <w:r>
          <w:instrText xml:space="preserve"> PAGEREF _Toc23367 \h </w:instrText>
        </w:r>
        <w:r>
          <w:fldChar w:fldCharType="separate"/>
        </w:r>
        <w:r>
          <w:t>72</w:t>
        </w:r>
        <w:r>
          <w:fldChar w:fldCharType="end"/>
        </w:r>
      </w:hyperlink>
    </w:p>
    <w:p>
      <w:pPr>
        <w:pStyle w:val="TOC2"/>
        <w:tabs>
          <w:tab w:val="right" w:leader="dot" w:pos="8306"/>
        </w:tabs>
      </w:pPr>
      <w:hyperlink w:anchor="_Toc13809" w:history="1">
        <w:r>
          <w:rPr>
            <w:rFonts w:ascii="仿宋" w:eastAsia="仿宋" w:hAnsi="仿宋" w:cs="仿宋" w:hint="eastAsia"/>
            <w:lang w:eastAsia="zh-CN"/>
          </w:rPr>
          <w:t>(二)、沟通计划</w:t>
        </w:r>
        <w:r>
          <w:tab/>
        </w:r>
        <w:r>
          <w:fldChar w:fldCharType="begin"/>
        </w:r>
        <w:r>
          <w:instrText xml:space="preserve"> PAGEREF _Toc13809 \h </w:instrText>
        </w:r>
        <w:r>
          <w:fldChar w:fldCharType="separate"/>
        </w:r>
        <w:r>
          <w:t>73</w:t>
        </w:r>
        <w:r>
          <w:fldChar w:fldCharType="end"/>
        </w:r>
      </w:hyperlink>
    </w:p>
    <w:p>
      <w:pPr>
        <w:pStyle w:val="TOC1"/>
        <w:tabs>
          <w:tab w:val="right" w:leader="dot" w:pos="8306"/>
        </w:tabs>
      </w:pPr>
      <w:hyperlink w:anchor="_Toc26423" w:history="1">
        <w:r>
          <w:rPr>
            <w:rFonts w:ascii="仿宋" w:eastAsia="仿宋" w:hAnsi="仿宋" w:cs="仿宋" w:hint="eastAsia"/>
            <w:lang w:eastAsia="zh-CN"/>
          </w:rPr>
          <w:t>十六、供应链管理</w:t>
        </w:r>
        <w:r>
          <w:tab/>
        </w:r>
        <w:r>
          <w:fldChar w:fldCharType="begin"/>
        </w:r>
        <w:r>
          <w:instrText xml:space="preserve"> PAGEREF _Toc26423 \h </w:instrText>
        </w:r>
        <w:r>
          <w:fldChar w:fldCharType="separate"/>
        </w:r>
        <w:r>
          <w:t>74</w:t>
        </w:r>
        <w:r>
          <w:fldChar w:fldCharType="end"/>
        </w:r>
      </w:hyperlink>
    </w:p>
    <w:p>
      <w:pPr>
        <w:pStyle w:val="TOC2"/>
        <w:tabs>
          <w:tab w:val="right" w:leader="dot" w:pos="8306"/>
        </w:tabs>
      </w:pPr>
      <w:hyperlink w:anchor="_Toc13447" w:history="1">
        <w:r>
          <w:rPr>
            <w:rFonts w:ascii="仿宋" w:eastAsia="仿宋" w:hAnsi="仿宋" w:cs="仿宋" w:hint="eastAsia"/>
            <w:lang w:eastAsia="zh-CN"/>
          </w:rPr>
          <w:t>(一)、供应链战略规划</w:t>
        </w:r>
        <w:r>
          <w:tab/>
        </w:r>
        <w:r>
          <w:fldChar w:fldCharType="begin"/>
        </w:r>
        <w:r>
          <w:instrText xml:space="preserve"> PAGEREF _Toc13447 \h </w:instrText>
        </w:r>
        <w:r>
          <w:fldChar w:fldCharType="separate"/>
        </w:r>
        <w:r>
          <w:t>74</w:t>
        </w:r>
        <w:r>
          <w:fldChar w:fldCharType="end"/>
        </w:r>
      </w:hyperlink>
    </w:p>
    <w:p>
      <w:pPr>
        <w:pStyle w:val="TOC2"/>
        <w:tabs>
          <w:tab w:val="right" w:leader="dot" w:pos="8306"/>
        </w:tabs>
      </w:pPr>
      <w:hyperlink w:anchor="_Toc27634" w:history="1">
        <w:r>
          <w:rPr>
            <w:rFonts w:ascii="仿宋" w:eastAsia="仿宋" w:hAnsi="仿宋" w:cs="仿宋" w:hint="eastAsia"/>
            <w:lang w:eastAsia="zh-CN"/>
          </w:rPr>
          <w:t>(二)、供应商选择与合作</w:t>
        </w:r>
        <w:r>
          <w:tab/>
        </w:r>
        <w:r>
          <w:fldChar w:fldCharType="begin"/>
        </w:r>
        <w:r>
          <w:instrText xml:space="preserve"> PAGEREF _Toc27634 \h </w:instrText>
        </w:r>
        <w:r>
          <w:fldChar w:fldCharType="separate"/>
        </w:r>
        <w:r>
          <w:t>75</w:t>
        </w:r>
        <w:r>
          <w:fldChar w:fldCharType="end"/>
        </w:r>
      </w:hyperlink>
    </w:p>
    <w:p>
      <w:pPr>
        <w:pStyle w:val="TOC2"/>
        <w:tabs>
          <w:tab w:val="right" w:leader="dot" w:pos="8306"/>
        </w:tabs>
      </w:pPr>
      <w:hyperlink w:anchor="_Toc10400" w:history="1">
        <w:r>
          <w:rPr>
            <w:rFonts w:ascii="仿宋" w:eastAsia="仿宋" w:hAnsi="仿宋" w:cs="仿宋" w:hint="eastAsia"/>
            <w:lang w:eastAsia="zh-CN"/>
          </w:rPr>
          <w:t>(三)、物流与库存管理</w:t>
        </w:r>
        <w:r>
          <w:tab/>
        </w:r>
        <w:r>
          <w:fldChar w:fldCharType="begin"/>
        </w:r>
        <w:r>
          <w:instrText xml:space="preserve"> PAGEREF _Toc10400 \h </w:instrText>
        </w:r>
        <w:r>
          <w:fldChar w:fldCharType="separate"/>
        </w:r>
        <w:r>
          <w:t>77</w:t>
        </w:r>
        <w:r>
          <w:fldChar w:fldCharType="end"/>
        </w:r>
      </w:hyperlink>
    </w:p>
    <w:p>
      <w:pPr>
        <w:pStyle w:val="TOC1"/>
        <w:tabs>
          <w:tab w:val="right" w:leader="dot" w:pos="8306"/>
        </w:tabs>
      </w:pPr>
      <w:hyperlink w:anchor="_Toc28229" w:history="1">
        <w:r>
          <w:rPr>
            <w:rFonts w:ascii="仿宋" w:eastAsia="仿宋" w:hAnsi="仿宋" w:cs="仿宋" w:hint="eastAsia"/>
            <w:lang w:eastAsia="zh-CN"/>
          </w:rPr>
          <w:t>十七、PET项目实施时间节点</w:t>
        </w:r>
        <w:r>
          <w:tab/>
        </w:r>
        <w:r>
          <w:fldChar w:fldCharType="begin"/>
        </w:r>
        <w:r>
          <w:instrText xml:space="preserve"> PAGEREF _Toc28229 \h </w:instrText>
        </w:r>
        <w:r>
          <w:fldChar w:fldCharType="separate"/>
        </w:r>
        <w:r>
          <w:t>78</w:t>
        </w:r>
        <w:r>
          <w:fldChar w:fldCharType="end"/>
        </w:r>
      </w:hyperlink>
    </w:p>
    <w:p>
      <w:pPr>
        <w:pStyle w:val="TOC2"/>
        <w:tabs>
          <w:tab w:val="right" w:leader="dot" w:pos="8306"/>
        </w:tabs>
      </w:pPr>
      <w:hyperlink w:anchor="_Toc23162" w:history="1">
        <w:r>
          <w:rPr>
            <w:rFonts w:ascii="仿宋" w:eastAsia="仿宋" w:hAnsi="仿宋" w:cs="仿宋" w:hint="eastAsia"/>
            <w:lang w:eastAsia="zh-CN"/>
          </w:rPr>
          <w:t>(一)、PET项目启动阶段时间节点</w:t>
        </w:r>
        <w:r>
          <w:tab/>
        </w:r>
        <w:r>
          <w:fldChar w:fldCharType="begin"/>
        </w:r>
        <w:r>
          <w:instrText xml:space="preserve"> PAGEREF _Toc23162 \h </w:instrText>
        </w:r>
        <w:r>
          <w:fldChar w:fldCharType="separate"/>
        </w:r>
        <w:r>
          <w:t>78</w:t>
        </w:r>
        <w:r>
          <w:fldChar w:fldCharType="end"/>
        </w:r>
      </w:hyperlink>
    </w:p>
    <w:p>
      <w:pPr>
        <w:pStyle w:val="TOC2"/>
        <w:tabs>
          <w:tab w:val="right" w:leader="dot" w:pos="8306"/>
        </w:tabs>
      </w:pPr>
      <w:hyperlink w:anchor="_Toc3548" w:history="1">
        <w:r>
          <w:rPr>
            <w:rFonts w:ascii="仿宋" w:eastAsia="仿宋" w:hAnsi="仿宋" w:cs="仿宋" w:hint="eastAsia"/>
            <w:lang w:eastAsia="zh-CN"/>
          </w:rPr>
          <w:t>(二)、PET项目执行阶段时间节点</w:t>
        </w:r>
        <w:r>
          <w:tab/>
        </w:r>
        <w:r>
          <w:fldChar w:fldCharType="begin"/>
        </w:r>
        <w:r>
          <w:instrText xml:space="preserve"> PAGEREF _Toc3548 \h </w:instrText>
        </w:r>
        <w:r>
          <w:fldChar w:fldCharType="separate"/>
        </w:r>
        <w:r>
          <w:t>79</w:t>
        </w:r>
        <w:r>
          <w:fldChar w:fldCharType="end"/>
        </w:r>
      </w:hyperlink>
    </w:p>
    <w:p>
      <w:pPr>
        <w:pStyle w:val="TOC2"/>
        <w:tabs>
          <w:tab w:val="right" w:leader="dot" w:pos="8306"/>
        </w:tabs>
      </w:pPr>
      <w:hyperlink w:anchor="_Toc15716" w:history="1">
        <w:r>
          <w:rPr>
            <w:rFonts w:ascii="仿宋" w:eastAsia="仿宋" w:hAnsi="仿宋" w:cs="仿宋" w:hint="eastAsia"/>
            <w:lang w:eastAsia="zh-CN"/>
          </w:rPr>
          <w:t>(三)、PET项目完成阶段时间节点</w:t>
        </w:r>
        <w:r>
          <w:tab/>
        </w:r>
        <w:r>
          <w:fldChar w:fldCharType="begin"/>
        </w:r>
        <w:r>
          <w:instrText xml:space="preserve"> PAGEREF _Toc15716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54"/>
      <w:r>
        <w:rPr>
          <w:rFonts w:ascii="仿宋" w:eastAsia="仿宋" w:hAnsi="仿宋" w:cs="仿宋" w:hint="eastAsia"/>
          <w:sz w:val="28"/>
          <w:lang w:eastAsia="zh-CN"/>
        </w:rPr>
        <w:t>一、PET项目概论</w:t>
      </w:r>
      <w:bookmarkEnd w:id="2"/>
    </w:p>
    <w:p>
      <w:pPr>
        <w:pStyle w:val="Heading2"/>
        <w:rPr>
          <w:rFonts w:ascii="仿宋" w:eastAsia="仿宋" w:hAnsi="仿宋" w:cs="仿宋" w:hint="eastAsia"/>
          <w:lang w:eastAsia="zh-CN"/>
        </w:rPr>
      </w:pPr>
      <w:bookmarkStart w:id="3" w:name="_Toc20538"/>
      <w:r>
        <w:rPr>
          <w:rFonts w:ascii="仿宋" w:eastAsia="仿宋" w:hAnsi="仿宋" w:cs="仿宋" w:hint="eastAsia"/>
          <w:lang w:eastAsia="zh-CN"/>
        </w:rPr>
        <w:t>(一)、PET项目概况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起源追溯至对市场的深入洞察。市场的不断演变与变革为PET项目提供了难得的机遇。当前市场存在的需求缺口和变革的大环境共同构成了PET项目的背景。这个PET项目旨在充分利用市场机遇，填补行业中尚未满足的需求，为客户提供全新的解决方案。市场的变革和需求的增长使得这个PE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PET项目名称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PET项目正式命名为PET。这个名称不仅仅是一个标识，更代表了PET项目的核心理念和愿景。它蕴含着PET项目所要解决问题的关键字，具有强烈的表达和辨识度，为PET项目树立了鲜明的品牌形象。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PET项目目标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核心目标是提供一种全新、高效的解决方案，满足客户日益增长的需求。PET项目追求的不仅仅是满足市场需求，更是在市场中获得卓越的竞争优势。通过不断提升产品或服务的质量和创新水平，PE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PET项目范围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全面涵盖了产品研发、制造、市场推广和售后服务，确保从产品设计到最终用户体验的全方位关注。这一全面的PET项目范围是为了确保PE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PET项目时间表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PET项目计划在未来18个月内完成，包括研发、测试、市场试点和正式推出等不同阶段。这个时间表的合理设计是为了确保PET项目各个阶段的顺利推进，以便按时交付高质量的成果。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PET项目预算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PET项目总预算估算为XX百万美元，主要分配在研发、市场推广、人员培训和运营等方面。这一充足的预算为PET项目提供了充足的资源，确保PET项目在各个方面都能取得优异的表现。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PET项目风险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PET项目可能面临的风险包括市场接受度低、技术难题、竞争激烈等。PET项目团队已经制定了相应的风险应对计划，通过前瞻性的风险管理，确保PET项目在面对不确定性时能够迅速做出应对。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PET项目团队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PET项目汇聚了一支经验丰富、多领域专业素养的核心团队，确保PET项目在各个方面都能拥有高水平的执行力。团队的协同作战是PET项目成功的关键因素之一。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PET项目背景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PET项目的背景根植于市场对更高效、创新产品的渴望，同时也受到科技发展对行业格局的深刻改变的影响。这为PET项目提供了广阔的发展空间和市场需求。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PET项目现状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截至目前，PET项目已完成市场调研和技术验证，取得了初步的成功。这为PET项目在未来的发展奠定了坚实的基础，为更远大的目标打下了坚实的基石。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474"/>
      <w:r>
        <w:rPr>
          <w:rFonts w:ascii="仿宋" w:eastAsia="仿宋" w:hAnsi="仿宋" w:cs="仿宋" w:hint="eastAsia"/>
          <w:sz w:val="28"/>
          <w:lang w:eastAsia="zh-CN"/>
        </w:rPr>
        <w:t>(二)、PET项目目标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keyword》PET项目首要业务目标是在市场中占据有利地位，实现产品/服务的成功推广和销售。通过不断提升产品质量、创新性，PET项目追求成为行业中的领导者，赢得更多客户的青睐。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在科技迅速发展的时代，PET项目着眼于技术创新。通过持续的研发和技术升级，PET项目旨在推出更具创新性的产品或服务，以满足市场对新鲜、先进解决方案的需求。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为了建立可持续的客户关系，PET项目设定了客户满意度目标。通过提供卓越的产品质量和优质的客户服务，PET项目追求赢得客户的信任和忠诚度，确保他们的满意度达到行业领先水平。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PET项目注重社会责任和可持续发展。通过实施环保、社会责任PET项目，PET项目致力于在经济发展的同时保护环境，促进社会公平，实现可持续经营。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PET项目的团队是实现目标的核心驱动力。因此，PET项目设定了团队发展目标，包括提升团队成员的专业技能、培养领导力，以及搭建协同高效的团队工作氛围。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445"/>
      <w:r>
        <w:rPr>
          <w:rFonts w:ascii="仿宋" w:eastAsia="仿宋" w:hAnsi="仿宋" w:cs="仿宋" w:hint="eastAsia"/>
          <w:sz w:val="28"/>
          <w:lang w:eastAsia="zh-CN"/>
        </w:rPr>
        <w:t>(三)、PET项目提出的理由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PET项目提出的理由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PET项目的提出源于对市场机遇的深刻洞察。当前市场中存在的需求缺口和行业发展趋势表明，有巨大的商业机会等待被开发。通过准确捕捉市场机遇，PET项目可以在激烈的竞争中脱颖而出，迅速占领市场份额。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理念基于对技术创新的信仰。通过持续的研发和技术投入，PET项目有望推出更具创新性的产品或服务。在科技飞速发展的当下，PET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是为了增强企业的行业竞争力。通过提升产品或服务的质量和独特性，PET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PET项目响应了消费者需求的变化。随着社会和科技的不断发展，消费者对产品和服务的需求也在发生变化。通过深入了解并及时回应消费者的新需求，PET项目将能够提供更符合市场潮流和客户期望的解决方案。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PET项目的提出是企业战略发展规划的一部分。在面对日益激烈的市场竞争和不断变化的商业环境中，PET项目作为企业战略的一环，旨在为企业开辟新的增长领域，巩固企业在行业中的地位。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PET项目的提出不仅仅是基于商业考量，还注重社会责任。通过推出环保、社会责任等方面的PET项目，PET企业可以在社会中树立积极形象，为社会做出积极贡献，实现经济效益和社会效益的双赢。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PET项目的提出反映了对利益相关者期望的关注。包括客户、员工、投资者等利益相关者在企业发展中都有着各自的期望，PET项目力求在满足这些期望的同时，取得更大的共赢。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593"/>
      <w:r>
        <w:rPr>
          <w:rFonts w:ascii="仿宋" w:eastAsia="仿宋" w:hAnsi="仿宋" w:cs="仿宋" w:hint="eastAsia"/>
          <w:sz w:val="28"/>
          <w:lang w:eastAsia="zh-CN"/>
        </w:rPr>
        <w:t>(四)、PET项目意义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在实施PET项目的过程中，我们不仅仅是在追逐商业成功，更是为企业和社会的多个层面创造了深远的意义。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首要意义在于提升企业的市场竞争力。通过持续的创新和对产品质量的高标准要求，PET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此外，PET项目的推进将促使行业技术水平的提升。通过引入先进技术和创新性解决方案，PET项目有望在行业中树立标杆，推动整个行业走向更高水平。这对于行业的可持续发展和创新力的提升都具有积极的影响。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在社会层面，PET项目不仅创造了大量就业机会，提高了就业水平，还注重社会责任和环保。通过参与社会公益事业和推动环保PET项目，PET项目为社会贡献了一份力量，体现了企业对社会的积极回馈。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综合而言，PET项目意义重大，不仅推动了企业的发展，也为行业和社会的进步贡献了积极力量。这是一个全面而深刻的影响，将在未来产生可持续的正面效应。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525"/>
      <w:r>
        <w:rPr>
          <w:rFonts w:ascii="仿宋" w:eastAsia="仿宋" w:hAnsi="仿宋" w:cs="仿宋" w:hint="eastAsia"/>
          <w:sz w:val="28"/>
          <w:lang w:eastAsia="zh-CN"/>
        </w:rPr>
        <w:t>(五)、PET项目背景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在当今迅猛发展的商业环境中，PET项目的动因根植于对多方面因素的审慎考量。这个PET项目的提出并非孤立的决策，而是对企业所处背景深入思考的产物。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市场的不断演变是PET项目背后的首要原因。科技的迅速发展和全球市场的快速变化使得企业必须灵活应对。PET项目应运而生，旨在通过创新性的解决方案迎合市场的多变需求，赢得竞争中的先机。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竞争的激烈程度也是PET项目背景中不可忽视的一环。企业需要在激烈竞争中脱颖而出，为此，PET项目致力于打破常规，提供独特的价值主张，以吸引客户并确保市场份额的增长。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技术的迅速发展为企业带来了机遇与挑战。作为PET项目启动的背景之一，对新兴技术的应用将有助于提升企业的技术水平，使其在不断演进的商业环境中保持竞争优势。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此外，社会对企业责任的期望也在逐渐升高。PET项目充分融入了社会责任的理念，通过可持续经营和社会公益PET项目，企图为社会贡献一份力量，在商业成功的同时关注社会价值。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378"/>
      <w:r>
        <w:rPr>
          <w:rFonts w:ascii="仿宋" w:eastAsia="仿宋" w:hAnsi="仿宋" w:cs="仿宋" w:hint="eastAsia"/>
          <w:sz w:val="28"/>
          <w:lang w:eastAsia="zh-CN"/>
        </w:rPr>
        <w:t>二、PET项目建设单位说明</w:t>
      </w:r>
      <w:bookmarkEnd w:id="8"/>
    </w:p>
    <w:p>
      <w:pPr>
        <w:pStyle w:val="Heading2"/>
        <w:rPr>
          <w:rFonts w:ascii="仿宋" w:eastAsia="仿宋" w:hAnsi="仿宋" w:cs="仿宋" w:hint="eastAsia"/>
          <w:lang w:eastAsia="zh-CN"/>
        </w:rPr>
      </w:pPr>
      <w:bookmarkStart w:id="9" w:name="_Toc15400"/>
      <w:r>
        <w:rPr>
          <w:rFonts w:ascii="仿宋" w:eastAsia="仿宋" w:hAnsi="仿宋" w:cs="仿宋" w:hint="eastAsia"/>
          <w:lang w:eastAsia="zh-CN"/>
        </w:rPr>
        <w:t>(一)、PET项目承办单位基本情况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92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ET项目承办单位的XXXX，我们着眼于实现可持续的经济效益。通过技术创新和解决方案的提供，公司预计在PET项目执行期间将获得可观的收入增长。这一收入来源主要包括PE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同时，我们注重成本控制和效率提升，以确保PET项目的可持续盈利。透过精细的管理和资源优化，公司期望实现PET项目利润最大化。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ET项目实施进行全面的投资评估，包括PET项目启动阶段的资金投入和后续运营成本。通过对PE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为确保公司在PET项目实施过程中具备足够的资金流动性，公司将进行详尽的现金流分析。这包括资金需求的合理预测、PET项目周期内的资金峰谷分析以及灵活的财务管理策略，以应对各种潜在的经济变动。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544"/>
      <w:r>
        <w:rPr>
          <w:rFonts w:ascii="仿宋" w:eastAsia="仿宋" w:hAnsi="仿宋" w:cs="仿宋" w:hint="eastAsia"/>
          <w:sz w:val="28"/>
          <w:lang w:eastAsia="zh-CN"/>
        </w:rPr>
        <w:t>三、PET项目土建工程</w:t>
      </w:r>
      <w:bookmarkEnd w:id="11"/>
    </w:p>
    <w:p>
      <w:pPr>
        <w:pStyle w:val="Heading2"/>
        <w:rPr>
          <w:rFonts w:ascii="仿宋" w:eastAsia="仿宋" w:hAnsi="仿宋" w:cs="仿宋" w:hint="eastAsia"/>
          <w:lang w:eastAsia="zh-CN"/>
        </w:rPr>
      </w:pPr>
      <w:bookmarkStart w:id="12" w:name="_Toc1400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在PET项目的建筑工程设计中，我们将秉承一系列重要的设计原则，以确保PET项目建筑在功能、美观、可持续性等方面达到最佳效果。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在建筑设计中，我们将综合考虑建设和运营成本。通过精细的经济效益分析，确保设计方案在高效利用资源的同时，对PET项目的长期盈利能力有积极的贡献。</w:t>
      </w:r>
    </w:p>
    <w:p>
      <w:pPr>
        <w:pStyle w:val="Heading2"/>
        <w:ind w:firstLine="560" w:firstLineChars="200"/>
        <w:rPr>
          <w:rFonts w:ascii="仿宋" w:eastAsia="仿宋" w:hAnsi="仿宋" w:cs="仿宋" w:hint="eastAsia"/>
          <w:sz w:val="28"/>
          <w:lang w:eastAsia="zh-CN"/>
        </w:rPr>
      </w:pPr>
      <w:bookmarkStart w:id="13" w:name="_Toc1914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的土建工程设计中，我们将精准设定设计年限，结合PE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72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E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T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50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本期工程PET项目预计总建筑面积XXX平方米，其中：计容建筑面积XXX平方米，计划建筑工程投资XX万元，占PET项目总投资的XX%。</w:t>
      </w:r>
    </w:p>
    <w:p>
      <w:pPr>
        <w:pStyle w:val="Heading1"/>
        <w:ind w:firstLine="560" w:firstLineChars="200"/>
        <w:rPr>
          <w:rFonts w:ascii="仿宋" w:eastAsia="仿宋" w:hAnsi="仿宋" w:cs="仿宋" w:hint="eastAsia"/>
          <w:sz w:val="28"/>
          <w:lang w:eastAsia="zh-CN"/>
        </w:rPr>
      </w:pPr>
      <w:bookmarkStart w:id="16" w:name="_Toc7247"/>
      <w:r>
        <w:rPr>
          <w:rFonts w:ascii="仿宋" w:eastAsia="仿宋" w:hAnsi="仿宋" w:cs="仿宋" w:hint="eastAsia"/>
          <w:sz w:val="28"/>
          <w:lang w:eastAsia="zh-CN"/>
        </w:rPr>
        <w:t>四、PET项目危机管理</w:t>
      </w:r>
      <w:bookmarkEnd w:id="16"/>
    </w:p>
    <w:p>
      <w:pPr>
        <w:pStyle w:val="Heading2"/>
        <w:rPr>
          <w:rFonts w:ascii="仿宋" w:eastAsia="仿宋" w:hAnsi="仿宋" w:cs="仿宋" w:hint="eastAsia"/>
          <w:lang w:eastAsia="zh-CN"/>
        </w:rPr>
      </w:pPr>
      <w:bookmarkStart w:id="17" w:name="_Toc3229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危机管理中，危机预警与识别是确保PET项目稳健运行的核心步骤。通过建立全面的监测机制，PET项目团队旨在及时发现和理解潜在的风险和危机因素，以便采取及时的预防和应对措施，确保PET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首先，通过深入的风险评估，PET项目团队全面分析了整个PET项目和各个阶段可能存在的威胁。这包括准确评估每个潜在风险的发生概率和可能影响的程度，为后续危机预警提供了有力支持。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PET项目团队着重于明确定义PE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实时监测作为危机预警的关键手段，通过对PET项目进展的持续监控，团队能够及时发现潜在问题并作出迅速反应。PET项目管理工具、定期进度报告以及团队会议等方式都被纳入监测体系，确保信息能够流畅传递。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在这一阶段，团队的专业素养和反应速度将发挥至关重要的作用，以确保潜在危机能够在初期得到有效的处理，最大程度地减轻负面影响。通过危机预警与识别，PET项目得以更有序、可控地推进。</w:t>
      </w:r>
    </w:p>
    <w:p>
      <w:pPr>
        <w:pStyle w:val="Heading2"/>
        <w:ind w:firstLine="560" w:firstLineChars="200"/>
        <w:rPr>
          <w:rFonts w:ascii="仿宋" w:eastAsia="仿宋" w:hAnsi="仿宋" w:cs="仿宋" w:hint="eastAsia"/>
          <w:sz w:val="28"/>
          <w:lang w:eastAsia="zh-CN"/>
        </w:rPr>
      </w:pPr>
      <w:bookmarkStart w:id="18" w:name="_Toc596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在危机发生时，PET项目团队立即行动，成立了应急小组。该小组的任务是迅速制定并实施紧急应对措施，以最小化潜在损失。以下是采取的主要措施：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暂停PET项目进度：为遏制危机蔓延，PET项目暂时停止进行，以便全面评估当前状况。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资源重新分配：重新评估PET项目资源的分配，确保最大限度地减小损失。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实时沟通：与关键利益相关者建立实时沟通机制，向他们传递PET项目危机的实际状况，保障PET项目核心利益。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在紧急应对的同时，PET项目团队强调了团队协作和有效沟通的重要性。以下是团队协作的关键举措：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信息共享机制：建立了信息共享平台，确保团队成员能够及时获取PET项目危机的实时信息。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领导者沟通：PET项目领导者通过定期会议和即时沟通工具，指导团队应对危机，保持团队稳定运行。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随着危机得到初步控制，PET项目团队转向制定恢复计划，以确保PET项目能够从中迅速恢复。主要恢复计划包括：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修复受损的进度计划：重新评估PET项目进度，制定修复计划，确保PET项目尽快回归正常进程。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重新调整资源分配：优化资源分配，确保PET项目在有限资源下高效运转。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风险管理机制加强：对PET项目风险进行全面评估，制定更强化的风险管理策略，以预防未来可能的危机。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777"/>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696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https://d.book118.com/896000113033010044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971C8"/>
    <w:rsid w:val="597971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00113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2024-02-01T20:06:00Z</dcterms:created>
  <dcterms:modified xsi:type="dcterms:W3CDTF">2024-02-01T20:06:56Z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7A1BBE30A7BA490196AB0E7E94C496EA_11</vt:lpwstr>
  </property>
  <property fmtid="{D5CDD505-2E9C-101B-9397-08002B2CF9AE}" pid="3" name="KSOProductBuildVer">
    <vt:lpwstr>2052-12.1.0.16250</vt:lpwstr>
  </property>
</Properties>
</file>