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耐酸低熔玻璃项目招商引资风险评估报告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9" w:history="1">
        <w:r>
          <w:rPr>
            <w:rFonts w:ascii="仿宋" w:eastAsia="仿宋" w:hAnsi="仿宋" w:cs="仿宋" w:hint="eastAsia"/>
            <w:lang w:eastAsia="zh-CN"/>
          </w:rPr>
          <w:t>概论</w:t>
        </w:r>
        <w:r>
          <w:tab/>
        </w:r>
        <w:r>
          <w:fldChar w:fldCharType="begin"/>
        </w:r>
        <w:r>
          <w:instrText xml:space="preserve"> PAGEREF _Toc28219 \h </w:instrText>
        </w:r>
        <w:r>
          <w:fldChar w:fldCharType="separate"/>
        </w:r>
        <w:r>
          <w:t>3</w:t>
        </w:r>
        <w:r>
          <w:fldChar w:fldCharType="end"/>
        </w:r>
      </w:hyperlink>
    </w:p>
    <w:p>
      <w:pPr>
        <w:pStyle w:val="TOC1"/>
        <w:tabs>
          <w:tab w:val="right" w:leader="dot" w:pos="8306"/>
        </w:tabs>
      </w:pPr>
      <w:hyperlink w:anchor="_Toc25563" w:history="1">
        <w:r>
          <w:rPr>
            <w:rFonts w:ascii="仿宋" w:eastAsia="仿宋" w:hAnsi="仿宋" w:cs="仿宋" w:hint="eastAsia"/>
            <w:lang w:eastAsia="zh-CN"/>
          </w:rPr>
          <w:t>一、耐酸低熔玻璃项目选址研究</w:t>
        </w:r>
        <w:r>
          <w:tab/>
        </w:r>
        <w:r>
          <w:fldChar w:fldCharType="begin"/>
        </w:r>
        <w:r>
          <w:instrText xml:space="preserve"> PAGEREF _Toc25563 \h </w:instrText>
        </w:r>
        <w:r>
          <w:fldChar w:fldCharType="separate"/>
        </w:r>
        <w:r>
          <w:t>3</w:t>
        </w:r>
        <w:r>
          <w:fldChar w:fldCharType="end"/>
        </w:r>
      </w:hyperlink>
    </w:p>
    <w:p>
      <w:pPr>
        <w:pStyle w:val="TOC2"/>
        <w:tabs>
          <w:tab w:val="right" w:leader="dot" w:pos="8306"/>
        </w:tabs>
      </w:pPr>
      <w:hyperlink w:anchor="_Toc19350" w:history="1">
        <w:r>
          <w:rPr>
            <w:rFonts w:ascii="仿宋" w:eastAsia="仿宋" w:hAnsi="仿宋" w:cs="仿宋" w:hint="eastAsia"/>
            <w:lang w:eastAsia="zh-CN"/>
          </w:rPr>
          <w:t>(一)、耐酸低熔玻璃项目选址的指导原则</w:t>
        </w:r>
        <w:r>
          <w:tab/>
        </w:r>
        <w:r>
          <w:fldChar w:fldCharType="begin"/>
        </w:r>
        <w:r>
          <w:instrText xml:space="preserve"> PAGEREF _Toc19350 \h </w:instrText>
        </w:r>
        <w:r>
          <w:fldChar w:fldCharType="separate"/>
        </w:r>
        <w:r>
          <w:t>3</w:t>
        </w:r>
        <w:r>
          <w:fldChar w:fldCharType="end"/>
        </w:r>
      </w:hyperlink>
    </w:p>
    <w:p>
      <w:pPr>
        <w:pStyle w:val="TOC2"/>
        <w:tabs>
          <w:tab w:val="right" w:leader="dot" w:pos="8306"/>
        </w:tabs>
      </w:pPr>
      <w:hyperlink w:anchor="_Toc5565" w:history="1">
        <w:r>
          <w:rPr>
            <w:rFonts w:ascii="仿宋" w:eastAsia="仿宋" w:hAnsi="仿宋" w:cs="仿宋" w:hint="eastAsia"/>
            <w:lang w:eastAsia="zh-CN"/>
          </w:rPr>
          <w:t>(二)、耐酸低熔玻璃项目选址</w:t>
        </w:r>
        <w:r>
          <w:tab/>
        </w:r>
        <w:r>
          <w:fldChar w:fldCharType="begin"/>
        </w:r>
        <w:r>
          <w:instrText xml:space="preserve"> PAGEREF _Toc5565 \h </w:instrText>
        </w:r>
        <w:r>
          <w:fldChar w:fldCharType="separate"/>
        </w:r>
        <w:r>
          <w:t>4</w:t>
        </w:r>
        <w:r>
          <w:fldChar w:fldCharType="end"/>
        </w:r>
      </w:hyperlink>
    </w:p>
    <w:p>
      <w:pPr>
        <w:pStyle w:val="TOC2"/>
        <w:tabs>
          <w:tab w:val="right" w:leader="dot" w:pos="8306"/>
        </w:tabs>
      </w:pPr>
      <w:hyperlink w:anchor="_Toc25007" w:history="1">
        <w:r>
          <w:rPr>
            <w:rFonts w:ascii="仿宋" w:eastAsia="仿宋" w:hAnsi="仿宋" w:cs="仿宋" w:hint="eastAsia"/>
            <w:lang w:eastAsia="zh-CN"/>
          </w:rPr>
          <w:t>(三)、建设环境与条件分析</w:t>
        </w:r>
        <w:r>
          <w:tab/>
        </w:r>
        <w:r>
          <w:fldChar w:fldCharType="begin"/>
        </w:r>
        <w:r>
          <w:instrText xml:space="preserve"> PAGEREF _Toc25007 \h </w:instrText>
        </w:r>
        <w:r>
          <w:fldChar w:fldCharType="separate"/>
        </w:r>
        <w:r>
          <w:t>5</w:t>
        </w:r>
        <w:r>
          <w:fldChar w:fldCharType="end"/>
        </w:r>
      </w:hyperlink>
    </w:p>
    <w:p>
      <w:pPr>
        <w:pStyle w:val="TOC2"/>
        <w:tabs>
          <w:tab w:val="right" w:leader="dot" w:pos="8306"/>
        </w:tabs>
      </w:pPr>
      <w:hyperlink w:anchor="_Toc13146" w:history="1">
        <w:r>
          <w:rPr>
            <w:rFonts w:ascii="仿宋" w:eastAsia="仿宋" w:hAnsi="仿宋" w:cs="仿宋" w:hint="eastAsia"/>
            <w:lang w:eastAsia="zh-CN"/>
          </w:rPr>
          <w:t>(四)、土地使用控制标准</w:t>
        </w:r>
        <w:r>
          <w:tab/>
        </w:r>
        <w:r>
          <w:fldChar w:fldCharType="begin"/>
        </w:r>
        <w:r>
          <w:instrText xml:space="preserve"> PAGEREF _Toc13146 \h </w:instrText>
        </w:r>
        <w:r>
          <w:fldChar w:fldCharType="separate"/>
        </w:r>
        <w:r>
          <w:t>5</w:t>
        </w:r>
        <w:r>
          <w:fldChar w:fldCharType="end"/>
        </w:r>
      </w:hyperlink>
    </w:p>
    <w:p>
      <w:pPr>
        <w:pStyle w:val="TOC2"/>
        <w:tabs>
          <w:tab w:val="right" w:leader="dot" w:pos="8306"/>
        </w:tabs>
      </w:pPr>
      <w:hyperlink w:anchor="_Toc16329" w:history="1">
        <w:r>
          <w:rPr>
            <w:rFonts w:ascii="仿宋" w:eastAsia="仿宋" w:hAnsi="仿宋" w:cs="仿宋" w:hint="eastAsia"/>
            <w:lang w:eastAsia="zh-CN"/>
          </w:rPr>
          <w:t>(五)、土地利用的总体需求</w:t>
        </w:r>
        <w:r>
          <w:tab/>
        </w:r>
        <w:r>
          <w:fldChar w:fldCharType="begin"/>
        </w:r>
        <w:r>
          <w:instrText xml:space="preserve"> PAGEREF _Toc16329 \h </w:instrText>
        </w:r>
        <w:r>
          <w:fldChar w:fldCharType="separate"/>
        </w:r>
        <w:r>
          <w:t>5</w:t>
        </w:r>
        <w:r>
          <w:fldChar w:fldCharType="end"/>
        </w:r>
      </w:hyperlink>
    </w:p>
    <w:p>
      <w:pPr>
        <w:pStyle w:val="TOC2"/>
        <w:tabs>
          <w:tab w:val="right" w:leader="dot" w:pos="8306"/>
        </w:tabs>
      </w:pPr>
      <w:hyperlink w:anchor="_Toc28761" w:history="1">
        <w:r>
          <w:rPr>
            <w:rFonts w:ascii="仿宋" w:eastAsia="仿宋" w:hAnsi="仿宋" w:cs="仿宋" w:hint="eastAsia"/>
            <w:lang w:eastAsia="zh-CN"/>
          </w:rPr>
          <w:t>(六)、用地效率提升策略</w:t>
        </w:r>
        <w:r>
          <w:tab/>
        </w:r>
        <w:r>
          <w:fldChar w:fldCharType="begin"/>
        </w:r>
        <w:r>
          <w:instrText xml:space="preserve"> PAGEREF _Toc28761 \h </w:instrText>
        </w:r>
        <w:r>
          <w:fldChar w:fldCharType="separate"/>
        </w:r>
        <w:r>
          <w:t>6</w:t>
        </w:r>
        <w:r>
          <w:fldChar w:fldCharType="end"/>
        </w:r>
      </w:hyperlink>
    </w:p>
    <w:p>
      <w:pPr>
        <w:pStyle w:val="TOC2"/>
        <w:tabs>
          <w:tab w:val="right" w:leader="dot" w:pos="8306"/>
        </w:tabs>
      </w:pPr>
      <w:hyperlink w:anchor="_Toc3713" w:history="1">
        <w:r>
          <w:rPr>
            <w:rFonts w:ascii="仿宋" w:eastAsia="仿宋" w:hAnsi="仿宋" w:cs="仿宋" w:hint="eastAsia"/>
            <w:lang w:eastAsia="zh-CN"/>
          </w:rPr>
          <w:t>(七)、总体布局与规划方案</w:t>
        </w:r>
        <w:r>
          <w:tab/>
        </w:r>
        <w:r>
          <w:fldChar w:fldCharType="begin"/>
        </w:r>
        <w:r>
          <w:instrText xml:space="preserve"> PAGEREF _Toc3713 \h </w:instrText>
        </w:r>
        <w:r>
          <w:fldChar w:fldCharType="separate"/>
        </w:r>
        <w:r>
          <w:t>6</w:t>
        </w:r>
        <w:r>
          <w:fldChar w:fldCharType="end"/>
        </w:r>
      </w:hyperlink>
    </w:p>
    <w:p>
      <w:pPr>
        <w:pStyle w:val="TOC2"/>
        <w:tabs>
          <w:tab w:val="right" w:leader="dot" w:pos="8306"/>
        </w:tabs>
      </w:pPr>
      <w:hyperlink w:anchor="_Toc20532" w:history="1">
        <w:r>
          <w:rPr>
            <w:rFonts w:ascii="仿宋" w:eastAsia="仿宋" w:hAnsi="仿宋" w:cs="仿宋" w:hint="eastAsia"/>
            <w:lang w:eastAsia="zh-CN"/>
          </w:rPr>
          <w:t>(八)、物流与运输系统设计</w:t>
        </w:r>
        <w:r>
          <w:tab/>
        </w:r>
        <w:r>
          <w:fldChar w:fldCharType="begin"/>
        </w:r>
        <w:r>
          <w:instrText xml:space="preserve"> PAGEREF _Toc20532 \h </w:instrText>
        </w:r>
        <w:r>
          <w:fldChar w:fldCharType="separate"/>
        </w:r>
        <w:r>
          <w:t>8</w:t>
        </w:r>
        <w:r>
          <w:fldChar w:fldCharType="end"/>
        </w:r>
      </w:hyperlink>
    </w:p>
    <w:p>
      <w:pPr>
        <w:pStyle w:val="TOC2"/>
        <w:tabs>
          <w:tab w:val="right" w:leader="dot" w:pos="8306"/>
        </w:tabs>
      </w:pPr>
      <w:hyperlink w:anchor="_Toc29578" w:history="1">
        <w:r>
          <w:rPr>
            <w:rFonts w:ascii="仿宋" w:eastAsia="仿宋" w:hAnsi="仿宋" w:cs="仿宋" w:hint="eastAsia"/>
            <w:lang w:eastAsia="zh-CN"/>
          </w:rPr>
          <w:t>(九)、选址方案的综合评估</w:t>
        </w:r>
        <w:r>
          <w:tab/>
        </w:r>
        <w:r>
          <w:fldChar w:fldCharType="begin"/>
        </w:r>
        <w:r>
          <w:instrText xml:space="preserve"> PAGEREF _Toc29578 \h </w:instrText>
        </w:r>
        <w:r>
          <w:fldChar w:fldCharType="separate"/>
        </w:r>
        <w:r>
          <w:t>9</w:t>
        </w:r>
        <w:r>
          <w:fldChar w:fldCharType="end"/>
        </w:r>
      </w:hyperlink>
    </w:p>
    <w:p>
      <w:pPr>
        <w:pStyle w:val="TOC1"/>
        <w:tabs>
          <w:tab w:val="right" w:leader="dot" w:pos="8306"/>
        </w:tabs>
      </w:pPr>
      <w:hyperlink w:anchor="_Toc22886" w:history="1">
        <w:r>
          <w:rPr>
            <w:rFonts w:ascii="仿宋" w:eastAsia="仿宋" w:hAnsi="仿宋" w:cs="仿宋" w:hint="eastAsia"/>
            <w:lang w:eastAsia="zh-CN"/>
          </w:rPr>
          <w:t>二、耐酸低熔玻璃项目工程设计研究</w:t>
        </w:r>
        <w:r>
          <w:tab/>
        </w:r>
        <w:r>
          <w:fldChar w:fldCharType="begin"/>
        </w:r>
        <w:r>
          <w:instrText xml:space="preserve"> PAGEREF _Toc22886 \h </w:instrText>
        </w:r>
        <w:r>
          <w:fldChar w:fldCharType="separate"/>
        </w:r>
        <w:r>
          <w:t>10</w:t>
        </w:r>
        <w:r>
          <w:fldChar w:fldCharType="end"/>
        </w:r>
      </w:hyperlink>
    </w:p>
    <w:p>
      <w:pPr>
        <w:pStyle w:val="TOC2"/>
        <w:tabs>
          <w:tab w:val="right" w:leader="dot" w:pos="8306"/>
        </w:tabs>
      </w:pPr>
      <w:hyperlink w:anchor="_Toc23720" w:history="1">
        <w:r>
          <w:rPr>
            <w:rFonts w:ascii="仿宋" w:eastAsia="仿宋" w:hAnsi="仿宋" w:cs="仿宋" w:hint="eastAsia"/>
            <w:lang w:eastAsia="zh-CN"/>
          </w:rPr>
          <w:t>(一)、建筑工程设计原则</w:t>
        </w:r>
        <w:r>
          <w:tab/>
        </w:r>
        <w:r>
          <w:fldChar w:fldCharType="begin"/>
        </w:r>
        <w:r>
          <w:instrText xml:space="preserve"> PAGEREF _Toc23720 \h </w:instrText>
        </w:r>
        <w:r>
          <w:fldChar w:fldCharType="separate"/>
        </w:r>
        <w:r>
          <w:t>10</w:t>
        </w:r>
        <w:r>
          <w:fldChar w:fldCharType="end"/>
        </w:r>
      </w:hyperlink>
    </w:p>
    <w:p>
      <w:pPr>
        <w:pStyle w:val="TOC2"/>
        <w:tabs>
          <w:tab w:val="right" w:leader="dot" w:pos="8306"/>
        </w:tabs>
      </w:pPr>
      <w:hyperlink w:anchor="_Toc1810" w:history="1">
        <w:r>
          <w:rPr>
            <w:rFonts w:ascii="仿宋" w:eastAsia="仿宋" w:hAnsi="仿宋" w:cs="仿宋" w:hint="eastAsia"/>
            <w:lang w:eastAsia="zh-CN"/>
          </w:rPr>
          <w:t>(二)、耐酸低熔玻璃项目工程建设标准规范</w:t>
        </w:r>
        <w:r>
          <w:tab/>
        </w:r>
        <w:r>
          <w:fldChar w:fldCharType="begin"/>
        </w:r>
        <w:r>
          <w:instrText xml:space="preserve"> PAGEREF _Toc1810 \h </w:instrText>
        </w:r>
        <w:r>
          <w:fldChar w:fldCharType="separate"/>
        </w:r>
        <w:r>
          <w:t>12</w:t>
        </w:r>
        <w:r>
          <w:fldChar w:fldCharType="end"/>
        </w:r>
      </w:hyperlink>
    </w:p>
    <w:p>
      <w:pPr>
        <w:pStyle w:val="TOC2"/>
        <w:tabs>
          <w:tab w:val="right" w:leader="dot" w:pos="8306"/>
        </w:tabs>
      </w:pPr>
      <w:hyperlink w:anchor="_Toc13105" w:history="1">
        <w:r>
          <w:rPr>
            <w:rFonts w:ascii="仿宋" w:eastAsia="仿宋" w:hAnsi="仿宋" w:cs="仿宋" w:hint="eastAsia"/>
            <w:lang w:eastAsia="zh-CN"/>
          </w:rPr>
          <w:t>(三)、耐酸低熔玻璃项目总平面设计要求</w:t>
        </w:r>
        <w:r>
          <w:tab/>
        </w:r>
        <w:r>
          <w:fldChar w:fldCharType="begin"/>
        </w:r>
        <w:r>
          <w:instrText xml:space="preserve"> PAGEREF _Toc13105 \h </w:instrText>
        </w:r>
        <w:r>
          <w:fldChar w:fldCharType="separate"/>
        </w:r>
        <w:r>
          <w:t>13</w:t>
        </w:r>
        <w:r>
          <w:fldChar w:fldCharType="end"/>
        </w:r>
      </w:hyperlink>
    </w:p>
    <w:p>
      <w:pPr>
        <w:pStyle w:val="TOC2"/>
        <w:tabs>
          <w:tab w:val="right" w:leader="dot" w:pos="8306"/>
        </w:tabs>
      </w:pPr>
      <w:hyperlink w:anchor="_Toc5359" w:history="1">
        <w:r>
          <w:rPr>
            <w:rFonts w:ascii="仿宋" w:eastAsia="仿宋" w:hAnsi="仿宋" w:cs="仿宋" w:hint="eastAsia"/>
            <w:lang w:eastAsia="zh-CN"/>
          </w:rPr>
          <w:t>(四)、建筑设计规范和标准</w:t>
        </w:r>
        <w:r>
          <w:tab/>
        </w:r>
        <w:r>
          <w:fldChar w:fldCharType="begin"/>
        </w:r>
        <w:r>
          <w:instrText xml:space="preserve"> PAGEREF _Toc5359 \h </w:instrText>
        </w:r>
        <w:r>
          <w:fldChar w:fldCharType="separate"/>
        </w:r>
        <w:r>
          <w:t>13</w:t>
        </w:r>
        <w:r>
          <w:fldChar w:fldCharType="end"/>
        </w:r>
      </w:hyperlink>
    </w:p>
    <w:p>
      <w:pPr>
        <w:pStyle w:val="TOC2"/>
        <w:tabs>
          <w:tab w:val="right" w:leader="dot" w:pos="8306"/>
        </w:tabs>
      </w:pPr>
      <w:hyperlink w:anchor="_Toc17621" w:history="1">
        <w:r>
          <w:rPr>
            <w:rFonts w:ascii="仿宋" w:eastAsia="仿宋" w:hAnsi="仿宋" w:cs="仿宋" w:hint="eastAsia"/>
            <w:lang w:eastAsia="zh-CN"/>
          </w:rPr>
          <w:t>(五)、土建工程设计年限及安全等级</w:t>
        </w:r>
        <w:r>
          <w:tab/>
        </w:r>
        <w:r>
          <w:fldChar w:fldCharType="begin"/>
        </w:r>
        <w:r>
          <w:instrText xml:space="preserve"> PAGEREF _Toc17621 \h </w:instrText>
        </w:r>
        <w:r>
          <w:fldChar w:fldCharType="separate"/>
        </w:r>
        <w:r>
          <w:t>15</w:t>
        </w:r>
        <w:r>
          <w:fldChar w:fldCharType="end"/>
        </w:r>
      </w:hyperlink>
    </w:p>
    <w:p>
      <w:pPr>
        <w:pStyle w:val="TOC2"/>
        <w:tabs>
          <w:tab w:val="right" w:leader="dot" w:pos="8306"/>
        </w:tabs>
      </w:pPr>
      <w:hyperlink w:anchor="_Toc24438" w:history="1">
        <w:r>
          <w:rPr>
            <w:rFonts w:ascii="仿宋" w:eastAsia="仿宋" w:hAnsi="仿宋" w:cs="仿宋" w:hint="eastAsia"/>
            <w:lang w:eastAsia="zh-CN"/>
          </w:rPr>
          <w:t>(六)、建筑工程设计总体要求</w:t>
        </w:r>
        <w:r>
          <w:tab/>
        </w:r>
        <w:r>
          <w:fldChar w:fldCharType="begin"/>
        </w:r>
        <w:r>
          <w:instrText xml:space="preserve"> PAGEREF _Toc24438 \h </w:instrText>
        </w:r>
        <w:r>
          <w:fldChar w:fldCharType="separate"/>
        </w:r>
        <w:r>
          <w:t>16</w:t>
        </w:r>
        <w:r>
          <w:fldChar w:fldCharType="end"/>
        </w:r>
      </w:hyperlink>
    </w:p>
    <w:p>
      <w:pPr>
        <w:pStyle w:val="TOC2"/>
        <w:tabs>
          <w:tab w:val="right" w:leader="dot" w:pos="8306"/>
        </w:tabs>
      </w:pPr>
      <w:hyperlink w:anchor="_Toc21382" w:history="1">
        <w:r>
          <w:rPr>
            <w:rFonts w:ascii="仿宋" w:eastAsia="仿宋" w:hAnsi="仿宋" w:cs="仿宋" w:hint="eastAsia"/>
            <w:lang w:eastAsia="zh-CN"/>
          </w:rPr>
          <w:t>(七)、土建工程建设指标</w:t>
        </w:r>
        <w:r>
          <w:tab/>
        </w:r>
        <w:r>
          <w:fldChar w:fldCharType="begin"/>
        </w:r>
        <w:r>
          <w:instrText xml:space="preserve"> PAGEREF _Toc21382 \h </w:instrText>
        </w:r>
        <w:r>
          <w:fldChar w:fldCharType="separate"/>
        </w:r>
        <w:r>
          <w:t>17</w:t>
        </w:r>
        <w:r>
          <w:fldChar w:fldCharType="end"/>
        </w:r>
      </w:hyperlink>
    </w:p>
    <w:p>
      <w:pPr>
        <w:pStyle w:val="TOC1"/>
        <w:tabs>
          <w:tab w:val="right" w:leader="dot" w:pos="8306"/>
        </w:tabs>
      </w:pPr>
      <w:hyperlink w:anchor="_Toc8875" w:history="1">
        <w:r>
          <w:rPr>
            <w:rFonts w:ascii="仿宋" w:eastAsia="仿宋" w:hAnsi="仿宋" w:cs="仿宋" w:hint="eastAsia"/>
            <w:lang w:eastAsia="zh-CN"/>
          </w:rPr>
          <w:t>三、耐酸低熔玻璃项目概论</w:t>
        </w:r>
        <w:r>
          <w:tab/>
        </w:r>
        <w:r>
          <w:fldChar w:fldCharType="begin"/>
        </w:r>
        <w:r>
          <w:instrText xml:space="preserve"> PAGEREF _Toc8875 \h </w:instrText>
        </w:r>
        <w:r>
          <w:fldChar w:fldCharType="separate"/>
        </w:r>
        <w:r>
          <w:t>18</w:t>
        </w:r>
        <w:r>
          <w:fldChar w:fldCharType="end"/>
        </w:r>
      </w:hyperlink>
    </w:p>
    <w:p>
      <w:pPr>
        <w:pStyle w:val="TOC2"/>
        <w:tabs>
          <w:tab w:val="right" w:leader="dot" w:pos="8306"/>
        </w:tabs>
      </w:pPr>
      <w:hyperlink w:anchor="_Toc3505" w:history="1">
        <w:r>
          <w:rPr>
            <w:rFonts w:ascii="仿宋" w:eastAsia="仿宋" w:hAnsi="仿宋" w:cs="仿宋" w:hint="eastAsia"/>
            <w:lang w:eastAsia="zh-CN"/>
          </w:rPr>
          <w:t>(一)、耐酸低熔玻璃项目名称</w:t>
        </w:r>
        <w:r>
          <w:tab/>
        </w:r>
        <w:r>
          <w:fldChar w:fldCharType="begin"/>
        </w:r>
        <w:r>
          <w:instrText xml:space="preserve"> PAGEREF _Toc3505 \h </w:instrText>
        </w:r>
        <w:r>
          <w:fldChar w:fldCharType="separate"/>
        </w:r>
        <w:r>
          <w:t>18</w:t>
        </w:r>
        <w:r>
          <w:fldChar w:fldCharType="end"/>
        </w:r>
      </w:hyperlink>
    </w:p>
    <w:p>
      <w:pPr>
        <w:pStyle w:val="TOC2"/>
        <w:tabs>
          <w:tab w:val="right" w:leader="dot" w:pos="8306"/>
        </w:tabs>
      </w:pPr>
      <w:hyperlink w:anchor="_Toc29682" w:history="1">
        <w:r>
          <w:rPr>
            <w:rFonts w:ascii="仿宋" w:eastAsia="仿宋" w:hAnsi="仿宋" w:cs="仿宋" w:hint="eastAsia"/>
            <w:lang w:eastAsia="zh-CN"/>
          </w:rPr>
          <w:t>(二)、耐酸低熔玻璃项目选址</w:t>
        </w:r>
        <w:r>
          <w:tab/>
        </w:r>
        <w:r>
          <w:fldChar w:fldCharType="begin"/>
        </w:r>
        <w:r>
          <w:instrText xml:space="preserve"> PAGEREF _Toc29682 \h </w:instrText>
        </w:r>
        <w:r>
          <w:fldChar w:fldCharType="separate"/>
        </w:r>
        <w:r>
          <w:t>18</w:t>
        </w:r>
        <w:r>
          <w:fldChar w:fldCharType="end"/>
        </w:r>
      </w:hyperlink>
    </w:p>
    <w:p>
      <w:pPr>
        <w:pStyle w:val="TOC2"/>
        <w:tabs>
          <w:tab w:val="right" w:leader="dot" w:pos="8306"/>
        </w:tabs>
      </w:pPr>
      <w:hyperlink w:anchor="_Toc31014" w:history="1">
        <w:r>
          <w:rPr>
            <w:rFonts w:ascii="仿宋" w:eastAsia="仿宋" w:hAnsi="仿宋" w:cs="仿宋" w:hint="eastAsia"/>
            <w:lang w:eastAsia="zh-CN"/>
          </w:rPr>
          <w:t>(三)、耐酸低熔玻璃项目用地规模</w:t>
        </w:r>
        <w:r>
          <w:tab/>
        </w:r>
        <w:r>
          <w:fldChar w:fldCharType="begin"/>
        </w:r>
        <w:r>
          <w:instrText xml:space="preserve"> PAGEREF _Toc31014 \h </w:instrText>
        </w:r>
        <w:r>
          <w:fldChar w:fldCharType="separate"/>
        </w:r>
        <w:r>
          <w:t>18</w:t>
        </w:r>
        <w:r>
          <w:fldChar w:fldCharType="end"/>
        </w:r>
      </w:hyperlink>
    </w:p>
    <w:p>
      <w:pPr>
        <w:pStyle w:val="TOC2"/>
        <w:tabs>
          <w:tab w:val="right" w:leader="dot" w:pos="8306"/>
        </w:tabs>
      </w:pPr>
      <w:hyperlink w:anchor="_Toc30674" w:history="1">
        <w:r>
          <w:rPr>
            <w:rFonts w:ascii="仿宋" w:eastAsia="仿宋" w:hAnsi="仿宋" w:cs="仿宋" w:hint="eastAsia"/>
            <w:lang w:eastAsia="zh-CN"/>
          </w:rPr>
          <w:t>(四)、耐酸低熔玻璃项目用地控制指标</w:t>
        </w:r>
        <w:r>
          <w:tab/>
        </w:r>
        <w:r>
          <w:fldChar w:fldCharType="begin"/>
        </w:r>
        <w:r>
          <w:instrText xml:space="preserve"> PAGEREF _Toc30674 \h </w:instrText>
        </w:r>
        <w:r>
          <w:fldChar w:fldCharType="separate"/>
        </w:r>
        <w:r>
          <w:t>18</w:t>
        </w:r>
        <w:r>
          <w:fldChar w:fldCharType="end"/>
        </w:r>
      </w:hyperlink>
    </w:p>
    <w:p>
      <w:pPr>
        <w:pStyle w:val="TOC2"/>
        <w:tabs>
          <w:tab w:val="right" w:leader="dot" w:pos="8306"/>
        </w:tabs>
      </w:pPr>
      <w:hyperlink w:anchor="_Toc28261" w:history="1">
        <w:r>
          <w:rPr>
            <w:rFonts w:ascii="仿宋" w:eastAsia="仿宋" w:hAnsi="仿宋" w:cs="仿宋" w:hint="eastAsia"/>
            <w:lang w:eastAsia="zh-CN"/>
          </w:rPr>
          <w:t>(五)、土建工程指标</w:t>
        </w:r>
        <w:r>
          <w:tab/>
        </w:r>
        <w:r>
          <w:fldChar w:fldCharType="begin"/>
        </w:r>
        <w:r>
          <w:instrText xml:space="preserve"> PAGEREF _Toc28261 \h </w:instrText>
        </w:r>
        <w:r>
          <w:fldChar w:fldCharType="separate"/>
        </w:r>
        <w:r>
          <w:t>21</w:t>
        </w:r>
        <w:r>
          <w:fldChar w:fldCharType="end"/>
        </w:r>
      </w:hyperlink>
    </w:p>
    <w:p>
      <w:pPr>
        <w:pStyle w:val="TOC2"/>
        <w:tabs>
          <w:tab w:val="right" w:leader="dot" w:pos="8306"/>
        </w:tabs>
      </w:pPr>
      <w:hyperlink w:anchor="_Toc6808" w:history="1">
        <w:r>
          <w:rPr>
            <w:rFonts w:ascii="仿宋" w:eastAsia="仿宋" w:hAnsi="仿宋" w:cs="仿宋" w:hint="eastAsia"/>
            <w:lang w:eastAsia="zh-CN"/>
          </w:rPr>
          <w:t>(六)、设备选型方案</w:t>
        </w:r>
        <w:r>
          <w:tab/>
        </w:r>
        <w:r>
          <w:fldChar w:fldCharType="begin"/>
        </w:r>
        <w:r>
          <w:instrText xml:space="preserve"> PAGEREF _Toc6808 \h </w:instrText>
        </w:r>
        <w:r>
          <w:fldChar w:fldCharType="separate"/>
        </w:r>
        <w:r>
          <w:t>22</w:t>
        </w:r>
        <w:r>
          <w:fldChar w:fldCharType="end"/>
        </w:r>
      </w:hyperlink>
    </w:p>
    <w:p>
      <w:pPr>
        <w:pStyle w:val="TOC2"/>
        <w:tabs>
          <w:tab w:val="right" w:leader="dot" w:pos="8306"/>
        </w:tabs>
      </w:pPr>
      <w:hyperlink w:anchor="_Toc28457" w:history="1">
        <w:r>
          <w:rPr>
            <w:rFonts w:ascii="仿宋" w:eastAsia="仿宋" w:hAnsi="仿宋" w:cs="仿宋" w:hint="eastAsia"/>
            <w:lang w:eastAsia="zh-CN"/>
          </w:rPr>
          <w:t>(七)、节能分析</w:t>
        </w:r>
        <w:r>
          <w:tab/>
        </w:r>
        <w:r>
          <w:fldChar w:fldCharType="begin"/>
        </w:r>
        <w:r>
          <w:instrText xml:space="preserve"> PAGEREF _Toc28457 \h </w:instrText>
        </w:r>
        <w:r>
          <w:fldChar w:fldCharType="separate"/>
        </w:r>
        <w:r>
          <w:t>22</w:t>
        </w:r>
        <w:r>
          <w:fldChar w:fldCharType="end"/>
        </w:r>
      </w:hyperlink>
    </w:p>
    <w:p>
      <w:pPr>
        <w:pStyle w:val="TOC2"/>
        <w:tabs>
          <w:tab w:val="right" w:leader="dot" w:pos="8306"/>
        </w:tabs>
      </w:pPr>
      <w:hyperlink w:anchor="_Toc2863" w:history="1">
        <w:r>
          <w:rPr>
            <w:rFonts w:ascii="仿宋" w:eastAsia="仿宋" w:hAnsi="仿宋" w:cs="仿宋" w:hint="eastAsia"/>
            <w:lang w:eastAsia="zh-CN"/>
          </w:rPr>
          <w:t>(八)、环境保护</w:t>
        </w:r>
        <w:r>
          <w:tab/>
        </w:r>
        <w:r>
          <w:fldChar w:fldCharType="begin"/>
        </w:r>
        <w:r>
          <w:instrText xml:space="preserve"> PAGEREF _Toc2863 \h </w:instrText>
        </w:r>
        <w:r>
          <w:fldChar w:fldCharType="separate"/>
        </w:r>
        <w:r>
          <w:t>23</w:t>
        </w:r>
        <w:r>
          <w:fldChar w:fldCharType="end"/>
        </w:r>
      </w:hyperlink>
    </w:p>
    <w:p>
      <w:pPr>
        <w:pStyle w:val="TOC2"/>
        <w:tabs>
          <w:tab w:val="right" w:leader="dot" w:pos="8306"/>
        </w:tabs>
      </w:pPr>
      <w:hyperlink w:anchor="_Toc14944" w:history="1">
        <w:r>
          <w:rPr>
            <w:rFonts w:ascii="仿宋" w:eastAsia="仿宋" w:hAnsi="仿宋" w:cs="仿宋" w:hint="eastAsia"/>
            <w:lang w:eastAsia="zh-CN"/>
          </w:rPr>
          <w:t>(九)、耐酸低熔玻璃项目总投资及资本结构</w:t>
        </w:r>
        <w:r>
          <w:tab/>
        </w:r>
        <w:r>
          <w:fldChar w:fldCharType="begin"/>
        </w:r>
        <w:r>
          <w:instrText xml:space="preserve"> PAGEREF _Toc14944 \h </w:instrText>
        </w:r>
        <w:r>
          <w:fldChar w:fldCharType="separate"/>
        </w:r>
        <w:r>
          <w:t>23</w:t>
        </w:r>
        <w:r>
          <w:fldChar w:fldCharType="end"/>
        </w:r>
      </w:hyperlink>
    </w:p>
    <w:p>
      <w:pPr>
        <w:pStyle w:val="TOC2"/>
        <w:tabs>
          <w:tab w:val="right" w:leader="dot" w:pos="8306"/>
        </w:tabs>
      </w:pPr>
      <w:hyperlink w:anchor="_Toc29105" w:history="1">
        <w:r>
          <w:rPr>
            <w:rFonts w:ascii="仿宋" w:eastAsia="仿宋" w:hAnsi="仿宋" w:cs="仿宋" w:hint="eastAsia"/>
            <w:lang w:eastAsia="zh-CN"/>
          </w:rPr>
          <w:t>(十)、资金筹集</w:t>
        </w:r>
        <w:r>
          <w:tab/>
        </w:r>
        <w:r>
          <w:fldChar w:fldCharType="begin"/>
        </w:r>
        <w:r>
          <w:instrText xml:space="preserve"> PAGEREF _Toc29105 \h </w:instrText>
        </w:r>
        <w:r>
          <w:fldChar w:fldCharType="separate"/>
        </w:r>
        <w:r>
          <w:t>24</w:t>
        </w:r>
        <w:r>
          <w:fldChar w:fldCharType="end"/>
        </w:r>
      </w:hyperlink>
    </w:p>
    <w:p>
      <w:pPr>
        <w:pStyle w:val="TOC2"/>
        <w:tabs>
          <w:tab w:val="right" w:leader="dot" w:pos="8306"/>
        </w:tabs>
      </w:pPr>
      <w:hyperlink w:anchor="_Toc20737" w:history="1">
        <w:r>
          <w:rPr>
            <w:rFonts w:ascii="仿宋" w:eastAsia="仿宋" w:hAnsi="仿宋" w:cs="仿宋" w:hint="eastAsia"/>
            <w:lang w:eastAsia="zh-CN"/>
          </w:rPr>
          <w:t>(十一)、耐酸低熔玻璃项目预期经济效益规划目标</w:t>
        </w:r>
        <w:r>
          <w:tab/>
        </w:r>
        <w:r>
          <w:fldChar w:fldCharType="begin"/>
        </w:r>
        <w:r>
          <w:instrText xml:space="preserve"> PAGEREF _Toc20737 \h </w:instrText>
        </w:r>
        <w:r>
          <w:fldChar w:fldCharType="separate"/>
        </w:r>
        <w:r>
          <w:t>24</w:t>
        </w:r>
        <w:r>
          <w:fldChar w:fldCharType="end"/>
        </w:r>
      </w:hyperlink>
    </w:p>
    <w:p>
      <w:pPr>
        <w:pStyle w:val="TOC2"/>
        <w:tabs>
          <w:tab w:val="right" w:leader="dot" w:pos="8306"/>
        </w:tabs>
      </w:pPr>
      <w:hyperlink w:anchor="_Toc26487" w:history="1">
        <w:r>
          <w:rPr>
            <w:rFonts w:ascii="仿宋" w:eastAsia="仿宋" w:hAnsi="仿宋" w:cs="仿宋" w:hint="eastAsia"/>
            <w:lang w:eastAsia="zh-CN"/>
          </w:rPr>
          <w:t>(十二)、耐酸低熔玻璃项目进度计划</w:t>
        </w:r>
        <w:r>
          <w:tab/>
        </w:r>
        <w:r>
          <w:fldChar w:fldCharType="begin"/>
        </w:r>
        <w:r>
          <w:instrText xml:space="preserve"> PAGEREF _Toc26487 \h </w:instrText>
        </w:r>
        <w:r>
          <w:fldChar w:fldCharType="separate"/>
        </w:r>
        <w:r>
          <w:t>26</w:t>
        </w:r>
        <w:r>
          <w:fldChar w:fldCharType="end"/>
        </w:r>
      </w:hyperlink>
    </w:p>
    <w:p>
      <w:pPr>
        <w:pStyle w:val="TOC2"/>
        <w:tabs>
          <w:tab w:val="right" w:leader="dot" w:pos="8306"/>
        </w:tabs>
      </w:pPr>
      <w:hyperlink w:anchor="_Toc31316" w:history="1">
        <w:r>
          <w:rPr>
            <w:rFonts w:ascii="仿宋" w:eastAsia="仿宋" w:hAnsi="仿宋" w:cs="仿宋" w:hint="eastAsia"/>
            <w:lang w:eastAsia="zh-CN"/>
          </w:rPr>
          <w:t>(十三)、报告说明</w:t>
        </w:r>
        <w:r>
          <w:tab/>
        </w:r>
        <w:r>
          <w:fldChar w:fldCharType="begin"/>
        </w:r>
        <w:r>
          <w:instrText xml:space="preserve"> PAGEREF _Toc31316 \h </w:instrText>
        </w:r>
        <w:r>
          <w:fldChar w:fldCharType="separate"/>
        </w:r>
        <w:r>
          <w:t>27</w:t>
        </w:r>
        <w:r>
          <w:fldChar w:fldCharType="end"/>
        </w:r>
      </w:hyperlink>
    </w:p>
    <w:p>
      <w:pPr>
        <w:pStyle w:val="TOC2"/>
        <w:tabs>
          <w:tab w:val="right" w:leader="dot" w:pos="8306"/>
        </w:tabs>
      </w:pPr>
      <w:hyperlink w:anchor="_Toc9394" w:history="1">
        <w:r>
          <w:rPr>
            <w:rFonts w:ascii="仿宋" w:eastAsia="仿宋" w:hAnsi="仿宋" w:cs="仿宋" w:hint="eastAsia"/>
            <w:lang w:eastAsia="zh-CN"/>
          </w:rPr>
          <w:t>(十四)、耐酸低熔玻璃项目评价</w:t>
        </w:r>
        <w:r>
          <w:tab/>
        </w:r>
        <w:r>
          <w:fldChar w:fldCharType="begin"/>
        </w:r>
        <w:r>
          <w:instrText xml:space="preserve"> PAGEREF _Toc9394 \h </w:instrText>
        </w:r>
        <w:r>
          <w:fldChar w:fldCharType="separate"/>
        </w:r>
        <w:r>
          <w:t>28</w:t>
        </w:r>
        <w:r>
          <w:fldChar w:fldCharType="end"/>
        </w:r>
      </w:hyperlink>
    </w:p>
    <w:p>
      <w:pPr>
        <w:pStyle w:val="TOC1"/>
        <w:tabs>
          <w:tab w:val="right" w:leader="dot" w:pos="8306"/>
        </w:tabs>
      </w:pPr>
      <w:hyperlink w:anchor="_Toc2981" w:history="1">
        <w:r>
          <w:rPr>
            <w:rFonts w:ascii="仿宋" w:eastAsia="仿宋" w:hAnsi="仿宋" w:cs="仿宋" w:hint="eastAsia"/>
            <w:lang w:eastAsia="zh-CN"/>
          </w:rPr>
          <w:t>四、生产安全保护</w:t>
        </w:r>
        <w:r>
          <w:tab/>
        </w:r>
        <w:r>
          <w:fldChar w:fldCharType="begin"/>
        </w:r>
        <w:r>
          <w:instrText xml:space="preserve"> PAGEREF _Toc2981 \h </w:instrText>
        </w:r>
        <w:r>
          <w:fldChar w:fldCharType="separate"/>
        </w:r>
        <w:r>
          <w:t>28</w:t>
        </w:r>
        <w:r>
          <w:fldChar w:fldCharType="end"/>
        </w:r>
      </w:hyperlink>
    </w:p>
    <w:p>
      <w:pPr>
        <w:pStyle w:val="TOC2"/>
        <w:tabs>
          <w:tab w:val="right" w:leader="dot" w:pos="8306"/>
        </w:tabs>
      </w:pPr>
      <w:hyperlink w:anchor="_Toc14297" w:history="1">
        <w:r>
          <w:rPr>
            <w:rFonts w:ascii="仿宋" w:eastAsia="仿宋" w:hAnsi="仿宋" w:cs="仿宋" w:hint="eastAsia"/>
            <w:lang w:eastAsia="zh-CN"/>
          </w:rPr>
          <w:t>(一)、生产安全管理制度</w:t>
        </w:r>
        <w:r>
          <w:tab/>
        </w:r>
        <w:r>
          <w:fldChar w:fldCharType="begin"/>
        </w:r>
        <w:r>
          <w:instrText xml:space="preserve"> PAGEREF _Toc14297 \h </w:instrText>
        </w:r>
        <w:r>
          <w:fldChar w:fldCharType="separate"/>
        </w:r>
        <w:r>
          <w:t>28</w:t>
        </w:r>
        <w:r>
          <w:fldChar w:fldCharType="end"/>
        </w:r>
      </w:hyperlink>
    </w:p>
    <w:p>
      <w:pPr>
        <w:pStyle w:val="TOC2"/>
        <w:tabs>
          <w:tab w:val="right" w:leader="dot" w:pos="8306"/>
        </w:tabs>
      </w:pPr>
      <w:hyperlink w:anchor="_Toc5762" w:history="1">
        <w:r>
          <w:rPr>
            <w:rFonts w:ascii="仿宋" w:eastAsia="仿宋" w:hAnsi="仿宋" w:cs="仿宋" w:hint="eastAsia"/>
            <w:lang w:eastAsia="zh-CN"/>
          </w:rPr>
          <w:t>(二)、安全生产责任制</w:t>
        </w:r>
        <w:r>
          <w:tab/>
        </w:r>
        <w:r>
          <w:fldChar w:fldCharType="begin"/>
        </w:r>
        <w:r>
          <w:instrText xml:space="preserve"> PAGEREF _Toc5762 \h </w:instrText>
        </w:r>
        <w:r>
          <w:fldChar w:fldCharType="separate"/>
        </w:r>
        <w:r>
          <w:t>29</w:t>
        </w:r>
        <w:r>
          <w:fldChar w:fldCharType="end"/>
        </w:r>
      </w:hyperlink>
    </w:p>
    <w:p>
      <w:pPr>
        <w:pStyle w:val="TOC2"/>
        <w:tabs>
          <w:tab w:val="right" w:leader="dot" w:pos="8306"/>
        </w:tabs>
      </w:pPr>
      <w:hyperlink w:anchor="_Toc32107" w:history="1">
        <w:r>
          <w:rPr>
            <w:rFonts w:ascii="仿宋" w:eastAsia="仿宋" w:hAnsi="仿宋" w:cs="仿宋" w:hint="eastAsia"/>
            <w:lang w:eastAsia="zh-CN"/>
          </w:rPr>
          <w:t>(三)、安全培训与教育</w:t>
        </w:r>
        <w:r>
          <w:tab/>
        </w:r>
        <w:r>
          <w:fldChar w:fldCharType="begin"/>
        </w:r>
        <w:r>
          <w:instrText xml:space="preserve"> PAGEREF _Toc32107 \h </w:instrText>
        </w:r>
        <w:r>
          <w:fldChar w:fldCharType="separate"/>
        </w:r>
        <w:r>
          <w:t>29</w:t>
        </w:r>
        <w:r>
          <w:fldChar w:fldCharType="end"/>
        </w:r>
      </w:hyperlink>
    </w:p>
    <w:p>
      <w:pPr>
        <w:pStyle w:val="TOC2"/>
        <w:tabs>
          <w:tab w:val="right" w:leader="dot" w:pos="8306"/>
        </w:tabs>
      </w:pPr>
      <w:hyperlink w:anchor="_Toc31216" w:history="1">
        <w:r>
          <w:rPr>
            <w:rFonts w:ascii="仿宋" w:eastAsia="仿宋" w:hAnsi="仿宋" w:cs="仿宋" w:hint="eastAsia"/>
            <w:lang w:eastAsia="zh-CN"/>
          </w:rPr>
          <w:t>(四)、安全检查与隐患排查</w:t>
        </w:r>
        <w:r>
          <w:tab/>
        </w:r>
        <w:r>
          <w:fldChar w:fldCharType="begin"/>
        </w:r>
        <w:r>
          <w:instrText xml:space="preserve"> PAGEREF _Toc31216 \h </w:instrText>
        </w:r>
        <w:r>
          <w:fldChar w:fldCharType="separate"/>
        </w:r>
        <w:r>
          <w:t>29</w:t>
        </w:r>
        <w:r>
          <w:fldChar w:fldCharType="end"/>
        </w:r>
      </w:hyperlink>
    </w:p>
    <w:p>
      <w:pPr>
        <w:pStyle w:val="TOC2"/>
        <w:tabs>
          <w:tab w:val="right" w:leader="dot" w:pos="8306"/>
        </w:tabs>
      </w:pPr>
      <w:hyperlink w:anchor="_Toc726" w:history="1">
        <w:r>
          <w:rPr>
            <w:rFonts w:ascii="仿宋" w:eastAsia="仿宋" w:hAnsi="仿宋" w:cs="仿宋" w:hint="eastAsia"/>
            <w:lang w:eastAsia="zh-CN"/>
          </w:rPr>
          <w:t>(五)、安全防范措施</w:t>
        </w:r>
        <w:r>
          <w:tab/>
        </w:r>
        <w:r>
          <w:fldChar w:fldCharType="begin"/>
        </w:r>
        <w:r>
          <w:instrText xml:space="preserve"> PAGEREF _Toc726 \h </w:instrText>
        </w:r>
        <w:r>
          <w:fldChar w:fldCharType="separate"/>
        </w:r>
        <w:r>
          <w:t>30</w:t>
        </w:r>
        <w:r>
          <w:fldChar w:fldCharType="end"/>
        </w:r>
      </w:hyperlink>
    </w:p>
    <w:p>
      <w:pPr>
        <w:pStyle w:val="TOC2"/>
        <w:tabs>
          <w:tab w:val="right" w:leader="dot" w:pos="8306"/>
        </w:tabs>
      </w:pPr>
      <w:hyperlink w:anchor="_Toc30264" w:history="1">
        <w:r>
          <w:rPr>
            <w:rFonts w:ascii="仿宋" w:eastAsia="仿宋" w:hAnsi="仿宋" w:cs="仿宋" w:hint="eastAsia"/>
            <w:lang w:eastAsia="zh-CN"/>
          </w:rPr>
          <w:t>(六)、应急救援与事故处理</w:t>
        </w:r>
        <w:r>
          <w:tab/>
        </w:r>
        <w:r>
          <w:fldChar w:fldCharType="begin"/>
        </w:r>
        <w:r>
          <w:instrText xml:space="preserve"> PAGEREF _Toc30264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6" w:history="1">
        <w:r>
          <w:rPr>
            <w:rFonts w:ascii="仿宋" w:eastAsia="仿宋" w:hAnsi="仿宋" w:cs="仿宋" w:hint="eastAsia"/>
            <w:lang w:eastAsia="zh-CN"/>
          </w:rPr>
          <w:t>(七)、职业健康与安全管理体系</w:t>
        </w:r>
        <w:r>
          <w:tab/>
        </w:r>
        <w:r>
          <w:fldChar w:fldCharType="begin"/>
        </w:r>
        <w:r>
          <w:instrText xml:space="preserve"> PAGEREF _Toc5506 \h </w:instrText>
        </w:r>
        <w:r>
          <w:fldChar w:fldCharType="separate"/>
        </w:r>
        <w:r>
          <w:t>30</w:t>
        </w:r>
        <w:r>
          <w:fldChar w:fldCharType="end"/>
        </w:r>
      </w:hyperlink>
    </w:p>
    <w:p>
      <w:pPr>
        <w:pStyle w:val="TOC2"/>
        <w:tabs>
          <w:tab w:val="right" w:leader="dot" w:pos="8306"/>
        </w:tabs>
      </w:pPr>
      <w:hyperlink w:anchor="_Toc8259" w:history="1">
        <w:r>
          <w:rPr>
            <w:rFonts w:ascii="仿宋" w:eastAsia="仿宋" w:hAnsi="仿宋" w:cs="仿宋" w:hint="eastAsia"/>
            <w:lang w:eastAsia="zh-CN"/>
          </w:rPr>
          <w:t>(八)、劳动保护用品与设备</w:t>
        </w:r>
        <w:r>
          <w:tab/>
        </w:r>
        <w:r>
          <w:fldChar w:fldCharType="begin"/>
        </w:r>
        <w:r>
          <w:instrText xml:space="preserve"> PAGEREF _Toc8259 \h </w:instrText>
        </w:r>
        <w:r>
          <w:fldChar w:fldCharType="separate"/>
        </w:r>
        <w:r>
          <w:t>30</w:t>
        </w:r>
        <w:r>
          <w:fldChar w:fldCharType="end"/>
        </w:r>
      </w:hyperlink>
    </w:p>
    <w:p>
      <w:pPr>
        <w:pStyle w:val="TOC2"/>
        <w:tabs>
          <w:tab w:val="right" w:leader="dot" w:pos="8306"/>
        </w:tabs>
      </w:pPr>
      <w:hyperlink w:anchor="_Toc1875" w:history="1">
        <w:r>
          <w:rPr>
            <w:rFonts w:ascii="仿宋" w:eastAsia="仿宋" w:hAnsi="仿宋" w:cs="仿宋" w:hint="eastAsia"/>
            <w:lang w:eastAsia="zh-CN"/>
          </w:rPr>
          <w:t>(九)、危险源管理与控制</w:t>
        </w:r>
        <w:r>
          <w:tab/>
        </w:r>
        <w:r>
          <w:fldChar w:fldCharType="begin"/>
        </w:r>
        <w:r>
          <w:instrText xml:space="preserve"> PAGEREF _Toc1875 \h </w:instrText>
        </w:r>
        <w:r>
          <w:fldChar w:fldCharType="separate"/>
        </w:r>
        <w:r>
          <w:t>31</w:t>
        </w:r>
        <w:r>
          <w:fldChar w:fldCharType="end"/>
        </w:r>
      </w:hyperlink>
    </w:p>
    <w:p>
      <w:pPr>
        <w:pStyle w:val="TOC2"/>
        <w:tabs>
          <w:tab w:val="right" w:leader="dot" w:pos="8306"/>
        </w:tabs>
      </w:pPr>
      <w:hyperlink w:anchor="_Toc14488" w:history="1">
        <w:r>
          <w:rPr>
            <w:rFonts w:ascii="仿宋" w:eastAsia="仿宋" w:hAnsi="仿宋" w:cs="仿宋" w:hint="eastAsia"/>
            <w:lang w:eastAsia="zh-CN"/>
          </w:rPr>
          <w:t>(十)、安全生产标准化建设</w:t>
        </w:r>
        <w:r>
          <w:tab/>
        </w:r>
        <w:r>
          <w:fldChar w:fldCharType="begin"/>
        </w:r>
        <w:r>
          <w:instrText xml:space="preserve"> PAGEREF _Toc14488 \h </w:instrText>
        </w:r>
        <w:r>
          <w:fldChar w:fldCharType="separate"/>
        </w:r>
        <w:r>
          <w:t>31</w:t>
        </w:r>
        <w:r>
          <w:fldChar w:fldCharType="end"/>
        </w:r>
      </w:hyperlink>
    </w:p>
    <w:p>
      <w:pPr>
        <w:pStyle w:val="TOC1"/>
        <w:tabs>
          <w:tab w:val="right" w:leader="dot" w:pos="8306"/>
        </w:tabs>
      </w:pPr>
      <w:hyperlink w:anchor="_Toc15392" w:history="1">
        <w:r>
          <w:rPr>
            <w:rFonts w:ascii="仿宋" w:eastAsia="仿宋" w:hAnsi="仿宋" w:cs="仿宋" w:hint="eastAsia"/>
            <w:lang w:eastAsia="zh-CN"/>
          </w:rPr>
          <w:t>五、风险性分析</w:t>
        </w:r>
        <w:r>
          <w:tab/>
        </w:r>
        <w:r>
          <w:fldChar w:fldCharType="begin"/>
        </w:r>
        <w:r>
          <w:instrText xml:space="preserve"> PAGEREF _Toc15392 \h </w:instrText>
        </w:r>
        <w:r>
          <w:fldChar w:fldCharType="separate"/>
        </w:r>
        <w:r>
          <w:t>31</w:t>
        </w:r>
        <w:r>
          <w:fldChar w:fldCharType="end"/>
        </w:r>
      </w:hyperlink>
    </w:p>
    <w:p>
      <w:pPr>
        <w:pStyle w:val="TOC2"/>
        <w:tabs>
          <w:tab w:val="right" w:leader="dot" w:pos="8306"/>
        </w:tabs>
      </w:pPr>
      <w:hyperlink w:anchor="_Toc19314" w:history="1">
        <w:r>
          <w:rPr>
            <w:rFonts w:ascii="仿宋" w:eastAsia="仿宋" w:hAnsi="仿宋" w:cs="仿宋" w:hint="eastAsia"/>
            <w:lang w:eastAsia="zh-CN"/>
          </w:rPr>
          <w:t>(一)、风险识别与评估</w:t>
        </w:r>
        <w:r>
          <w:tab/>
        </w:r>
        <w:r>
          <w:fldChar w:fldCharType="begin"/>
        </w:r>
        <w:r>
          <w:instrText xml:space="preserve"> PAGEREF _Toc19314 \h </w:instrText>
        </w:r>
        <w:r>
          <w:fldChar w:fldCharType="separate"/>
        </w:r>
        <w:r>
          <w:t>31</w:t>
        </w:r>
        <w:r>
          <w:fldChar w:fldCharType="end"/>
        </w:r>
      </w:hyperlink>
    </w:p>
    <w:p>
      <w:pPr>
        <w:pStyle w:val="TOC2"/>
        <w:tabs>
          <w:tab w:val="right" w:leader="dot" w:pos="8306"/>
        </w:tabs>
      </w:pPr>
      <w:hyperlink w:anchor="_Toc28652" w:history="1">
        <w:r>
          <w:rPr>
            <w:rFonts w:ascii="仿宋" w:eastAsia="仿宋" w:hAnsi="仿宋" w:cs="仿宋" w:hint="eastAsia"/>
            <w:lang w:eastAsia="zh-CN"/>
          </w:rPr>
          <w:t>(二)、风险类型及分类</w:t>
        </w:r>
        <w:r>
          <w:tab/>
        </w:r>
        <w:r>
          <w:fldChar w:fldCharType="begin"/>
        </w:r>
        <w:r>
          <w:instrText xml:space="preserve"> PAGEREF _Toc28652 \h </w:instrText>
        </w:r>
        <w:r>
          <w:fldChar w:fldCharType="separate"/>
        </w:r>
        <w:r>
          <w:t>34</w:t>
        </w:r>
        <w:r>
          <w:fldChar w:fldCharType="end"/>
        </w:r>
      </w:hyperlink>
    </w:p>
    <w:p>
      <w:pPr>
        <w:pStyle w:val="TOC2"/>
        <w:tabs>
          <w:tab w:val="right" w:leader="dot" w:pos="8306"/>
        </w:tabs>
      </w:pPr>
      <w:hyperlink w:anchor="_Toc27290" w:history="1">
        <w:r>
          <w:rPr>
            <w:rFonts w:ascii="仿宋" w:eastAsia="仿宋" w:hAnsi="仿宋" w:cs="仿宋" w:hint="eastAsia"/>
            <w:lang w:eastAsia="zh-CN"/>
          </w:rPr>
          <w:t>(三)、技术风险及应对措施</w:t>
        </w:r>
        <w:r>
          <w:tab/>
        </w:r>
        <w:r>
          <w:fldChar w:fldCharType="begin"/>
        </w:r>
        <w:r>
          <w:instrText xml:space="preserve"> PAGEREF _Toc27290 \h </w:instrText>
        </w:r>
        <w:r>
          <w:fldChar w:fldCharType="separate"/>
        </w:r>
        <w:r>
          <w:t>37</w:t>
        </w:r>
        <w:r>
          <w:fldChar w:fldCharType="end"/>
        </w:r>
      </w:hyperlink>
    </w:p>
    <w:p>
      <w:pPr>
        <w:pStyle w:val="TOC2"/>
        <w:tabs>
          <w:tab w:val="right" w:leader="dot" w:pos="8306"/>
        </w:tabs>
      </w:pPr>
      <w:hyperlink w:anchor="_Toc25578" w:history="1">
        <w:r>
          <w:rPr>
            <w:rFonts w:ascii="仿宋" w:eastAsia="仿宋" w:hAnsi="仿宋" w:cs="仿宋" w:hint="eastAsia"/>
            <w:lang w:eastAsia="zh-CN"/>
          </w:rPr>
          <w:t>(四)、市场风险及应对策略</w:t>
        </w:r>
        <w:r>
          <w:tab/>
        </w:r>
        <w:r>
          <w:fldChar w:fldCharType="begin"/>
        </w:r>
        <w:r>
          <w:instrText xml:space="preserve"> PAGEREF _Toc25578 \h </w:instrText>
        </w:r>
        <w:r>
          <w:fldChar w:fldCharType="separate"/>
        </w:r>
        <w:r>
          <w:t>40</w:t>
        </w:r>
        <w:r>
          <w:fldChar w:fldCharType="end"/>
        </w:r>
      </w:hyperlink>
    </w:p>
    <w:p>
      <w:pPr>
        <w:pStyle w:val="TOC2"/>
        <w:tabs>
          <w:tab w:val="right" w:leader="dot" w:pos="8306"/>
        </w:tabs>
      </w:pPr>
      <w:hyperlink w:anchor="_Toc5854" w:history="1">
        <w:r>
          <w:rPr>
            <w:rFonts w:ascii="仿宋" w:eastAsia="仿宋" w:hAnsi="仿宋" w:cs="仿宋" w:hint="eastAsia"/>
            <w:lang w:eastAsia="zh-CN"/>
          </w:rPr>
          <w:t>(五)、管理风险及规避方法</w:t>
        </w:r>
        <w:r>
          <w:tab/>
        </w:r>
        <w:r>
          <w:fldChar w:fldCharType="begin"/>
        </w:r>
        <w:r>
          <w:instrText xml:space="preserve"> PAGEREF _Toc5854 \h </w:instrText>
        </w:r>
        <w:r>
          <w:fldChar w:fldCharType="separate"/>
        </w:r>
        <w:r>
          <w:t>42</w:t>
        </w:r>
        <w:r>
          <w:fldChar w:fldCharType="end"/>
        </w:r>
      </w:hyperlink>
    </w:p>
    <w:p>
      <w:pPr>
        <w:pStyle w:val="TOC2"/>
        <w:tabs>
          <w:tab w:val="right" w:leader="dot" w:pos="8306"/>
        </w:tabs>
      </w:pPr>
      <w:hyperlink w:anchor="_Toc20620" w:history="1">
        <w:r>
          <w:rPr>
            <w:rFonts w:ascii="仿宋" w:eastAsia="仿宋" w:hAnsi="仿宋" w:cs="仿宋" w:hint="eastAsia"/>
            <w:lang w:eastAsia="zh-CN"/>
          </w:rPr>
          <w:t>(六)、财务风险及防范措施</w:t>
        </w:r>
        <w:r>
          <w:tab/>
        </w:r>
        <w:r>
          <w:fldChar w:fldCharType="begin"/>
        </w:r>
        <w:r>
          <w:instrText xml:space="preserve"> PAGEREF _Toc20620 \h </w:instrText>
        </w:r>
        <w:r>
          <w:fldChar w:fldCharType="separate"/>
        </w:r>
        <w:r>
          <w:t>44</w:t>
        </w:r>
        <w:r>
          <w:fldChar w:fldCharType="end"/>
        </w:r>
      </w:hyperlink>
    </w:p>
    <w:p>
      <w:pPr>
        <w:pStyle w:val="TOC2"/>
        <w:tabs>
          <w:tab w:val="right" w:leader="dot" w:pos="8306"/>
        </w:tabs>
      </w:pPr>
      <w:hyperlink w:anchor="_Toc24149" w:history="1">
        <w:r>
          <w:rPr>
            <w:rFonts w:ascii="仿宋" w:eastAsia="仿宋" w:hAnsi="仿宋" w:cs="仿宋" w:hint="eastAsia"/>
            <w:lang w:eastAsia="zh-CN"/>
          </w:rPr>
          <w:t>(七)、耐酸低熔玻璃项目建设风险及控制手段</w:t>
        </w:r>
        <w:r>
          <w:tab/>
        </w:r>
        <w:r>
          <w:fldChar w:fldCharType="begin"/>
        </w:r>
        <w:r>
          <w:instrText xml:space="preserve"> PAGEREF _Toc24149 \h </w:instrText>
        </w:r>
        <w:r>
          <w:fldChar w:fldCharType="separate"/>
        </w:r>
        <w:r>
          <w:t>46</w:t>
        </w:r>
        <w:r>
          <w:fldChar w:fldCharType="end"/>
        </w:r>
      </w:hyperlink>
    </w:p>
    <w:p>
      <w:pPr>
        <w:pStyle w:val="TOC2"/>
        <w:tabs>
          <w:tab w:val="right" w:leader="dot" w:pos="8306"/>
        </w:tabs>
      </w:pPr>
      <w:hyperlink w:anchor="_Toc11571" w:history="1">
        <w:r>
          <w:rPr>
            <w:rFonts w:ascii="仿宋" w:eastAsia="仿宋" w:hAnsi="仿宋" w:cs="仿宋" w:hint="eastAsia"/>
            <w:lang w:eastAsia="zh-CN"/>
          </w:rPr>
          <w:t>(八)、环境风险及安全防范</w:t>
        </w:r>
        <w:r>
          <w:tab/>
        </w:r>
        <w:r>
          <w:fldChar w:fldCharType="begin"/>
        </w:r>
        <w:r>
          <w:instrText xml:space="preserve"> PAGEREF _Toc11571 \h </w:instrText>
        </w:r>
        <w:r>
          <w:fldChar w:fldCharType="separate"/>
        </w:r>
        <w:r>
          <w:t>48</w:t>
        </w:r>
        <w:r>
          <w:fldChar w:fldCharType="end"/>
        </w:r>
      </w:hyperlink>
    </w:p>
    <w:p>
      <w:pPr>
        <w:pStyle w:val="TOC2"/>
        <w:tabs>
          <w:tab w:val="right" w:leader="dot" w:pos="8306"/>
        </w:tabs>
      </w:pPr>
      <w:hyperlink w:anchor="_Toc7646" w:history="1">
        <w:r>
          <w:rPr>
            <w:rFonts w:ascii="仿宋" w:eastAsia="仿宋" w:hAnsi="仿宋" w:cs="仿宋" w:hint="eastAsia"/>
            <w:lang w:eastAsia="zh-CN"/>
          </w:rPr>
          <w:t>(九)、风险综合评估与决策分析</w:t>
        </w:r>
        <w:r>
          <w:tab/>
        </w:r>
        <w:r>
          <w:fldChar w:fldCharType="begin"/>
        </w:r>
        <w:r>
          <w:instrText xml:space="preserve"> PAGEREF _Toc7646 \h </w:instrText>
        </w:r>
        <w:r>
          <w:fldChar w:fldCharType="separate"/>
        </w:r>
        <w:r>
          <w:t>50</w:t>
        </w:r>
        <w:r>
          <w:fldChar w:fldCharType="end"/>
        </w:r>
      </w:hyperlink>
    </w:p>
    <w:p>
      <w:pPr>
        <w:pStyle w:val="TOC2"/>
        <w:tabs>
          <w:tab w:val="right" w:leader="dot" w:pos="8306"/>
        </w:tabs>
      </w:pPr>
      <w:hyperlink w:anchor="_Toc8762" w:history="1">
        <w:r>
          <w:rPr>
            <w:rFonts w:ascii="仿宋" w:eastAsia="仿宋" w:hAnsi="仿宋" w:cs="仿宋" w:hint="eastAsia"/>
            <w:lang w:eastAsia="zh-CN"/>
          </w:rPr>
          <w:t>(十)、风险管理计划与控制方案</w:t>
        </w:r>
        <w:r>
          <w:tab/>
        </w:r>
        <w:r>
          <w:fldChar w:fldCharType="begin"/>
        </w:r>
        <w:r>
          <w:instrText xml:space="preserve"> PAGEREF _Toc8762 \h </w:instrText>
        </w:r>
        <w:r>
          <w:fldChar w:fldCharType="separate"/>
        </w:r>
        <w:r>
          <w:t>52</w:t>
        </w:r>
        <w:r>
          <w:fldChar w:fldCharType="end"/>
        </w:r>
      </w:hyperlink>
    </w:p>
    <w:p>
      <w:pPr>
        <w:pStyle w:val="TOC1"/>
        <w:tabs>
          <w:tab w:val="right" w:leader="dot" w:pos="8306"/>
        </w:tabs>
      </w:pPr>
      <w:hyperlink w:anchor="_Toc1914" w:history="1">
        <w:r>
          <w:rPr>
            <w:rFonts w:ascii="仿宋" w:eastAsia="仿宋" w:hAnsi="仿宋" w:cs="仿宋" w:hint="eastAsia"/>
            <w:lang w:eastAsia="zh-CN"/>
          </w:rPr>
          <w:t>六、经济效益分析</w:t>
        </w:r>
        <w:r>
          <w:tab/>
        </w:r>
        <w:r>
          <w:fldChar w:fldCharType="begin"/>
        </w:r>
        <w:r>
          <w:instrText xml:space="preserve"> PAGEREF _Toc1914 \h </w:instrText>
        </w:r>
        <w:r>
          <w:fldChar w:fldCharType="separate"/>
        </w:r>
        <w:r>
          <w:t>54</w:t>
        </w:r>
        <w:r>
          <w:fldChar w:fldCharType="end"/>
        </w:r>
      </w:hyperlink>
    </w:p>
    <w:p>
      <w:pPr>
        <w:pStyle w:val="TOC2"/>
        <w:tabs>
          <w:tab w:val="right" w:leader="dot" w:pos="8306"/>
        </w:tabs>
      </w:pPr>
      <w:hyperlink w:anchor="_Toc24687" w:history="1">
        <w:r>
          <w:rPr>
            <w:rFonts w:ascii="仿宋" w:eastAsia="仿宋" w:hAnsi="仿宋" w:cs="仿宋" w:hint="eastAsia"/>
            <w:lang w:eastAsia="zh-CN"/>
          </w:rPr>
          <w:t>(一)、经济评价综述</w:t>
        </w:r>
        <w:r>
          <w:tab/>
        </w:r>
        <w:r>
          <w:fldChar w:fldCharType="begin"/>
        </w:r>
        <w:r>
          <w:instrText xml:space="preserve"> PAGEREF _Toc24687 \h </w:instrText>
        </w:r>
        <w:r>
          <w:fldChar w:fldCharType="separate"/>
        </w:r>
        <w:r>
          <w:t>54</w:t>
        </w:r>
        <w:r>
          <w:fldChar w:fldCharType="end"/>
        </w:r>
      </w:hyperlink>
    </w:p>
    <w:p>
      <w:pPr>
        <w:pStyle w:val="TOC2"/>
        <w:tabs>
          <w:tab w:val="right" w:leader="dot" w:pos="8306"/>
        </w:tabs>
      </w:pPr>
      <w:hyperlink w:anchor="_Toc23652" w:history="1">
        <w:r>
          <w:rPr>
            <w:rFonts w:ascii="仿宋" w:eastAsia="仿宋" w:hAnsi="仿宋" w:cs="仿宋" w:hint="eastAsia"/>
            <w:lang w:eastAsia="zh-CN"/>
          </w:rPr>
          <w:t>(二)、经济评价财务测算</w:t>
        </w:r>
        <w:r>
          <w:tab/>
        </w:r>
        <w:r>
          <w:fldChar w:fldCharType="begin"/>
        </w:r>
        <w:r>
          <w:instrText xml:space="preserve"> PAGEREF _Toc23652 \h </w:instrText>
        </w:r>
        <w:r>
          <w:fldChar w:fldCharType="separate"/>
        </w:r>
        <w:r>
          <w:t>55</w:t>
        </w:r>
        <w:r>
          <w:fldChar w:fldCharType="end"/>
        </w:r>
      </w:hyperlink>
    </w:p>
    <w:p>
      <w:pPr>
        <w:pStyle w:val="TOC2"/>
        <w:tabs>
          <w:tab w:val="right" w:leader="dot" w:pos="8306"/>
        </w:tabs>
      </w:pPr>
      <w:hyperlink w:anchor="_Toc12598" w:history="1">
        <w:r>
          <w:rPr>
            <w:rFonts w:ascii="仿宋" w:eastAsia="仿宋" w:hAnsi="仿宋" w:cs="仿宋" w:hint="eastAsia"/>
            <w:lang w:eastAsia="zh-CN"/>
          </w:rPr>
          <w:t>(三)、耐酸低熔玻璃项目盈利能力分析</w:t>
        </w:r>
        <w:r>
          <w:tab/>
        </w:r>
        <w:r>
          <w:fldChar w:fldCharType="begin"/>
        </w:r>
        <w:r>
          <w:instrText xml:space="preserve"> PAGEREF _Toc12598 \h </w:instrText>
        </w:r>
        <w:r>
          <w:fldChar w:fldCharType="separate"/>
        </w:r>
        <w:r>
          <w:t>57</w:t>
        </w:r>
        <w:r>
          <w:fldChar w:fldCharType="end"/>
        </w:r>
      </w:hyperlink>
    </w:p>
    <w:p>
      <w:pPr>
        <w:pStyle w:val="TOC1"/>
        <w:tabs>
          <w:tab w:val="right" w:leader="dot" w:pos="8306"/>
        </w:tabs>
      </w:pPr>
      <w:hyperlink w:anchor="_Toc289" w:history="1">
        <w:r>
          <w:rPr>
            <w:rFonts w:ascii="仿宋" w:eastAsia="仿宋" w:hAnsi="仿宋" w:cs="仿宋" w:hint="eastAsia"/>
            <w:lang w:eastAsia="zh-CN"/>
          </w:rPr>
          <w:t>七、节能情况分析</w:t>
        </w:r>
        <w:r>
          <w:tab/>
        </w:r>
        <w:r>
          <w:fldChar w:fldCharType="begin"/>
        </w:r>
        <w:r>
          <w:instrText xml:space="preserve"> PAGEREF _Toc289 \h </w:instrText>
        </w:r>
        <w:r>
          <w:fldChar w:fldCharType="separate"/>
        </w:r>
        <w:r>
          <w:t>57</w:t>
        </w:r>
        <w:r>
          <w:fldChar w:fldCharType="end"/>
        </w:r>
      </w:hyperlink>
    </w:p>
    <w:p>
      <w:pPr>
        <w:pStyle w:val="TOC2"/>
        <w:tabs>
          <w:tab w:val="right" w:leader="dot" w:pos="8306"/>
        </w:tabs>
      </w:pPr>
      <w:hyperlink w:anchor="_Toc27883" w:history="1">
        <w:r>
          <w:rPr>
            <w:rFonts w:ascii="仿宋" w:eastAsia="仿宋" w:hAnsi="仿宋" w:cs="仿宋" w:hint="eastAsia"/>
            <w:lang w:eastAsia="zh-CN"/>
          </w:rPr>
          <w:t>(一)、节能的重要性</w:t>
        </w:r>
        <w:r>
          <w:tab/>
        </w:r>
        <w:r>
          <w:fldChar w:fldCharType="begin"/>
        </w:r>
        <w:r>
          <w:instrText xml:space="preserve"> PAGEREF _Toc27883 \h </w:instrText>
        </w:r>
        <w:r>
          <w:fldChar w:fldCharType="separate"/>
        </w:r>
        <w:r>
          <w:t>57</w:t>
        </w:r>
        <w:r>
          <w:fldChar w:fldCharType="end"/>
        </w:r>
      </w:hyperlink>
    </w:p>
    <w:p>
      <w:pPr>
        <w:pStyle w:val="TOC2"/>
        <w:tabs>
          <w:tab w:val="right" w:leader="dot" w:pos="8306"/>
        </w:tabs>
      </w:pPr>
      <w:hyperlink w:anchor="_Toc733" w:history="1">
        <w:r>
          <w:rPr>
            <w:rFonts w:ascii="仿宋" w:eastAsia="仿宋" w:hAnsi="仿宋" w:cs="仿宋" w:hint="eastAsia"/>
            <w:lang w:eastAsia="zh-CN"/>
          </w:rPr>
          <w:t>(二)、节能的法规与标准要求</w:t>
        </w:r>
        <w:r>
          <w:tab/>
        </w:r>
        <w:r>
          <w:fldChar w:fldCharType="begin"/>
        </w:r>
        <w:r>
          <w:instrText xml:space="preserve"> PAGEREF _Toc733 \h </w:instrText>
        </w:r>
        <w:r>
          <w:fldChar w:fldCharType="separate"/>
        </w:r>
        <w:r>
          <w:t>58</w:t>
        </w:r>
        <w:r>
          <w:fldChar w:fldCharType="end"/>
        </w:r>
      </w:hyperlink>
    </w:p>
    <w:p>
      <w:pPr>
        <w:pStyle w:val="TOC2"/>
        <w:tabs>
          <w:tab w:val="right" w:leader="dot" w:pos="8306"/>
        </w:tabs>
      </w:pPr>
      <w:hyperlink w:anchor="_Toc12613" w:history="1">
        <w:r>
          <w:rPr>
            <w:rFonts w:ascii="仿宋" w:eastAsia="仿宋" w:hAnsi="仿宋" w:cs="仿宋" w:hint="eastAsia"/>
            <w:lang w:eastAsia="zh-CN"/>
          </w:rPr>
          <w:t>(三)、耐酸低熔玻璃项目地能源消耗与供应状况</w:t>
        </w:r>
        <w:r>
          <w:tab/>
        </w:r>
        <w:r>
          <w:fldChar w:fldCharType="begin"/>
        </w:r>
        <w:r>
          <w:instrText xml:space="preserve"> PAGEREF _Toc12613 \h </w:instrText>
        </w:r>
        <w:r>
          <w:fldChar w:fldCharType="separate"/>
        </w:r>
        <w:r>
          <w:t>58</w:t>
        </w:r>
        <w:r>
          <w:fldChar w:fldCharType="end"/>
        </w:r>
      </w:hyperlink>
    </w:p>
    <w:p>
      <w:pPr>
        <w:pStyle w:val="TOC2"/>
        <w:tabs>
          <w:tab w:val="right" w:leader="dot" w:pos="8306"/>
        </w:tabs>
      </w:pPr>
      <w:hyperlink w:anchor="_Toc8392" w:history="1">
        <w:r>
          <w:rPr>
            <w:rFonts w:ascii="仿宋" w:eastAsia="仿宋" w:hAnsi="仿宋" w:cs="仿宋" w:hint="eastAsia"/>
            <w:lang w:eastAsia="zh-CN"/>
          </w:rPr>
          <w:t>(四)、能源消耗类型与数量的深入分析</w:t>
        </w:r>
        <w:r>
          <w:tab/>
        </w:r>
        <w:r>
          <w:fldChar w:fldCharType="begin"/>
        </w:r>
        <w:r>
          <w:instrText xml:space="preserve"> PAGEREF _Toc8392 \h </w:instrText>
        </w:r>
        <w:r>
          <w:fldChar w:fldCharType="separate"/>
        </w:r>
        <w:r>
          <w:t>59</w:t>
        </w:r>
        <w:r>
          <w:fldChar w:fldCharType="end"/>
        </w:r>
      </w:hyperlink>
    </w:p>
    <w:p>
      <w:pPr>
        <w:pStyle w:val="TOC2"/>
        <w:tabs>
          <w:tab w:val="right" w:leader="dot" w:pos="8306"/>
        </w:tabs>
      </w:pPr>
      <w:hyperlink w:anchor="_Toc16316" w:history="1">
        <w:r>
          <w:rPr>
            <w:rFonts w:ascii="仿宋" w:eastAsia="仿宋" w:hAnsi="仿宋" w:cs="仿宋" w:hint="eastAsia"/>
            <w:lang w:eastAsia="zh-CN"/>
          </w:rPr>
          <w:t>(五)、节能综合评价</w:t>
        </w:r>
        <w:r>
          <w:tab/>
        </w:r>
        <w:r>
          <w:fldChar w:fldCharType="begin"/>
        </w:r>
        <w:r>
          <w:instrText xml:space="preserve"> PAGEREF _Toc16316 \h </w:instrText>
        </w:r>
        <w:r>
          <w:fldChar w:fldCharType="separate"/>
        </w:r>
        <w:r>
          <w:t>60</w:t>
        </w:r>
        <w:r>
          <w:fldChar w:fldCharType="end"/>
        </w:r>
      </w:hyperlink>
    </w:p>
    <w:p>
      <w:pPr>
        <w:pStyle w:val="TOC2"/>
        <w:tabs>
          <w:tab w:val="right" w:leader="dot" w:pos="8306"/>
        </w:tabs>
      </w:pPr>
      <w:hyperlink w:anchor="_Toc16728" w:history="1">
        <w:r>
          <w:rPr>
            <w:rFonts w:ascii="仿宋" w:eastAsia="仿宋" w:hAnsi="仿宋" w:cs="仿宋" w:hint="eastAsia"/>
            <w:lang w:eastAsia="zh-CN"/>
          </w:rPr>
          <w:t>(六)、设计节能方案</w:t>
        </w:r>
        <w:r>
          <w:tab/>
        </w:r>
        <w:r>
          <w:fldChar w:fldCharType="begin"/>
        </w:r>
        <w:r>
          <w:instrText xml:space="preserve"> PAGEREF _Toc16728 \h </w:instrText>
        </w:r>
        <w:r>
          <w:fldChar w:fldCharType="separate"/>
        </w:r>
        <w:r>
          <w:t>60</w:t>
        </w:r>
        <w:r>
          <w:fldChar w:fldCharType="end"/>
        </w:r>
      </w:hyperlink>
    </w:p>
    <w:p>
      <w:pPr>
        <w:pStyle w:val="TOC2"/>
        <w:tabs>
          <w:tab w:val="right" w:leader="dot" w:pos="8306"/>
        </w:tabs>
      </w:pPr>
      <w:hyperlink w:anchor="_Toc27721" w:history="1">
        <w:r>
          <w:rPr>
            <w:rFonts w:ascii="仿宋" w:eastAsia="仿宋" w:hAnsi="仿宋" w:cs="仿宋" w:hint="eastAsia"/>
            <w:lang w:eastAsia="zh-CN"/>
          </w:rPr>
          <w:t>(七)、实施节能措施</w:t>
        </w:r>
        <w:r>
          <w:tab/>
        </w:r>
        <w:r>
          <w:fldChar w:fldCharType="begin"/>
        </w:r>
        <w:r>
          <w:instrText xml:space="preserve"> PAGEREF _Toc27721 \h </w:instrText>
        </w:r>
        <w:r>
          <w:fldChar w:fldCharType="separate"/>
        </w:r>
        <w:r>
          <w:t>61</w:t>
        </w:r>
        <w:r>
          <w:fldChar w:fldCharType="end"/>
        </w:r>
      </w:hyperlink>
    </w:p>
    <w:p>
      <w:pPr>
        <w:pStyle w:val="TOC1"/>
        <w:tabs>
          <w:tab w:val="right" w:leader="dot" w:pos="8306"/>
        </w:tabs>
      </w:pPr>
      <w:hyperlink w:anchor="_Toc15000" w:history="1">
        <w:r>
          <w:rPr>
            <w:rFonts w:ascii="仿宋" w:eastAsia="仿宋" w:hAnsi="仿宋" w:cs="仿宋" w:hint="eastAsia"/>
            <w:lang w:eastAsia="zh-CN"/>
          </w:rPr>
          <w:t>八、耐酸低熔玻璃项目实施进度</w:t>
        </w:r>
        <w:r>
          <w:tab/>
        </w:r>
        <w:r>
          <w:fldChar w:fldCharType="begin"/>
        </w:r>
        <w:r>
          <w:instrText xml:space="preserve"> PAGEREF _Toc15000 \h </w:instrText>
        </w:r>
        <w:r>
          <w:fldChar w:fldCharType="separate"/>
        </w:r>
        <w:r>
          <w:t>63</w:t>
        </w:r>
        <w:r>
          <w:fldChar w:fldCharType="end"/>
        </w:r>
      </w:hyperlink>
    </w:p>
    <w:p>
      <w:pPr>
        <w:pStyle w:val="TOC2"/>
        <w:tabs>
          <w:tab w:val="right" w:leader="dot" w:pos="8306"/>
        </w:tabs>
      </w:pPr>
      <w:hyperlink w:anchor="_Toc1782" w:history="1">
        <w:r>
          <w:rPr>
            <w:rFonts w:ascii="仿宋" w:eastAsia="仿宋" w:hAnsi="仿宋" w:cs="仿宋" w:hint="eastAsia"/>
            <w:lang w:eastAsia="zh-CN"/>
          </w:rPr>
          <w:t>(一)、建设周期</w:t>
        </w:r>
        <w:r>
          <w:tab/>
        </w:r>
        <w:r>
          <w:fldChar w:fldCharType="begin"/>
        </w:r>
        <w:r>
          <w:instrText xml:space="preserve"> PAGEREF _Toc1782 \h </w:instrText>
        </w:r>
        <w:r>
          <w:fldChar w:fldCharType="separate"/>
        </w:r>
        <w:r>
          <w:t>63</w:t>
        </w:r>
        <w:r>
          <w:fldChar w:fldCharType="end"/>
        </w:r>
      </w:hyperlink>
    </w:p>
    <w:p>
      <w:pPr>
        <w:pStyle w:val="TOC2"/>
        <w:tabs>
          <w:tab w:val="right" w:leader="dot" w:pos="8306"/>
        </w:tabs>
      </w:pPr>
      <w:hyperlink w:anchor="_Toc19947" w:history="1">
        <w:r>
          <w:rPr>
            <w:rFonts w:ascii="仿宋" w:eastAsia="仿宋" w:hAnsi="仿宋" w:cs="仿宋" w:hint="eastAsia"/>
            <w:lang w:eastAsia="zh-CN"/>
          </w:rPr>
          <w:t>(二)、建设进展</w:t>
        </w:r>
        <w:r>
          <w:tab/>
        </w:r>
        <w:r>
          <w:fldChar w:fldCharType="begin"/>
        </w:r>
        <w:r>
          <w:instrText xml:space="preserve"> PAGEREF _Toc19947 \h </w:instrText>
        </w:r>
        <w:r>
          <w:fldChar w:fldCharType="separate"/>
        </w:r>
        <w:r>
          <w:t>64</w:t>
        </w:r>
        <w:r>
          <w:fldChar w:fldCharType="end"/>
        </w:r>
      </w:hyperlink>
    </w:p>
    <w:p>
      <w:pPr>
        <w:pStyle w:val="TOC2"/>
        <w:tabs>
          <w:tab w:val="right" w:leader="dot" w:pos="8306"/>
        </w:tabs>
      </w:pPr>
      <w:hyperlink w:anchor="_Toc16148" w:history="1">
        <w:r>
          <w:rPr>
            <w:rFonts w:ascii="仿宋" w:eastAsia="仿宋" w:hAnsi="仿宋" w:cs="仿宋" w:hint="eastAsia"/>
            <w:lang w:eastAsia="zh-CN"/>
          </w:rPr>
          <w:t>(三)、进度安排注意事项</w:t>
        </w:r>
        <w:r>
          <w:tab/>
        </w:r>
        <w:r>
          <w:fldChar w:fldCharType="begin"/>
        </w:r>
        <w:r>
          <w:instrText xml:space="preserve"> PAGEREF _Toc16148 \h </w:instrText>
        </w:r>
        <w:r>
          <w:fldChar w:fldCharType="separate"/>
        </w:r>
        <w:r>
          <w:t>64</w:t>
        </w:r>
        <w:r>
          <w:fldChar w:fldCharType="end"/>
        </w:r>
      </w:hyperlink>
    </w:p>
    <w:p>
      <w:pPr>
        <w:pStyle w:val="TOC2"/>
        <w:tabs>
          <w:tab w:val="right" w:leader="dot" w:pos="8306"/>
        </w:tabs>
      </w:pPr>
      <w:hyperlink w:anchor="_Toc31467" w:history="1">
        <w:r>
          <w:rPr>
            <w:rFonts w:ascii="仿宋" w:eastAsia="仿宋" w:hAnsi="仿宋" w:cs="仿宋" w:hint="eastAsia"/>
            <w:lang w:eastAsia="zh-CN"/>
          </w:rPr>
          <w:t>(四)、人力资源配置</w:t>
        </w:r>
        <w:r>
          <w:tab/>
        </w:r>
        <w:r>
          <w:fldChar w:fldCharType="begin"/>
        </w:r>
        <w:r>
          <w:instrText xml:space="preserve"> PAGEREF _Toc31467 \h </w:instrText>
        </w:r>
        <w:r>
          <w:fldChar w:fldCharType="separate"/>
        </w:r>
        <w:r>
          <w:t>65</w:t>
        </w:r>
        <w:r>
          <w:fldChar w:fldCharType="end"/>
        </w:r>
      </w:hyperlink>
    </w:p>
    <w:p>
      <w:pPr>
        <w:pStyle w:val="TOC2"/>
        <w:tabs>
          <w:tab w:val="right" w:leader="dot" w:pos="8306"/>
        </w:tabs>
      </w:pPr>
      <w:hyperlink w:anchor="_Toc13598" w:history="1">
        <w:r>
          <w:rPr>
            <w:rFonts w:ascii="仿宋" w:eastAsia="仿宋" w:hAnsi="仿宋" w:cs="仿宋" w:hint="eastAsia"/>
            <w:lang w:eastAsia="zh-CN"/>
          </w:rPr>
          <w:t>(五)、员工培训</w:t>
        </w:r>
        <w:r>
          <w:tab/>
        </w:r>
        <w:r>
          <w:fldChar w:fldCharType="begin"/>
        </w:r>
        <w:r>
          <w:instrText xml:space="preserve"> PAGEREF _Toc13598 \h </w:instrText>
        </w:r>
        <w:r>
          <w:fldChar w:fldCharType="separate"/>
        </w:r>
        <w:r>
          <w:t>66</w:t>
        </w:r>
        <w:r>
          <w:fldChar w:fldCharType="end"/>
        </w:r>
      </w:hyperlink>
    </w:p>
    <w:p>
      <w:pPr>
        <w:pStyle w:val="TOC2"/>
        <w:tabs>
          <w:tab w:val="right" w:leader="dot" w:pos="8306"/>
        </w:tabs>
      </w:pPr>
      <w:hyperlink w:anchor="_Toc10834" w:history="1">
        <w:r>
          <w:rPr>
            <w:rFonts w:ascii="仿宋" w:eastAsia="仿宋" w:hAnsi="仿宋" w:cs="仿宋" w:hint="eastAsia"/>
            <w:lang w:eastAsia="zh-CN"/>
          </w:rPr>
          <w:t>(六)、耐酸低熔玻璃项目实施保障</w:t>
        </w:r>
        <w:r>
          <w:tab/>
        </w:r>
        <w:r>
          <w:fldChar w:fldCharType="begin"/>
        </w:r>
        <w:r>
          <w:instrText xml:space="preserve"> PAGEREF _Toc10834 \h </w:instrText>
        </w:r>
        <w:r>
          <w:fldChar w:fldCharType="separate"/>
        </w:r>
        <w:r>
          <w:t>67</w:t>
        </w:r>
        <w:r>
          <w:fldChar w:fldCharType="end"/>
        </w:r>
      </w:hyperlink>
    </w:p>
    <w:p>
      <w:pPr>
        <w:pStyle w:val="TOC1"/>
        <w:tabs>
          <w:tab w:val="right" w:leader="dot" w:pos="8306"/>
        </w:tabs>
      </w:pPr>
      <w:hyperlink w:anchor="_Toc22654" w:history="1">
        <w:r>
          <w:rPr>
            <w:rFonts w:ascii="仿宋" w:eastAsia="仿宋" w:hAnsi="仿宋" w:cs="仿宋" w:hint="eastAsia"/>
            <w:lang w:eastAsia="zh-CN"/>
          </w:rPr>
          <w:t>九、耐酸低熔玻璃项目管理计划</w:t>
        </w:r>
        <w:r>
          <w:tab/>
        </w:r>
        <w:r>
          <w:fldChar w:fldCharType="begin"/>
        </w:r>
        <w:r>
          <w:instrText xml:space="preserve"> PAGEREF _Toc22654 \h </w:instrText>
        </w:r>
        <w:r>
          <w:fldChar w:fldCharType="separate"/>
        </w:r>
        <w:r>
          <w:t>68</w:t>
        </w:r>
        <w:r>
          <w:fldChar w:fldCharType="end"/>
        </w:r>
      </w:hyperlink>
    </w:p>
    <w:p>
      <w:pPr>
        <w:pStyle w:val="TOC2"/>
        <w:tabs>
          <w:tab w:val="right" w:leader="dot" w:pos="8306"/>
        </w:tabs>
      </w:pPr>
      <w:hyperlink w:anchor="_Toc30988" w:history="1">
        <w:r>
          <w:rPr>
            <w:rFonts w:ascii="仿宋" w:eastAsia="仿宋" w:hAnsi="仿宋" w:cs="仿宋" w:hint="eastAsia"/>
            <w:lang w:eastAsia="zh-CN"/>
          </w:rPr>
          <w:t>(一)、耐酸低熔玻璃项目管理概述</w:t>
        </w:r>
        <w:r>
          <w:tab/>
        </w:r>
        <w:r>
          <w:fldChar w:fldCharType="begin"/>
        </w:r>
        <w:r>
          <w:instrText xml:space="preserve"> PAGEREF _Toc30988 \h </w:instrText>
        </w:r>
        <w:r>
          <w:fldChar w:fldCharType="separate"/>
        </w:r>
        <w:r>
          <w:t>68</w:t>
        </w:r>
        <w:r>
          <w:fldChar w:fldCharType="end"/>
        </w:r>
      </w:hyperlink>
    </w:p>
    <w:p>
      <w:pPr>
        <w:pStyle w:val="TOC2"/>
        <w:tabs>
          <w:tab w:val="right" w:leader="dot" w:pos="8306"/>
        </w:tabs>
      </w:pPr>
      <w:hyperlink w:anchor="_Toc22753" w:history="1">
        <w:r>
          <w:rPr>
            <w:rFonts w:ascii="仿宋" w:eastAsia="仿宋" w:hAnsi="仿宋" w:cs="仿宋" w:hint="eastAsia"/>
            <w:lang w:eastAsia="zh-CN"/>
          </w:rPr>
          <w:t>(二)、耐酸低熔玻璃项目组织结构</w:t>
        </w:r>
        <w:r>
          <w:tab/>
        </w:r>
        <w:r>
          <w:fldChar w:fldCharType="begin"/>
        </w:r>
        <w:r>
          <w:instrText xml:space="preserve"> PAGEREF _Toc22753 \h </w:instrText>
        </w:r>
        <w:r>
          <w:fldChar w:fldCharType="separate"/>
        </w:r>
        <w:r>
          <w:t>72</w:t>
        </w:r>
        <w:r>
          <w:fldChar w:fldCharType="end"/>
        </w:r>
      </w:hyperlink>
    </w:p>
    <w:p>
      <w:pPr>
        <w:pStyle w:val="TOC2"/>
        <w:tabs>
          <w:tab w:val="right" w:leader="dot" w:pos="8306"/>
        </w:tabs>
      </w:pPr>
      <w:hyperlink w:anchor="_Toc27866" w:history="1">
        <w:r>
          <w:rPr>
            <w:rFonts w:ascii="仿宋" w:eastAsia="仿宋" w:hAnsi="仿宋" w:cs="仿宋" w:hint="eastAsia"/>
            <w:lang w:eastAsia="zh-CN"/>
          </w:rPr>
          <w:t>(三)、耐酸低熔玻璃项目计划与进度</w:t>
        </w:r>
        <w:r>
          <w:tab/>
        </w:r>
        <w:r>
          <w:fldChar w:fldCharType="begin"/>
        </w:r>
        <w:r>
          <w:instrText xml:space="preserve"> PAGEREF _Toc27866 \h </w:instrText>
        </w:r>
        <w:r>
          <w:fldChar w:fldCharType="separate"/>
        </w:r>
        <w:r>
          <w:t>74</w:t>
        </w:r>
        <w:r>
          <w:fldChar w:fldCharType="end"/>
        </w:r>
      </w:hyperlink>
    </w:p>
    <w:p>
      <w:pPr>
        <w:pStyle w:val="TOC2"/>
        <w:tabs>
          <w:tab w:val="right" w:leader="dot" w:pos="8306"/>
        </w:tabs>
      </w:pPr>
      <w:hyperlink w:anchor="_Toc28341" w:history="1">
        <w:r>
          <w:rPr>
            <w:rFonts w:ascii="仿宋" w:eastAsia="仿宋" w:hAnsi="仿宋" w:cs="仿宋" w:hint="eastAsia"/>
            <w:lang w:eastAsia="zh-CN"/>
          </w:rPr>
          <w:t>(四)、耐酸低熔玻璃项目质量管理</w:t>
        </w:r>
        <w:r>
          <w:tab/>
        </w:r>
        <w:r>
          <w:fldChar w:fldCharType="begin"/>
        </w:r>
        <w:r>
          <w:instrText xml:space="preserve"> PAGEREF _Toc28341 \h </w:instrText>
        </w:r>
        <w:r>
          <w:fldChar w:fldCharType="separate"/>
        </w:r>
        <w:r>
          <w:t>77</w:t>
        </w:r>
        <w:r>
          <w:fldChar w:fldCharType="end"/>
        </w:r>
      </w:hyperlink>
    </w:p>
    <w:p>
      <w:pPr>
        <w:pStyle w:val="TOC2"/>
        <w:tabs>
          <w:tab w:val="right" w:leader="dot" w:pos="8306"/>
        </w:tabs>
      </w:pPr>
      <w:hyperlink w:anchor="_Toc26429" w:history="1">
        <w:r>
          <w:rPr>
            <w:rFonts w:ascii="仿宋" w:eastAsia="仿宋" w:hAnsi="仿宋" w:cs="仿宋" w:hint="eastAsia"/>
            <w:lang w:eastAsia="zh-CN"/>
          </w:rPr>
          <w:t>(五)、耐酸低熔玻璃项目风险管理</w:t>
        </w:r>
        <w:r>
          <w:tab/>
        </w:r>
        <w:r>
          <w:fldChar w:fldCharType="begin"/>
        </w:r>
        <w:r>
          <w:instrText xml:space="preserve"> PAGEREF _Toc26429 \h </w:instrText>
        </w:r>
        <w:r>
          <w:fldChar w:fldCharType="separate"/>
        </w:r>
        <w:r>
          <w:t>78</w:t>
        </w:r>
        <w:r>
          <w:fldChar w:fldCharType="end"/>
        </w:r>
      </w:hyperlink>
    </w:p>
    <w:p>
      <w:pPr>
        <w:pStyle w:val="TOC2"/>
        <w:tabs>
          <w:tab w:val="right" w:leader="dot" w:pos="8306"/>
        </w:tabs>
      </w:pPr>
      <w:hyperlink w:anchor="_Toc7429" w:history="1">
        <w:r>
          <w:rPr>
            <w:rFonts w:ascii="仿宋" w:eastAsia="仿宋" w:hAnsi="仿宋" w:cs="仿宋" w:hint="eastAsia"/>
            <w:lang w:eastAsia="zh-CN"/>
          </w:rPr>
          <w:t>(六)、耐酸低熔玻璃项目成本管理</w:t>
        </w:r>
        <w:r>
          <w:tab/>
        </w:r>
        <w:r>
          <w:fldChar w:fldCharType="begin"/>
        </w:r>
        <w:r>
          <w:instrText xml:space="preserve"> PAGEREF _Toc7429 \h </w:instrText>
        </w:r>
        <w:r>
          <w:fldChar w:fldCharType="separate"/>
        </w:r>
        <w:r>
          <w:t>80</w:t>
        </w:r>
        <w:r>
          <w:fldChar w:fldCharType="end"/>
        </w:r>
      </w:hyperlink>
    </w:p>
    <w:p>
      <w:pPr>
        <w:pStyle w:val="TOC2"/>
        <w:tabs>
          <w:tab w:val="right" w:leader="dot" w:pos="8306"/>
        </w:tabs>
      </w:pPr>
      <w:hyperlink w:anchor="_Toc4222" w:history="1">
        <w:r>
          <w:rPr>
            <w:rFonts w:ascii="仿宋" w:eastAsia="仿宋" w:hAnsi="仿宋" w:cs="仿宋" w:hint="eastAsia"/>
            <w:lang w:eastAsia="zh-CN"/>
          </w:rPr>
          <w:t>(七)、耐酸低熔玻璃项目人力资源管理</w:t>
        </w:r>
        <w:r>
          <w:tab/>
        </w:r>
        <w:r>
          <w:fldChar w:fldCharType="begin"/>
        </w:r>
        <w:r>
          <w:instrText xml:space="preserve"> PAGEREF _Toc4222 \h </w:instrText>
        </w:r>
        <w:r>
          <w:fldChar w:fldCharType="separate"/>
        </w:r>
        <w:r>
          <w:t>82</w:t>
        </w:r>
        <w:r>
          <w:fldChar w:fldCharType="end"/>
        </w:r>
      </w:hyperlink>
    </w:p>
    <w:p>
      <w:pPr>
        <w:pStyle w:val="TOC2"/>
        <w:tabs>
          <w:tab w:val="right" w:leader="dot" w:pos="8306"/>
        </w:tabs>
      </w:pPr>
      <w:hyperlink w:anchor="_Toc24277" w:history="1">
        <w:r>
          <w:rPr>
            <w:rFonts w:ascii="仿宋" w:eastAsia="仿宋" w:hAnsi="仿宋" w:cs="仿宋" w:hint="eastAsia"/>
            <w:lang w:eastAsia="zh-CN"/>
          </w:rPr>
          <w:t>(八)、耐酸低熔玻璃项目沟通与合作</w:t>
        </w:r>
        <w:r>
          <w:tab/>
        </w:r>
        <w:r>
          <w:fldChar w:fldCharType="begin"/>
        </w:r>
        <w:r>
          <w:instrText xml:space="preserve"> PAGEREF _Toc24277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耐酸低熔玻璃的招商引资。项目耐酸低熔玻璃是一项具有前瞻性的投资机会，专注于某一特定领域的创新性项目。本文档将展示项目耐酸低熔玻璃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5563"/>
      <w:r>
        <w:rPr>
          <w:rFonts w:ascii="仿宋" w:eastAsia="仿宋" w:hAnsi="仿宋" w:cs="仿宋" w:hint="eastAsia"/>
          <w:sz w:val="28"/>
          <w:lang w:eastAsia="zh-CN"/>
        </w:rPr>
        <w:t>一、耐酸低熔玻璃项目选址研究</w:t>
      </w:r>
      <w:bookmarkEnd w:id="2"/>
    </w:p>
    <w:p>
      <w:pPr>
        <w:pStyle w:val="Heading2"/>
        <w:rPr>
          <w:rFonts w:ascii="仿宋" w:eastAsia="仿宋" w:hAnsi="仿宋" w:cs="仿宋" w:hint="eastAsia"/>
          <w:lang w:eastAsia="zh-CN"/>
        </w:rPr>
      </w:pPr>
      <w:bookmarkStart w:id="3" w:name="_Toc19350"/>
      <w:r>
        <w:rPr>
          <w:rFonts w:ascii="仿宋" w:eastAsia="仿宋" w:hAnsi="仿宋" w:cs="仿宋" w:hint="eastAsia"/>
          <w:lang w:eastAsia="zh-CN"/>
        </w:rPr>
        <w:t>(一)、耐酸低熔玻璃项目选址的指导原则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项目建设方案应当在满足耐酸低熔玻璃项目生产和安全要求的前提下，尽量整合建筑布局，并充分利用周边自然空间。此举旨在兼顾土地资源的有效使用，并切实遵循国家土地政策。具体而言，耐酸低熔玻璃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遵守国家政策：耐酸低熔玻璃项目选址和建设必须遵守国家土地管理政策，确保与规划和法规保持一致。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标准化布局：耐酸低熔玻璃项目的规划应遵循标准化要求，包括生产工艺流程和设施布局，以提高生产效率和产品质量。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https://d.book118.com/896014053024010040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A58E2"/>
    <w:rsid w:val="2DAA58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9601405302401004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2024-01-11T18:17:00Z</dcterms:created>
  <dcterms:modified xsi:type="dcterms:W3CDTF">2024-01-11T18:17:29Z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D3EB41A2BD3544BEBC9F39917AC7917C_11</vt:lpwstr>
  </property>
  <property fmtid="{D5CDD505-2E9C-101B-9397-08002B2CF9AE}" pid="3" name="KSOProductBuildVer">
    <vt:lpwstr>2052-12.1.0.16120</vt:lpwstr>
  </property>
</Properties>
</file>