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阜新细河区2023-2024学年八年级上学期期末物理密训卷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（江苏省连云港市灌云县四队中学八年级（上）第8周周练物理试卷）下列物态变化现象中属于汽化吸热的是（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.春天早晨经常出现大雾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.夏天向教室的地面上洒水很快变干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.秋天的早晨，花草上出现小露珠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.冬天的早晨，湖面结冰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（2022年广西北海市中考物理试卷）以下关于光现象的说法，错误的是（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.光在空气中的传播速度为340m/s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.光从空气斜射入水中时，折射光线向法线偏折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.漫反射现象中，光路是可逆的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.色散是光在传播中发生折射的现象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（河南省南阳市南召县八年级（上）期中物理试卷）同学们对“声音的产生与传播”有以下几种看法，根据你的认识，下列说法正确的是（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.声音是由物体的运动产生的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.声音可以在气体液体固体中传播，但不能在太空中传播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.声音的传播速度是340m/s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.只要物体在振动，我们就能听到声音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（湘潭三模）下列关于物态变化的说法正确的是（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.春天，河里冰雪消融，是凝固现象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.秋天，早晨花草上出现的小露珠，是熔化现象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.夏天，冰糕周围冒白气，是汽化现象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.冬天，温暖的室内窗玻璃变模糊，是液化现象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（2022年辽宁省丹东市中考物理模拟试卷（八））以下是生活中涉及的物理常识，判断错误的是（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.普通人步行时速度约为1.1m/s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.一个中学生的重力约为60N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.我国家庭电路的电压为220伏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.洗澡水的温度约为43℃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6.  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2pt;height:66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（山西模拟）下列说法正确的是（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.夏天自来水管外壁“冒汗”是液化现象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.物体的温度高，是因它具有较多的热量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.酷暑在地面上洒水会感到凉快，是利用了升华吸热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.衣柜里的樟脑丸变小了，属于凝华现象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2020年秋•南通期末）（2020年秋•南通期末）如图所示，焦距为10cm的凸透镜正对太阳光，其下方的白纸上呈现一光斑，此时光斑到凸透镜的距离为12cm．若凸透镜远离白纸，看到光斑的大小和亮度的变化情况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0pt;height:4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.光斑一直变大，亮度越来越暗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.光斑一直变小，亮度越来越暗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.光斑先变小后变大，亮度先变亮后变暗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.光斑一直变大，亮度越来越亮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（山东省济宁市微山县八年级（下）月考物理试卷（3月份））测一个图钉质量的方法是（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https://d.book118.com/896023140121010034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896023140121010034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