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通用橡胶行业相关公司筹备报告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9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_Toc17496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3" w:history="1">
        <w:r>
          <w:rPr>
            <w:rFonts w:ascii="仿宋" w:eastAsia="仿宋" w:hAnsi="仿宋" w:cs="仿宋" w:hint="eastAsia"/>
            <w:lang w:eastAsia="zh-CN"/>
          </w:rPr>
          <w:t>一、通用橡胶筹建公司基本信息</w:t>
        </w:r>
        <w:r>
          <w:tab/>
        </w:r>
        <w:r>
          <w:fldChar w:fldCharType="begin"/>
        </w:r>
        <w:r>
          <w:instrText xml:space="preserve"> PAGEREF _Toc7293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_Toc30739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_Toc14124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_Toc19070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_Toc3107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_Toc19479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_Toc22150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2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_Toc3462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_Toc8847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4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_Toc24244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_Toc18815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_Toc28383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_Toc22518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_Toc9912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eastAsia="zh-CN"/>
          </w:rPr>
          <w:t>四、通用橡胶项目概况</w:t>
        </w:r>
        <w:r>
          <w:tab/>
        </w:r>
        <w:r>
          <w:fldChar w:fldCharType="begin"/>
        </w:r>
        <w:r>
          <w:instrText xml:space="preserve"> PAGEREF _Toc53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_Toc21893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" w:history="1">
        <w:r>
          <w:rPr>
            <w:rFonts w:ascii="仿宋" w:eastAsia="仿宋" w:hAnsi="仿宋" w:cs="仿宋" w:hint="eastAsia"/>
            <w:lang w:eastAsia="zh-CN"/>
          </w:rPr>
          <w:t>(二)、通用橡胶项目提出的理由</w:t>
        </w:r>
        <w:r>
          <w:tab/>
        </w:r>
        <w:r>
          <w:fldChar w:fldCharType="begin"/>
        </w:r>
        <w:r>
          <w:instrText xml:space="preserve"> PAGEREF _Toc2478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" w:history="1">
        <w:r>
          <w:rPr>
            <w:rFonts w:ascii="仿宋" w:eastAsia="仿宋" w:hAnsi="仿宋" w:cs="仿宋" w:hint="eastAsia"/>
            <w:lang w:eastAsia="zh-CN"/>
          </w:rPr>
          <w:t>(三)、通用橡胶项目选址</w:t>
        </w:r>
        <w:r>
          <w:tab/>
        </w:r>
        <w:r>
          <w:fldChar w:fldCharType="begin"/>
        </w:r>
        <w:r>
          <w:instrText xml:space="preserve"> PAGEREF _Toc1175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_Toc29343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_Toc23919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5" w:history="1">
        <w:r>
          <w:rPr>
            <w:rFonts w:ascii="仿宋" w:eastAsia="仿宋" w:hAnsi="仿宋" w:cs="仿宋" w:hint="eastAsia"/>
            <w:lang w:eastAsia="zh-CN"/>
          </w:rPr>
          <w:t>(六)、通用橡胶项目投资</w:t>
        </w:r>
        <w:r>
          <w:tab/>
        </w:r>
        <w:r>
          <w:fldChar w:fldCharType="begin"/>
        </w:r>
        <w:r>
          <w:instrText xml:space="preserve"> PAGEREF _Toc19125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4" w:history="1">
        <w:r>
          <w:rPr>
            <w:rFonts w:ascii="仿宋" w:eastAsia="仿宋" w:hAnsi="仿宋" w:cs="仿宋" w:hint="eastAsia"/>
            <w:lang w:eastAsia="zh-CN"/>
          </w:rPr>
          <w:t>(七)、通用橡胶项目进度规划</w:t>
        </w:r>
        <w:r>
          <w:tab/>
        </w:r>
        <w:r>
          <w:fldChar w:fldCharType="begin"/>
        </w:r>
        <w:r>
          <w:instrText xml:space="preserve"> PAGEREF _Toc21614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_Toc29330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1" w:history="1">
        <w:r>
          <w:rPr>
            <w:rFonts w:ascii="仿宋" w:eastAsia="仿宋" w:hAnsi="仿宋" w:cs="仿宋" w:hint="eastAsia"/>
            <w:lang w:eastAsia="zh-CN"/>
          </w:rPr>
          <w:t>(九)、通用橡胶项目综合评价</w:t>
        </w:r>
        <w:r>
          <w:tab/>
        </w:r>
        <w:r>
          <w:fldChar w:fldCharType="begin"/>
        </w:r>
        <w:r>
          <w:instrText xml:space="preserve"> PAGEREF _Toc5741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3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_Toc24443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_Toc6174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_Toc23995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_Toc32131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_Toc20160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_Toc502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_Toc2431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0" w:history="1">
        <w:r>
          <w:rPr>
            <w:rFonts w:ascii="仿宋" w:eastAsia="仿宋" w:hAnsi="仿宋" w:cs="仿宋" w:hint="eastAsia"/>
            <w:lang w:eastAsia="zh-CN"/>
          </w:rPr>
          <w:t>(七)、通用橡胶项目建设必要性分析</w:t>
        </w:r>
        <w:r>
          <w:tab/>
        </w:r>
        <w:r>
          <w:fldChar w:fldCharType="begin"/>
        </w:r>
        <w:r>
          <w:instrText xml:space="preserve"> PAGEREF _Toc3480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72" w:history="1">
        <w:r>
          <w:rPr>
            <w:rFonts w:ascii="仿宋" w:eastAsia="仿宋" w:hAnsi="仿宋" w:cs="仿宋" w:hint="eastAsia"/>
            <w:lang w:eastAsia="zh-CN"/>
          </w:rPr>
          <w:t>六、通用橡胶项目风险分析</w:t>
        </w:r>
        <w:r>
          <w:tab/>
        </w:r>
        <w:r>
          <w:fldChar w:fldCharType="begin"/>
        </w:r>
        <w:r>
          <w:instrText xml:space="preserve"> PAGEREF _Toc30372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9" w:history="1">
        <w:r>
          <w:rPr>
            <w:rFonts w:ascii="仿宋" w:eastAsia="仿宋" w:hAnsi="仿宋" w:cs="仿宋" w:hint="eastAsia"/>
            <w:lang w:eastAsia="zh-CN"/>
          </w:rPr>
          <w:t>(一)、通用橡胶项目风险分析</w:t>
        </w:r>
        <w:r>
          <w:tab/>
        </w:r>
        <w:r>
          <w:fldChar w:fldCharType="begin"/>
        </w:r>
        <w:r>
          <w:instrText xml:space="preserve"> PAGEREF _Toc19239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3" w:history="1">
        <w:r>
          <w:rPr>
            <w:rFonts w:ascii="仿宋" w:eastAsia="仿宋" w:hAnsi="仿宋" w:cs="仿宋" w:hint="eastAsia"/>
            <w:lang w:eastAsia="zh-CN"/>
          </w:rPr>
          <w:t>(二)、通用橡胶项目风险对策</w:t>
        </w:r>
        <w:r>
          <w:tab/>
        </w:r>
        <w:r>
          <w:fldChar w:fldCharType="begin"/>
        </w:r>
        <w:r>
          <w:instrText xml:space="preserve"> PAGEREF _Toc3993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12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_Toc27012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17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_Toc24170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_Toc20087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_Toc19973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_Toc27754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83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_Toc21883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_Toc15161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_Toc7709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_Toc5192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_Toc942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_Toc29820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" w:history="1">
        <w:r>
          <w:rPr>
            <w:rFonts w:ascii="仿宋" w:eastAsia="仿宋" w:hAnsi="仿宋" w:cs="仿宋" w:hint="eastAsia"/>
            <w:lang w:eastAsia="zh-CN"/>
          </w:rPr>
          <w:t>(一)、通用橡胶项目背景分析</w:t>
        </w:r>
        <w:r>
          <w:tab/>
        </w:r>
        <w:r>
          <w:fldChar w:fldCharType="begin"/>
        </w:r>
        <w:r>
          <w:instrText xml:space="preserve"> PAGEREF _Toc1795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6" w:history="1">
        <w:r>
          <w:rPr>
            <w:rFonts w:ascii="仿宋" w:eastAsia="仿宋" w:hAnsi="仿宋" w:cs="仿宋" w:hint="eastAsia"/>
            <w:lang w:eastAsia="zh-CN"/>
          </w:rPr>
          <w:t>(二)、通用橡胶项目建设必要性分析</w:t>
        </w:r>
        <w:r>
          <w:tab/>
        </w:r>
        <w:r>
          <w:fldChar w:fldCharType="begin"/>
        </w:r>
        <w:r>
          <w:instrText xml:space="preserve"> PAGEREF _Toc31436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_Toc20166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_Toc28803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8" w:history="1">
        <w:r>
          <w:rPr>
            <w:rFonts w:ascii="仿宋" w:eastAsia="仿宋" w:hAnsi="仿宋" w:cs="仿宋" w:hint="eastAsia"/>
            <w:lang w:eastAsia="zh-CN"/>
          </w:rPr>
          <w:t>十、通用橡胶项目经济效益</w:t>
        </w:r>
        <w:r>
          <w:tab/>
        </w:r>
        <w:r>
          <w:fldChar w:fldCharType="begin"/>
        </w:r>
        <w:r>
          <w:instrText xml:space="preserve"> PAGEREF _Toc28478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_Toc20586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_Toc14653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1" w:history="1">
        <w:r>
          <w:rPr>
            <w:rFonts w:ascii="仿宋" w:eastAsia="仿宋" w:hAnsi="仿宋" w:cs="仿宋" w:hint="eastAsia"/>
            <w:lang w:eastAsia="zh-CN"/>
          </w:rPr>
          <w:t>(三)、通用橡胶项目盈利能力分析</w:t>
        </w:r>
        <w:r>
          <w:tab/>
        </w:r>
        <w:r>
          <w:fldChar w:fldCharType="begin"/>
        </w:r>
        <w:r>
          <w:instrText xml:space="preserve"> PAGEREF _Toc11381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_Toc4520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_Toc3499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_Toc7744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4" w:history="1">
        <w:r>
          <w:rPr>
            <w:rFonts w:ascii="仿宋" w:eastAsia="仿宋" w:hAnsi="仿宋" w:cs="仿宋" w:hint="eastAsia"/>
            <w:lang w:eastAsia="zh-CN"/>
          </w:rPr>
          <w:t>十一、通用橡胶项目总结分析</w:t>
        </w:r>
        <w:r>
          <w:tab/>
        </w:r>
        <w:r>
          <w:fldChar w:fldCharType="begin"/>
        </w:r>
        <w:r>
          <w:instrText xml:space="preserve"> PAGEREF _Toc2134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7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_Toc14727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_Toc20168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0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_Toc28410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_Toc7990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49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293"/>
      <w:r>
        <w:rPr>
          <w:rFonts w:ascii="仿宋" w:eastAsia="仿宋" w:hAnsi="仿宋" w:cs="仿宋" w:hint="eastAsia"/>
          <w:sz w:val="28"/>
          <w:lang w:eastAsia="zh-CN"/>
        </w:rPr>
        <w:t>一、通用橡胶筹建公司基本信息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739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124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070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07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479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经营范围：从事XXX相关业务(企业依法自主选择经营通用橡胶项目，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开展经营活动；依法须经批准的通用橡胶项目，经相关部门批准后依批准的内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容开展经营活动；不得从事本市产业政策禁止和限制类通用橡胶项目的经营活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150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https://d.book118.com/896031230022010041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通用橡胶行业相关公司筹备报告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通用橡胶行业相关公司筹备报告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通用橡胶行业相关公司筹备报告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通用橡胶行业相关公司筹备报告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通用橡胶行业相关公司筹备报告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96031230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2024-01-17T01:35:00Z</dcterms:created>
  <dcterms:modified xsi:type="dcterms:W3CDTF">2024-01-17T01:35:43Z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CDE47B40C2514A69AF9DA09BD628DAEE_11</vt:lpwstr>
  </property>
  <property fmtid="{D5CDD505-2E9C-101B-9397-08002B2CF9AE}" pid="3" name="KSOProductBuildVer">
    <vt:lpwstr>2052-12.1.0.16120</vt:lpwstr>
  </property>
</Properties>
</file>