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792D" w:rsidP="0018792D">
      <w:pPr>
        <w:jc w:val="center"/>
        <w:rPr>
          <w:rFonts w:eastAsia="黑体" w:hint="eastAsia"/>
          <w:b/>
          <w:sz w:val="36"/>
          <w:szCs w:val="36"/>
        </w:rPr>
      </w:pPr>
      <w:r>
        <w:rPr>
          <w:rFonts w:eastAsia="黑体"/>
          <w:b/>
          <w:sz w:val="36"/>
          <w:szCs w:val="36"/>
        </w:rPr>
        <w:t>Abstract</w:t>
      </w:r>
    </w:p>
    <w:p w:rsidR="0018792D" w:rsidRPr="0018792D" w:rsidP="0018792D">
      <w:pPr>
        <w:spacing w:before="156" w:beforeLines="50"/>
        <w:jc w:val="center"/>
        <w:rPr>
          <w:color w:val="000000"/>
          <w:kern w:val="0"/>
          <w:sz w:val="24"/>
        </w:rPr>
      </w:pPr>
      <w:r>
        <w:rPr>
          <w:rFonts w:hint="eastAsia"/>
          <w:color w:val="000000"/>
          <w:kern w:val="0"/>
          <w:sz w:val="24"/>
        </w:rPr>
        <w:t xml:space="preserve">With </w:t>
      </w:r>
      <w:r w:rsidRPr="0018792D">
        <w:rPr>
          <w:color w:val="000000"/>
          <w:kern w:val="0"/>
          <w:sz w:val="24"/>
        </w:rPr>
        <w:t xml:space="preserve">the manifestation of the national macro-control </w:t>
      </w:r>
      <w:r>
        <w:rPr>
          <w:rFonts w:hint="eastAsia"/>
          <w:color w:val="000000"/>
          <w:kern w:val="0"/>
          <w:sz w:val="24"/>
        </w:rPr>
        <w:t xml:space="preserve"> </w:t>
      </w:r>
      <w:r w:rsidRPr="0018792D">
        <w:rPr>
          <w:color w:val="000000"/>
          <w:kern w:val="0"/>
          <w:sz w:val="24"/>
        </w:rPr>
        <w:t xml:space="preserve">effects </w:t>
      </w:r>
      <w:r>
        <w:rPr>
          <w:rFonts w:hint="eastAsia"/>
          <w:color w:val="000000"/>
          <w:kern w:val="0"/>
          <w:sz w:val="24"/>
        </w:rPr>
        <w:t xml:space="preserve"> </w:t>
      </w:r>
      <w:r w:rsidRPr="0018792D">
        <w:rPr>
          <w:color w:val="000000"/>
          <w:kern w:val="0"/>
          <w:sz w:val="24"/>
        </w:rPr>
        <w:t xml:space="preserve">and </w:t>
      </w:r>
      <w:r>
        <w:rPr>
          <w:color w:val="000000"/>
          <w:kern w:val="0"/>
          <w:sz w:val="24"/>
        </w:rPr>
        <w:t>the</w:t>
      </w:r>
      <w:r>
        <w:rPr>
          <w:rFonts w:hint="eastAsia"/>
          <w:color w:val="000000"/>
          <w:kern w:val="0"/>
          <w:sz w:val="24"/>
        </w:rPr>
        <w:t xml:space="preserve"> </w:t>
      </w:r>
      <w:r w:rsidRPr="0018792D">
        <w:rPr>
          <w:color w:val="000000"/>
          <w:kern w:val="0"/>
          <w:sz w:val="24"/>
        </w:rPr>
        <w:t xml:space="preserve">improvement of living standards of the people and the consumption idea increasingly maturing, the real estatemarket has gone through a change from seller’s market to the buyer’s market, meanwhile, after </w:t>
      </w:r>
      <w:r>
        <w:rPr>
          <w:color w:val="000000"/>
          <w:kern w:val="0"/>
          <w:sz w:val="24"/>
        </w:rPr>
        <w:t>real estate has</w:t>
      </w:r>
      <w:r>
        <w:rPr>
          <w:rFonts w:hint="eastAsia"/>
          <w:color w:val="000000"/>
          <w:kern w:val="0"/>
          <w:sz w:val="24"/>
        </w:rPr>
        <w:t xml:space="preserve"> </w:t>
      </w:r>
      <w:r w:rsidRPr="0018792D">
        <w:rPr>
          <w:color w:val="000000"/>
          <w:kern w:val="0"/>
          <w:sz w:val="24"/>
        </w:rPr>
        <w:t>gone through tangled warfare between the inferior brands, the birth of famous brands and eliminating warfare between famous brand and inferior brands, a meeting engagement between famous brands , some domestic real estate brands, such as Shenzhen Wanke , Zhonghai real estate, Jindi etc, have already formed certain scale and accumulated suitable brand assets. But looking at the whole house property market, there are a lot of problems such as the weak brand awareness , the inferior content of brand value and the lack of the integration propatage etc, these problems comes from such factors as current situation of development of real estate , characteristic of the real estate products an</w:t>
      </w:r>
      <w:r>
        <w:rPr>
          <w:color w:val="000000"/>
          <w:kern w:val="0"/>
          <w:sz w:val="24"/>
        </w:rPr>
        <w:t>d relevant policies etc. As our</w:t>
      </w:r>
      <w:r>
        <w:rPr>
          <w:rFonts w:hint="eastAsia"/>
          <w:color w:val="000000"/>
          <w:kern w:val="0"/>
          <w:sz w:val="24"/>
        </w:rPr>
        <w:t xml:space="preserve"> </w:t>
      </w:r>
      <w:r w:rsidRPr="0018792D">
        <w:rPr>
          <w:color w:val="000000"/>
          <w:kern w:val="0"/>
          <w:sz w:val="24"/>
        </w:rPr>
        <w:t xml:space="preserve">country entering the </w:t>
      </w:r>
      <w:r>
        <w:rPr>
          <w:rFonts w:hint="eastAsia"/>
          <w:color w:val="000000"/>
          <w:kern w:val="0"/>
          <w:sz w:val="24"/>
        </w:rPr>
        <w:t xml:space="preserve">    </w:t>
      </w:r>
      <w:r w:rsidRPr="0018792D">
        <w:rPr>
          <w:color w:val="000000"/>
          <w:kern w:val="0"/>
          <w:sz w:val="24"/>
        </w:rPr>
        <w:t>WTO and more external investors entering the re</w:t>
      </w:r>
      <w:r>
        <w:rPr>
          <w:color w:val="000000"/>
          <w:kern w:val="0"/>
          <w:sz w:val="24"/>
        </w:rPr>
        <w:t>al estate field, it will impels</w:t>
      </w:r>
      <w:r w:rsidRPr="0018792D">
        <w:rPr>
          <w:color w:val="000000"/>
          <w:kern w:val="0"/>
          <w:sz w:val="24"/>
        </w:rPr>
        <w:t xml:space="preserve">the sharply market competition in real estate. </w:t>
      </w:r>
    </w:p>
    <w:p w:rsidR="0018792D" w:rsidRPr="0018792D" w:rsidP="0018792D">
      <w:pPr>
        <w:autoSpaceDE w:val="0"/>
        <w:autoSpaceDN w:val="0"/>
        <w:adjustRightInd w:val="0"/>
        <w:spacing w:before="156" w:beforeLines="50"/>
        <w:ind w:firstLine="480" w:firstLineChars="200"/>
        <w:jc w:val="left"/>
        <w:rPr>
          <w:color w:val="000000"/>
          <w:kern w:val="0"/>
          <w:sz w:val="24"/>
        </w:rPr>
      </w:pPr>
      <w:r w:rsidRPr="0018792D">
        <w:rPr>
          <w:color w:val="000000"/>
          <w:kern w:val="0"/>
          <w:sz w:val="24"/>
        </w:rPr>
        <w:t>The thesis says that the problems in brand building of Chinese real estate enterprises mainly due to lack in awareness of real estate brand strategy implementation and strong brand building</w:t>
      </w:r>
      <w:r w:rsidRPr="0018792D">
        <w:rPr>
          <w:rFonts w:hAnsi="宋体"/>
          <w:color w:val="000000"/>
          <w:kern w:val="0"/>
          <w:sz w:val="24"/>
        </w:rPr>
        <w:t>。</w:t>
      </w:r>
      <w:r w:rsidRPr="0018792D">
        <w:rPr>
          <w:color w:val="000000"/>
          <w:kern w:val="0"/>
          <w:sz w:val="24"/>
        </w:rPr>
        <w:t>Brand building still remain in the combat phase. Because of this, The thesis studies brand status for the real estate company , and building and management theories of home and abroad Brand, finally present successful building and management experiences o</w:t>
      </w:r>
      <w:r w:rsidRPr="0018792D">
        <w:rPr>
          <w:color w:val="000000"/>
          <w:kern w:val="0"/>
          <w:sz w:val="24"/>
        </w:rPr>
        <w:t>f real estate based on  real estate brand strategy.</w:t>
      </w:r>
    </w:p>
    <w:p w:rsidR="0018792D" w:rsidRPr="0018792D" w:rsidP="0018792D">
      <w:pPr>
        <w:autoSpaceDE w:val="0"/>
        <w:autoSpaceDN w:val="0"/>
        <w:adjustRightInd w:val="0"/>
        <w:spacing w:before="156" w:beforeLines="50"/>
        <w:jc w:val="left"/>
        <w:rPr>
          <w:rFonts w:hint="eastAsia"/>
          <w:color w:val="000000"/>
          <w:kern w:val="0"/>
          <w:sz w:val="24"/>
        </w:rPr>
      </w:pPr>
      <w:r w:rsidRPr="0018792D">
        <w:rPr>
          <w:color w:val="000000"/>
          <w:kern w:val="0"/>
          <w:sz w:val="24"/>
        </w:rPr>
        <w:t>This thesis has five main parts</w:t>
      </w:r>
      <w:r>
        <w:rPr>
          <w:rFonts w:hAnsi="宋体" w:hint="eastAsia"/>
          <w:color w:val="000000"/>
          <w:kern w:val="0"/>
          <w:sz w:val="24"/>
        </w:rPr>
        <w:t>.</w:t>
      </w:r>
    </w:p>
    <w:p w:rsidR="0018792D" w:rsidP="0018792D">
      <w:pPr>
        <w:autoSpaceDE w:val="0"/>
        <w:autoSpaceDN w:val="0"/>
        <w:adjustRightInd w:val="0"/>
        <w:spacing w:before="156" w:beforeLines="50"/>
        <w:jc w:val="left"/>
        <w:rPr>
          <w:rFonts w:hint="eastAsia"/>
          <w:color w:val="000000"/>
          <w:kern w:val="0"/>
          <w:sz w:val="24"/>
        </w:rPr>
      </w:pPr>
      <w:r w:rsidRPr="0018792D">
        <w:rPr>
          <w:color w:val="000000"/>
          <w:kern w:val="0"/>
          <w:sz w:val="24"/>
        </w:rPr>
        <w:t>Part one dwells on the concepts of brand and strong brand theories  of brand building and management</w:t>
      </w:r>
      <w:r w:rsidRPr="0018792D">
        <w:rPr>
          <w:rFonts w:hAnsi="宋体"/>
          <w:color w:val="000000"/>
          <w:kern w:val="0"/>
          <w:sz w:val="24"/>
        </w:rPr>
        <w:t>，</w:t>
      </w:r>
      <w:r w:rsidRPr="0018792D">
        <w:rPr>
          <w:color w:val="000000"/>
          <w:kern w:val="0"/>
          <w:sz w:val="24"/>
        </w:rPr>
        <w:t>real estate brand connotation and core competence theory</w:t>
      </w:r>
      <w:r w:rsidRPr="0018792D">
        <w:rPr>
          <w:rFonts w:hAnsi="宋体"/>
          <w:color w:val="000000"/>
          <w:kern w:val="0"/>
          <w:sz w:val="24"/>
        </w:rPr>
        <w:t>，</w:t>
      </w:r>
      <w:r w:rsidRPr="0018792D">
        <w:rPr>
          <w:color w:val="000000"/>
          <w:kern w:val="0"/>
          <w:sz w:val="24"/>
        </w:rPr>
        <w:t xml:space="preserve"> and the theo</w:t>
      </w:r>
      <w:r w:rsidRPr="0018792D">
        <w:rPr>
          <w:color w:val="000000"/>
          <w:kern w:val="0"/>
          <w:sz w:val="24"/>
        </w:rPr>
        <w:t>ry of real estate brand strategy based on core competence and its meaning</w:t>
      </w:r>
      <w:r w:rsidRPr="0018792D">
        <w:rPr>
          <w:rFonts w:hAnsi="宋体"/>
          <w:color w:val="000000"/>
          <w:kern w:val="0"/>
          <w:sz w:val="24"/>
        </w:rPr>
        <w:t>．</w:t>
      </w:r>
    </w:p>
    <w:p w:rsidR="0018792D" w:rsidRPr="0018792D" w:rsidP="0018792D">
      <w:pPr>
        <w:autoSpaceDE w:val="0"/>
        <w:autoSpaceDN w:val="0"/>
        <w:adjustRightInd w:val="0"/>
        <w:spacing w:before="156" w:beforeLines="50"/>
        <w:jc w:val="left"/>
        <w:rPr>
          <w:color w:val="000000"/>
          <w:kern w:val="0"/>
          <w:sz w:val="24"/>
        </w:rPr>
        <w:sectPr w:rsidSect="000D3644">
          <w:pgSz w:w="9979" w:h="14175" w:code="34"/>
          <w:pgMar w:top="1361" w:right="1361" w:bottom="1134" w:left="1361" w:header="851" w:footer="992" w:gutter="0"/>
          <w:cols w:space="425"/>
          <w:docGrid w:type="lines" w:linePitch="312"/>
        </w:sectPr>
      </w:pPr>
      <w:r w:rsidRPr="0018792D">
        <w:rPr>
          <w:color w:val="000000"/>
          <w:kern w:val="0"/>
          <w:sz w:val="24"/>
        </w:rPr>
        <w:t>Part two firstly demonstrates that real estate companies possess the conditions andparticularity in implementation of brand strategy</w:t>
      </w:r>
      <w:r w:rsidRPr="0018792D">
        <w:rPr>
          <w:rFonts w:hAnsi="宋体"/>
          <w:color w:val="000000"/>
          <w:kern w:val="0"/>
          <w:sz w:val="24"/>
        </w:rPr>
        <w:t>．</w:t>
      </w:r>
      <w:r w:rsidRPr="0018792D">
        <w:rPr>
          <w:color w:val="000000"/>
          <w:kern w:val="0"/>
          <w:sz w:val="24"/>
        </w:rPr>
        <w:t xml:space="preserve"> Basis of this</w:t>
      </w:r>
      <w:r w:rsidRPr="0018792D">
        <w:rPr>
          <w:rFonts w:hAnsi="宋体"/>
          <w:color w:val="000000"/>
          <w:kern w:val="0"/>
          <w:sz w:val="24"/>
        </w:rPr>
        <w:t>，</w:t>
      </w:r>
      <w:r w:rsidRPr="0018792D">
        <w:rPr>
          <w:color w:val="000000"/>
          <w:kern w:val="0"/>
          <w:sz w:val="24"/>
        </w:rPr>
        <w:t>combining the presentation of rea</w:t>
      </w:r>
      <w:r w:rsidRPr="0018792D">
        <w:rPr>
          <w:color w:val="000000"/>
          <w:kern w:val="0"/>
          <w:sz w:val="24"/>
        </w:rPr>
        <w:t>l estate brands</w:t>
      </w:r>
      <w:r w:rsidRPr="0018792D">
        <w:rPr>
          <w:rFonts w:hAnsi="宋体"/>
          <w:color w:val="000000"/>
          <w:kern w:val="0"/>
          <w:sz w:val="24"/>
        </w:rPr>
        <w:t>，</w:t>
      </w:r>
      <w:r w:rsidRPr="0018792D">
        <w:rPr>
          <w:color w:val="000000"/>
          <w:kern w:val="0"/>
          <w:sz w:val="24"/>
        </w:rPr>
        <w:t>it</w:t>
      </w:r>
      <w:r w:rsidRPr="0018792D">
        <w:rPr>
          <w:color w:val="000000"/>
          <w:kern w:val="0"/>
          <w:sz w:val="24"/>
        </w:rPr>
        <w:t xml:space="preserve"> dwells</w:t>
      </w:r>
      <w:r w:rsidRPr="0018792D">
        <w:rPr>
          <w:color w:val="000000"/>
          <w:kern w:val="0"/>
          <w:sz w:val="24"/>
        </w:rPr>
        <w:t xml:space="preserve"> on</w:t>
      </w:r>
      <w:r w:rsidRPr="0018792D">
        <w:rPr>
          <w:color w:val="000000"/>
          <w:kern w:val="0"/>
          <w:sz w:val="24"/>
        </w:rPr>
        <w:t xml:space="preserve"> the</w:t>
      </w:r>
    </w:p>
    <w:p w:rsidR="0018792D" w:rsidRPr="0018792D" w:rsidP="0018792D">
      <w:pPr>
        <w:autoSpaceDE w:val="0"/>
        <w:autoSpaceDN w:val="0"/>
        <w:adjustRightInd w:val="0"/>
        <w:spacing w:before="156" w:beforeLines="50"/>
        <w:jc w:val="left"/>
        <w:rPr>
          <w:color w:val="000000"/>
          <w:kern w:val="0"/>
          <w:sz w:val="24"/>
        </w:rPr>
      </w:pPr>
      <w:r w:rsidRPr="0018792D">
        <w:rPr>
          <w:color w:val="000000"/>
          <w:kern w:val="0"/>
          <w:sz w:val="24"/>
        </w:rPr>
        <w:t xml:space="preserve"> conditions</w:t>
      </w:r>
      <w:r w:rsidRPr="0018792D">
        <w:rPr>
          <w:color w:val="000000"/>
          <w:kern w:val="0"/>
          <w:sz w:val="24"/>
        </w:rPr>
        <w:t xml:space="preserve"> real</w:t>
      </w:r>
      <w:r w:rsidRPr="0018792D">
        <w:rPr>
          <w:color w:val="000000"/>
          <w:kern w:val="0"/>
          <w:sz w:val="24"/>
        </w:rPr>
        <w:t xml:space="preserve"> estate</w:t>
      </w:r>
      <w:r w:rsidRPr="0018792D">
        <w:rPr>
          <w:color w:val="000000"/>
          <w:kern w:val="0"/>
          <w:sz w:val="24"/>
        </w:rPr>
        <w:t xml:space="preserve"> firms</w:t>
      </w:r>
      <w:r w:rsidRPr="0018792D">
        <w:rPr>
          <w:color w:val="000000"/>
          <w:kern w:val="0"/>
          <w:sz w:val="24"/>
        </w:rPr>
        <w:t xml:space="preserve"> build</w:t>
      </w:r>
      <w:r w:rsidRPr="0018792D">
        <w:rPr>
          <w:color w:val="000000"/>
          <w:kern w:val="0"/>
          <w:sz w:val="24"/>
        </w:rPr>
        <w:t xml:space="preserve"> strong</w:t>
      </w:r>
      <w:r w:rsidRPr="0018792D">
        <w:rPr>
          <w:color w:val="000000"/>
          <w:kern w:val="0"/>
          <w:sz w:val="24"/>
        </w:rPr>
        <w:t xml:space="preserve"> brands</w:t>
      </w:r>
      <w:r w:rsidRPr="0018792D">
        <w:rPr>
          <w:color w:val="000000"/>
          <w:kern w:val="0"/>
          <w:sz w:val="24"/>
        </w:rPr>
        <w:t xml:space="preserve"> need</w:t>
      </w:r>
      <w:r w:rsidRPr="0018792D">
        <w:rPr>
          <w:rFonts w:hAnsi="宋体"/>
          <w:color w:val="000000"/>
          <w:kern w:val="0"/>
          <w:sz w:val="24"/>
        </w:rPr>
        <w:t>．</w:t>
      </w:r>
    </w:p>
    <w:p w:rsidR="0018792D" w:rsidRPr="0018792D" w:rsidP="0018792D">
      <w:pPr>
        <w:autoSpaceDE w:val="0"/>
        <w:autoSpaceDN w:val="0"/>
        <w:adjustRightInd w:val="0"/>
        <w:spacing w:before="156" w:beforeLines="50"/>
        <w:jc w:val="left"/>
        <w:rPr>
          <w:color w:val="000000"/>
          <w:kern w:val="0"/>
          <w:sz w:val="24"/>
        </w:rPr>
      </w:pPr>
      <w:r w:rsidRPr="0018792D">
        <w:rPr>
          <w:color w:val="000000"/>
          <w:kern w:val="0"/>
          <w:sz w:val="24"/>
        </w:rPr>
        <w:t>Part three firstly analyses key factors of core competence of real</w:t>
      </w:r>
    </w:p>
    <w:p w:rsidR="0018792D" w:rsidRPr="0018792D" w:rsidP="0018792D">
      <w:pPr>
        <w:autoSpaceDE w:val="0"/>
        <w:autoSpaceDN w:val="0"/>
        <w:adjustRightInd w:val="0"/>
        <w:spacing w:before="156" w:beforeLines="50"/>
        <w:jc w:val="left"/>
        <w:rPr>
          <w:color w:val="000000"/>
          <w:kern w:val="0"/>
          <w:sz w:val="24"/>
        </w:rPr>
      </w:pPr>
      <w:r w:rsidRPr="0018792D">
        <w:rPr>
          <w:color w:val="000000"/>
          <w:kern w:val="0"/>
          <w:sz w:val="24"/>
        </w:rPr>
        <w:t>estate firms and the relationship between carrying out brand strategy and</w:t>
      </w:r>
    </w:p>
    <w:p w:rsidR="0018792D" w:rsidRPr="0018792D" w:rsidP="0018792D">
      <w:pPr>
        <w:autoSpaceDE w:val="0"/>
        <w:autoSpaceDN w:val="0"/>
        <w:adjustRightInd w:val="0"/>
        <w:spacing w:before="156" w:beforeLines="50"/>
        <w:jc w:val="left"/>
        <w:rPr>
          <w:color w:val="000000"/>
          <w:kern w:val="0"/>
          <w:sz w:val="24"/>
        </w:rPr>
      </w:pPr>
      <w:r w:rsidRPr="0018792D">
        <w:rPr>
          <w:color w:val="000000"/>
          <w:kern w:val="0"/>
          <w:sz w:val="24"/>
        </w:rPr>
        <w:t>improving core competence</w:t>
      </w:r>
      <w:r w:rsidRPr="0018792D">
        <w:rPr>
          <w:rFonts w:hAnsi="宋体"/>
          <w:color w:val="000000"/>
          <w:kern w:val="0"/>
          <w:sz w:val="24"/>
        </w:rPr>
        <w:t>．</w:t>
      </w:r>
      <w:r w:rsidRPr="0018792D">
        <w:rPr>
          <w:color w:val="000000"/>
          <w:kern w:val="0"/>
          <w:sz w:val="24"/>
        </w:rPr>
        <w:t xml:space="preserve"> </w:t>
      </w:r>
      <w:r w:rsidRPr="0018792D">
        <w:rPr>
          <w:color w:val="000000"/>
          <w:kern w:val="0"/>
          <w:sz w:val="24"/>
        </w:rPr>
        <w:t>And then</w:t>
      </w:r>
      <w:r w:rsidRPr="0018792D">
        <w:rPr>
          <w:rFonts w:hAnsi="宋体"/>
          <w:color w:val="000000"/>
          <w:kern w:val="0"/>
          <w:sz w:val="24"/>
        </w:rPr>
        <w:t>，</w:t>
      </w:r>
      <w:r w:rsidRPr="0018792D">
        <w:rPr>
          <w:color w:val="000000"/>
          <w:kern w:val="0"/>
          <w:sz w:val="24"/>
        </w:rPr>
        <w:t>this chapter discusses how to carry</w:t>
      </w:r>
    </w:p>
    <w:p w:rsidR="0018792D" w:rsidRPr="0018792D" w:rsidP="0018792D">
      <w:pPr>
        <w:autoSpaceDE w:val="0"/>
        <w:autoSpaceDN w:val="0"/>
        <w:adjustRightInd w:val="0"/>
        <w:spacing w:before="156" w:beforeLines="50"/>
        <w:jc w:val="left"/>
        <w:rPr>
          <w:color w:val="000000"/>
          <w:kern w:val="0"/>
          <w:sz w:val="24"/>
        </w:rPr>
      </w:pPr>
      <w:r w:rsidRPr="0018792D">
        <w:rPr>
          <w:color w:val="000000"/>
          <w:kern w:val="0"/>
          <w:sz w:val="24"/>
        </w:rPr>
        <w:t>out brand strategy and bui1ding strong brands around real estate brand</w:t>
      </w:r>
    </w:p>
    <w:p w:rsidR="0018792D" w:rsidRPr="0018792D" w:rsidP="0018792D">
      <w:pPr>
        <w:autoSpaceDE w:val="0"/>
        <w:autoSpaceDN w:val="0"/>
        <w:adjustRightInd w:val="0"/>
        <w:spacing w:before="156" w:beforeLines="50"/>
        <w:jc w:val="left"/>
        <w:rPr>
          <w:color w:val="000000"/>
          <w:kern w:val="0"/>
          <w:sz w:val="24"/>
        </w:rPr>
      </w:pPr>
      <w:r w:rsidRPr="0018792D">
        <w:rPr>
          <w:color w:val="000000"/>
          <w:kern w:val="0"/>
          <w:sz w:val="24"/>
        </w:rPr>
        <w:t>core value abstraction</w:t>
      </w:r>
      <w:r w:rsidRPr="0018792D">
        <w:rPr>
          <w:rFonts w:hAnsi="宋体"/>
          <w:color w:val="000000"/>
          <w:kern w:val="0"/>
          <w:sz w:val="24"/>
        </w:rPr>
        <w:t>，</w:t>
      </w:r>
      <w:r w:rsidRPr="0018792D">
        <w:rPr>
          <w:color w:val="000000"/>
          <w:kern w:val="0"/>
          <w:sz w:val="24"/>
        </w:rPr>
        <w:t>brand identity system building</w:t>
      </w:r>
      <w:r w:rsidRPr="0018792D">
        <w:rPr>
          <w:rFonts w:hAnsi="宋体"/>
          <w:color w:val="000000"/>
          <w:kern w:val="0"/>
          <w:sz w:val="24"/>
        </w:rPr>
        <w:t>，</w:t>
      </w:r>
      <w:r w:rsidRPr="0018792D">
        <w:rPr>
          <w:color w:val="000000"/>
          <w:kern w:val="0"/>
          <w:sz w:val="24"/>
        </w:rPr>
        <w:t>brand position</w:t>
      </w:r>
      <w:r w:rsidRPr="0018792D">
        <w:rPr>
          <w:rFonts w:hAnsi="宋体"/>
          <w:color w:val="000000"/>
          <w:kern w:val="0"/>
          <w:sz w:val="24"/>
        </w:rPr>
        <w:t>，</w:t>
      </w:r>
    </w:p>
    <w:p w:rsidR="0018792D" w:rsidRPr="0018792D" w:rsidP="0018792D">
      <w:pPr>
        <w:autoSpaceDE w:val="0"/>
        <w:autoSpaceDN w:val="0"/>
        <w:adjustRightInd w:val="0"/>
        <w:spacing w:before="156" w:beforeLines="50"/>
        <w:jc w:val="left"/>
        <w:rPr>
          <w:color w:val="000000"/>
          <w:kern w:val="0"/>
          <w:sz w:val="24"/>
        </w:rPr>
      </w:pPr>
      <w:r w:rsidRPr="0018792D">
        <w:rPr>
          <w:color w:val="000000"/>
          <w:kern w:val="0"/>
          <w:sz w:val="24"/>
        </w:rPr>
        <w:t>brand communication</w:t>
      </w:r>
      <w:r w:rsidRPr="0018792D">
        <w:rPr>
          <w:rFonts w:hAnsi="宋体"/>
          <w:color w:val="000000"/>
          <w:kern w:val="0"/>
          <w:sz w:val="24"/>
        </w:rPr>
        <w:t>．</w:t>
      </w:r>
    </w:p>
    <w:p w:rsidR="0018792D" w:rsidRPr="0018792D" w:rsidP="0018792D">
      <w:pPr>
        <w:autoSpaceDE w:val="0"/>
        <w:autoSpaceDN w:val="0"/>
        <w:adjustRightInd w:val="0"/>
        <w:spacing w:before="156" w:beforeLines="50"/>
        <w:jc w:val="left"/>
        <w:rPr>
          <w:color w:val="000000"/>
          <w:kern w:val="0"/>
          <w:sz w:val="24"/>
        </w:rPr>
      </w:pPr>
      <w:r w:rsidRPr="0018792D">
        <w:rPr>
          <w:color w:val="000000"/>
          <w:kern w:val="0"/>
          <w:sz w:val="24"/>
        </w:rPr>
        <w:t>Part four discusses how to solve problems in accu</w:t>
      </w:r>
      <w:r w:rsidRPr="0018792D">
        <w:rPr>
          <w:color w:val="000000"/>
          <w:kern w:val="0"/>
          <w:sz w:val="24"/>
        </w:rPr>
        <w:t>mulating brand equity</w:t>
      </w:r>
    </w:p>
    <w:p w:rsidR="0018792D" w:rsidRPr="0018792D" w:rsidP="0018792D">
      <w:pPr>
        <w:autoSpaceDE w:val="0"/>
        <w:autoSpaceDN w:val="0"/>
        <w:adjustRightInd w:val="0"/>
        <w:spacing w:before="156" w:beforeLines="50"/>
        <w:jc w:val="left"/>
        <w:rPr>
          <w:color w:val="000000"/>
          <w:kern w:val="0"/>
          <w:sz w:val="24"/>
        </w:rPr>
      </w:pPr>
      <w:r w:rsidRPr="0018792D">
        <w:rPr>
          <w:color w:val="000000"/>
          <w:kern w:val="0"/>
          <w:sz w:val="24"/>
        </w:rPr>
        <w:t>and brand loyalty and building strong brands from brand management</w:t>
      </w:r>
      <w:r w:rsidRPr="0018792D">
        <w:rPr>
          <w:rFonts w:hAnsi="宋体"/>
          <w:color w:val="000000"/>
          <w:kern w:val="0"/>
          <w:sz w:val="24"/>
        </w:rPr>
        <w:t>，</w:t>
      </w:r>
      <w:r w:rsidRPr="0018792D">
        <w:rPr>
          <w:color w:val="000000"/>
          <w:kern w:val="0"/>
          <w:sz w:val="24"/>
        </w:rPr>
        <w:t>mainly from brandstructure</w:t>
      </w:r>
      <w:r w:rsidRPr="0018792D">
        <w:rPr>
          <w:rFonts w:hAnsi="宋体"/>
          <w:color w:val="000000"/>
          <w:kern w:val="0"/>
          <w:sz w:val="24"/>
        </w:rPr>
        <w:t>，</w:t>
      </w:r>
      <w:r w:rsidRPr="0018792D">
        <w:rPr>
          <w:color w:val="000000"/>
          <w:kern w:val="0"/>
          <w:sz w:val="24"/>
        </w:rPr>
        <w:t xml:space="preserve"> brand expanding and organization of managing brand</w:t>
      </w:r>
      <w:r w:rsidRPr="0018792D">
        <w:rPr>
          <w:rFonts w:hAnsi="宋体"/>
          <w:color w:val="000000"/>
          <w:kern w:val="0"/>
          <w:sz w:val="24"/>
        </w:rPr>
        <w:t>．</w:t>
      </w:r>
    </w:p>
    <w:p w:rsidR="0018792D" w:rsidRPr="0018792D" w:rsidP="0018792D">
      <w:pPr>
        <w:autoSpaceDE w:val="0"/>
        <w:autoSpaceDN w:val="0"/>
        <w:adjustRightInd w:val="0"/>
        <w:spacing w:before="156" w:beforeLines="50"/>
        <w:jc w:val="left"/>
        <w:rPr>
          <w:color w:val="000000"/>
          <w:kern w:val="0"/>
          <w:sz w:val="24"/>
        </w:rPr>
      </w:pPr>
      <w:r w:rsidRPr="0018792D">
        <w:rPr>
          <w:color w:val="000000"/>
          <w:kern w:val="0"/>
          <w:sz w:val="24"/>
        </w:rPr>
        <w:t>Part five analyses successful experience in bui1ding and managing</w:t>
      </w:r>
    </w:p>
    <w:p w:rsidR="0018792D" w:rsidRPr="0018792D" w:rsidP="0018792D">
      <w:pPr>
        <w:autoSpaceDE w:val="0"/>
        <w:autoSpaceDN w:val="0"/>
        <w:adjustRightInd w:val="0"/>
        <w:spacing w:before="156" w:beforeLines="50"/>
        <w:jc w:val="left"/>
        <w:rPr>
          <w:color w:val="000000"/>
          <w:kern w:val="0"/>
          <w:sz w:val="24"/>
        </w:rPr>
      </w:pPr>
      <w:r w:rsidRPr="0018792D">
        <w:rPr>
          <w:color w:val="000000"/>
          <w:kern w:val="0"/>
          <w:sz w:val="24"/>
        </w:rPr>
        <w:t>real estate brands of</w:t>
      </w:r>
      <w:r w:rsidRPr="0018792D">
        <w:rPr>
          <w:color w:val="000000"/>
          <w:kern w:val="0"/>
          <w:sz w:val="24"/>
        </w:rPr>
        <w:t xml:space="preserve"> Contex</w:t>
      </w:r>
      <w:r w:rsidRPr="0018792D">
        <w:rPr>
          <w:rFonts w:hAnsi="宋体"/>
          <w:color w:val="000000"/>
          <w:kern w:val="0"/>
          <w:sz w:val="24"/>
        </w:rPr>
        <w:t>，</w:t>
      </w:r>
      <w:r w:rsidRPr="0018792D">
        <w:rPr>
          <w:color w:val="000000"/>
          <w:kern w:val="0"/>
          <w:sz w:val="24"/>
        </w:rPr>
        <w:t>Sunhuangkai and Vanke according to the idea</w:t>
      </w:r>
    </w:p>
    <w:p w:rsidR="0018792D" w:rsidRPr="0018792D" w:rsidP="0018792D">
      <w:pPr>
        <w:autoSpaceDE w:val="0"/>
        <w:autoSpaceDN w:val="0"/>
        <w:adjustRightInd w:val="0"/>
        <w:spacing w:before="156" w:beforeLines="50"/>
        <w:jc w:val="left"/>
        <w:rPr>
          <w:color w:val="000000"/>
          <w:kern w:val="0"/>
          <w:sz w:val="24"/>
        </w:rPr>
      </w:pPr>
      <w:r w:rsidRPr="0018792D">
        <w:rPr>
          <w:color w:val="000000"/>
          <w:kern w:val="0"/>
          <w:sz w:val="24"/>
        </w:rPr>
        <w:t>of this paper</w:t>
      </w:r>
      <w:r w:rsidRPr="0018792D">
        <w:rPr>
          <w:rFonts w:hAnsi="宋体"/>
          <w:color w:val="000000"/>
          <w:kern w:val="0"/>
          <w:sz w:val="24"/>
        </w:rPr>
        <w:t>．</w:t>
      </w:r>
      <w:r w:rsidRPr="0018792D">
        <w:rPr>
          <w:color w:val="000000"/>
          <w:kern w:val="0"/>
          <w:sz w:val="24"/>
        </w:rPr>
        <w:t xml:space="preserve"> Hope to help real estate firms of our country build and</w:t>
      </w:r>
    </w:p>
    <w:p w:rsidR="0018792D" w:rsidRPr="0018792D" w:rsidP="0018792D">
      <w:pPr>
        <w:autoSpaceDE w:val="0"/>
        <w:autoSpaceDN w:val="0"/>
        <w:adjustRightInd w:val="0"/>
        <w:spacing w:before="156" w:beforeLines="50"/>
        <w:jc w:val="left"/>
        <w:rPr>
          <w:color w:val="000000"/>
          <w:kern w:val="0"/>
          <w:sz w:val="24"/>
        </w:rPr>
      </w:pPr>
      <w:r w:rsidRPr="0018792D">
        <w:rPr>
          <w:color w:val="000000"/>
          <w:kern w:val="0"/>
          <w:sz w:val="24"/>
        </w:rPr>
        <w:t>manage their brands in an extent</w:t>
      </w:r>
      <w:r w:rsidRPr="0018792D">
        <w:rPr>
          <w:rFonts w:hAnsi="宋体"/>
          <w:color w:val="000000"/>
          <w:kern w:val="0"/>
          <w:sz w:val="24"/>
        </w:rPr>
        <w:t>．</w:t>
      </w:r>
    </w:p>
    <w:p w:rsidR="0018792D" w:rsidRPr="0018792D" w:rsidP="0018792D">
      <w:pPr>
        <w:autoSpaceDE w:val="0"/>
        <w:autoSpaceDN w:val="0"/>
        <w:adjustRightInd w:val="0"/>
        <w:spacing w:before="156" w:beforeLines="50"/>
        <w:jc w:val="left"/>
        <w:rPr>
          <w:color w:val="000000"/>
          <w:kern w:val="0"/>
          <w:sz w:val="24"/>
        </w:rPr>
      </w:pPr>
      <w:r w:rsidRPr="0018792D">
        <w:rPr>
          <w:color w:val="000000"/>
          <w:kern w:val="0"/>
          <w:sz w:val="24"/>
        </w:rPr>
        <w:t>At finally</w:t>
      </w:r>
      <w:r w:rsidRPr="0018792D">
        <w:rPr>
          <w:rFonts w:hAnsi="宋体"/>
          <w:color w:val="000000"/>
          <w:kern w:val="0"/>
          <w:sz w:val="24"/>
        </w:rPr>
        <w:t>，</w:t>
      </w:r>
      <w:r w:rsidRPr="0018792D">
        <w:rPr>
          <w:color w:val="000000"/>
          <w:kern w:val="0"/>
          <w:sz w:val="24"/>
        </w:rPr>
        <w:t xml:space="preserve"> part six has a simple summary and some new ideas in</w:t>
      </w:r>
    </w:p>
    <w:p w:rsidR="0018792D" w:rsidRPr="0018792D" w:rsidP="0018792D">
      <w:pPr>
        <w:autoSpaceDE w:val="0"/>
        <w:autoSpaceDN w:val="0"/>
        <w:adjustRightInd w:val="0"/>
        <w:spacing w:before="156" w:beforeLines="50"/>
        <w:jc w:val="left"/>
        <w:rPr>
          <w:color w:val="000000"/>
          <w:kern w:val="0"/>
          <w:sz w:val="24"/>
        </w:rPr>
      </w:pPr>
      <w:r w:rsidRPr="0018792D">
        <w:rPr>
          <w:color w:val="000000"/>
          <w:kern w:val="0"/>
          <w:sz w:val="24"/>
        </w:rPr>
        <w:t>bui 1ding real estate brands</w:t>
      </w:r>
      <w:r w:rsidRPr="0018792D">
        <w:rPr>
          <w:rFonts w:hAnsi="宋体"/>
          <w:color w:val="000000"/>
          <w:kern w:val="0"/>
          <w:sz w:val="24"/>
        </w:rPr>
        <w:t>．</w:t>
      </w:r>
    </w:p>
    <w:p w:rsidR="0018792D" w:rsidP="0018792D">
      <w:pPr>
        <w:spacing w:before="156" w:beforeLines="50"/>
        <w:rPr>
          <w:rFonts w:hint="eastAsia"/>
          <w:b/>
          <w:sz w:val="36"/>
          <w:szCs w:val="36"/>
        </w:rPr>
      </w:pPr>
    </w:p>
    <w:p w:rsidR="0018792D" w:rsidP="0018792D">
      <w:pPr>
        <w:jc w:val="center"/>
        <w:rPr>
          <w:rFonts w:hint="eastAsia"/>
          <w:b/>
          <w:sz w:val="36"/>
          <w:szCs w:val="36"/>
        </w:rPr>
      </w:pPr>
    </w:p>
    <w:p w:rsidR="0018792D" w:rsidP="0018792D">
      <w:pPr>
        <w:jc w:val="center"/>
        <w:rPr>
          <w:rFonts w:hint="eastAsia"/>
          <w:b/>
          <w:sz w:val="36"/>
          <w:szCs w:val="36"/>
        </w:rPr>
      </w:pPr>
      <w:r>
        <w:rPr>
          <w:b/>
          <w:sz w:val="36"/>
          <w:szCs w:val="36"/>
        </w:rPr>
        <w:t>Key</w:t>
      </w:r>
      <w:r>
        <w:rPr>
          <w:b/>
          <w:sz w:val="36"/>
          <w:szCs w:val="36"/>
        </w:rPr>
        <w:t xml:space="preserve"> Words</w:t>
      </w:r>
    </w:p>
    <w:p w:rsidR="0018792D" w:rsidRPr="0018792D" w:rsidP="0018792D">
      <w:pPr>
        <w:rPr>
          <w:rFonts w:eastAsia="黑体"/>
          <w:color w:val="000000"/>
          <w:kern w:val="0"/>
          <w:sz w:val="24"/>
        </w:rPr>
      </w:pPr>
      <w:r w:rsidRPr="0018792D">
        <w:rPr>
          <w:rFonts w:eastAsia="黑体"/>
          <w:color w:val="000000"/>
          <w:kern w:val="0"/>
          <w:sz w:val="24"/>
        </w:rPr>
        <w:t>Key words：brand strategy</w:t>
      </w:r>
      <w:r w:rsidRPr="0018792D">
        <w:rPr>
          <w:rFonts w:eastAsia="黑体" w:hAnsi="Arial Narrow"/>
          <w:color w:val="000000"/>
          <w:kern w:val="0"/>
          <w:sz w:val="24"/>
        </w:rPr>
        <w:t>，</w:t>
      </w:r>
      <w:r w:rsidRPr="0018792D">
        <w:rPr>
          <w:rFonts w:eastAsia="黑体"/>
          <w:color w:val="000000"/>
          <w:kern w:val="0"/>
          <w:sz w:val="24"/>
        </w:rPr>
        <w:t xml:space="preserve"> brand positioning </w:t>
      </w:r>
      <w:r w:rsidRPr="0018792D">
        <w:rPr>
          <w:rFonts w:eastAsia="黑体" w:hAnsi="Arial Narrow"/>
          <w:color w:val="000000"/>
          <w:kern w:val="0"/>
          <w:sz w:val="24"/>
        </w:rPr>
        <w:t>，</w:t>
      </w:r>
      <w:r w:rsidRPr="0018792D">
        <w:rPr>
          <w:rFonts w:eastAsia="黑体"/>
          <w:color w:val="000000"/>
          <w:kern w:val="0"/>
          <w:sz w:val="24"/>
        </w:rPr>
        <w:t xml:space="preserve">brand </w:t>
      </w:r>
      <w:r w:rsidRPr="0018792D">
        <w:rPr>
          <w:color w:val="000000"/>
          <w:sz w:val="24"/>
        </w:rPr>
        <w:t xml:space="preserve">Propagation </w:t>
      </w:r>
      <w:r w:rsidRPr="0018792D">
        <w:rPr>
          <w:rFonts w:eastAsia="黑体"/>
          <w:color w:val="000000"/>
          <w:kern w:val="0"/>
          <w:sz w:val="24"/>
        </w:rPr>
        <w:t>and expansion, brand management, brand extension,and brand loyalty</w:t>
      </w:r>
    </w:p>
    <w:p w:rsidR="0018792D" w:rsidP="0018792D">
      <w:pPr>
        <w:rPr>
          <w:rFonts w:hint="eastAsia"/>
          <w:b/>
          <w:sz w:val="36"/>
          <w:szCs w:val="36"/>
        </w:rPr>
      </w:pPr>
    </w:p>
    <w:p w:rsidR="0018792D" w:rsidP="0018792D">
      <w:pPr>
        <w:jc w:val="center"/>
        <w:rPr>
          <w:rFonts w:hint="eastAsia"/>
          <w:b/>
          <w:sz w:val="36"/>
          <w:szCs w:val="36"/>
        </w:rPr>
        <w:sectPr w:rsidSect="000D3644">
          <w:type w:val="nextPage"/>
          <w:pgSz w:w="9979" w:h="14175" w:code="34"/>
          <w:pgMar w:top="1361" w:right="1361" w:bottom="1134" w:left="1361" w:header="851" w:footer="992" w:gutter="0"/>
          <w:pgNumType w:start="2"/>
          <w:cols w:space="425"/>
          <w:titlePg w:val="0"/>
          <w:docGrid w:type="lines" w:linePitch="312"/>
        </w:sectPr>
      </w:pPr>
    </w:p>
    <w:p w:rsidR="0018792D" w:rsidP="0018792D">
      <w:pPr>
        <w:jc w:val="center"/>
        <w:rPr>
          <w:rFonts w:hint="eastAsia"/>
          <w:b/>
          <w:sz w:val="36"/>
          <w:szCs w:val="36"/>
        </w:rPr>
      </w:pPr>
      <w:r>
        <w:rPr>
          <w:rFonts w:hint="eastAsia"/>
          <w:b/>
          <w:sz w:val="36"/>
          <w:szCs w:val="36"/>
        </w:rPr>
        <w:t>摘 要</w:t>
      </w:r>
    </w:p>
    <w:p w:rsidR="0018792D" w:rsidRPr="0018792D" w:rsidP="0018792D">
      <w:pPr>
        <w:autoSpaceDE w:val="0"/>
        <w:autoSpaceDN w:val="0"/>
        <w:adjustRightInd w:val="0"/>
        <w:ind w:firstLine="315" w:firstLineChars="150"/>
        <w:jc w:val="left"/>
        <w:rPr>
          <w:rFonts w:ascii="宋体" w:hAnsi="宋体" w:cs="Arial"/>
          <w:color w:val="000000"/>
          <w:kern w:val="0"/>
          <w:szCs w:val="21"/>
        </w:rPr>
      </w:pPr>
      <w:r w:rsidRPr="0018792D">
        <w:rPr>
          <w:rFonts w:ascii="宋体" w:hAnsi="宋体" w:cs="Arial"/>
          <w:color w:val="000000"/>
          <w:kern w:val="0"/>
          <w:szCs w:val="21"/>
        </w:rPr>
        <w:t>随着国家宏观调控效应的显现，人民生活水平的提高,以及日益成熟的消费理念,房地产市场经历了从卖方市场向买方市场转变,与此同时,房地产业在经历了房地产杂牌之间的混战、名牌的诞生以及名牌对杂牌的淘汰战、名牌之间的遭遇战后,国内一些房地产品牌,例如深圳万科、中海地产、金地等已形成了一定的规模,积累了相当的品牌资产。 但是,从整个房产市场来看,依然存在着品牌意识淡薄、缺乏整合传播、品牌价值含量较低等很多问题,这些问题的产生源于房地产业发展的现状、房地产产品的特性以及相关政策等因素。随着我国加入WTO,更多的境外投资者进入房地产领域,将促使房地产市场竞争更加激烈。</w:t>
      </w:r>
    </w:p>
    <w:p w:rsidR="0018792D" w:rsidRPr="0018792D" w:rsidP="0018792D">
      <w:pPr>
        <w:autoSpaceDE w:val="0"/>
        <w:autoSpaceDN w:val="0"/>
        <w:adjustRightInd w:val="0"/>
        <w:ind w:firstLine="315" w:firstLineChars="150"/>
        <w:jc w:val="left"/>
        <w:rPr>
          <w:rFonts w:ascii="宋体" w:hAnsi="宋体" w:cs="Arial"/>
          <w:color w:val="000000"/>
          <w:kern w:val="0"/>
          <w:szCs w:val="21"/>
        </w:rPr>
      </w:pPr>
      <w:r w:rsidRPr="0018792D">
        <w:rPr>
          <w:rFonts w:ascii="宋体" w:hAnsi="宋体" w:cs="Arial"/>
          <w:color w:val="000000"/>
          <w:kern w:val="0"/>
          <w:szCs w:val="21"/>
        </w:rPr>
        <w:t>本论文认为我国房地产企业的品牌建设存在的问题主要是由于企业对房地产品牌战略的真正实施和强势品牌的构建认识不足，晶牌建设仍停留在营销打击阶段。鉴于此，本论文针对中国房地产企业的品牌建设现状，系统研究了国内外</w:t>
      </w:r>
    </w:p>
    <w:p w:rsidR="0018792D" w:rsidRPr="0018792D" w:rsidP="0018792D">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品牌建设和管理的相关理论，并结合国内外成功房地产企业的品牌建设和管理经</w:t>
      </w:r>
    </w:p>
    <w:p w:rsidR="0018792D" w:rsidRPr="0018792D" w:rsidP="0018792D">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验，提出了基于核心能力的房地产品牌战略。</w:t>
      </w:r>
    </w:p>
    <w:p w:rsidR="0018792D" w:rsidRPr="0018792D" w:rsidP="0018792D">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论文分为五个主要章节，</w:t>
      </w:r>
    </w:p>
    <w:p w:rsidR="0018792D" w:rsidRPr="0018792D" w:rsidP="0018792D">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第一章主要讲述了品牌、强势品牌的相关概念、品牌建设和管理的基本理论、</w:t>
      </w:r>
    </w:p>
    <w:p w:rsidR="0018792D" w:rsidRPr="0018792D" w:rsidP="0018792D">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房地产品牌的内涵以及核心能力理论，并在此基础上论述了基于核心能力的房地</w:t>
      </w:r>
    </w:p>
    <w:p w:rsidR="0018792D" w:rsidRPr="0018792D" w:rsidP="0018792D">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产战略理论和意义。</w:t>
      </w:r>
    </w:p>
    <w:p w:rsidR="0018792D" w:rsidRPr="0018792D" w:rsidP="0018792D">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第二章首先论述了房地产企业具备实施品牌战略的条件和实施品牌战略的</w:t>
      </w:r>
    </w:p>
    <w:p w:rsidR="0018792D" w:rsidRPr="0018792D" w:rsidP="0018792D">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特殊性，并在此基础上，通过分析我国房地产企业的品牌建设现状，论证分析了</w:t>
      </w:r>
    </w:p>
    <w:p w:rsidR="0018792D" w:rsidRPr="0018792D" w:rsidP="0018792D">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我国房地产企业建设强势品牌所需要的条件。</w:t>
      </w:r>
    </w:p>
    <w:p w:rsidR="0018792D" w:rsidRPr="0018792D" w:rsidP="0018792D">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第三章首先分析了我国房地产企业的核心能力构成要素以及实施房地产品</w:t>
      </w:r>
    </w:p>
    <w:p w:rsidR="0018792D" w:rsidRPr="0018792D" w:rsidP="0018792D">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牌战略与企业核心能力培育之间的辩证关系，然后以核心能力为基础论述丁从房</w:t>
      </w:r>
    </w:p>
    <w:p w:rsidR="0018792D" w:rsidRPr="0018792D" w:rsidP="0018792D">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地产企业的品牌核心价值的提炼、品牌识别系统的构建、品牌定位、品牌传播、</w:t>
      </w:r>
    </w:p>
    <w:p w:rsidR="0018792D" w:rsidRPr="0018792D" w:rsidP="0018792D">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几个方面来实施品牌战略。</w:t>
      </w:r>
    </w:p>
    <w:p w:rsidR="0018792D" w:rsidRPr="0018792D" w:rsidP="0018792D">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第四章从品牌管理角度(本文主要从品牌组合结构、品牌延伸和品牌组织三个方面)，论述了房地产企业在积累品牌资产、建立品牌忠实度，构建强势品牌过程中所面临的重要障碍。</w:t>
      </w:r>
    </w:p>
    <w:p w:rsidR="0018792D" w:rsidRPr="0018792D" w:rsidP="0018792D">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第五章以美国CONTEX公司、香港新鸿基地产和大陆万科地产为典型代表，</w:t>
      </w:r>
    </w:p>
    <w:p w:rsidR="0018792D" w:rsidRPr="0018792D" w:rsidP="0018792D">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按照基于核心能力的房地产品牌战略思路，分析了这三家企业品牌建设和管理的</w:t>
      </w:r>
    </w:p>
    <w:p w:rsidR="0018792D" w:rsidRPr="0018792D" w:rsidP="0018792D">
      <w:pPr>
        <w:autoSpaceDE w:val="0"/>
        <w:autoSpaceDN w:val="0"/>
        <w:adjustRightInd w:val="0"/>
        <w:jc w:val="left"/>
        <w:rPr>
          <w:rFonts w:ascii="宋体" w:hAnsi="宋体" w:cs="Arial" w:hint="eastAsia"/>
          <w:color w:val="000000"/>
          <w:kern w:val="0"/>
          <w:szCs w:val="21"/>
        </w:rPr>
      </w:pPr>
      <w:r w:rsidRPr="0018792D">
        <w:rPr>
          <w:rFonts w:ascii="宋体" w:hAnsi="宋体" w:cs="Arial"/>
          <w:color w:val="000000"/>
          <w:kern w:val="0"/>
          <w:szCs w:val="21"/>
        </w:rPr>
        <w:t>成功经验，希望能够对我国目前的房地产企业品牌建设和管理有所帮助。</w:t>
      </w:r>
    </w:p>
    <w:p w:rsidR="0018792D" w:rsidRPr="0018792D" w:rsidP="0018792D">
      <w:pPr>
        <w:autoSpaceDE w:val="0"/>
        <w:autoSpaceDN w:val="0"/>
        <w:adjustRightInd w:val="0"/>
        <w:jc w:val="left"/>
        <w:rPr>
          <w:rFonts w:ascii="宋体" w:hAnsi="宋体" w:cs="Arial" w:hint="eastAsia"/>
          <w:color w:val="000000"/>
          <w:kern w:val="0"/>
          <w:szCs w:val="21"/>
        </w:rPr>
      </w:pPr>
      <w:r w:rsidRPr="0018792D">
        <w:rPr>
          <w:rFonts w:ascii="宋体" w:hAnsi="宋体" w:cs="Arial"/>
          <w:color w:val="000000"/>
          <w:kern w:val="0"/>
          <w:szCs w:val="21"/>
        </w:rPr>
        <w:t>第六章作为结束语，对我周房地产企业的品牌建设做出简要总结和展望。</w:t>
      </w:r>
    </w:p>
    <w:p w:rsidR="0018792D" w:rsidP="0018792D">
      <w:pPr>
        <w:jc w:val="center"/>
        <w:rPr>
          <w:rFonts w:hint="eastAsia"/>
          <w:b/>
          <w:sz w:val="36"/>
          <w:szCs w:val="36"/>
        </w:rPr>
      </w:pPr>
    </w:p>
    <w:p w:rsidR="0018792D" w:rsidP="0018792D">
      <w:pPr>
        <w:jc w:val="center"/>
        <w:rPr>
          <w:rFonts w:hint="eastAsia"/>
          <w:b/>
          <w:sz w:val="36"/>
          <w:szCs w:val="36"/>
        </w:rPr>
        <w:sectPr w:rsidSect="000D3644">
          <w:type w:val="nextPage"/>
          <w:pgSz w:w="9979" w:h="14175" w:code="34"/>
          <w:pgMar w:top="1361" w:right="1361" w:bottom="1134" w:left="1361" w:header="851" w:footer="992" w:gutter="0"/>
          <w:pgNumType w:start="3"/>
          <w:cols w:space="425"/>
          <w:titlePg w:val="0"/>
          <w:docGrid w:type="lines" w:linePitch="312"/>
        </w:sectPr>
      </w:pPr>
    </w:p>
    <w:p w:rsidR="0018792D" w:rsidP="0018792D">
      <w:pPr>
        <w:jc w:val="center"/>
        <w:rPr>
          <w:rFonts w:hint="eastAsia"/>
          <w:b/>
          <w:sz w:val="36"/>
          <w:szCs w:val="36"/>
        </w:rPr>
      </w:pPr>
      <w:r>
        <w:rPr>
          <w:rFonts w:hint="eastAsia"/>
          <w:b/>
          <w:sz w:val="36"/>
          <w:szCs w:val="36"/>
        </w:rPr>
        <w:t>关键词</w:t>
      </w:r>
    </w:p>
    <w:p w:rsidR="0018792D" w:rsidP="0018792D">
      <w:pPr>
        <w:ind w:firstLine="1080" w:firstLineChars="300"/>
        <w:jc w:val="center"/>
        <w:rPr>
          <w:rFonts w:hint="eastAsia"/>
          <w:b/>
          <w:sz w:val="36"/>
          <w:szCs w:val="36"/>
        </w:rPr>
      </w:pPr>
    </w:p>
    <w:p w:rsidR="0018792D" w:rsidP="0018792D">
      <w:pPr>
        <w:rPr>
          <w:rFonts w:hint="eastAsia"/>
        </w:rPr>
      </w:pPr>
      <w:r w:rsidRPr="0018792D">
        <w:rPr>
          <w:rFonts w:ascii="宋体" w:hAnsi="simsun" w:cs="宋体"/>
          <w:color w:val="000000"/>
          <w:kern w:val="0"/>
          <w:szCs w:val="21"/>
        </w:rPr>
        <w:t>品牌战略，品牌定位与塑造，品牌传播与扩张，</w:t>
      </w:r>
      <w:r w:rsidRPr="0018792D">
        <w:rPr>
          <w:rFonts w:ascii="宋体" w:hAnsi="simsun" w:cs="宋体" w:hint="eastAsia"/>
          <w:color w:val="000000"/>
          <w:kern w:val="0"/>
          <w:szCs w:val="21"/>
        </w:rPr>
        <w:t>品牌经营，</w:t>
      </w:r>
      <w:r w:rsidRPr="0018792D">
        <w:rPr>
          <w:rFonts w:ascii="宋体" w:hAnsi="simsun" w:cs="宋体"/>
          <w:color w:val="000000"/>
          <w:kern w:val="0"/>
          <w:szCs w:val="21"/>
        </w:rPr>
        <w:t>品牌延伸</w:t>
      </w:r>
      <w:r w:rsidRPr="0018792D">
        <w:rPr>
          <w:rFonts w:ascii="宋体" w:hAnsi="simsun" w:cs="宋体" w:hint="eastAsia"/>
          <w:color w:val="000000"/>
          <w:kern w:val="0"/>
          <w:szCs w:val="21"/>
        </w:rPr>
        <w:t>，品牌忠实度</w:t>
      </w:r>
      <w:r w:rsidRPr="0018792D">
        <w:rPr>
          <w:rFonts w:ascii="宋体" w:hAnsi="simsun" w:cs="宋体"/>
          <w:color w:val="000000"/>
          <w:kern w:val="0"/>
          <w:szCs w:val="21"/>
        </w:rPr>
        <w:br/>
      </w:r>
    </w:p>
    <w:p w:rsidR="0018792D" w:rsidRPr="00606299" w:rsidP="0018792D">
      <w:pPr>
        <w:pStyle w:val="Heading4"/>
        <w:jc w:val="center"/>
        <w:rPr>
          <w:rFonts w:ascii="Times New Roman" w:hAnsi="Times New Roman"/>
          <w:sz w:val="36"/>
          <w:szCs w:val="36"/>
        </w:rPr>
      </w:pPr>
      <w:r w:rsidRPr="00606299">
        <w:rPr>
          <w:rFonts w:ascii="Times New Roman" w:hAnsi="Times New Roman"/>
          <w:sz w:val="36"/>
          <w:szCs w:val="36"/>
        </w:rPr>
        <w:t>Contents</w:t>
      </w:r>
    </w:p>
    <w:p w:rsidR="0018792D" w:rsidP="0018792D">
      <w:pPr>
        <w:rPr>
          <w:rFonts w:hint="eastAsia"/>
          <w:sz w:val="24"/>
        </w:rPr>
      </w:pPr>
    </w:p>
    <w:p w:rsidR="0018792D" w:rsidRPr="007A3AB3" w:rsidP="0018792D">
      <w:pPr>
        <w:rPr>
          <w:sz w:val="24"/>
        </w:rPr>
      </w:pPr>
      <w:r w:rsidRPr="007A3AB3">
        <w:rPr>
          <w:sz w:val="24"/>
        </w:rPr>
        <w:t>Abst</w:t>
      </w:r>
      <w:r>
        <w:rPr>
          <w:sz w:val="24"/>
        </w:rPr>
        <w:t>ract……………………………………………</w:t>
      </w:r>
      <w:r>
        <w:rPr>
          <w:rFonts w:hint="eastAsia"/>
          <w:sz w:val="24"/>
        </w:rPr>
        <w:t>.</w:t>
      </w:r>
      <w:r>
        <w:rPr>
          <w:sz w:val="24"/>
        </w:rPr>
        <w:t>………………………</w:t>
      </w:r>
      <w:r>
        <w:rPr>
          <w:rFonts w:hint="eastAsia"/>
          <w:sz w:val="24"/>
        </w:rPr>
        <w:t>.</w:t>
      </w:r>
      <w:r>
        <w:rPr>
          <w:sz w:val="24"/>
        </w:rPr>
        <w:t>……………</w:t>
      </w:r>
      <w:r>
        <w:rPr>
          <w:rFonts w:hint="eastAsia"/>
          <w:sz w:val="24"/>
        </w:rPr>
        <w:t>...</w:t>
      </w:r>
      <w:r>
        <w:rPr>
          <w:sz w:val="24"/>
        </w:rPr>
        <w:t>…</w:t>
      </w:r>
      <w:r w:rsidRPr="007A3AB3">
        <w:rPr>
          <w:sz w:val="24"/>
        </w:rPr>
        <w:t>i</w:t>
      </w:r>
    </w:p>
    <w:p w:rsidR="0018792D" w:rsidRPr="007A3AB3" w:rsidP="0018792D">
      <w:pPr>
        <w:rPr>
          <w:sz w:val="24"/>
        </w:rPr>
      </w:pPr>
      <w:r w:rsidRPr="007A3AB3">
        <w:rPr>
          <w:sz w:val="24"/>
        </w:rPr>
        <w:t>中文摘要</w:t>
      </w:r>
      <w:r>
        <w:rPr>
          <w:sz w:val="24"/>
        </w:rPr>
        <w:t>………………………………………………………</w:t>
      </w:r>
      <w:r>
        <w:rPr>
          <w:rFonts w:hint="eastAsia"/>
          <w:sz w:val="24"/>
        </w:rPr>
        <w:t>..</w:t>
      </w:r>
      <w:r>
        <w:rPr>
          <w:sz w:val="24"/>
        </w:rPr>
        <w:t>……</w:t>
      </w:r>
      <w:r>
        <w:rPr>
          <w:rFonts w:hint="eastAsia"/>
          <w:sz w:val="24"/>
        </w:rPr>
        <w:t>.</w:t>
      </w:r>
      <w:r>
        <w:rPr>
          <w:sz w:val="24"/>
        </w:rPr>
        <w:t>…………………</w:t>
      </w:r>
      <w:r>
        <w:rPr>
          <w:rFonts w:hint="eastAsia"/>
          <w:sz w:val="24"/>
        </w:rPr>
        <w:t>..</w:t>
      </w:r>
      <w:r>
        <w:rPr>
          <w:sz w:val="24"/>
        </w:rPr>
        <w:t>…</w:t>
      </w:r>
      <w:r w:rsidRPr="007A3AB3">
        <w:rPr>
          <w:sz w:val="24"/>
        </w:rPr>
        <w:t>.ii</w:t>
      </w:r>
    </w:p>
    <w:p w:rsidR="0018792D" w:rsidRPr="00F22BF6" w:rsidP="0018792D">
      <w:pPr>
        <w:ind w:left="718" w:leftChars="342"/>
        <w:rPr>
          <w:sz w:val="24"/>
        </w:rPr>
      </w:pPr>
    </w:p>
    <w:p w:rsidR="0018792D" w:rsidRPr="007A3AB3" w:rsidP="0018792D">
      <w:pPr>
        <w:rPr>
          <w:sz w:val="24"/>
        </w:rPr>
      </w:pPr>
      <w:r w:rsidRPr="007A3AB3">
        <w:rPr>
          <w:sz w:val="24"/>
        </w:rPr>
        <w:t>Introduct</w:t>
      </w:r>
      <w:r>
        <w:rPr>
          <w:sz w:val="24"/>
        </w:rPr>
        <w:t>ion……………………………………………</w:t>
      </w:r>
      <w:r>
        <w:rPr>
          <w:rFonts w:hint="eastAsia"/>
          <w:sz w:val="24"/>
        </w:rPr>
        <w:t>.</w:t>
      </w:r>
      <w:r>
        <w:rPr>
          <w:sz w:val="24"/>
        </w:rPr>
        <w:t>……</w:t>
      </w:r>
      <w:r>
        <w:rPr>
          <w:rFonts w:hint="eastAsia"/>
          <w:sz w:val="24"/>
        </w:rPr>
        <w:t>.</w:t>
      </w:r>
      <w:r>
        <w:rPr>
          <w:sz w:val="24"/>
        </w:rPr>
        <w:t>………………………………</w:t>
      </w:r>
      <w:r w:rsidRPr="007A3AB3">
        <w:rPr>
          <w:sz w:val="24"/>
        </w:rPr>
        <w:t>1</w:t>
      </w:r>
    </w:p>
    <w:p w:rsidR="0018792D" w:rsidRPr="007A3AB3" w:rsidP="0018792D">
      <w:pPr>
        <w:tabs>
          <w:tab w:val="left" w:pos="900"/>
        </w:tabs>
        <w:rPr>
          <w:sz w:val="24"/>
        </w:rPr>
      </w:pPr>
      <w:r w:rsidRPr="007A3AB3">
        <w:rPr>
          <w:sz w:val="24"/>
        </w:rPr>
        <w:t>I  Characteristics of Non</w:t>
      </w:r>
      <w:r>
        <w:rPr>
          <w:sz w:val="24"/>
        </w:rPr>
        <w:t>verbal Communication………………………</w:t>
      </w:r>
      <w:r>
        <w:rPr>
          <w:rFonts w:hint="eastAsia"/>
          <w:sz w:val="24"/>
        </w:rPr>
        <w:t>.</w:t>
      </w:r>
      <w:r>
        <w:rPr>
          <w:sz w:val="24"/>
        </w:rPr>
        <w:t>…………………</w:t>
      </w:r>
      <w:r>
        <w:rPr>
          <w:rFonts w:hint="eastAsia"/>
          <w:sz w:val="24"/>
        </w:rPr>
        <w:t>...</w:t>
      </w:r>
      <w:r w:rsidRPr="007A3AB3">
        <w:rPr>
          <w:sz w:val="24"/>
        </w:rPr>
        <w:t>3</w:t>
      </w:r>
    </w:p>
    <w:p w:rsidR="0018792D" w:rsidRPr="007A3AB3" w:rsidP="0018792D">
      <w:pPr>
        <w:ind w:firstLine="240" w:firstLineChars="100"/>
        <w:rPr>
          <w:sz w:val="24"/>
        </w:rPr>
      </w:pPr>
      <w:r>
        <w:rPr>
          <w:sz w:val="24"/>
        </w:rPr>
        <w:t>1.</w:t>
      </w:r>
      <w:r>
        <w:rPr>
          <w:rFonts w:hint="eastAsia"/>
          <w:sz w:val="24"/>
        </w:rPr>
        <w:t xml:space="preserve"> </w:t>
      </w:r>
      <w:r w:rsidRPr="007A3AB3">
        <w:rPr>
          <w:sz w:val="24"/>
        </w:rPr>
        <w:t>Postures……………………………………</w:t>
      </w:r>
      <w:r>
        <w:rPr>
          <w:sz w:val="24"/>
        </w:rPr>
        <w:t>……………</w:t>
      </w:r>
      <w:r>
        <w:rPr>
          <w:rFonts w:hint="eastAsia"/>
          <w:sz w:val="24"/>
        </w:rPr>
        <w:t>.</w:t>
      </w:r>
      <w:r w:rsidRPr="007A3AB3">
        <w:rPr>
          <w:sz w:val="24"/>
        </w:rPr>
        <w:t>…</w:t>
      </w:r>
      <w:r>
        <w:rPr>
          <w:sz w:val="24"/>
        </w:rPr>
        <w:t>……………</w:t>
      </w:r>
      <w:r>
        <w:rPr>
          <w:rFonts w:hint="eastAsia"/>
          <w:sz w:val="24"/>
        </w:rPr>
        <w:t>.</w:t>
      </w:r>
      <w:r>
        <w:rPr>
          <w:sz w:val="24"/>
        </w:rPr>
        <w:t>……</w:t>
      </w:r>
      <w:r>
        <w:rPr>
          <w:rFonts w:hint="eastAsia"/>
          <w:sz w:val="24"/>
        </w:rPr>
        <w:t>.</w:t>
      </w:r>
      <w:r>
        <w:rPr>
          <w:sz w:val="24"/>
        </w:rPr>
        <w:t>………</w:t>
      </w:r>
      <w:r>
        <w:rPr>
          <w:rFonts w:hint="eastAsia"/>
          <w:sz w:val="24"/>
        </w:rPr>
        <w:t>..</w:t>
      </w:r>
      <w:r w:rsidRPr="007A3AB3">
        <w:rPr>
          <w:sz w:val="24"/>
        </w:rPr>
        <w:t>3</w:t>
      </w:r>
    </w:p>
    <w:p w:rsidR="0018792D" w:rsidRPr="007A3AB3" w:rsidP="0018792D">
      <w:pPr>
        <w:ind w:firstLine="480" w:firstLineChars="200"/>
        <w:rPr>
          <w:sz w:val="24"/>
        </w:rPr>
      </w:pPr>
      <w:r>
        <w:rPr>
          <w:sz w:val="24"/>
        </w:rPr>
        <w:t>1.1</w:t>
      </w:r>
      <w:r w:rsidRPr="007A3AB3">
        <w:rPr>
          <w:sz w:val="24"/>
        </w:rPr>
        <w:t>De</w:t>
      </w:r>
      <w:r>
        <w:rPr>
          <w:sz w:val="24"/>
        </w:rPr>
        <w:t>finition…………………………………………</w:t>
      </w:r>
      <w:r>
        <w:rPr>
          <w:rFonts w:hint="eastAsia"/>
          <w:sz w:val="24"/>
        </w:rPr>
        <w:t>..</w:t>
      </w:r>
      <w:r>
        <w:rPr>
          <w:sz w:val="24"/>
        </w:rPr>
        <w:t>…………</w:t>
      </w:r>
      <w:r>
        <w:rPr>
          <w:rFonts w:hint="eastAsia"/>
          <w:sz w:val="24"/>
        </w:rPr>
        <w:t>.</w:t>
      </w:r>
      <w:r>
        <w:rPr>
          <w:sz w:val="24"/>
        </w:rPr>
        <w:t>…………………</w:t>
      </w:r>
      <w:r>
        <w:rPr>
          <w:rFonts w:hint="eastAsia"/>
          <w:sz w:val="24"/>
        </w:rPr>
        <w:t>..</w:t>
      </w:r>
      <w:r>
        <w:rPr>
          <w:sz w:val="24"/>
        </w:rPr>
        <w:t>…</w:t>
      </w:r>
      <w:r w:rsidRPr="007A3AB3">
        <w:rPr>
          <w:sz w:val="24"/>
        </w:rPr>
        <w:t>3</w:t>
      </w:r>
    </w:p>
    <w:p w:rsidR="0018792D" w:rsidRPr="007A3AB3" w:rsidP="0018792D">
      <w:pPr>
        <w:ind w:firstLine="480" w:firstLineChars="200"/>
        <w:rPr>
          <w:sz w:val="24"/>
        </w:rPr>
      </w:pPr>
      <w:r w:rsidRPr="007A3AB3">
        <w:rPr>
          <w:sz w:val="24"/>
        </w:rPr>
        <w:t>1.2 Cultu</w:t>
      </w:r>
      <w:r>
        <w:rPr>
          <w:sz w:val="24"/>
        </w:rPr>
        <w:t>ral Differences………………………………………………………………</w:t>
      </w:r>
      <w:r>
        <w:rPr>
          <w:rFonts w:hint="eastAsia"/>
          <w:sz w:val="24"/>
        </w:rPr>
        <w:t>....</w:t>
      </w:r>
      <w:r w:rsidRPr="007A3AB3">
        <w:rPr>
          <w:sz w:val="24"/>
        </w:rPr>
        <w:t>4</w:t>
      </w:r>
    </w:p>
    <w:p w:rsidR="0018792D" w:rsidRPr="007A3AB3" w:rsidP="0018792D">
      <w:pPr>
        <w:ind w:left="718" w:leftChars="342"/>
        <w:rPr>
          <w:sz w:val="24"/>
        </w:rPr>
      </w:pPr>
      <w:smartTag w:uri="urn:schemas-microsoft-com:office:smarttags" w:element="chsdate">
        <w:smartTagPr>
          <w:attr w:name="Day" w:val="30"/>
          <w:attr w:name="IsLunarDate" w:val="False"/>
          <w:attr w:name="IsROCDate" w:val="False"/>
          <w:attr w:name="Month" w:val="12"/>
          <w:attr w:name="Year" w:val="1899"/>
        </w:smartTagPr>
        <w:r w:rsidRPr="007A3AB3">
          <w:rPr>
            <w:sz w:val="24"/>
          </w:rPr>
          <w:t>1.2.1</w:t>
        </w:r>
      </w:smartTag>
      <w:r>
        <w:rPr>
          <w:rFonts w:hint="eastAsia"/>
          <w:sz w:val="24"/>
        </w:rPr>
        <w:t xml:space="preserve"> </w:t>
      </w:r>
      <w:r>
        <w:rPr>
          <w:sz w:val="24"/>
        </w:rPr>
        <w:t>xxxxxxxx………………………………</w:t>
      </w:r>
      <w:r>
        <w:rPr>
          <w:rFonts w:hint="eastAsia"/>
          <w:sz w:val="24"/>
        </w:rPr>
        <w:t>.......</w:t>
      </w:r>
      <w:r>
        <w:rPr>
          <w:sz w:val="24"/>
        </w:rPr>
        <w:t>…………</w:t>
      </w:r>
      <w:r>
        <w:rPr>
          <w:rFonts w:hint="eastAsia"/>
          <w:sz w:val="24"/>
        </w:rPr>
        <w:t>.</w:t>
      </w:r>
      <w:r>
        <w:rPr>
          <w:sz w:val="24"/>
        </w:rPr>
        <w:t>…….………………</w:t>
      </w:r>
      <w:r>
        <w:rPr>
          <w:rFonts w:hint="eastAsia"/>
          <w:sz w:val="24"/>
        </w:rPr>
        <w:t>.</w:t>
      </w:r>
      <w:r>
        <w:rPr>
          <w:sz w:val="24"/>
        </w:rPr>
        <w:t>…</w:t>
      </w:r>
      <w:r w:rsidRPr="007A3AB3">
        <w:rPr>
          <w:sz w:val="24"/>
        </w:rPr>
        <w:t>4</w:t>
      </w:r>
    </w:p>
    <w:p w:rsidR="0018792D" w:rsidP="0018792D">
      <w:pPr>
        <w:ind w:firstLine="360" w:firstLineChars="150"/>
        <w:rPr>
          <w:rFonts w:hint="eastAsia"/>
          <w:sz w:val="24"/>
        </w:rPr>
      </w:pPr>
      <w:r>
        <w:rPr>
          <w:sz w:val="24"/>
        </w:rPr>
        <w:t>2.</w:t>
      </w:r>
      <w:r>
        <w:rPr>
          <w:rFonts w:hint="eastAsia"/>
          <w:sz w:val="24"/>
        </w:rPr>
        <w:t>xxxxxxxxx</w:t>
      </w:r>
      <w:r>
        <w:rPr>
          <w:sz w:val="24"/>
        </w:rPr>
        <w:t>……………………………………</w:t>
      </w:r>
      <w:r>
        <w:rPr>
          <w:rFonts w:hint="eastAsia"/>
          <w:sz w:val="24"/>
        </w:rPr>
        <w:t>.</w:t>
      </w:r>
      <w:r>
        <w:rPr>
          <w:sz w:val="24"/>
        </w:rPr>
        <w:t>………………</w:t>
      </w:r>
      <w:r>
        <w:rPr>
          <w:rFonts w:hint="eastAsia"/>
          <w:sz w:val="24"/>
        </w:rPr>
        <w:t>.</w:t>
      </w:r>
      <w:r>
        <w:rPr>
          <w:sz w:val="24"/>
        </w:rPr>
        <w:t>……………………</w:t>
      </w:r>
      <w:r>
        <w:rPr>
          <w:rFonts w:hint="eastAsia"/>
          <w:sz w:val="24"/>
        </w:rPr>
        <w:t>..</w:t>
      </w:r>
      <w:r>
        <w:rPr>
          <w:sz w:val="24"/>
        </w:rPr>
        <w:t>…</w:t>
      </w:r>
      <w:r w:rsidRPr="007A3AB3">
        <w:rPr>
          <w:sz w:val="24"/>
        </w:rPr>
        <w:t>5</w:t>
      </w:r>
    </w:p>
    <w:p w:rsidR="0018792D" w:rsidP="0018792D">
      <w:pPr>
        <w:ind w:firstLine="360" w:firstLineChars="150"/>
        <w:rPr>
          <w:rFonts w:hint="eastAsia"/>
          <w:sz w:val="24"/>
        </w:rPr>
        <w:sectPr w:rsidSect="000D3644">
          <w:type w:val="nextPage"/>
          <w:pgSz w:w="9979" w:h="14175" w:code="34"/>
          <w:pgMar w:top="1361" w:right="1361" w:bottom="1134" w:left="1361" w:header="851" w:footer="992" w:gutter="0"/>
          <w:pgNumType w:start="4"/>
          <w:cols w:space="425"/>
          <w:titlePg w:val="0"/>
          <w:docGrid w:type="lines" w:linePitch="312"/>
        </w:sectPr>
      </w:pPr>
      <w:r>
        <w:rPr>
          <w:rFonts w:hint="eastAsia"/>
          <w:sz w:val="24"/>
        </w:rPr>
        <w:t xml:space="preserve"> 2.1</w:t>
      </w:r>
      <w:r>
        <w:rPr>
          <w:sz w:val="24"/>
        </w:rPr>
        <w:t>…………………………………………………………………………………</w:t>
      </w:r>
      <w:r>
        <w:rPr>
          <w:rFonts w:hint="eastAsia"/>
          <w:sz w:val="24"/>
        </w:rPr>
        <w:t>..</w:t>
      </w:r>
      <w:r>
        <w:rPr>
          <w:sz w:val="24"/>
        </w:rPr>
        <w:t>……</w:t>
      </w:r>
      <w:r>
        <w:rPr>
          <w:rFonts w:hint="eastAsia"/>
          <w:sz w:val="24"/>
        </w:rPr>
        <w:t>x</w:t>
      </w:r>
    </w:p>
    <w:p w:rsidR="0018792D" w:rsidRPr="007A3AB3" w:rsidP="0018792D">
      <w:pPr>
        <w:ind w:firstLine="360" w:firstLineChars="150"/>
        <w:rPr>
          <w:rFonts w:hint="eastAsia"/>
          <w:sz w:val="24"/>
        </w:rPr>
      </w:pPr>
      <w:r>
        <w:rPr>
          <w:rFonts w:hint="eastAsia"/>
          <w:sz w:val="24"/>
        </w:rPr>
        <w:t xml:space="preserve">   </w:t>
      </w:r>
      <w:smartTag w:uri="urn:schemas-microsoft-com:office:smarttags" w:element="chsdate">
        <w:smartTagPr>
          <w:attr w:name="Day" w:val="30"/>
          <w:attr w:name="IsLunarDate" w:val="False"/>
          <w:attr w:name="IsROCDate" w:val="False"/>
          <w:attr w:name="Month" w:val="12"/>
          <w:attr w:name="Year" w:val="1899"/>
        </w:smartTagPr>
        <w:r>
          <w:rPr>
            <w:rFonts w:hint="eastAsia"/>
            <w:sz w:val="24"/>
          </w:rPr>
          <w:t>2.1.1</w:t>
        </w:r>
      </w:smartTag>
      <w:r>
        <w:rPr>
          <w:sz w:val="24"/>
        </w:rPr>
        <w:t>…………………………………………………………………………………</w:t>
      </w:r>
      <w:r>
        <w:rPr>
          <w:rFonts w:hint="eastAsia"/>
          <w:sz w:val="24"/>
        </w:rPr>
        <w:t>...x</w:t>
      </w:r>
    </w:p>
    <w:p w:rsidR="0018792D" w:rsidP="0018792D">
      <w:pPr>
        <w:rPr>
          <w:rFonts w:hint="eastAsia"/>
          <w:sz w:val="24"/>
        </w:rPr>
      </w:pPr>
      <w:r>
        <w:rPr>
          <w:sz w:val="24"/>
        </w:rPr>
        <w:t>II</w:t>
      </w:r>
      <w:r>
        <w:rPr>
          <w:rFonts w:hint="eastAsia"/>
          <w:sz w:val="24"/>
        </w:rPr>
        <w:t xml:space="preserve">  </w:t>
      </w:r>
      <w:r>
        <w:rPr>
          <w:sz w:val="24"/>
        </w:rPr>
        <w:t>XXXXXXXX………………………………………………</w:t>
      </w:r>
      <w:r>
        <w:rPr>
          <w:rFonts w:hint="eastAsia"/>
          <w:sz w:val="24"/>
        </w:rPr>
        <w:t>.....</w:t>
      </w:r>
      <w:r>
        <w:rPr>
          <w:sz w:val="24"/>
        </w:rPr>
        <w:t>…</w:t>
      </w:r>
      <w:r>
        <w:rPr>
          <w:rFonts w:hint="eastAsia"/>
          <w:sz w:val="24"/>
        </w:rPr>
        <w:t>..</w:t>
      </w:r>
      <w:r>
        <w:rPr>
          <w:sz w:val="24"/>
        </w:rPr>
        <w:t>.……………</w:t>
      </w:r>
      <w:r>
        <w:rPr>
          <w:rFonts w:hint="eastAsia"/>
          <w:sz w:val="24"/>
        </w:rPr>
        <w:t>.</w:t>
      </w:r>
      <w:r>
        <w:rPr>
          <w:sz w:val="24"/>
        </w:rPr>
        <w:t>………</w:t>
      </w:r>
      <w:r w:rsidRPr="007A3AB3">
        <w:rPr>
          <w:sz w:val="24"/>
        </w:rPr>
        <w:t>x</w:t>
      </w:r>
    </w:p>
    <w:p w:rsidR="0018792D" w:rsidP="0018792D">
      <w:pPr>
        <w:rPr>
          <w:rFonts w:hint="eastAsia"/>
          <w:sz w:val="24"/>
        </w:rPr>
      </w:pPr>
      <w:r>
        <w:rPr>
          <w:rFonts w:hint="eastAsia"/>
          <w:sz w:val="24"/>
        </w:rPr>
        <w:t xml:space="preserve">   1. xxxxxxx</w:t>
      </w:r>
      <w:r>
        <w:rPr>
          <w:sz w:val="24"/>
        </w:rPr>
        <w:t>……………………………………………</w:t>
      </w:r>
      <w:r>
        <w:rPr>
          <w:rFonts w:hint="eastAsia"/>
          <w:sz w:val="24"/>
        </w:rPr>
        <w:t>.</w:t>
      </w:r>
      <w:r>
        <w:rPr>
          <w:sz w:val="24"/>
        </w:rPr>
        <w:t>………</w:t>
      </w:r>
      <w:r>
        <w:rPr>
          <w:rFonts w:hint="eastAsia"/>
          <w:sz w:val="24"/>
        </w:rPr>
        <w:t>.</w:t>
      </w:r>
      <w:r>
        <w:rPr>
          <w:sz w:val="24"/>
        </w:rPr>
        <w:t>………………</w:t>
      </w:r>
      <w:r>
        <w:rPr>
          <w:rFonts w:hint="eastAsia"/>
          <w:sz w:val="24"/>
        </w:rPr>
        <w:t>.</w:t>
      </w:r>
      <w:r>
        <w:rPr>
          <w:sz w:val="24"/>
        </w:rPr>
        <w:t>…………</w:t>
      </w:r>
      <w:r w:rsidRPr="007A3AB3">
        <w:rPr>
          <w:sz w:val="24"/>
        </w:rPr>
        <w:t>x</w:t>
      </w:r>
    </w:p>
    <w:p w:rsidR="0018792D" w:rsidP="0018792D">
      <w:pPr>
        <w:rPr>
          <w:rFonts w:hint="eastAsia"/>
          <w:sz w:val="24"/>
        </w:rPr>
      </w:pPr>
      <w:r>
        <w:rPr>
          <w:rFonts w:hint="eastAsia"/>
          <w:sz w:val="24"/>
        </w:rPr>
        <w:t xml:space="preserve">     1.1 xxxxxxxxx</w:t>
      </w:r>
      <w:r>
        <w:rPr>
          <w:sz w:val="24"/>
        </w:rPr>
        <w:t>……………………………………</w:t>
      </w:r>
      <w:r>
        <w:rPr>
          <w:rFonts w:hint="eastAsia"/>
          <w:sz w:val="24"/>
        </w:rPr>
        <w:t>..</w:t>
      </w:r>
      <w:r>
        <w:rPr>
          <w:sz w:val="24"/>
        </w:rPr>
        <w:t>………</w:t>
      </w:r>
      <w:r>
        <w:rPr>
          <w:rFonts w:hint="eastAsia"/>
          <w:sz w:val="24"/>
        </w:rPr>
        <w:t>..</w:t>
      </w:r>
      <w:r>
        <w:rPr>
          <w:sz w:val="24"/>
        </w:rPr>
        <w:t>…</w:t>
      </w:r>
      <w:r>
        <w:rPr>
          <w:rFonts w:hint="eastAsia"/>
          <w:sz w:val="24"/>
        </w:rPr>
        <w:t>..</w:t>
      </w:r>
      <w:r>
        <w:rPr>
          <w:sz w:val="24"/>
        </w:rPr>
        <w:t>……………</w:t>
      </w:r>
      <w:r>
        <w:rPr>
          <w:rFonts w:hint="eastAsia"/>
          <w:sz w:val="24"/>
        </w:rPr>
        <w:t>.</w:t>
      </w:r>
      <w:r>
        <w:rPr>
          <w:sz w:val="24"/>
        </w:rPr>
        <w:t>………</w:t>
      </w:r>
      <w:r>
        <w:rPr>
          <w:rFonts w:hint="eastAsia"/>
          <w:sz w:val="24"/>
        </w:rPr>
        <w:t>..x</w:t>
      </w:r>
    </w:p>
    <w:p w:rsidR="0018792D" w:rsidP="0018792D">
      <w:pPr>
        <w:rPr>
          <w:rFonts w:hint="eastAsia"/>
          <w:sz w:val="24"/>
        </w:rPr>
      </w:pPr>
      <w:r>
        <w:rPr>
          <w:rFonts w:hint="eastAsia"/>
          <w:sz w:val="24"/>
        </w:rPr>
        <w:t xml:space="preserve">   2. xxxxxxx</w:t>
      </w:r>
      <w:r>
        <w:rPr>
          <w:sz w:val="24"/>
        </w:rPr>
        <w:t>…………………………………………</w:t>
      </w:r>
      <w:r>
        <w:rPr>
          <w:rFonts w:hint="eastAsia"/>
          <w:sz w:val="24"/>
        </w:rPr>
        <w:t>.</w:t>
      </w:r>
      <w:r>
        <w:rPr>
          <w:sz w:val="24"/>
        </w:rPr>
        <w:t>………</w:t>
      </w:r>
      <w:r>
        <w:rPr>
          <w:rFonts w:hint="eastAsia"/>
          <w:sz w:val="24"/>
        </w:rPr>
        <w:t>..</w:t>
      </w:r>
      <w:r>
        <w:rPr>
          <w:sz w:val="24"/>
        </w:rPr>
        <w:t>…</w:t>
      </w:r>
      <w:r>
        <w:rPr>
          <w:rFonts w:hint="eastAsia"/>
          <w:sz w:val="24"/>
        </w:rPr>
        <w:t>..</w:t>
      </w:r>
      <w:r>
        <w:rPr>
          <w:sz w:val="24"/>
        </w:rPr>
        <w:t>…</w:t>
      </w:r>
      <w:r>
        <w:rPr>
          <w:rFonts w:hint="eastAsia"/>
          <w:sz w:val="24"/>
        </w:rPr>
        <w:t>.</w:t>
      </w:r>
      <w:r>
        <w:rPr>
          <w:sz w:val="24"/>
        </w:rPr>
        <w:t>……………</w:t>
      </w:r>
      <w:r>
        <w:rPr>
          <w:rFonts w:hint="eastAsia"/>
          <w:sz w:val="24"/>
        </w:rPr>
        <w:t>.</w:t>
      </w:r>
      <w:r>
        <w:rPr>
          <w:sz w:val="24"/>
        </w:rPr>
        <w:t>………</w:t>
      </w:r>
      <w:r>
        <w:rPr>
          <w:rFonts w:hint="eastAsia"/>
          <w:sz w:val="24"/>
        </w:rPr>
        <w:t>x</w:t>
      </w:r>
    </w:p>
    <w:p w:rsidR="0018792D" w:rsidRPr="000E09A4" w:rsidP="0018792D">
      <w:pPr>
        <w:rPr>
          <w:rFonts w:hint="eastAsia"/>
          <w:sz w:val="24"/>
        </w:rPr>
      </w:pPr>
      <w:r>
        <w:rPr>
          <w:rFonts w:hint="eastAsia"/>
          <w:sz w:val="24"/>
        </w:rPr>
        <w:t>III  XXXXXX</w:t>
      </w:r>
      <w:r>
        <w:rPr>
          <w:sz w:val="24"/>
        </w:rPr>
        <w:t>……………………………………………………</w:t>
      </w:r>
      <w:r>
        <w:rPr>
          <w:rFonts w:hint="eastAsia"/>
          <w:sz w:val="24"/>
        </w:rPr>
        <w:t>..</w:t>
      </w:r>
      <w:r>
        <w:rPr>
          <w:sz w:val="24"/>
        </w:rPr>
        <w:t>………………………</w:t>
      </w:r>
      <w:r>
        <w:rPr>
          <w:rFonts w:hint="eastAsia"/>
          <w:sz w:val="24"/>
        </w:rPr>
        <w:t>...x</w:t>
      </w:r>
    </w:p>
    <w:p w:rsidR="0018792D" w:rsidRPr="007A3AB3" w:rsidP="0018792D">
      <w:pPr>
        <w:rPr>
          <w:sz w:val="24"/>
        </w:rPr>
      </w:pPr>
      <w:r w:rsidRPr="007A3AB3">
        <w:rPr>
          <w:sz w:val="24"/>
        </w:rPr>
        <w:t>Con</w:t>
      </w:r>
      <w:r>
        <w:rPr>
          <w:sz w:val="24"/>
        </w:rPr>
        <w:t>clusion……………………………………</w:t>
      </w:r>
      <w:r>
        <w:rPr>
          <w:rFonts w:hint="eastAsia"/>
          <w:sz w:val="24"/>
        </w:rPr>
        <w:t>.</w:t>
      </w:r>
      <w:r>
        <w:rPr>
          <w:sz w:val="24"/>
        </w:rPr>
        <w:t>……………………</w:t>
      </w:r>
      <w:r>
        <w:rPr>
          <w:rFonts w:hint="eastAsia"/>
          <w:sz w:val="24"/>
        </w:rPr>
        <w:t>.</w:t>
      </w:r>
      <w:r>
        <w:rPr>
          <w:sz w:val="24"/>
        </w:rPr>
        <w:t>……………</w:t>
      </w:r>
      <w:r>
        <w:rPr>
          <w:rFonts w:hint="eastAsia"/>
          <w:sz w:val="24"/>
        </w:rPr>
        <w:t>.</w:t>
      </w:r>
      <w:r>
        <w:rPr>
          <w:sz w:val="24"/>
        </w:rPr>
        <w:t>…</w:t>
      </w:r>
      <w:r>
        <w:rPr>
          <w:rFonts w:hint="eastAsia"/>
          <w:sz w:val="24"/>
        </w:rPr>
        <w:t>.</w:t>
      </w:r>
      <w:r>
        <w:rPr>
          <w:sz w:val="24"/>
        </w:rPr>
        <w:t>………</w:t>
      </w:r>
      <w:r w:rsidRPr="007A3AB3">
        <w:rPr>
          <w:sz w:val="24"/>
        </w:rPr>
        <w:t>x</w:t>
      </w:r>
    </w:p>
    <w:p w:rsidR="0018792D" w:rsidRPr="007A3AB3" w:rsidP="0018792D">
      <w:pPr>
        <w:rPr>
          <w:sz w:val="24"/>
        </w:rPr>
      </w:pPr>
      <w:r w:rsidRPr="007A3AB3">
        <w:rPr>
          <w:sz w:val="24"/>
        </w:rPr>
        <w:t>Refer</w:t>
      </w:r>
      <w:r>
        <w:rPr>
          <w:sz w:val="24"/>
        </w:rPr>
        <w:t>ences……………………………………</w:t>
      </w:r>
      <w:r>
        <w:rPr>
          <w:rFonts w:hint="eastAsia"/>
          <w:sz w:val="24"/>
        </w:rPr>
        <w:t>.</w:t>
      </w:r>
      <w:r>
        <w:rPr>
          <w:sz w:val="24"/>
        </w:rPr>
        <w:t>…………………</w:t>
      </w:r>
      <w:r>
        <w:rPr>
          <w:rFonts w:hint="eastAsia"/>
          <w:sz w:val="24"/>
        </w:rPr>
        <w:t>..</w:t>
      </w:r>
      <w:r>
        <w:rPr>
          <w:sz w:val="24"/>
        </w:rPr>
        <w:t>..………………</w:t>
      </w:r>
      <w:r>
        <w:rPr>
          <w:rFonts w:hint="eastAsia"/>
          <w:sz w:val="24"/>
        </w:rPr>
        <w:t>..</w:t>
      </w:r>
      <w:r>
        <w:rPr>
          <w:sz w:val="24"/>
        </w:rPr>
        <w:t>…</w:t>
      </w:r>
      <w:r>
        <w:rPr>
          <w:rFonts w:hint="eastAsia"/>
          <w:sz w:val="24"/>
        </w:rPr>
        <w:t>.</w:t>
      </w:r>
      <w:r>
        <w:rPr>
          <w:sz w:val="24"/>
        </w:rPr>
        <w:t>……</w:t>
      </w:r>
      <w:r w:rsidRPr="007A3AB3">
        <w:rPr>
          <w:sz w:val="24"/>
        </w:rPr>
        <w:t xml:space="preserve"> x</w:t>
      </w:r>
    </w:p>
    <w:p w:rsidR="0018792D" w:rsidRPr="007A3AB3" w:rsidP="0018792D">
      <w:pPr>
        <w:rPr>
          <w:sz w:val="24"/>
        </w:rPr>
      </w:pPr>
      <w:r w:rsidRPr="007A3AB3">
        <w:rPr>
          <w:sz w:val="24"/>
        </w:rPr>
        <w:t>Acknowle</w:t>
      </w:r>
      <w:r>
        <w:rPr>
          <w:sz w:val="24"/>
        </w:rPr>
        <w:t>dgement……………………………</w:t>
      </w:r>
      <w:r>
        <w:rPr>
          <w:rFonts w:hint="eastAsia"/>
          <w:sz w:val="24"/>
        </w:rPr>
        <w:t>.</w:t>
      </w:r>
      <w:r>
        <w:rPr>
          <w:sz w:val="24"/>
        </w:rPr>
        <w:t>………….……</w:t>
      </w:r>
      <w:r>
        <w:rPr>
          <w:rFonts w:hint="eastAsia"/>
          <w:sz w:val="24"/>
        </w:rPr>
        <w:t>...</w:t>
      </w:r>
      <w:r>
        <w:rPr>
          <w:sz w:val="24"/>
        </w:rPr>
        <w:t>……</w:t>
      </w:r>
      <w:r>
        <w:rPr>
          <w:rFonts w:hint="eastAsia"/>
          <w:sz w:val="24"/>
        </w:rPr>
        <w:t>..</w:t>
      </w:r>
      <w:r>
        <w:rPr>
          <w:sz w:val="24"/>
        </w:rPr>
        <w:t>………</w:t>
      </w:r>
      <w:r>
        <w:rPr>
          <w:rFonts w:hint="eastAsia"/>
          <w:sz w:val="24"/>
        </w:rPr>
        <w:t>.</w:t>
      </w:r>
      <w:r>
        <w:rPr>
          <w:sz w:val="24"/>
        </w:rPr>
        <w:t>……………</w:t>
      </w:r>
      <w:r w:rsidRPr="007A3AB3">
        <w:rPr>
          <w:sz w:val="24"/>
        </w:rPr>
        <w:t>x</w:t>
      </w:r>
    </w:p>
    <w:p w:rsidR="0018792D" w:rsidRPr="007A3AB3" w:rsidP="0018792D">
      <w:pPr>
        <w:ind w:left="780"/>
        <w:rPr>
          <w:sz w:val="24"/>
        </w:rPr>
      </w:pPr>
    </w:p>
    <w:p w:rsidR="0018792D" w:rsidRPr="00606299" w:rsidP="0018792D">
      <w:pPr>
        <w:ind w:firstLine="1682" w:firstLineChars="801"/>
        <w:rPr>
          <w:rFonts w:hint="eastAsia"/>
        </w:rPr>
      </w:pPr>
    </w:p>
    <w:p w:rsidR="0018792D" w:rsidRPr="0018792D" w:rsidP="0018792D">
      <w:pPr>
        <w:rPr>
          <w:rFonts w:ascii="宋体" w:hAnsi="宋体" w:cs="Arial" w:hint="eastAsia"/>
          <w:b/>
          <w:bCs/>
          <w:color w:val="000000"/>
          <w:sz w:val="28"/>
          <w:szCs w:val="28"/>
        </w:rPr>
      </w:pPr>
    </w:p>
    <w:p w:rsidR="0018792D" w:rsidP="0018792D">
      <w:pPr>
        <w:ind w:firstLine="1378" w:firstLineChars="492"/>
        <w:rPr>
          <w:rFonts w:ascii="宋体" w:hAnsi="宋体" w:cs="Arial" w:hint="eastAsia"/>
          <w:b/>
          <w:bCs/>
          <w:color w:val="000000"/>
          <w:sz w:val="28"/>
          <w:szCs w:val="28"/>
        </w:rPr>
      </w:pPr>
    </w:p>
    <w:p w:rsidR="0018792D" w:rsidRPr="0018792D" w:rsidP="000602B6">
      <w:pPr>
        <w:autoSpaceDE w:val="0"/>
        <w:autoSpaceDN w:val="0"/>
        <w:adjustRightInd w:val="0"/>
        <w:jc w:val="left"/>
        <w:rPr>
          <w:rFonts w:ascii="Arial Narrow" w:eastAsia="黑体" w:hAnsi="Arial Narrow" w:cs="Arial"/>
          <w:color w:val="000000"/>
          <w:kern w:val="0"/>
          <w:szCs w:val="21"/>
        </w:rPr>
      </w:pPr>
    </w:p>
    <w:p w:rsidR="0018792D" w:rsidRPr="0018792D" w:rsidP="000602B6">
      <w:pPr>
        <w:autoSpaceDE w:val="0"/>
        <w:autoSpaceDN w:val="0"/>
        <w:adjustRightInd w:val="0"/>
        <w:jc w:val="left"/>
        <w:rPr>
          <w:rFonts w:ascii="Arial Narrow" w:eastAsia="黑体" w:hAnsi="Arial Narrow" w:cs="Arial"/>
          <w:color w:val="000000"/>
          <w:kern w:val="0"/>
          <w:szCs w:val="21"/>
        </w:rPr>
      </w:pP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引言</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1．研究意义</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从产品角度看，房地产商品是一种复杂的后验商品，其品质的高低更多地依</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赖于消费者在实际使用过程中的体现，消费者无法在购买时很好地分辨房屋的品</w:t>
      </w:r>
    </w:p>
    <w:p w:rsidR="007E750B" w:rsidRPr="0018792D" w:rsidP="007E750B">
      <w:pPr>
        <w:autoSpaceDE w:val="0"/>
        <w:autoSpaceDN w:val="0"/>
        <w:adjustRightInd w:val="0"/>
        <w:jc w:val="left"/>
        <w:rPr>
          <w:rFonts w:ascii="宋体" w:hAnsi="宋体" w:cs="Arial"/>
          <w:color w:val="000000"/>
          <w:kern w:val="0"/>
          <w:szCs w:val="21"/>
        </w:rPr>
        <w:sectPr w:rsidSect="000D3644">
          <w:type w:val="nextPage"/>
          <w:pgSz w:w="9979" w:h="14175" w:code="34"/>
          <w:pgMar w:top="1361" w:right="1361" w:bottom="1134" w:left="1361" w:header="851" w:footer="992" w:gutter="0"/>
          <w:pgNumType w:start="5"/>
          <w:cols w:space="425"/>
          <w:titlePg w:val="0"/>
          <w:docGrid w:type="lines" w:linePitch="312"/>
        </w:sectPr>
      </w:pPr>
      <w:r w:rsidRPr="0018792D">
        <w:rPr>
          <w:rFonts w:ascii="宋体" w:hAnsi="宋体" w:cs="Arial"/>
          <w:color w:val="000000"/>
          <w:kern w:val="0"/>
          <w:szCs w:val="21"/>
        </w:rPr>
        <w:t>质。同时．房地产商品又具有高价值性，消费者购房就显得份外谨慎，需要花费</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大量时间和精力研究房地产商品和相关信息。因此，在实际消费过程中，消费者</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很难接受在没有掌握足够房地产商品信息和相关使用知识的前提下进行消费，丽</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企业为客户提供可以信赖的品牌房地产商品无疑成为解决消费者需求矛盾的一</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个重要途径。</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从市场角度看，房地产市场发展初期，企业几乎不存在什么销售压力，品牌</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作用不明显。近十几年来，房地产业在不断成长和调整中取得长足发展，房地产</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市场由卖方市场迅速过渡到买方市场，消费者对住房的需求也日渐成熟和理性。</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随着地产商不断推出风格各异和多种类型的住宅产品，消费者对住房的需求层次</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也在不断提高，他们不再满足于有地方住，而是追求生活的品质，追求自身价值</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的实现，他们对住房的设计、质量和服务等方面都提出了更高的要求。在市场供</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求关系发生明显变化的条件下，一些明智的‘丌发商己充分意识到房地产品牌是企</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业占领目标市场、提高市场占有率的重要手段，并丌始积极探索房地产品牌建设</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和管理的实施路径。</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从竞争水平看，房地产企业逐渐从地段战、价格战、广告战的硝烟中醒悟过</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来，跨入以品牌为核心的新竞争阶段。品牌竞争力是企业核心竞争力的外在表现，</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只有赢得品牌竞争优势，才能锁住顾客的心，也爿‘能在市场中持续发展和领先。</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房地产品牌竞争，作为一种时代性现象，在中国房地产经济中已经出现。然而，</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我困房地产企业还没有真『F建立起强势品牌。主要是由于我国房地产企业规模</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小，品牌集中度低，房地产企业没有从系统角度考虑房地产品牌的建设。即便是</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这些知名企业，在品牌建设和管理上也只是停留在表层阶段，没有对品牌内涵进</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行深层挖掘，也没有充分利用品牌的力量，企业的抗风险能力差，消费者对房地</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产企业没有认同感和信任感。因此，目前，我国房地产企业实施品牌战略、构建</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引言</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强势品牌能够使企业很快脱颖而出，得到消费者的认知和信赖；在企业飞速发展</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时，市场发展的机遇也更青睐于品牌企业，使企业的发展如虎添翼。</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2．研究方法和创新之处</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目前，国外理论界和企业界对品牌的研究已经很深入，同时，一批大型全球</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企业对品牌理论的成功运用已经成为其他企业的典范。国内理论界和企业界对品</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牌的研究已有一段历史．并涌现出一批像海尔、万科、美的这样的名牌企业，但</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总体来看，企业的品牌建设和管理仍处于模仿阶段。而我国房地产理论界和企业</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界对房地产品牌的研究更是起步较晚，房地产企业的品牌建设和管理尚处于初级</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阶段。</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本论文主要采用比较分析、实证分析和定性研究等方法，重点分析了国内外</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一些有代表性的品牌建设和品牌管理的相关理论。结合我国房地产企业在品牌建</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设存在的问题和误区，比较有创新性的分析了我国房地产企业实施品牌战略所需</w:t>
      </w:r>
    </w:p>
    <w:p w:rsidR="007E750B" w:rsidRPr="0018792D" w:rsidP="007E750B">
      <w:pPr>
        <w:autoSpaceDE w:val="0"/>
        <w:autoSpaceDN w:val="0"/>
        <w:adjustRightInd w:val="0"/>
        <w:jc w:val="left"/>
        <w:rPr>
          <w:rFonts w:ascii="宋体" w:hAnsi="宋体" w:cs="Arial"/>
          <w:color w:val="000000"/>
          <w:kern w:val="0"/>
          <w:szCs w:val="21"/>
        </w:rPr>
        <w:sectPr w:rsidSect="000D3644">
          <w:type w:val="nextPage"/>
          <w:pgSz w:w="9979" w:h="14175" w:code="34"/>
          <w:pgMar w:top="1361" w:right="1361" w:bottom="1134" w:left="1361" w:header="851" w:footer="992" w:gutter="0"/>
          <w:pgNumType w:start="6"/>
          <w:cols w:space="425"/>
          <w:titlePg w:val="0"/>
          <w:docGrid w:type="lines" w:linePitch="312"/>
        </w:sectPr>
      </w:pPr>
      <w:r w:rsidRPr="0018792D">
        <w:rPr>
          <w:rFonts w:ascii="宋体" w:hAnsi="宋体" w:cs="Arial"/>
          <w:color w:val="000000"/>
          <w:kern w:val="0"/>
          <w:szCs w:val="21"/>
        </w:rPr>
        <w:t>要的条件，用波特的五种竞争力分析模型分析出房地产企业的核心能力构成要</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素，并在这些研究成果的基础上，提出了基于房地产企业的核心能力实施品牌战</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略的方案。</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3．研究思路</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本论文针对中国房地产企业的品牌建设现状，系统研究了国内外品牌建设和</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管理的相关理论，提出了基于核心能力的房地产品牌战略。最后，文章结合国内</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外成功房地产企业的品牌建设和管理经验对论文观点进行了实证研究。</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第一章基于核心能力的房地产品牌战略的理论综述</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第二二章房地产企业实施晶牌战略的条件分析</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基L丁．核心能力的房地产晶牌战略的实施</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筇二章基丁核心能力的</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房地产品牌建设</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第四章基下核心能力</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的脐地产品牌管理</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第五章实证分析</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第六章结论</w:t>
      </w:r>
    </w:p>
    <w:p w:rsidR="00C7284D" w:rsidRPr="0018792D" w:rsidP="00C7284D">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第一章：房地产品牌内涵的理论综述</w:t>
      </w:r>
    </w:p>
    <w:p w:rsidR="00C7284D" w:rsidRPr="0018792D" w:rsidP="00C7284D">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1．1有关品牌认识理论的发展</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1</w:t>
      </w:r>
      <w:r w:rsidRPr="0018792D" w:rsidR="00C7284D">
        <w:rPr>
          <w:rFonts w:ascii="宋体" w:hAnsi="宋体" w:cs="Arial"/>
          <w:color w:val="000000"/>
          <w:kern w:val="0"/>
          <w:szCs w:val="21"/>
        </w:rPr>
        <w:t>．</w:t>
      </w:r>
      <w:r w:rsidRPr="0018792D">
        <w:rPr>
          <w:rFonts w:ascii="宋体" w:hAnsi="宋体" w:cs="Arial"/>
          <w:color w:val="000000"/>
          <w:kern w:val="0"/>
          <w:szCs w:val="21"/>
        </w:rPr>
        <w:t>1</w:t>
      </w:r>
      <w:r w:rsidRPr="0018792D" w:rsidR="00C7284D">
        <w:rPr>
          <w:rFonts w:ascii="宋体" w:hAnsi="宋体" w:cs="Arial"/>
          <w:color w:val="000000"/>
          <w:kern w:val="0"/>
          <w:szCs w:val="21"/>
        </w:rPr>
        <w:t>．1</w:t>
      </w:r>
      <w:r w:rsidRPr="0018792D">
        <w:rPr>
          <w:rFonts w:ascii="宋体" w:hAnsi="宋体" w:cs="Arial"/>
          <w:color w:val="000000"/>
          <w:kern w:val="0"/>
          <w:szCs w:val="21"/>
        </w:rPr>
        <w:t>品牌内涵的界定</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奥格威与美国市场营销协会的定义只是从品牌表象层面给予界定：梅多斯和</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Park、Jaw orski、Maclnnis则着重于品牌内在层面——品牌与顾客之间的关</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系；本文结合以上对品牌的释义，从三个方面对品牌内涵进行了界定：</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第一，从现象上讲，品牌具有特定的名字、名词、符号或设计，或是上述的</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总和，其目的是使自己的产品和服务有别于竞争对手，形成自己的独特风格。</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第二，从本质上说，品牌是一种资产，以一定产品和服务的功能效用为载体，</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来自于企业运营过程中各个业务环节的相互配合和全体员工的共同努力，任何环</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节的些微疏漏，都将带来品牌价值的降低。</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第三，品牌是功能利益、情感利益和自我表达利益的价值体现，能够为顾客</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带来更多的物质和精神享受，使品牌与消费者之间形成种无形契约。</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1．1．</w:t>
      </w:r>
      <w:r w:rsidRPr="0018792D" w:rsidR="00C7284D">
        <w:rPr>
          <w:rFonts w:ascii="宋体" w:hAnsi="宋体" w:cs="Arial"/>
          <w:color w:val="000000"/>
          <w:kern w:val="0"/>
          <w:szCs w:val="21"/>
        </w:rPr>
        <w:t xml:space="preserve">2 </w:t>
      </w:r>
      <w:r w:rsidRPr="0018792D">
        <w:rPr>
          <w:rFonts w:ascii="宋体" w:hAnsi="宋体" w:cs="Arial"/>
          <w:color w:val="000000"/>
          <w:kern w:val="0"/>
          <w:szCs w:val="21"/>
        </w:rPr>
        <w:t>强势品牌</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关于强势品牌．至今为止没有一个很好的定义，一般来说，强势品牌应该是</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品牌资产价值很高的品牌，如</w:t>
      </w:r>
      <w:r w:rsidRPr="0018792D" w:rsidR="00C7284D">
        <w:rPr>
          <w:rFonts w:ascii="宋体" w:hAnsi="宋体" w:cs="Arial"/>
          <w:color w:val="000000"/>
          <w:kern w:val="0"/>
          <w:szCs w:val="21"/>
        </w:rPr>
        <w:t>万科地产，中海，</w:t>
      </w:r>
      <w:r w:rsidRPr="0018792D">
        <w:rPr>
          <w:rFonts w:ascii="宋体" w:hAnsi="宋体" w:cs="Arial"/>
          <w:color w:val="000000"/>
          <w:kern w:val="0"/>
          <w:szCs w:val="21"/>
        </w:rPr>
        <w:t>可口可乐、惠普、IBM等。强势品牌应具备以下特征：具有很高的品牌知名度和忠诚度、丰富的品牌联想、被认可的好品质、高而稳定的市场占有率、品牌带给企业的高额利润空间。</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1．2</w:t>
      </w:r>
      <w:r w:rsidRPr="0018792D" w:rsidR="00C7284D">
        <w:rPr>
          <w:rFonts w:ascii="宋体" w:hAnsi="宋体" w:cs="Arial"/>
          <w:color w:val="000000"/>
          <w:kern w:val="0"/>
          <w:szCs w:val="21"/>
        </w:rPr>
        <w:t>有关品牌战</w:t>
      </w:r>
      <w:r w:rsidRPr="0018792D">
        <w:rPr>
          <w:rFonts w:ascii="宋体" w:hAnsi="宋体" w:cs="Arial"/>
          <w:color w:val="000000"/>
          <w:kern w:val="0"/>
          <w:szCs w:val="21"/>
        </w:rPr>
        <w:t>略理论的发展</w:t>
      </w:r>
    </w:p>
    <w:p w:rsidR="007E750B" w:rsidRPr="0018792D" w:rsidP="007E750B">
      <w:pPr>
        <w:autoSpaceDE w:val="0"/>
        <w:autoSpaceDN w:val="0"/>
        <w:adjustRightInd w:val="0"/>
        <w:jc w:val="left"/>
        <w:rPr>
          <w:rFonts w:ascii="宋体" w:hAnsi="宋体" w:cs="Arial"/>
          <w:color w:val="000000"/>
          <w:kern w:val="0"/>
          <w:szCs w:val="21"/>
        </w:rPr>
      </w:pPr>
      <w:r w:rsidRPr="0018792D" w:rsidR="00C7284D">
        <w:rPr>
          <w:rFonts w:ascii="宋体" w:hAnsi="宋体" w:cs="Arial"/>
          <w:color w:val="000000"/>
          <w:kern w:val="0"/>
          <w:szCs w:val="21"/>
        </w:rPr>
        <w:t>“战</w:t>
      </w:r>
      <w:r w:rsidRPr="0018792D">
        <w:rPr>
          <w:rFonts w:ascii="宋体" w:hAnsi="宋体" w:cs="Arial"/>
          <w:color w:val="000000"/>
          <w:kern w:val="0"/>
          <w:szCs w:val="21"/>
        </w:rPr>
        <w:t>略”一词来源于军事领域，由于市场竞争的加剧，后来被企业运用，</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将企业的长远经营目标和总体发展规划提升到一个新的高度。所谓品牌战略就是</w:t>
      </w:r>
    </w:p>
    <w:p w:rsidR="007E750B" w:rsidRPr="0018792D" w:rsidP="007E750B">
      <w:pPr>
        <w:autoSpaceDE w:val="0"/>
        <w:autoSpaceDN w:val="0"/>
        <w:adjustRightInd w:val="0"/>
        <w:jc w:val="left"/>
        <w:rPr>
          <w:rFonts w:ascii="宋体" w:hAnsi="宋体" w:cs="Arial"/>
          <w:color w:val="000000"/>
          <w:kern w:val="0"/>
          <w:szCs w:val="21"/>
        </w:rPr>
        <w:sectPr w:rsidSect="000D3644">
          <w:type w:val="nextPage"/>
          <w:pgSz w:w="9979" w:h="14175" w:code="34"/>
          <w:pgMar w:top="1361" w:right="1361" w:bottom="1134" w:left="1361" w:header="851" w:footer="992" w:gutter="0"/>
          <w:pgNumType w:start="7"/>
          <w:cols w:space="425"/>
          <w:titlePg w:val="0"/>
          <w:docGrid w:type="lines" w:linePitch="312"/>
        </w:sectPr>
      </w:pPr>
      <w:r w:rsidRPr="0018792D">
        <w:rPr>
          <w:rFonts w:ascii="宋体" w:hAnsi="宋体" w:cs="Arial"/>
          <w:color w:val="000000"/>
          <w:kern w:val="0"/>
          <w:szCs w:val="21"/>
        </w:rPr>
        <w:t>企业将品牌建设和管理纳入到企业的长远发展规划中，以使其最终成为企业核心</w:t>
      </w:r>
    </w:p>
    <w:p w:rsidR="007E750B" w:rsidRPr="0018792D" w:rsidP="007E750B">
      <w:pPr>
        <w:autoSpaceDE w:val="0"/>
        <w:autoSpaceDN w:val="0"/>
        <w:adjustRightInd w:val="0"/>
        <w:jc w:val="left"/>
        <w:rPr>
          <w:rFonts w:ascii="宋体" w:hAnsi="宋体" w:cs="Arial"/>
          <w:color w:val="000000"/>
          <w:kern w:val="0"/>
          <w:szCs w:val="21"/>
        </w:rPr>
      </w:pPr>
      <w:r w:rsidRPr="0018792D" w:rsidR="00C7284D">
        <w:rPr>
          <w:rFonts w:ascii="宋体" w:hAnsi="宋体" w:cs="Arial"/>
          <w:color w:val="000000"/>
          <w:kern w:val="0"/>
          <w:szCs w:val="21"/>
        </w:rPr>
        <w:t>能力的一部分，提高企业的市场竞争优势。事实上，实施</w:t>
      </w:r>
      <w:r w:rsidRPr="0018792D">
        <w:rPr>
          <w:rFonts w:ascii="宋体" w:hAnsi="宋体" w:cs="Arial"/>
          <w:color w:val="000000"/>
          <w:kern w:val="0"/>
          <w:szCs w:val="21"/>
        </w:rPr>
        <w:t>品牌战略就是企业积累</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品牌资产逐渐创建和管理强势品牌的过程，品牌创建过程包括品牌核心价值的提</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炼、品牌识别、品牌定位和品牌传播；品牌管理包括创建品牌组织、确定合理的</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品牌结构并维护、制定合理的品牌延伸策略。那么，品牌战略理论就是品牌创建</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和品牌管理的理论。</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1．2．1品牌创建理论</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1．2．1．1利用广告进行品牌创建的理论</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(1)UsP理论。罗塞尔·瑞夫斯(Rosser Reeves)1961年在他出版的《实效</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的广告》(The Reality ofAdvertising)书中，系统地阐述了(unique Selling</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ProDosition)理论。其核心思想就是一个广告必须向顾客提出一个主张，这个</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主张指产品的功能性利益，它必须独一无二并能够打动顾客。</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(2)品牌形象理论。大卫·奥格威的品牌形象理论提出了品牌形象和品牌</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个性的重要性。他认为，(企业)现在必须决定品牌要一个怎样的形象，形象就</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是个性，一个产品就像一个人，要有自己的个性。是这个形象决定了在市场的地</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萨姆·希尔、克单斯·莱j{：l勒簧，白睦虹详《品牌资产》，机械T业¨I版礼2003．03，P140</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—5．</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第一章璀于核心能力的席地产品牌战略的理论综述</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位：是成功还是失败。在关于如何建立形象问题上。他认为，包含着创意的广告</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内容能够建立产品的个性形象。</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(3)品牌定位理论。拉·里斯和杰克·特劳特(Al Ries＆Jack Trout)1972</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年提出定位理论</w:t>
      </w:r>
      <w:r w:rsidRPr="0018792D">
        <w:rPr>
          <w:rFonts w:ascii="宋体" w:hAnsi="宋体" w:cs="Arial"/>
          <w:color w:val="000000"/>
          <w:kern w:val="0"/>
          <w:szCs w:val="21"/>
        </w:rPr>
        <w:t>(positioning)的基本思想是：要在预期客户的头脑里给产品</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定位．但是他们认为定位本质上不改变产品，产品的价格和包装事实上都丝毫未</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变．定位只是在顾客脑子里占一个有价值的地位．独树一帜。</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这三个理论基本上是一脉传承的。不管是奥格威的创意还是定位中的“第</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一”．都与瑞夫斯的“独特性主张”是一致的。只不过瑞夫斯主要指的是独特的</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产品利益点，奥格威侧重创意的艺术和形象性，定位论的第一强调在消费者脑子</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是第一，而不是相对于竞争者而吉‘的独特，或者个性形象上的创意。此外，定位</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论认为这个定位点既可以是产品性利益，也可以是个性形象的独特。5</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1．2．1．2基于营销的品牌创建的理论</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(1)基于顾客价值创造的品牌创建理论。这个理论由美国学者凯文·莱</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恩·凯勒(kevin lane Keller，1993)提出。凯勒认为，品牌的价值基于顾客的</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认知，以及山这个认知而产生的对企业的品牌营销所做出的相对于无品牌产品而</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言的差异性反应．如果这个差异性反应是『F面和积极的，则这个品牌就有『F的价</w:t>
      </w:r>
    </w:p>
    <w:p w:rsidR="007E750B" w:rsidRPr="0018792D" w:rsidP="007E750B">
      <w:pPr>
        <w:autoSpaceDE w:val="0"/>
        <w:autoSpaceDN w:val="0"/>
        <w:adjustRightInd w:val="0"/>
        <w:jc w:val="left"/>
        <w:rPr>
          <w:rFonts w:ascii="宋体" w:hAnsi="宋体" w:cs="Arial"/>
          <w:color w:val="000000"/>
          <w:kern w:val="0"/>
          <w:szCs w:val="21"/>
        </w:rPr>
        <w:sectPr w:rsidSect="000D3644">
          <w:type w:val="nextPage"/>
          <w:pgSz w:w="9979" w:h="14175" w:code="34"/>
          <w:pgMar w:top="1361" w:right="1361" w:bottom="1134" w:left="1361" w:header="851" w:footer="992" w:gutter="0"/>
          <w:pgNumType w:start="8"/>
          <w:cols w:space="425"/>
          <w:titlePg w:val="0"/>
          <w:docGrid w:type="lines" w:linePitch="312"/>
        </w:sectPr>
      </w:pPr>
      <w:r w:rsidRPr="0018792D">
        <w:rPr>
          <w:rFonts w:ascii="宋体" w:hAnsi="宋体" w:cs="Arial"/>
          <w:color w:val="000000"/>
          <w:kern w:val="0"/>
          <w:szCs w:val="21"/>
        </w:rPr>
        <w:t>值，反之，如果顾客做出的是消极的反应，则这个品牌就有负的品牌价值。</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凯勒提出品牌创建模型。企业创建品牌是通过一系列的创建工具实现的。凯</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勒把这些工具分为三大组，分别是品牌构成的要素、配套的营销策略组合和影响</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顾客对品牌(产品)联想的各种辅助性工具。首先是选择品牌要素，其中包括品</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牌名称、标志、符号象征、包装、口号和特征等，通过有意识地选择，以达到如</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下目的：富有意义，易于记忆．可延伸，有适应力和可保护性。其次是营销组合</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策略的丌发，他采取了传统的4P的表达方式，认为，产品策略体现产品的功能性</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和象征性利益：价格是产品价值的体现，创造感知价值，渠道策略是对“推”和“拉”</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策略的整和应用．然后通过整合传播策略，传播和显示品牌价值。第三组工具是</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品牌创建的相对次要的一些变量，包括品牌产品的原产国、公司、分销渠道、赞</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助品牌等，目的是建立品牌更丰富的联想，帮助品牌提升知名度、美誉度，使品</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牌更有意义。</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(2)基于品牌识别的品牌创建理论。大卫·艾格的品牌识别理论是对凯勒</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的全面营销的品牌创建理论的极大补充。该品牌识别模型认为，品牌识别系统的</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建没分为三个步骤，第一步是进行品牌的战略分析．包括顾客分析、竞争者分析</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和自我分析： 第二步是在这个内外环境分析基础上，设计品牌识别系统。品牌</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识别本身有品牌精髓，品牌的核心和延伸识别三个部分组成。其中具体体现在四</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5宋水高．‘国外关于品牌创建理论的综述》．中用时尚品牌网</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．6-</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第一章堆十核心能力的厉地产品牌战略的理论综述</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个方面：品牌产品、品牌组织背景、品牌的人格、品牌的符号。通过上述对品牌</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识别的界定，确定品牌给顾客创造的价值目标导向：功能性利益、情感性利益和</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自我表达利益，明确本品牌是否可以为其他品牌提供支持。在品牌识别、品牌的</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顾客价值和品牌与其他品牌关系的基础上，明确“品牌一顾客关系”。这样一个</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完整的品牌识别系统的设计工作就完成了。然后是进行品牌定位，积极向目标受</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众传播品牌识别和它的价值取向，再是品牌创建的一系列具体的活动，晟后是效</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果追踪和评价。</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品牌识别系统理论总体上讲，超越了单个品牌的创建，而是结合公司整体的</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品牌构架和公司内部不同品牌相互之间，论述了怎样创建强势品牌和领导品牌的</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问题。不过上述两个理论，基本不涉及品牌创建中的除了营销因素之外的品牌创</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建因素。这对服务性行业来说，是非常不够的。即使是对非服务性行、韭，随着顾</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客与公司员工接触面的增加，仅仅依靠营销人员和营销工具来创建品牌有明显的</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不足。</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1．2．1．3由内而外的品牌创建理论</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(1)品牌冰山理论。戴维逊(Davison．I{I 1</w:t>
      </w:r>
      <w:r w:rsidRPr="0018792D">
        <w:rPr>
          <w:rFonts w:ascii="宋体" w:hAnsi="宋体" w:cs="Arial"/>
          <w:color w:val="000000"/>
          <w:kern w:val="0"/>
          <w:szCs w:val="21"/>
        </w:rPr>
        <w:t>997)认为，品牌可以看成是一</w:t>
      </w:r>
    </w:p>
    <w:p w:rsidR="007E750B" w:rsidRPr="0018792D" w:rsidP="007E750B">
      <w:pPr>
        <w:autoSpaceDE w:val="0"/>
        <w:autoSpaceDN w:val="0"/>
        <w:adjustRightInd w:val="0"/>
        <w:jc w:val="left"/>
        <w:rPr>
          <w:rFonts w:ascii="宋体" w:hAnsi="宋体" w:cs="Arial"/>
          <w:color w:val="000000"/>
          <w:kern w:val="0"/>
          <w:szCs w:val="21"/>
        </w:rPr>
        <w:sectPr w:rsidSect="000D3644">
          <w:type w:val="nextPage"/>
          <w:pgSz w:w="9979" w:h="14175" w:code="34"/>
          <w:pgMar w:top="1361" w:right="1361" w:bottom="1134" w:left="1361" w:header="851" w:footer="992" w:gutter="0"/>
          <w:pgNumType w:start="9"/>
          <w:cols w:space="425"/>
          <w:titlePg w:val="0"/>
          <w:docGrid w:type="lines" w:linePitch="312"/>
        </w:sectPr>
      </w:pP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个冰山，长期以来人们谈到品牌时，主要或基本上指的是品牌冰山的看见部分。然</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后，这仅仅是整个品牌中露出水面的一小部分，通常就是品牌的名称、图案、色彩、</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口号和一些沟通广告等。这个可见部分确实重要．但是真正支持和支撑这个品牌</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看见部分的是隐没在这个看见部分下面的公司文化、制度、员工行为、组织、技</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术、营销等。因此，品牌创建需要品牌视觉设计、需要市场营销的有力支持，同</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时还需要有责任心的一般员工，乐于助人的客户服务部，高水平的研发人员和设</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计良好的物流系统等等。</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(2)从品牌愿景到品牌评估的品牌创建理论</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De Chenatony在冰山模型基础上，创造性地丌发一个从品牌愿景到品牌评</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估等一系列工作构成的品牌创建和维护流程：品牌愿景丌发——组织文化——品</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牌目标——审核品牌环境——确立品牌本质——内部保障措施——寻求品牌资</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源——品牌评估，并反馈到品牌愿景提出一个系统的从品稗愿景到品牌评估的品</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牌创建理论。这主要是因为，随着英美等发达国家服务产业在经济中的比例增加</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(达到2／3以上)，而且就是传统的产品，其中的服务成分也越来越多。这样品</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牌创建中，顾客与公司员工的接触机会大大增加，而正是这些员工为顾客提供和</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提示着有关这个品牌的重要线索，以及影响着顾客对服务品牌的体验和认知。</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以建立品牌愿景为先导品牌创建理论，有三个十分重要的关键词：一致、协</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调和支持。其中一致性，是指通过品牌愿景丌发形成的品牌价值观认识的一致性</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员工价值观与品牌价值观的一致性，以及员工行为与品牌价值观要求的一致性：</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第一章基十核心能力的房地产Ij2l牌战略的理论综述</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其次是协调性，强调在一致性基础上的不同部门、不同管理层次和不同个人，在</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相互工作中的掷调性，在品牌愿景导向下的行为协调性；最后是支持性。是指公</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司内部在组织文化、政策措施、资源配置、员工行为等，全方位对品牌的支持。</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这两个品牌创建理论是对以营销为核心的品牌创建理论的是个有益补充。品</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牌冰山理论的创建模型主要适用于实用性的有形产品，从品牌愿景到品牌评估的</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品牌创建理论提出了对服务性行业的品牌创建有独特的指导意义。就是对有形产</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品的品牌创建．也有积极意义。</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1．2．2有关品牌管理理论的介绍</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品牌管理顾名思义就是对品牌资产的管理，涉及品牌组合结构的制定、品牌</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延伸战略的制定和实施、品牌危机管理与跟踪评估等。</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大卫·艾克在《品牌资产》、《构建强势品牌》、《品牌领导》这三本书中，</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不仅从品牌知名度、品牌联想、品质认定、品牌忠诚度和其他品牌资产五个方面</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很好的解释了品牌资产，还从品牌识别系统、品牌定位和传播以及品牌组合结构</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等方面讲述了如何进行品牌资产的管理，从而构建企业的强势品牌。</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我国的苏晓东等人在2002年提出“72 011品牌管理”的思想。所谓“7200品</w:t>
      </w:r>
    </w:p>
    <w:p w:rsidR="007E750B" w:rsidRPr="0018792D" w:rsidP="007E750B">
      <w:pPr>
        <w:autoSpaceDE w:val="0"/>
        <w:autoSpaceDN w:val="0"/>
        <w:adjustRightInd w:val="0"/>
        <w:jc w:val="left"/>
        <w:rPr>
          <w:rFonts w:ascii="宋体" w:hAnsi="宋体" w:cs="Arial"/>
          <w:color w:val="000000"/>
          <w:kern w:val="0"/>
          <w:szCs w:val="21"/>
        </w:rPr>
        <w:sectPr w:rsidSect="000D3644">
          <w:type w:val="nextPage"/>
          <w:pgSz w:w="9979" w:h="14175" w:code="34"/>
          <w:pgMar w:top="1361" w:right="1361" w:bottom="1134" w:left="1361" w:header="851" w:footer="992" w:gutter="0"/>
          <w:pgNumType w:start="10"/>
          <w:cols w:space="425"/>
          <w:titlePg w:val="0"/>
          <w:docGrid w:type="lines" w:linePitch="312"/>
        </w:sectPr>
      </w:pPr>
      <w:r w:rsidRPr="0018792D">
        <w:rPr>
          <w:rFonts w:ascii="宋体" w:hAnsi="宋体" w:cs="Arial"/>
          <w:color w:val="000000"/>
          <w:kern w:val="0"/>
          <w:szCs w:val="21"/>
        </w:rPr>
        <w:t>牌管理”是指在企业品牌这个完整的商业系统中。应涵盖两个相互关联、相互依</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赖和相互交叉的企业行为圈：包含企业战略一员工一团队一效率的内3600企业行</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为圈和包含有产品一客户一渠道一效益的外3600企业行为圈。“72</w:t>
      </w:r>
      <w:r w:rsidRPr="0018792D">
        <w:rPr>
          <w:rFonts w:ascii="宋体" w:hAnsi="宋体" w:cs="Arial"/>
          <w:color w:val="000000"/>
          <w:kern w:val="0"/>
          <w:szCs w:val="21"/>
        </w:rPr>
        <w:t>00品牌管理”</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的核心是在品牌与消费者接触的任何点线面上都能有效整合与控制所有沟通层</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面的元素，使其充分反映品牌的核心价值与战略，也就是对每项可能会影响消费</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者对品牌的体验，或者对品牌看法的活动与决策。都要实行严格控制。6</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1．3有关核心能力理论的介绍</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企业竞争优势的根本来源是企业所拥有的核心能力。自从1990年普拉哈拉</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德(Prahalad)和哈默(Hanlel)在《公司的核心能力》一文中正式提出“核心</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能力”以来，国内外很多学者都投入到核心能力理论的研究之中，根据研究视角</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的不同形成了对核心能力的不同理解。其中有代表性的观点有：</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(1)以技术和技术创新为基础的核心能力观认为企业核心能力的形成就是</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培养独特的、其他企业无法模仿的先进技术，企业核心哪里来自于企业在长期的</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发展过程中积累形成的各种技能的有机融合和创新。</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6算小东。《720。品牌管理：概念与心用》。北京：中信“j版劓：．2002</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-8-</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第一章壮于校心能力的房地产品牌战略的理论综述</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(2)基于知识观的核一心能力认为核一山能力是使企业独具特色并为企业带来</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竞争优势的知识体系。它包括四个维度：技巧和知识层、技术系统、管理系统和</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价值观系统，而更新知识是保持竞争优势的关键。7</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(3)基于资源观的核心能力理论强调战略性资源对企业获取高额利润回报</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和持续市场竞争优势的作用，基于这一点，企业在获段和配置关键资源的“异质</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性”决定了企业的核心能力。对于战略性资源是指具有稀缺性和难以模仿性的资</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源。后来在资源观的基础上又发展起来一个动态能力论。它非常强调组织学习的</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重要性，强调通过“做”和“用”来获得学识，获得企业发展所需的能力。8</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(4)基于文化观的核心能力理论认为企业核心能力是技术核心能力、组织核</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心能力和文化核心能力的有机结合，不可能在企业旱分散开来加以定位。核心能</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力的积累蕴藏在企业的文化中，渗透到整个组织中，两恰恰是组织共识为一个综</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合的、不可模仿的核心能力提供了基础。9</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(5)基于组织与系统观的核心能力。浚种观点认为，核心能力是提供企业</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在特定经营中的竞争能力和竞争优势基础的多方面技能、互补性资产和运行机制</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的有机结合，因此，核心能力包括技术能力以及将技术能力经过所在企业管理整</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合成为持续竞争优势的组织能力。按照系统论的观点，整体大于部分之和，组织</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系统内资源的有效配置，也是企业核心能力的一种表现。⋯</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(6)麦肯锡咨询公司认为，核心能力是某一组织内部一系列互补的技能和</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知识的结合，它具有使一项或多项业务达到竞争领域一流水平的能力。</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尽管对于核心能力的界定有各种不同的说法，但它们无一例外的都认为核心</w:t>
      </w:r>
    </w:p>
    <w:p w:rsidR="007E750B" w:rsidRPr="0018792D" w:rsidP="007E750B">
      <w:pPr>
        <w:autoSpaceDE w:val="0"/>
        <w:autoSpaceDN w:val="0"/>
        <w:adjustRightInd w:val="0"/>
        <w:jc w:val="left"/>
        <w:rPr>
          <w:rFonts w:ascii="宋体" w:hAnsi="宋体" w:cs="Arial"/>
          <w:color w:val="000000"/>
          <w:kern w:val="0"/>
          <w:szCs w:val="21"/>
        </w:rPr>
        <w:sectPr w:rsidSect="000D3644">
          <w:type w:val="nextPage"/>
          <w:pgSz w:w="9979" w:h="14175" w:code="34"/>
          <w:pgMar w:top="1361" w:right="1361" w:bottom="1134" w:left="1361" w:header="851" w:footer="992" w:gutter="0"/>
          <w:pgNumType w:start="11"/>
          <w:cols w:space="425"/>
          <w:titlePg w:val="0"/>
          <w:docGrid w:type="lines" w:linePitch="312"/>
        </w:sectPr>
      </w:pPr>
      <w:r w:rsidRPr="0018792D">
        <w:rPr>
          <w:rFonts w:ascii="宋体" w:hAnsi="宋体" w:cs="Arial"/>
          <w:color w:val="000000"/>
          <w:kern w:val="0"/>
          <w:szCs w:val="21"/>
        </w:rPr>
        <w:t>能力是企业获取竞争优势的源泉，是在企业资源积累的发展过程中建立起来的企</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业特有的能力，是企业的最重要的战略资产。归结起来，核心能力具有以下特性：</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-用户价值性：核心能力能够为用户提供根本性的效用或好处</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·独特性：这种能力是企业所特有的，是其他企业难以模仿的</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·延伸性：核心能力可以给企业衍生出一系列新的产品／服务，使企业得以</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扩展到相关的新的业务领域。</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·动态性：企业的核心能力虽是其资源长期积累的结果．但它并非一成不变</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的，随着时问与环境的演变和市场需求的变化，以及随之而来企业战略目标的转</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移，企业的核心能力必须予以重建和发展。</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·综合性：核心能力不是一种单一的能力，而是多种能力和技巧的综合i从</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7</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Dorothy Lenoard～Barton．Col e Capability a11d Core Rigidities：A PaIadox in Managing New Product</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Oevelopmellt． strategic Management Journ</w:t>
      </w:r>
      <w:r w:rsidRPr="0018792D">
        <w:rPr>
          <w:rFonts w:ascii="宋体" w:hAnsi="宋体" w:cs="Arial"/>
          <w:color w:val="000000"/>
          <w:kern w:val="0"/>
          <w:szCs w:val="21"/>
        </w:rPr>
        <w:t>aI， 1992．13，pp．I f I—125．</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oChristine 01iver．sLlstainBble C0mpetitive Advantage：C∞biningInstitutional and Resource—Based</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View，Strategic Manageme J1t JoLllnal，18(9)，pp．697—713</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9娩江．企业核心能力的内涵畸奉质(J J．管理T程学报．1999．(1)</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lo</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Coombs R．Core Competence and the StraIegIc</w:t>
      </w:r>
      <w:r w:rsidRPr="0018792D">
        <w:rPr>
          <w:rFonts w:ascii="宋体" w:hAnsi="宋体" w:cs="Arial"/>
          <w:color w:val="000000"/>
          <w:kern w:val="0"/>
          <w:szCs w:val="21"/>
        </w:rPr>
        <w:t xml:space="preserve"> Managemenl ofR＆D．R＆D Managcment．1996．26(4)．</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P345．355</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．q．</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第一章摹十核心能力的房地产品牌战略的理论综述</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知识角度来看，它不是单一学科知识的积累，而是多学科知识在长期交叉作用中</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所累积而成。『F是这一特性决定了核心能力是一种综合性的能力。</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l-4本文对房地产企业、房地产品牌和房地产品牌战略的界定</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1．4．1对房地产企业的界定</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根据我国《城市房地产管理法》，《城市房地产开发管理暂行办法》等法律法</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规．房地产企业是以赢利为目的。主要从事房地产丌发的企业。而本文所研究房</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地产企业是具备一定开发资质和竞争实力的以赢利为目的的房地产开发企业。房</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地产企业的经营行为表现为以下特征：“</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·房地产企业是以项目的形式间断性地将商品成批提供给消费者。所以房地</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产企业在经营上往往体现出不连续的特点。</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·房地产企业经营过程中的受控环节比较多。房地产企业的价值链流程可分</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为业务过程和支撑过程两类。业务过程包括土地获得、前期丌发策划、规划设计、</w:t>
      </w:r>
    </w:p>
    <w:p w:rsidR="007E750B" w:rsidRPr="0018792D" w:rsidP="007E750B">
      <w:pPr>
        <w:autoSpaceDE w:val="0"/>
        <w:autoSpaceDN w:val="0"/>
        <w:adjustRightInd w:val="0"/>
        <w:jc w:val="left"/>
        <w:rPr>
          <w:rFonts w:ascii="宋体" w:hAnsi="宋体" w:cs="Arial"/>
          <w:color w:val="000000"/>
          <w:kern w:val="0"/>
          <w:szCs w:val="21"/>
        </w:rPr>
        <w:sectPr w:rsidSect="000D3644">
          <w:type w:val="nextPage"/>
          <w:pgSz w:w="9979" w:h="14175" w:code="34"/>
          <w:pgMar w:top="1361" w:right="1361" w:bottom="1134" w:left="1361" w:header="851" w:footer="992" w:gutter="0"/>
          <w:pgNumType w:start="12"/>
          <w:cols w:space="425"/>
          <w:titlePg w:val="0"/>
          <w:docGrid w:type="lines" w:linePitch="312"/>
        </w:sectPr>
      </w:pPr>
      <w:r w:rsidRPr="0018792D">
        <w:rPr>
          <w:rFonts w:ascii="宋体" w:hAnsi="宋体" w:cs="Arial"/>
          <w:color w:val="000000"/>
          <w:kern w:val="0"/>
          <w:szCs w:val="21"/>
        </w:rPr>
        <w:t>投资建设、房产推广策划与销售、售后服务等五个主要过程，支撑过程主要包括</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战略预见与整合、财务管理、人事管理等职能过程。因此，房地产企业经营过程</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中，要与政府部门、设计单位、施工单位、金融机构、营销代理、中介机构、消</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费者等对象发生联系，并受其影响。</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·房地产企业是资金密集型企业。随着土地市场的同益丌放和预售证发放审</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批制度的R趋严格。企业所需投资资金越来越大。</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·房地产企业的经营受地域影响比较大。</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1．4。2对房地产品牌的界定</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根据目前对房地产品牌的定义，房地产品牌是一种“标志、标识、符号”，</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它能够代表企业的产品或者企业，然后将企业和其他的企业和其他产品区别丌</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来，显然，这并不能够代表房地产品牌的全部意义。房地产作为一种品牌商品，</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它具有一般品牌的涵义，即本文在品牌内涵一节所讲的品牌的三层涵义。此外，</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房地产品牌也有自己特殊的涵义。房地产品牌包括企业品牌、项目品牌和服务品</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牌，具体来说包括三层信义：</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·企业品牌为项目品牌和服务品牌提供担保，对楼盘项月和物业服务的销售</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起到驱动作用；</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·项目品牌和服务品牌的成功塑造会进一步丰富和深化企业品牌的内涵和外</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延：</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·服务品牌和项目品牌是共生的，项目售完之后，房地产的价值链并没有终</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凌克．“房地产品牌T程”中困学位论文伞文数据库</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，10．</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第一章燕于核心能力的房地产品牌战略的理论综述</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止，物业管理服务的水平直接关系到项目的成功与否，它是塑造和维护项目品牌</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和企业品牌的延续。</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图1．1房地产企业、项目、服务品牌之间的关系</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1．4．3对房地产品牌战略的界定</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上文已经提到，品牌战略就是企业将品牌建设和管理纳入到企业的长远发展</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规划中，以使其最终成为企业核心能力的一部分，提高企业的市场竞争优势过程。</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房地产品牌战略是指房地产企业为适应市场发展和提升自身的竞争优势．从战略</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高度对房地产品牌的创建和管理所进行的周密策划、设计及其落实过程。在市场</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经济特别是当今买方市场业己形成的条件下，企业要想在竞争中取胜，必须实施</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品牌战略。20世纪90年代初期，在理论界的推动下，我国各级政府和企业界已普</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遍认识到品牌的重要性。很多工业企业纷纷提出实施品牌战略，并取得了一定的</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成效，如“海尔”、“长虹”、“双星”、“春兰”等，不但在中国家喻户晓，</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而且『F在走向世界。</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1．5基于核心能力的房地产品牌战略</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1．5．1基于核心能力的房地产品牌战略的涵义</w:t>
      </w:r>
    </w:p>
    <w:p w:rsidR="007E750B" w:rsidRPr="0018792D" w:rsidP="007E750B">
      <w:pPr>
        <w:autoSpaceDE w:val="0"/>
        <w:autoSpaceDN w:val="0"/>
        <w:adjustRightInd w:val="0"/>
        <w:jc w:val="left"/>
        <w:rPr>
          <w:rFonts w:ascii="宋体" w:hAnsi="宋体" w:cs="Arial"/>
          <w:color w:val="000000"/>
          <w:kern w:val="0"/>
          <w:szCs w:val="21"/>
        </w:rPr>
        <w:sectPr w:rsidSect="000D3644">
          <w:type w:val="nextPage"/>
          <w:pgSz w:w="9979" w:h="14175" w:code="34"/>
          <w:pgMar w:top="1361" w:right="1361" w:bottom="1134" w:left="1361" w:header="851" w:footer="992" w:gutter="0"/>
          <w:pgNumType w:start="13"/>
          <w:cols w:space="425"/>
          <w:titlePg w:val="0"/>
          <w:docGrid w:type="lines" w:linePitch="312"/>
        </w:sectPr>
      </w:pPr>
      <w:r w:rsidRPr="0018792D">
        <w:rPr>
          <w:rFonts w:ascii="宋体" w:hAnsi="宋体" w:cs="Arial"/>
          <w:color w:val="000000"/>
          <w:kern w:val="0"/>
          <w:szCs w:val="21"/>
        </w:rPr>
        <w:t>所谓基于核心能力的房地产品牌战略，是指房地产企业一方面以企业的核心</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能力为基础来实施品牌一钱略，另一方面，通过品牌的构建与管理，提升企业的品</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牌资产，以使企业的核心能力不断完善和提高的过程。品牌竞争力是企业核心能</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力的外在表现，强势品牌则代表了企业拥有竞争对手难以模仿的核心能力。因此，</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核心能力的培育与提升是房地产强势品牌战略成功的根本保障，同时品牌战略的</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第一章基十核心能力的房地产品牌战略的理论综述</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实旆也是为了提升企业的核心能力和竞争优势，二者是相辅相成，互相补充的关</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系。</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1．5．2基于核心能力的房地产品牌战略的意义</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1．5．2．1房地产企业生存与发展必然要求企业培育和提升自身的核心能力</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随着消费者需求的日趋多样和国际房地产企业迸入中国房地产市场，房地产</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企业之。问的竞争不断升级，竞争成功不再是拥有土地储备或者优秀的物业管理服</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务就能够得到的，这只是企业参与竞争所必备的条件。未来房地产企业的竞争本</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质上就是企业核心能力的竞争。因为，具备核心能力的企业可以比竞争对手更容</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易获得关键性资源，更有效的管理和控制企业价值链的各个环节．更多的赢得顾</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客认可和增加效益。</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1．5．2．2以核心能力为基础塑造强势品牌与提升企业核心能力是一致的</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实簏品牌战略打造强势品牌的过程与提升企业核心能力的过程都不是一朝</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一夕就能够完成的，它们都是一个不断积累的过程，需要相互促进、相互补充。</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首先。顾客认可企业的产品．是因为品牌值得顾客去信赖．更深层次的原因是企</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业不断培育和完善的核心能力始终致力于为品牌注入新的内涵，为产品增加新的</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价值。其次，房地产企业之间的竞争从地段战、价格战、广告战最终进入到品牌</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之战。这也是企业核心能力提升的表现，本质上就是企业核心能力的竞争。再次。</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以核心能力为基础实施品牌战略能够防止企业在品牌建设和管理过程中偏离重</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心，如果品牌建设只停留在产品的概念炒作和广告轰炸上，品牌就成了无根之木，</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无源之水，经不起市场的考验。因此，房地产企业以核心能力为基础实施品牌战</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略，打造企业的强势品牌；同时，强势品牌的形成过程也更加巩固和提升了企业</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的核心能力。</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1．5．3基于核心能力的房地产品牌战略的实施架构</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第一章基于核心能力的房地产品牌战略的理论综述</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图1．2基于核心能力的房地产品牌战略的实施架构</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第一帝厉地产企业|史旌品牌战皓的条件分析</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第二章房地产企业实施品牌战略的条件分析</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2．1房地产企业具备实施品牌战略的条件</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2．1．1房地产商品具备强势品牌的产生条件</w:t>
      </w:r>
    </w:p>
    <w:p w:rsidR="007E750B" w:rsidRPr="0018792D" w:rsidP="007E750B">
      <w:pPr>
        <w:autoSpaceDE w:val="0"/>
        <w:autoSpaceDN w:val="0"/>
        <w:adjustRightInd w:val="0"/>
        <w:jc w:val="left"/>
        <w:rPr>
          <w:rFonts w:ascii="宋体" w:hAnsi="宋体" w:cs="Arial"/>
          <w:color w:val="000000"/>
          <w:kern w:val="0"/>
          <w:szCs w:val="21"/>
        </w:rPr>
        <w:sectPr w:rsidSect="000D3644">
          <w:type w:val="nextPage"/>
          <w:pgSz w:w="9979" w:h="14175" w:code="34"/>
          <w:pgMar w:top="1361" w:right="1361" w:bottom="1134" w:left="1361" w:header="851" w:footer="992" w:gutter="0"/>
          <w:pgNumType w:start="14"/>
          <w:cols w:space="425"/>
          <w:titlePg w:val="0"/>
          <w:docGrid w:type="lines" w:linePitch="312"/>
        </w:sectPr>
      </w:pPr>
      <w:r w:rsidRPr="0018792D">
        <w:rPr>
          <w:rFonts w:ascii="宋体" w:hAnsi="宋体" w:cs="Arial"/>
          <w:color w:val="000000"/>
          <w:kern w:val="0"/>
          <w:szCs w:val="21"/>
        </w:rPr>
        <w:t>表l房地产商品与其他典型商品大类在品牌资产维度的比较</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品牌资产各快速消费一般耐刚汽车房地产商品</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维度消费。铺</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品牌知名度非常重要1F常重要非常重要非常重要</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．铺牌忠诚度不高～般重复羽l口碑传播重复平¨口碑传播</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品牌联想情感利筛功能利益中档鼎牌注重功能利中档品牌注重功能利</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和感觉功益；高档牖牌注重情益；高档品牌注重情</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效感和自我表达利黼感和自我表达利益</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晶质认定重要重要非常重要¨：吊』琶芏斗</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强辨晶牌的高高高目前不高</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市场I‘i有率</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强势品牌市1F常稳定1r常稳定非常稳定稳中有升</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场份额的稳</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定性</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强势晶牌的局吊高高</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利润率</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通过上表可以看出，在品牌知名度、品牌忠诚度、品牌联想和品质认定这四</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个方面，房地产商品与其他商品一样，能够逐渐积累品牌资产，最终建立强势品</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牌。另外，房地产商品由于价值量大，使用时间长，且是一种后验商品，消费者</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在购买决策之前需要搜集大量信息，进行对比和考虑，当产品品缴和质量相差不</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多时，消费者会更倾向于购买品牌知名度高和能够给顾客带来更多功能和情感满</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足的房地产商品，因此强势品牌的出现可以解决消费者的后顾之忧，为消费者的</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购买提供信心保证。就像新鸿基地产提出的品牌宣传语“新鸿基地产．信心保证”。</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就现阶段而言，我国房地产开发商的品牌建设仍停留在品牌知名度的传播和品牌</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的质量保证上面，从快速消费品、一般耐用消费品和汽车的强势品牌在市场上的</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规模及其获利能力看，强势品牌都是在市场上占有很高的市场份额并且享有高额</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利润的品牌。通过比较可以看出，我国房地产企业的强势品牌之路任重而道远。</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第二章席地产企业实施品牌战略的条{牛分析</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2．1．2我国房地产市场环境具各强势品牌的产生条件</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2．1．2．1土地资源配置的市场化</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我国建国以来长期实行土地的无偿、无限期、无流动性的划拨体制。各类国</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有工厂企业、政府机关等占据了绝大多数城镇中心用地。虽然自1998年以来开</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征城镇土地使用税，但是整体上讲仍然属于无偿使用。无偿划拨体制带来了土地</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私下转．址，浪费了大量土地资源，使房地产开发成本增加，非市场化的暗箱操作</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还导致了腐败和投机的盛行。这种现象对于地产行业强势品牌成长发展不利。</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2002年以来，国土资源部等部门发布了一系列关于房地产开发的土地政策：</w:t>
      </w:r>
    </w:p>
    <w:p w:rsidR="007E750B" w:rsidRPr="0018792D" w:rsidP="007E750B">
      <w:pPr>
        <w:autoSpaceDE w:val="0"/>
        <w:autoSpaceDN w:val="0"/>
        <w:adjustRightInd w:val="0"/>
        <w:jc w:val="left"/>
        <w:rPr>
          <w:rFonts w:ascii="宋体" w:hAnsi="宋体" w:cs="Arial"/>
          <w:color w:val="000000"/>
          <w:kern w:val="0"/>
          <w:szCs w:val="21"/>
        </w:rPr>
        <w:sectPr w:rsidSect="000D3644">
          <w:type w:val="nextPage"/>
          <w:pgSz w:w="9979" w:h="14175" w:code="34"/>
          <w:pgMar w:top="1361" w:right="1361" w:bottom="1134" w:left="1361" w:header="851" w:footer="992" w:gutter="0"/>
          <w:pgNumType w:start="15"/>
          <w:cols w:space="425"/>
          <w:titlePg w:val="0"/>
          <w:docGrid w:type="lines" w:linePitch="312"/>
        </w:sectPr>
      </w:pPr>
      <w:r w:rsidRPr="0018792D">
        <w:rPr>
          <w:rFonts w:ascii="宋体" w:hAnsi="宋体" w:cs="Arial"/>
          <w:color w:val="000000"/>
          <w:kern w:val="0"/>
          <w:szCs w:val="21"/>
        </w:rPr>
        <w:t>从2002年7月1日实施的《招标拍卖挂牌出让国有土地使用权规定》(国土资源</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部ll号令)开始，到2004年的7l号令，再到今年1月9日北京市政府转发《关</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于停止经营性项目国有土地使用权协议出让的补充规定》，以及3月31日国土资</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源部和监察部联合下发的《关于继续开展经营性土地使用权招标拍卖挂牌出让情</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况执法监察工作的通知》(71号文)。这一系列国家土地政策方面的调整，目的</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就是要解决房地产土地市场较为混乱的局面。因此．随着土地资源配置日趋市场</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化，房地产企业迎来了快速发展和实旌品牌战略、构建强势品牌的机遇。</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2．1．2．2房地产融资市场的变化</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作为资会密集型产业之一的房地产业，具有资余周转周期长、资金投入大的</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特点。从2003年6月，央行的《关于进一步加强房地产信贷业务管理的通知》(又</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称121号文件)将开发商的自有资金比例提高到30％及以上，到2004年6月银</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监会的《商业银行房地产贷款风险管理指引》，一系列的金融信贷紧缩政策导致</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许多房地产丌发企业资会链更加吃紧。而我国房地产企业的资金实力普遍不强。</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如以总资产和平均负债率来计算，截至2004年底，中国房地产开发商平均实收</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资本会每家不超过3000万元；在全年实际投入的丌发资金中，由丌发商自筹的</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资余平均每家1200万元。由此可见，随着国家宏观调控效应的显现，资金瓶颈</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成为制约房地产企业发展最重要的因素。而对于那些资金运作能力较强、品牌口</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碑良好的丌发商，则可以借此机遇通过联盟、并购和品牌扩张，使企业以更快的</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速度得到规模发展并在全国范围内形成强势品牌。</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2．1．</w:t>
      </w:r>
      <w:r w:rsidRPr="0018792D">
        <w:rPr>
          <w:rFonts w:ascii="宋体" w:hAnsi="宋体" w:cs="Arial"/>
          <w:color w:val="000000"/>
          <w:kern w:val="0"/>
          <w:szCs w:val="21"/>
        </w:rPr>
        <w:t>2．3房地产需求市场的改变</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强势品牌就是告诉我们每个消费者，你要买一个东西的时候，就是让你有一</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个保证的信心。房地产品牌和其他品牌的一个基本差别就是房地产商品是一种典</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型的后验商品，也就是说消费者在没有对其进行实际消费之前，是无法准确识别</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自己消费这一商品的满意程度的，或者说，如果要准确识别自己的消费满意程度，</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消费者所支付的信息搜集成本是相当高的。况且，房地产在消费者～生中的消费</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次数很少，付出的成本也很高，消费者在购买时宁愿为以后尽量减少不可预料的</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第二章房地产企业实施品牌战略的条件分析</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损失，而支付更高的价格。</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放眼当今市场，只有强势品牌才能给顾客带来信任和使用的愉悦。购买IBM</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电脑为的是周到放心的售后服务，购买新鸿基的住房是因为其品牌代表着高品质</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和自我身份的彰显。如果房地产丌发企业建立了一种强势品牌，虽然企业为此必</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须支付相当高的成本，但是从长远来看，它不仅能够最大限度降低消费者的信息</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搜集成本。还能为企业带来更高的利润和更广阔的发展空间。</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2．1．3从美国和香港房地产业的发展经验看，我国房地产行业能够产生强势品</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牌</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在最近二十年，美国最大的5家房地产企业在全国的住宅市场份额已经从</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5％上升到15％。其中，美国最大的房地产企业Pulte homes连续保持56年赢</w:t>
      </w:r>
    </w:p>
    <w:p w:rsidR="007E750B" w:rsidRPr="0018792D" w:rsidP="007E750B">
      <w:pPr>
        <w:autoSpaceDE w:val="0"/>
        <w:autoSpaceDN w:val="0"/>
        <w:adjustRightInd w:val="0"/>
        <w:jc w:val="left"/>
        <w:rPr>
          <w:rFonts w:ascii="宋体" w:hAnsi="宋体" w:cs="Arial"/>
          <w:color w:val="000000"/>
          <w:kern w:val="0"/>
          <w:szCs w:val="21"/>
        </w:rPr>
        <w:sectPr w:rsidSect="000D3644">
          <w:type w:val="nextPage"/>
          <w:pgSz w:w="9979" w:h="14175" w:code="34"/>
          <w:pgMar w:top="1361" w:right="1361" w:bottom="1134" w:left="1361" w:header="851" w:footer="992" w:gutter="0"/>
          <w:pgNumType w:start="16"/>
          <w:cols w:space="425"/>
          <w:titlePg w:val="0"/>
          <w:docGrid w:type="lines" w:linePitch="312"/>
        </w:sectPr>
      </w:pPr>
      <w:r w:rsidRPr="0018792D">
        <w:rPr>
          <w:rFonts w:ascii="宋体" w:hAnsi="宋体" w:cs="Arial"/>
          <w:color w:val="000000"/>
          <w:kern w:val="0"/>
          <w:szCs w:val="21"/>
        </w:rPr>
        <w:t>利，其业务遍布27个州的54个细分市场，2005年。Pulte homes的销售额达到</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150亿美会，几乎占到全美市场份额的5％。</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香港的特点同我国许多大城市比较接近，人口密度非常高，能够用于住宅发</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展的用地十分有限，同许多土地资源相对丰富的西方国家不同，单体式的住宅在</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香港很少．绝大多数是集体式住宅单位。因为地产行业是有关国计民生的行业，</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香港在培育地产行业的过程中采取了一系列有效的措施：第一，住宅局精确对未</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来若干时间内的居民对住宅的需求，包括单位数、地理位置、户型大小等利用数</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学模型进行预测，从总体上把握需求走势：第二、根据市场供求情况。利用手中</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掌握的土地资源，控制一级市场的供给量；第三，透明、公正、公开的土地出让</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制度，以拍卖制度为主的土地出让制度，使资源逐步集中流向那些信誉好。实力</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强的发展；第四，通过余融创新来培育消费者市场，帮助消费者购买住宅；⋯第</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五，通过住宅租赁来满足中低收入人群的居住需求，而没有经济适用房。通过这</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些措施。香港地产业获得了长期的发展，行业集中程度也逐步提高。现在，位居</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香港前十位的地产丌发商，如和记黄浦、新鸿基地产、恒基地产、新世界发展等</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已经占据了香港地产超过80％的市场份额。</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通过从房地产商品、房地产市场和其他地区的发展经验得出，房地产企业具</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备建立强势品牌的条件。随着房地产市场条件的不断成熟，房地产企业会不断扩</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大规模，实现规模经营和品牌的集中。</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2．2房地产企业实施品牌战略的特殊性</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2．2．1房地产商品的特殊性</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笫一书房地产企业实施品牌战略的条件分析</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表2房地产商品与其他产品大类在产品特点方面的比较</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快速消费品一般耐J．}】消费品汽车房地产商品</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规模化挫度高高高相对不高</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消费者对产品简单、迅速、比较理性、经过斟理性、反复权衡非常理性、反复</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的购买习惯感性酌权衡</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对售后服务的不高很高很高很高</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需要</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地域性限制不高不高不高高</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稀缺资源的依不高不高不高高</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赖程度</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通过房地产商品与快速消费品、一般耐用消费品(以家电产品为例)和汽车</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在构建品牌方面的比较分析，得出房地产商品有以下特点：</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2．2．1．1房地产商品的跨地域经营比较困难</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出于地理、气候、人文等条件限制，房地产商品很难实现真正意义上的标准</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化生产：其次，房地产业属于资会密集型行业，房地产项目玎发销售周期长，资</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金周转相对较慢，如果开发商没有很强的资金实力和融资能力，很难同时进行多</w:t>
      </w:r>
    </w:p>
    <w:p w:rsidR="007E750B" w:rsidRPr="0018792D" w:rsidP="007E750B">
      <w:pPr>
        <w:autoSpaceDE w:val="0"/>
        <w:autoSpaceDN w:val="0"/>
        <w:adjustRightInd w:val="0"/>
        <w:jc w:val="left"/>
        <w:rPr>
          <w:rFonts w:ascii="宋体" w:hAnsi="宋体" w:cs="Arial"/>
          <w:color w:val="000000"/>
          <w:kern w:val="0"/>
          <w:szCs w:val="21"/>
        </w:rPr>
        <w:sectPr w:rsidSect="000D3644">
          <w:type w:val="nextPage"/>
          <w:pgSz w:w="9979" w:h="14175" w:code="34"/>
          <w:pgMar w:top="1361" w:right="1361" w:bottom="1134" w:left="1361" w:header="851" w:footer="992" w:gutter="0"/>
          <w:pgNumType w:start="17"/>
          <w:cols w:space="425"/>
          <w:titlePg w:val="0"/>
          <w:docGrid w:type="lines" w:linePitch="312"/>
        </w:sectPr>
      </w:pPr>
      <w:r w:rsidRPr="0018792D">
        <w:rPr>
          <w:rFonts w:ascii="宋体" w:hAnsi="宋体" w:cs="Arial"/>
          <w:color w:val="000000"/>
          <w:kern w:val="0"/>
          <w:szCs w:val="21"/>
        </w:rPr>
        <w:t>个项目的丌发．跨地域经营困难相对比较大。</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2．2．1．2房地产商品的形成依赖于稀缺资源</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土地作为～种稀缺资源，是房地产企业能够持续经营所必需的关键资源。在</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某些地区或地理位置上，商品价值的高低很大程度上取决于地段的优劣：随着土</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地配置的市场化，资余和高水平的专业人才便成为开发商竞争的核心资源。</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2．2．1．3房地产商品的销售更依赖于功能性利益</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这里的功能性利益不仅指房地产商品的楼盘质量、小区配套．还有售后的物</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业管理服务，房地产商品作为一种高度耐用的后验商品，其功能性利益必然是消</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费者关注的重点。即便是高档楼盘给购房者带来自我情感利益的实现，那依然是</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以产品的高品质为基础的。</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2．2．2房地产企业打造强势品牌的特殊性</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由于房地产商品具有不同于一般商品的特性，这也决定了房地产品牌的建设</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和管理也有其特殊性。具体表现在以下几个方面：</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2．2．2．1房地产企业更应注重企业品牌的建设</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成功的企业品牌可以为项目销售提供担保支持，加快销售速度，尽快回笼资</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金。然后再投入新的项目，通过项目的宣传和出售来积累企业品牌资产，形成良</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性循环；成功的企业品牌可以推动企业进行跨地域扩张，减少跨地域经营的阻力；</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成功的企业品牌在获得人才、资金等关键资源方面也拥有绝对的优势。</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第二二章虏地产企业实施品牌战略的条件分析</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2．2。2。2房地产品牌的建设和管理更要依赖于企业的核心能力</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房地产业的价值链比较长。涉及前期的市场调研、土地取得、项目可行性研</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究、建筑、规划设计、施工建设、项目的营销策划、项目的推广销售、物业管理</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等各个环节，其中任何一个环节的疏漏，都可能导致品牌资产的贬损。而且房地</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产品牌的建设对关键资源的依赖性很强，资金和人才是当今房地产企业获取竞争</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优势最为关键的资源，资金的充足是支持房地产企业价值链顺畅运营的有力保</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障，而将资金如何高效运用于房地产产品的生产过程，并产生高额利润，则需要</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大量具备综合性知识的复合型人才的参与。房地产业对人才提出了更高的要求，</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这也是目前制约我国房地产品牌建设和企业发展的重要原因之一。鉴于此，房地</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产企业在实施品牌战略过程中，要注重核心能力的培养，使其最终成为强势品牌</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的有力支持。</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2．2．2．3房地产企业需要从战略角度考虑品牌蓝图、细微之处积累品牌资产</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面对国内房地产市场形势，地产丌发商的高层领导不仅要具有品牌意识，更</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要从战路角度、在品牌初建伊始就规划好品牌的架构、品牌的识别、品牌定位等</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等，因为品牌战略是企业发展-钱略的集中体现。在把握好品牌战略大的方向之后。</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企业就要从细微之处着手，为顾客提供更优质的产品和更周到的服务。强势品牌</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赢在细节!目前，消费者比较住宅的功能利益，未来的消费者则期望居所是功能</w:t>
      </w:r>
    </w:p>
    <w:p w:rsidR="007E750B" w:rsidRPr="0018792D" w:rsidP="007E750B">
      <w:pPr>
        <w:autoSpaceDE w:val="0"/>
        <w:autoSpaceDN w:val="0"/>
        <w:adjustRightInd w:val="0"/>
        <w:jc w:val="left"/>
        <w:rPr>
          <w:rFonts w:ascii="宋体" w:hAnsi="宋体" w:cs="Arial"/>
          <w:color w:val="000000"/>
          <w:kern w:val="0"/>
          <w:szCs w:val="21"/>
        </w:rPr>
        <w:sectPr w:rsidSect="000D3644">
          <w:type w:val="nextPage"/>
          <w:pgSz w:w="9979" w:h="14175" w:code="34"/>
          <w:pgMar w:top="1361" w:right="1361" w:bottom="1134" w:left="1361" w:header="851" w:footer="992" w:gutter="0"/>
          <w:pgNumType w:start="18"/>
          <w:cols w:space="425"/>
          <w:titlePg w:val="0"/>
          <w:docGrid w:type="lines" w:linePitch="312"/>
        </w:sectPr>
      </w:pPr>
      <w:r w:rsidRPr="0018792D">
        <w:rPr>
          <w:rFonts w:ascii="宋体" w:hAnsi="宋体" w:cs="Arial"/>
          <w:color w:val="000000"/>
          <w:kern w:val="0"/>
          <w:szCs w:val="21"/>
        </w:rPr>
        <w:t>利益、情感利益和自我表达利益的结合。这就要求丌发商要想在未来的市场竞争</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中胜出，不仅要注重产品本身的质量，更要对周围的配套设施、绿化以及物业管</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理等细节之处精益求精。</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2．3我国房地产企业品牌建设现状评析</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对于我国房地产企业的品牌建设现状可以一分为二的看待：积极的一面是</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一些具有前瞻眼光的房地产企业经过不断探索，基本上找到一条适合自己品牌发</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展的模式，强势品牌初具规模。另一方面，有些房地产企业缺乏品牌意识，或者</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片面理解品牌建设，结果对企业、消费者和房地产市场都带来了负面影响。</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2．3．1我国房地产企业品牌建设的成果</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2．3．1．1房地产品牌价值普遍增长。强势品牌突显。</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(1)行业领导品牌价值继续增长。2005年中国房地产品牌价值研究报告表</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明，中海地产和万科两大行业领导品牌价值平均增长34．17％。分别以33．“亿</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和32．08亿的品牌价值保持中国房地产行业的领导地位。两大领导品牌在获得较</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高的市场份额的同时取得了良好的社会效益，品牌知名度与美誉度继续攀升。</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(2)公司品牌价值和项目品牌价值TOPl0均大幅度增长。2006中国房地产</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第一章虏地产企业实照品牌战略的条件分析</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公司品牌价值(分别为新世界地产、招商地产、华侨城、绿城、保利地产、大华、</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金地集团、顺驰、沿海、北京承建)品牌价值较去年大幅提升，平均品牌价值达</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到了12．04亿元，与去年lO强中国公司品牌相比增长5．06亿元，增幅达到</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71．47％。中国项目品牌价值TOPlO平均品牌价值为4．73亿元，平均增幅达到</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41．52％。</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(3I品牌价值差距正在逐步扩大。2005年，10强中国公司品牌第一名(新</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世界地产18．98亿元)与最后一名(北京承建9．05)的品牌价值差距将近10亿</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元，而2004年这一差距仅为5．65亿元；中国公司品牌与地方公司品牌平均品牌</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价值差距为8．43亿元，而去年这一差距仅为4．26亿元。这主要是因为地方公司</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的经营只在本区域内，规模相对较小。</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2．3．1．2强势品牌的市场影响力度显著提高。</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国际品牌价值评价经验表明，品牌价值与销售额的比值最能反映品牌的市场</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影响强度，比值越高对市场影响越大。两大行业领导品牌及中国公司品牌价值</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TOPl0与销售额之比的平均值达到0．43，较去年增加0．卜0．2；同时，从“2005</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中国房地产品牌价值研究问卷”的调查情况看。强势品牌的认知度、美誉度较</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2004年更加突出，中海地产和万科两大领导品牌以及10强中国公司品牌综合得</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票率达到54．3％，较2004年提高近6个百分点。</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2．3．1．3强势品牌的对企业的利润贡献能力显著增强</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2005年房地产品牌溢价水平显著提高，一方面，随着强势品牌市场影响力</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度的增强，溢价水平也随之提高，品牌贡献率(BVA系数)由去年的0．1’O．14变</w:t>
      </w:r>
    </w:p>
    <w:p w:rsidR="007E750B" w:rsidRPr="0018792D" w:rsidP="007E750B">
      <w:pPr>
        <w:autoSpaceDE w:val="0"/>
        <w:autoSpaceDN w:val="0"/>
        <w:adjustRightInd w:val="0"/>
        <w:jc w:val="left"/>
        <w:rPr>
          <w:rFonts w:ascii="宋体" w:hAnsi="宋体" w:cs="Arial"/>
          <w:color w:val="000000"/>
          <w:kern w:val="0"/>
          <w:szCs w:val="21"/>
        </w:rPr>
        <w:sectPr w:rsidSect="000D3644">
          <w:type w:val="nextPage"/>
          <w:pgSz w:w="9979" w:h="14175" w:code="34"/>
          <w:pgMar w:top="1361" w:right="1361" w:bottom="1134" w:left="1361" w:header="851" w:footer="992" w:gutter="0"/>
          <w:pgNumType w:start="19"/>
          <w:cols w:space="425"/>
          <w:titlePg w:val="0"/>
          <w:docGrid w:type="lines" w:linePitch="312"/>
        </w:sectPr>
      </w:pPr>
      <w:r w:rsidRPr="0018792D">
        <w:rPr>
          <w:rFonts w:ascii="宋体" w:hAnsi="宋体" w:cs="Arial"/>
          <w:color w:val="000000"/>
          <w:kern w:val="0"/>
          <w:szCs w:val="21"/>
        </w:rPr>
        <w:t>化为今年的O．12’0．18；另一方面．房地产上市公司得益于资本市场溢价，品牌</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贡献率在0．1 5以上，普遍高于未上市公司。”</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2．3．2我国房地产企业品牌建设的诊断</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2．3．2．1我国房地产品牌的市场集中度不高</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根据本文在上一节所述关于美国和香港房地产业的发展经验，房地产企业能</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够实现规模化经营和资源的相对集中。在目前中国房地产品牌中。中海地产和万</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科2004年的全国商品房市场份额均为0．88％，TOPlO中国公司品牌的市场份额之</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和达到了3．15％。相比香港地产而言，即便是目前强势品牌的市场份额仍然很低，</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我国房地产品牌竞争仍处于“多而分散”的状态。</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2．3．2．2我国房地产企业对如何做品牌仍没有清晰的认识</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首先，房地产企业没有将房地产品牌的建设和管理纳入到企业运营系统中，</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仍停留在市场营销的范围内。从目前房地产品牌的建设现状看，虽然企业品牌意</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2 2005中国房地产品牌价值ToPl0研究报告， 中国搜房网</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-19-</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笫=章房地产企业实施品牌战略的条件分析</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识显著提高，但大多数房地产企业只是着重于品牌形象的推广，还没有将品牌纳</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入到企业系统的R常运营管理过程中，没有将品牌战略与核心能力的培育和提升</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联系起来，对品牌的管理一般也只是泛泛而谈，没有专人负责。</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其次，没有认识到房地产品牌与企业经营的对应关系。大多数房地产商只注</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重具体项目的宣传．将房地产品牌效应简单地等同于案名效应，片面注重楼盘的</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案名设计l忽视了产品质量、服务、功能设施等方面的全方位品质提升。由于没</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有认识到项目品牌、企业品牌与企业经营是相辅相成的关系，不少开发商面对激</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烈的市场竞争和资金周转困难等方面的问题时，就不愿长时间投入人力和财力进</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行品牌营造，而希望通过短期的宣传炒作和广告造势来树立企业和项目品牌，殊</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不知这种本术倒置的做法不仅难以维持长期的品牌效应，也阻碍了房地产业的健</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康发展。</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再次，很多丌发企业认为做鼎牌就是做精品，房地产品牌就是要打造高档住</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宅，普通住宅和经济适用房不需要创品牌。这鼹然足玎：对的，任何档次的住宅，</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揶可以拥有自己的品牌。以化：段品品牌为例，高档有兰蔻、sKII等幽际大牌，</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·¨档柯瞅莱雅、玉兰油等毗抖知名晶牌，低档就有火宝、隆力奇广为大众消费者</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所辩爱。其实大众化的住宅史容易创品牌，因为品牌的重要特征之一就是要有较</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高的女J1名度和市场占有率。</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2．4构建强势品牌需要房地产企业具备的条件分析</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2．4．I构建强势品牌需要房地产企业对品质的特别关注</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品</w:t>
      </w:r>
    </w:p>
    <w:p w:rsidR="007E750B" w:rsidRPr="0018792D" w:rsidP="007E750B">
      <w:pPr>
        <w:autoSpaceDE w:val="0"/>
        <w:autoSpaceDN w:val="0"/>
        <w:adjustRightInd w:val="0"/>
        <w:jc w:val="left"/>
        <w:rPr>
          <w:rFonts w:ascii="宋体" w:hAnsi="宋体" w:cs="Arial"/>
          <w:color w:val="000000"/>
          <w:kern w:val="0"/>
          <w:szCs w:val="21"/>
        </w:rPr>
        <w:sectPr w:rsidSect="000D3644">
          <w:type w:val="nextPage"/>
          <w:pgSz w:w="9979" w:h="14175" w:code="34"/>
          <w:pgMar w:top="1361" w:right="1361" w:bottom="1134" w:left="1361" w:header="851" w:footer="992" w:gutter="0"/>
          <w:pgNumType w:start="20"/>
          <w:cols w:space="425"/>
          <w:titlePg w:val="0"/>
          <w:docGrid w:type="lines" w:linePitch="312"/>
        </w:sectPr>
      </w:pPr>
      <w:r w:rsidRPr="0018792D">
        <w:rPr>
          <w:rFonts w:ascii="宋体" w:hAnsi="宋体" w:cs="Arial"/>
          <w:color w:val="000000"/>
          <w:kern w:val="0"/>
          <w:szCs w:val="21"/>
        </w:rPr>
        <w:t>牌</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信</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用f∥</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服貉品质</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品</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牌</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衍</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用</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产t品质量</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幽2一l A品牌与服务品质之间的关系幽2一l B品牌与产品质鼙之间的关系</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品质是品牌的根基．强势品牌在同类品牌中所占据的特殊地位对消费者的重</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大影响力归根到底柬自于顾客对质量的感知。一个品牌，特别是在创立初期．在</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消费者心目中形成的品牌意识主要来自于品质。即使是一个意蕴丰富的成熟品</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牌，其心理性的附加价值也根源于品牌的卓越品质。</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房地产企业的品质包括产品品质和服务品质。房地产品牌的服务包括售前、</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第二章房地产企业实施品牌胜赂的条件分析</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售中、售后三个环节。售f}i『服务就是购买者在选购之前，对某品牌产生的心理认</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识。主要通过广告、口碑、媒介等传播来影响。售前服务的关键在于使潜在顾客</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信任他接受到的有关该品牌的信息。售中服务，就是购买者与房地产商品销售人</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员的面对面接触。在这个环节．这些人员对顾客的言行举止直接影响着潜在顾客</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对品牌信用的评价。售后服务主要指物业管理服务。从图卜A可以看出，对于房</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地产商品．随着服务程度的加深，企业所提供的服务水平越高，越能满足消费者</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的需要，该品牌就越能得到消费者的认可和信赖。</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产品品质包括住宅本身的建筑施工质量、户型结构设计、项目住宅小区的整</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体空间布局、配套设施的完备。图l—B中虚线表示，在质量提升的过程中，任</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何一次质量事故，都有可能把消费者已经建立起来的品牌信用度彻底摧毁。例如，</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南京冠生园月饼事件，就是晟好的例证。从图中可见，产品或服务质量达到一定</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程度后，对品牌信用的影响趋于稳定。原因在于顾客对该质量水平已经形成习惯。</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因此．对任何企业来讲，都必须尽快完成这个转变，使目标顾客尽快认可并习惯</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产品或服务质量。</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房地产企业要想在品牌竞争的时代脱颖而出。必须要给予目标消费者质量过</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硬的产品和细致入微的服务．因为只有完整的产品品质和服务品质才能实现住宅</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社区的整体和谐，用户才能真正享受完整的住宅品质带来的生活舒适感。</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2．4．2构建强势品牌需要企业实现规模经营，提高市场占有率</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本文将房地产品牌产品分为中低价格产品和高价格产品，这两个不同产品的</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规模对品牌信用的影响机制是不同的。</w:t>
      </w:r>
    </w:p>
    <w:p w:rsidR="007E750B" w:rsidRPr="0018792D" w:rsidP="007E750B">
      <w:pPr>
        <w:autoSpaceDE w:val="0"/>
        <w:autoSpaceDN w:val="0"/>
        <w:adjustRightInd w:val="0"/>
        <w:jc w:val="left"/>
        <w:rPr>
          <w:rFonts w:ascii="宋体" w:hAnsi="宋体" w:cs="Arial"/>
          <w:color w:val="000000"/>
          <w:kern w:val="0"/>
          <w:szCs w:val="21"/>
        </w:rPr>
        <w:sectPr w:rsidSect="000D3644">
          <w:type w:val="nextPage"/>
          <w:pgSz w:w="9979" w:h="14175" w:code="34"/>
          <w:pgMar w:top="1361" w:right="1361" w:bottom="1134" w:left="1361" w:header="851" w:footer="992" w:gutter="0"/>
          <w:pgNumType w:start="21"/>
          <w:cols w:space="425"/>
          <w:titlePg w:val="0"/>
          <w:docGrid w:type="lines" w:linePitch="312"/>
        </w:sectPr>
      </w:pPr>
      <w:r w:rsidRPr="0018792D">
        <w:rPr>
          <w:rFonts w:ascii="宋体" w:hAnsi="宋体" w:cs="Arial"/>
          <w:color w:val="000000"/>
          <w:kern w:val="0"/>
          <w:szCs w:val="21"/>
        </w:rPr>
        <w:t>。</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图2一A</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J|!I“莫</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图22一一B=BIi!IR《</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对于中低价位产品来讲，随着规模的扩大，由于从众心理的作用，潜在消费</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者对该品牌的信任度也随之提高。换言之，如果某个品牌所在企业，即使是新建</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企业，还没有形成市场销售，但如果木身投资很大，形成了很大的资产规模，通</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过向潜在消费者传播此类信息，也能增强消费者对该品牌的信任度。</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对于高价位产品来讲，其目标客户是高收入阶层，随着规模的增加，在一个</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很小的增幅内，规模的增加对品牌信用度具有很大的提高，但一旦超过了此界限，</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品牌倩用</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n心牌信用</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第二章房地产企业实施品牌战略的条件分析</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对该品牌的信用反而损害。原因是高价格应该属于少数人享有，从而使享受者产</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生强烈的自豪感。一旦规模扩大了，购买者的范围必然扩大，也就直接降低了自</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豪感。使目标消费者认为该品牌在降低原来的信用承诺。。‘</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由此可以推出，房地产业与其他行业一样，也存在规模经济。随着丌发量的</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扩大，开发商可以获得生产、采购、管理和资金上等多方面的成本节约和效益提</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高．从而有利于企业提高市场占有量，实现品牌的规模扩张。</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2．4．3构建强势品牌需要企业战略性资源的有力支持</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资金和人才是房地产企业生存和发展的战略性资源，是企业核心能力的支</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撑，同时，也是企业构建强势品牌所必需的关键条件。</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客观审视我国房地产企业资会来源，直接和间接的有70％左右的资金来自</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银行，而国外房地产企业的资金来源，40％左右是房地产基会，40％左右是私募</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基金，其余20％左右才是银行贷款。然而，面对土地资源配置的日益市场化和</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银行对房地产贷款的风险控制的加强，房地产企业不得不拓宽融资渠道和提高企</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业资金的运作能力。目前，我国房地产企业的融资渠道除了银行贷款，主要还包</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括上市融资(企业首发上市和买壳上市)、债券、房地产信托几种方式。由于我</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国对首发上市、买壳上市以及债券的发行有着严格的资质要求．实力不是十分雄</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厚的房地产企业则无缘问津。房地产信托来自于美国，近来越来越为业界所认同。</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美国的房地产投资信托，是指出房地产投资信托机构负责对外发行受益凭证，向</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投资者募集资金，并将所募集资会委托一家房地产开发公司负责投资标的开发、</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管理及未来的出售，所获利润在扣除一般房地产管理费用及买卖佣金后，由受益</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凭证持有人分享。相对银行贷款而言，房地产信托融资方式不但可以降低房地产</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业整体的运营成本，节约财务费用，还有利于房地产资金的持续运用和公司的发</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展：信托在供给方式上也十分灵活，可以针对房地产企业本身运营需求和具体项</w:t>
      </w:r>
    </w:p>
    <w:p w:rsidR="007E750B" w:rsidRPr="0018792D" w:rsidP="007E750B">
      <w:pPr>
        <w:autoSpaceDE w:val="0"/>
        <w:autoSpaceDN w:val="0"/>
        <w:adjustRightInd w:val="0"/>
        <w:jc w:val="left"/>
        <w:rPr>
          <w:rFonts w:ascii="宋体" w:hAnsi="宋体" w:cs="Arial"/>
          <w:color w:val="000000"/>
          <w:kern w:val="0"/>
          <w:szCs w:val="21"/>
        </w:rPr>
        <w:sectPr w:rsidSect="000D3644">
          <w:type w:val="nextPage"/>
          <w:pgSz w:w="9979" w:h="14175" w:code="34"/>
          <w:pgMar w:top="1361" w:right="1361" w:bottom="1134" w:left="1361" w:header="851" w:footer="992" w:gutter="0"/>
          <w:pgNumType w:start="22"/>
          <w:cols w:space="425"/>
          <w:titlePg w:val="0"/>
          <w:docGrid w:type="lines" w:linePitch="312"/>
        </w:sectPr>
      </w:pPr>
      <w:r w:rsidRPr="0018792D">
        <w:rPr>
          <w:rFonts w:ascii="宋体" w:hAnsi="宋体" w:cs="Arial"/>
          <w:color w:val="000000"/>
          <w:kern w:val="0"/>
          <w:szCs w:val="21"/>
        </w:rPr>
        <w:t>目设计个性化的资金信托产品，从而增大市场供需双方的选择空问。</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对员工的选拔、培养以及晋升，使其真正成为企业发展的栋梁，是任何一个</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企业所必然关心的问题之一。房地产企业的生存和发展也不例外，从企业保持日</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常运营到企业核心能力的培育和强势品牌的形成均需要适合本企业的人才为之</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努力工作。企业的员工素质代表了企业的素质，企业文化和价值观熏陶着每一位</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员工．企业重视员工、关心员工的生活和工作．就是为企业长远发展所作的人力</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资源战略。</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2．4．4小结</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3孙I=_：l瑶《品牌经济学》．经济科学Ⅲ版礼，P2</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第二章房地产企业实施品牌战略的条件分析</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优秀的品质、良好的规模效益和雄厚的资源储备是支持房地产企业实施品牌</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战略、构建强势品牌的重要条件，同时，这三个方面也是房地产企业核心能力的</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具体体现，因为拥有核心能力的房地产企业能够更敏锐的洞察市场、更快地取得</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关键资源、更主动地注重产品品质。由此可以得出：在目前的房地产市场中。房</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地产企业的品牌战略是以企业核心能力作为品牌内在基础进行品牌资产的积累</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并逐渐形成强势品牌的。房地产企业基于核心能力实施品牌战略，一方面企业自</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身可以提高市场占有率和品牌知名度，获得更多的资金支持和人才的流入：另一</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方面．优秀的品质会得到消费者的信任和认可，口碑传播便是消费者对企业的称</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赞和忠诚。</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第三市坫十核心能力的房地产品牌战略实施</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第三章基于核心能力的房地产品牌战略实施</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3．1我国房地产企业核心能力构成要素分析</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3．1．1从行业结构看房地产企业核心能力的构成</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本文利用边克尔·波特的五种竞争力分析模型术分析房地产行业的特点和企</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业的竞争优势所在。行业分析包括潜在进入者、供应方、购买方、现有业内竞争</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者和替代产品5个方面的分析，就房地产行业来看，则重点分析潜在进入者、供</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应方、购买方和现有业内竞争者．如图3—1所示。</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图3一l</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·行业潜在进入者分析。当⋯个行业的投资收益率高于行业最低水平时，这</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种高收益必然吸引更多的新手进入浚行业，久而久之，就会使得收益率下降，最</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终达到竞争平衡状态。我国房地产行业的高额利润导致其他行业的巨头们也想试</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水房产：此外，香港、新加坡等地的地产商纷纷进入中国大陆地产市场。由于我</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国房地产企业资余实力不强，难以形成一定规模经济优势，产品差异化不明显，</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企业的品牌保护伞效应仍未形成导致企业未能抵挡新进入者的威胁。</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·供应方分析。综合来看，供应方对行业的压力主要表现在供应品的价格和</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质量方面。房地产行业的主要生产要素(土地、钢铁)市场几乎是垄断或寡头垄</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断市场，房地产企业的规模相对很小，资金实力不够，需求能力不强．导致企业</w:t>
      </w:r>
    </w:p>
    <w:p w:rsidR="007E750B" w:rsidRPr="0018792D" w:rsidP="007E750B">
      <w:pPr>
        <w:autoSpaceDE w:val="0"/>
        <w:autoSpaceDN w:val="0"/>
        <w:adjustRightInd w:val="0"/>
        <w:jc w:val="left"/>
        <w:rPr>
          <w:rFonts w:ascii="宋体" w:hAnsi="宋体" w:cs="Arial"/>
          <w:color w:val="000000"/>
          <w:kern w:val="0"/>
          <w:szCs w:val="21"/>
        </w:rPr>
        <w:sectPr w:rsidSect="000D3644">
          <w:type w:val="nextPage"/>
          <w:pgSz w:w="9979" w:h="14175" w:code="34"/>
          <w:pgMar w:top="1361" w:right="1361" w:bottom="1134" w:left="1361" w:header="851" w:footer="992" w:gutter="0"/>
          <w:pgNumType w:start="23"/>
          <w:cols w:space="425"/>
          <w:titlePg w:val="0"/>
          <w:docGrid w:type="lines" w:linePitch="312"/>
        </w:sectPr>
      </w:pPr>
      <w:r w:rsidRPr="0018792D">
        <w:rPr>
          <w:rFonts w:ascii="宋体" w:hAnsi="宋体" w:cs="Arial"/>
          <w:color w:val="000000"/>
          <w:kern w:val="0"/>
          <w:szCs w:val="21"/>
        </w:rPr>
        <w:t>的议价能力很弱。</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·购买方分析。购买方对行业的压力主要来自于压低价格、要求较高的产品</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质量或索取更多的服务项目。我国房地产市场已经由卖方市场转变为买方市场，</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消费者对住房在质量、性价比以及服务等方面都提出了更高的要求，这对开发商</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来说无疑是～种严峻的考验。</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·现有竞争者分析。行业竞争结构是指同行互相竞争的企业数量和规模的分</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稚。由此可见，我国房地产行业属于零散型行业，即包含多数中小型企业、缺乏</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第兰章螭于核心能力的席地产品牌战略实施</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处于主控地位的企业。由于行业内存在很多企业．每个企业都想改善自身的市场</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地位，因此竞争非常激烈。</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从行业结构分析可以看出，房地产企业的核心能力在于其是否实现规模经济</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以晟大限度降低采购成本、生产成本和营销成本：是否制定和实施有力的竞争战</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略，在现有竞争者中脱颖而出：是否为顾客提供了超过其期望的产品和服务，受</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到顾客的认可和青睐。</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3．1．2从企业经营特点看房地产企业核心能力的构成</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房地产企业对资金需求量大：对人才要求是掌握多方面相关知识的复合型人</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才；价值链比较长，经营受控环节很多，管理非常复杂；房地产企业是以项目的</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形式问断性地将商品成批提供给消费者，在经营上体现出不连续的特点。房地产</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企、№的经营特点决定了房地产企业的核心能力应有赖于关键资源的获得能力、价</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值链的管理控制能力以及如何将不连续的产品销售变成企业实力的连续性增长</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的能力。</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3．1．3小结</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针对我国房地产业的行业结构和房地产企业的经营特点，本文将房地产企业</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核心能力的构成要素分为战略前瞻能力、产品创新能力、战略性资源的获取能力、</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关键流程的管理和执行能力。</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3．2实施品牌战略要以培育和提升企业的核心能力为基础</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3．2．1房地产品牌构建理论的发展现状分析</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房地产品牌的竞争时代已经到来。万科、中海外、余地等实力比较强的企</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业率先丌始探索房地产品牌的构建，成为房地产品牌建设初级阶段的相对比较成</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功的品牌，为房地产品牌的创建提供了一定的实践和理论基础。由于我国房地产</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业发展比较晚，对于房地产品牌的建设也刚刚从品牌无意识转到有意识的建设品</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牌，品牌的构建理论几乎是对一般品牌创建理论的生搬硬套，片面关注品牌的表</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面宣传，没有从企业整体角度来看待品牌战略的意义。当许多丌发商面临资金短</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缺的问题时，便以透支楼盘品质为代价、将后期建设资金投入广告宣传，试图依</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仗卖点广告的炒作～时来达到楼盘旺销的目的，结果造成品牌建设成为直接服务</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于楼盘销售的工具．出现了房屋质量问题、小区配套漫施不完善等问题，消费者</w:t>
      </w:r>
    </w:p>
    <w:p w:rsidR="007E750B" w:rsidRPr="0018792D" w:rsidP="007E750B">
      <w:pPr>
        <w:autoSpaceDE w:val="0"/>
        <w:autoSpaceDN w:val="0"/>
        <w:adjustRightInd w:val="0"/>
        <w:jc w:val="left"/>
        <w:rPr>
          <w:rFonts w:ascii="宋体" w:hAnsi="宋体" w:cs="Arial"/>
          <w:color w:val="000000"/>
          <w:kern w:val="0"/>
          <w:szCs w:val="21"/>
        </w:rPr>
        <w:sectPr w:rsidSect="000D3644">
          <w:type w:val="nextPage"/>
          <w:pgSz w:w="9979" w:h="14175" w:code="34"/>
          <w:pgMar w:top="1361" w:right="1361" w:bottom="1134" w:left="1361" w:header="851" w:footer="992" w:gutter="0"/>
          <w:pgNumType w:start="24"/>
          <w:cols w:space="425"/>
          <w:titlePg w:val="0"/>
          <w:docGrid w:type="lines" w:linePitch="312"/>
        </w:sectPr>
      </w:pPr>
      <w:r w:rsidRPr="0018792D">
        <w:rPr>
          <w:rFonts w:ascii="宋体" w:hAnsi="宋体" w:cs="Arial"/>
          <w:color w:val="000000"/>
          <w:kern w:val="0"/>
          <w:szCs w:val="21"/>
        </w:rPr>
        <w:t>对品牌不认可和缺乏信心。</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3．2．2品牌冰山理论给予我们的启示</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第=常毓于核心能JJ的虏地产品牌战略实施</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根据品牌冰山理论，将品牌看作一座冰山。长期以来企业对品牌的建设。只</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关注品牌的名称、图案、色彩、口号和一些沟通广告等。这个可见部分确实重要，</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但是真『F支持和支撑这个品牌可见部分的是隐没在这个可见部分下面的企业的</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核心能力。品牌创建需要品牌视觉设计、需要市场营销的有力支持，同时还需要</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有能够保持企业持续竞争优势的核心能力。对于房地产企业，企业的正常运营更</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依赖于核心资源和核心能力的有效支持，因此，企业在实施品牌战略时，房地产</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企业更应该慎重考虑企业核心能力是否能够支撑起企业的强势品牌目标。</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根据上文有关房她产企业构建强势品牌所需的品质关注、规模经营和战略资</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源三个关键条件的分析，可以得出房地产企业四个方面的核心能力相互贯通、相</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互融合，共同构成形成强势品牌所需内在条件的有力支撑；强势品牌的塑造，引</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领企业从追随型企业走向卓越，强势品牌的打造成功，形成企业核心能力的一部</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分．并最终使核心能力不断得到巩固和提升。</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由此可见，房地产企业没有战略前瞻能力，强势品牌的发展便失去了方向指</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引；没有产品创新能力，强势品牌会逐渐老化，失去引领时代潮流的活力：没有</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战略性资源的获取能力，强势品牌便失去了持续强势的源泉：没有关键流程的管</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理和执行能力。强势品牌的存在就失去了品质的根基。这四个方面共同构成房地</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产企业的核心能力，它们是房地产企业实施品牌战略的根本所在，是强势品牌能</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够形成和持续恒强的内在支撑。因此，房地产企业实施品牌战略、构建强势品牌，</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要以企业的核心能力为基础，用核心能力来指导品牌在营销领域以及企业系统运</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营中的建设和管理。</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3．3以核心能力为基础提炼品牌核心价值</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3．3．1品牌核心价值以品牌的功能住利益为基础，是品牌的功能性利益、情感利</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益和自我表达利益的有机统一。</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随着科技的进步以及市场竞争的加剧。产品同质化越来越严重，就要更多地</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依赖情感性与自我表达利益的品牌核心价值来与竞争品牌形成差异。然而并不是</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谎，功能性价值不重要，只不过具体到许多产品，由于情感利益与自我表达利益</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成为消费者认同品牌的主要驱动力，品牌的核心价值自然会聚焦到情感性利益和</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自我表达利益，但这都是以卓越的功能性利益为强力支撑的。没有功能性利益，</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情感性利益和自我表达利益就像随波逐流的浮萍，失去了存在的根基。如欧米茄</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表的核心价值是“代表成就与完美”，是情感性与自我表达利益，欧米茄的确在</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走时准确与防水防震等品质上有着非凡的表现。</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3．3．2企业核心能力是品牌三个利益的内在支持</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第三章皋十核心能力的廊地产品牌战略实施</w:t>
      </w:r>
    </w:p>
    <w:p w:rsidR="007E750B" w:rsidRPr="0018792D" w:rsidP="007E750B">
      <w:pPr>
        <w:autoSpaceDE w:val="0"/>
        <w:autoSpaceDN w:val="0"/>
        <w:adjustRightInd w:val="0"/>
        <w:jc w:val="left"/>
        <w:rPr>
          <w:rFonts w:ascii="宋体" w:hAnsi="宋体" w:cs="Arial"/>
          <w:color w:val="000000"/>
          <w:kern w:val="0"/>
          <w:szCs w:val="21"/>
        </w:rPr>
        <w:sectPr w:rsidSect="000D3644">
          <w:type w:val="nextPage"/>
          <w:pgSz w:w="9979" w:h="14175" w:code="34"/>
          <w:pgMar w:top="1361" w:right="1361" w:bottom="1134" w:left="1361" w:header="851" w:footer="992" w:gutter="0"/>
          <w:pgNumType w:start="25"/>
          <w:cols w:space="425"/>
          <w:titlePg w:val="0"/>
          <w:docGrid w:type="lines" w:linePitch="312"/>
        </w:sectPr>
      </w:pPr>
      <w:r w:rsidRPr="0018792D">
        <w:rPr>
          <w:rFonts w:ascii="宋体" w:hAnsi="宋体" w:cs="Arial"/>
          <w:color w:val="000000"/>
          <w:kern w:val="0"/>
          <w:szCs w:val="21"/>
        </w:rPr>
        <w:t>企业核心能力是品牌功能性利益的源泉j顾客购买产品的最终目的是产品的</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功能效用，如果产品效用不能有效发挥．顾客将感受不到更高层次的利益。购房</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者关心的更是住宅的质量、户型设计的合理，小区配套的完善和和谐，如果用户</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不能享受完整的住宅品质带来的生活舒适感，又何谈自我价值的彰显呢?所以企</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业要始终致力于产品创新，不断推出新的户型和设计，配以新的生活主张；注重</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流程的全面质量管理，保证顾客享受高品质的居住环境，为了这个目标，更需要</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企业其它核心能力的支持和贡献。</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与其说可口可乐畅销全球是其独一无二的可乐配方，不如说是可口可乐的员</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工团队让世界相信它们拥有这独特的可乐秘方。畅饮可口可乐，给人带来无限激</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情，是可口可乐公司多年用心经营品牌的结果。试想，如果没有一流的生产流程</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和质量管理、没有完善的渠道管理、没有企业的全球扩张战略，我们今天就不可</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能随处喝到美味和令人兴奋的可口可乐。从可口可乐的成功可以看出，企业核心</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能力不仅支持品牌的功能性利益，同时也支持品牌的情感性利益和自我表达利益</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走向成功。</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3．3．3基于核心能力的提炼品牌核心价值的原则</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3，3．3．1品牌核心价值差异化</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企业的核心能力是独特的、难以被模仿的，因此，以核心能力为基础提炼出</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的品牌核心价值也应具有高度的差异化。缺乏特色的品牌核心价值是没有促销力</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量的。高度差异化的品牌核心价值在市场上犹如万绿从中一点红，令消费者眼前</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～亮。如，会融街的“商务地产”、沿海集团的“健康地产”、华侨城的“旅游地</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产”、奥林匹克花园的“运动就在家门口”以及SoHO的办公家居为一体的理念</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等等都显示了房地产品牌核心价值的高度差异化。</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3．3．3．2品牌核心价值要为消费者所认同</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品牌核心价值只有被消费者认可才具有继续存在的生命力，当然，受到消费</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观念、消费水平等因素的影啊。有的品牌核心价值并不是一经提出就能得到消费</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者的认同，但只要能够真『F给消费者带来利益，通过宣传推广，最终会触动消费</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者的内心世界，引发消费者的共鸣，让消费者认同并喜欢上这个品牌。这同时也</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要求房地产企业在进行品牌核心价值的提炼时，不能纸上谈兵，不进行详尽的市</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场调研和自我能力分析是不能提炼出令消费者认同的品牌核心价值的。</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3．3．3．3从战略高度进行品牌核心价值的提炼</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品牌核心价值的提炼可以以品牌功能性利益为主，也可以品牌的情感性利益</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和自我表达利益为主。但这两种类型的品牌延伸力是截然不同的。强调功能性利</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益的品牌，核心价值往往过多地强调产品的具体属性，这固然能使品牌的利益点</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第三章摧十核心能力的房地产品牌战略．实施</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清晰而具体．从而获得显著的竞争优势，但也会作茧自缚，降低品牌的延伸力；</w:t>
      </w:r>
    </w:p>
    <w:p w:rsidR="007E750B" w:rsidRPr="0018792D" w:rsidP="007E750B">
      <w:pPr>
        <w:autoSpaceDE w:val="0"/>
        <w:autoSpaceDN w:val="0"/>
        <w:adjustRightInd w:val="0"/>
        <w:jc w:val="left"/>
        <w:rPr>
          <w:rFonts w:ascii="宋体" w:hAnsi="宋体" w:cs="Arial"/>
          <w:color w:val="000000"/>
          <w:kern w:val="0"/>
          <w:szCs w:val="21"/>
        </w:rPr>
        <w:sectPr w:rsidSect="000D3644">
          <w:type w:val="nextPage"/>
          <w:pgSz w:w="9979" w:h="14175" w:code="34"/>
          <w:pgMar w:top="1361" w:right="1361" w:bottom="1134" w:left="1361" w:header="851" w:footer="992" w:gutter="0"/>
          <w:pgNumType w:start="26"/>
          <w:cols w:space="425"/>
          <w:titlePg w:val="0"/>
          <w:docGrid w:type="lines" w:linePitch="312"/>
        </w:sectPr>
      </w:pPr>
      <w:r w:rsidRPr="0018792D">
        <w:rPr>
          <w:rFonts w:ascii="宋体" w:hAnsi="宋体" w:cs="Arial"/>
          <w:color w:val="000000"/>
          <w:kern w:val="0"/>
          <w:szCs w:val="21"/>
        </w:rPr>
        <w:t>以情感性和自我表达利益为主要内容的核心价值，往往有很强的包容力。能延伸</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到许多相互间有较大差异的产品，即使是用途、外观、所用材料和技术完全不同</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的产品也可以承载同一种情感性与自我表达利益的载体。如果到了想延伸品牌时</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才发现品牌的核心价值缺乏包容力，那就意味着企业前期付出的大量品牌建设费</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用有很大一部分浪费了，因为需要重新提炼品牌的核心价值和塑造品牌形象。所</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以提炼品牌的核心价值就应从战略高度，充分考虑企业的发展前瞻性和品牌包容</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力，以便为品牌延伸奠下伏笔。</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3．4以核心能力为基础构建品牌识别系统</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一个强势品牌必须有一个清晰、丰富的品牌识别——品牌战略者们试图创造</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或保持的与品牌有关联的事物和理念。品牌的核心价值在品牌的识别系统中，构</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成品牌的核心识别，围绕品牌的核心识别．企业要以核心能力为基础，从产品、</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企业、个性、符号四个方面构建品牌识别系统。</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图3—2基于核心能力的品牌识别系统</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3．4．1以核心能力为基础构建产品品牌识别</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产品是品牌识别的主要载体，可以说其他的一切识别都是围绕着产品为核心</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展开的，因此规划好品牌在产品层面上的识别对于创建品牌是非常重要的。</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3．4．1．1房地产产品相关属性识别</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第二章捧十核心能力的房地产品牌战略．实施</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与购买或使用房地产产品窟接相关的属性可以为顾客提供功能性利益，住宅</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的建筑设计、小区的智能化程度和绿化程度、住宅的周围环境以及物业服务等因</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素都需要丌发商为顾客用心考虑，刁‘能使消费者真正感受到居住的便利和舒适。</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在满足功能利益的基础上，丌发商还要透过住宅的功能性利益为顾客提供情感的</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寄托和自我价值的表达，体现顾客的独特喜好。如中奥集团丌发的奥林匹克花园</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就带给消费者独特的“运动人生”的理念，体现了居住者对运动的追求和喜好。</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世茂集团的“滨江花园”专注于高档楼盘的打造．从各个方面满足居住者对身份、</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气派和自我价值的追求。</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3．4．1．2房地产产品品质识别</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在任何一个竞争领域，认知品质要么是准入费(你需要提供最低限度的质量</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水平以求生存)，要么是竞争的关键(拥有最高质量的品牌彳．能获胜)。产品品</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质作为房地产企业构建强势品牌的必要条件之一，企业更应将其作为一种品牌核</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心t}{别元素。如新鸿基，其品牌的核心识别就是令顾客极为信任的高品质，在香</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港，当地居民甚至没有看房，就甘愿预交定金。</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3，4．1．3房地产产品使用者的识别</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在市场细分的现代，任何企业的产品部不可能满足所有消费者的需求，因此</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根据企业的核心能力和市场分析选定目标消费群的类型，然后对产品使用者类型</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进行描述和定位，企业的品牌核心价值和品牌个性代表了他们的向往和情感追</w:t>
      </w:r>
    </w:p>
    <w:p w:rsidR="007E750B" w:rsidRPr="0018792D" w:rsidP="007E750B">
      <w:pPr>
        <w:autoSpaceDE w:val="0"/>
        <w:autoSpaceDN w:val="0"/>
        <w:adjustRightInd w:val="0"/>
        <w:jc w:val="left"/>
        <w:rPr>
          <w:rFonts w:ascii="宋体" w:hAnsi="宋体" w:cs="Arial"/>
          <w:color w:val="000000"/>
          <w:kern w:val="0"/>
          <w:szCs w:val="21"/>
        </w:rPr>
        <w:sectPr w:rsidSect="000D3644">
          <w:type w:val="nextPage"/>
          <w:pgSz w:w="9979" w:h="14175" w:code="34"/>
          <w:pgMar w:top="1361" w:right="1361" w:bottom="1134" w:left="1361" w:header="851" w:footer="992" w:gutter="0"/>
          <w:pgNumType w:start="27"/>
          <w:cols w:space="425"/>
          <w:titlePg w:val="0"/>
          <w:docGrid w:type="lines" w:linePitch="312"/>
        </w:sectPr>
      </w:pPr>
      <w:r w:rsidRPr="0018792D">
        <w:rPr>
          <w:rFonts w:ascii="宋体" w:hAnsi="宋体" w:cs="Arial"/>
          <w:color w:val="000000"/>
          <w:kern w:val="0"/>
          <w:szCs w:val="21"/>
        </w:rPr>
        <w:t>求。很多房地产企业列自己的日标客户群有了清晰的认识和描述，如万科将自己</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住宅的使用者定位于知识白领：东渡国际定位于青年一代；沿海集团则定位于喜</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欢_回归自然，热爱健康生活的人群。</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3．4．2以核心能力为基础构建企业品牌识别</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在房地产产品的概念炒作已经泛滥、产品趋于同质化的今天，很多企业觉得</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很难从产品与技术的角度找到更多更新的独特卖点，也很难建立属于自己的产品</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泌别。这时，企业拓展自己的视野，关注从企业层面规划自己的品牌识别时，我</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们会发现上述问题就能够迎刃而解了。企业品牌识别将重心放在组织属性上，它</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山企业的领导和所有员工、文化和价值观与企业一系列的活动建立。</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3．4．2．1作一个具有商业道德和社会责任的企业</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企业作为整个社会中的一员．它的“行为”显示自身的道德素质和对本行业</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以及社会的贡献程度。房地产企业的成功经营更足要求企业遵守行业和社会的商</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业道德和执业规范．得到包括消费者在内的整个社会对它的认可。我们可以房地</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产行业的领导品牌万科为例，力I科为什么成为全国知名的品牌?万科1988年开</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始做房地产，力．科拿到的地，基本上从都是城乡结合部，因为万科不愿做有腐败</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第三章批十核心能力的廊地产品牌战略实施</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的公司．有自己的道德准绳，在峰持企业商业道德理念的情况下，选择了只能拿</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这种地，而不是做违规方面的事情。在这一方面，万科对整个房地产业是～个巨</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大的贡献，力。科的成功标志着整个房地产行业商业道德水准的提升。</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此外，房地产企业在遵守商业道德的前提下也应该对社会做出贡献，分担社</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会责任，因为公众是关注社会责任的。房地产企业可以通过对环境问题的关注、</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资助慈善活动等方式来向公众宣传“好公民”的形象。为实现这一目标，首先，</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企业必须选定与企业品牌的核心价值定位有着比较相关的活动，选定之后，尽量</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对其长期保持关注和支持，只有持续参与，才可以增加品牌的影响力和知名度。</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如阿迪达斯与奥运会的联系历史悠久，早在1928年的奥运会上就出现了阿迪达斯</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的运动鞋。奥运会成为阿迪达斯最理想的赞助商，它为最优秀的运动员提供了大</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舞台，它在人们心中树立了崇高地位。</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3．4．2．2企业领袖和员工</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韦尔奇—G E，柳传志一联想、张瑞敏一海尔、王石一万科．这些企业家</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对自己企业品牌的推动力是无法估量的。他们无疑成了各自企业重要的品牌识</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别。企业领袖是品牌核心价值、经营理念的人格化象征。由于品牌主要是企业领</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袖贯彻经营理念与开展经营活动的成果，因此企业领袖是品牌的感性体现、品牌</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价值观的高度浓缩。同时，我们也不能忽略当企业的员工与顾客面对面交流时，</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员工的一言一行均代表了企业的品牌形象。房地产企业的销售人员和物业服务人</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员的行为直接影响到消费者对品牌的印象。所以，具有良好品牌效应的房地产企</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业都制定了员工服务手册等管理制度，强化员工执行规范．从一点一滴指导员工</w:t>
      </w:r>
    </w:p>
    <w:p w:rsidR="007E750B" w:rsidRPr="0018792D" w:rsidP="007E750B">
      <w:pPr>
        <w:autoSpaceDE w:val="0"/>
        <w:autoSpaceDN w:val="0"/>
        <w:adjustRightInd w:val="0"/>
        <w:jc w:val="left"/>
        <w:rPr>
          <w:rFonts w:ascii="宋体" w:hAnsi="宋体" w:cs="Arial"/>
          <w:color w:val="000000"/>
          <w:kern w:val="0"/>
          <w:szCs w:val="21"/>
        </w:rPr>
        <w:sectPr w:rsidSect="000D3644">
          <w:type w:val="nextPage"/>
          <w:pgSz w:w="9979" w:h="14175" w:code="34"/>
          <w:pgMar w:top="1361" w:right="1361" w:bottom="1134" w:left="1361" w:header="851" w:footer="992" w:gutter="0"/>
          <w:pgNumType w:start="28"/>
          <w:cols w:space="425"/>
          <w:titlePg w:val="0"/>
          <w:docGrid w:type="lines" w:linePitch="312"/>
        </w:sectPr>
      </w:pPr>
      <w:r w:rsidRPr="0018792D">
        <w:rPr>
          <w:rFonts w:ascii="宋体" w:hAnsi="宋体" w:cs="Arial"/>
          <w:color w:val="000000"/>
          <w:kern w:val="0"/>
          <w:szCs w:val="21"/>
        </w:rPr>
        <w:t>的行为，因为它们深知员工行为是企业品牌形象的最直接体现。</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3．4．2．3企业价值观与文化</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植根于企业文化基础上的品牌是富于个性和丰满的；同时，品牌的传播活动</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也使企业价值观和文化逐渐为广大消费者所认知和接受。对于房地产企业来说，</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当企业将注重品质、产品创新、品牌与顾客之间的关系从企业文化的高度去考虑</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与执行时。会令企业的品牌战略收到意想不到的成果。GE推行的“六个西格玛”</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品质管理标准，极其严格，直令消费者产生佩服；索尼的持续创新：麦当劳的标</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准化服务无不证明了这一切。我国房地产企业也取得了这样的成绩，如中海外始</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终坚持的精品住宅路线，万科始终如一的为住户提供无微不至的物业服务，万通</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传达的“以人为本、品质第一、领导潮流、永续经营、造福人群”的经营理念，</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使其不断为全国顾客所接受和认可，为其跨地域扩张赢得了品牌信誉。</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3．4．3以核心能力为基础构建个性品牌识别</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个性品牌识别是将品牌拟人化。赋予品牌人的气质，让品牌成为人们的朋友、</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第三章基十核心能力的房地产品牌战略，实施</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顾问或者伙伴。同时，个性品牌识别也是品牌核心价值在情感性利益和自我表达</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利益方面的具体体现。因为，品牌的个性识别洞悉了消费者的内心需求：房子不</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仅为人类提供最基本的生活空间和安全的功能，更是人性和温情的组合，体现了</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人们所追求的生活目标。因此，个性品牌识别作为一种难度更高的品牌识别，房</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地产企业应以企业文化和品牌核心价值为基点，以核心能力为内在支持，从而形</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成有亲和力和影响力的个性品牌识别。如万科的个性品牌识别是有创见的、有文</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化内涵的、关怀体贴的”(人)，其品牌核心价值就是“以您的生活为本”。万科</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的个性品牌识别，直根于“创造健康丰富人生”的企业核心价值观和文化，将自</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己比喻成一位知心朋友，从懂得顾客的生活开始，以具有创见的眼光和无微不至</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的关怀，让顾客真切地体会到力．科为他们所提供的展现自我的理想生活。</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3．4．4以核心能力为基础构建符号品牌识别</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符号识别是品牌与竞争者形成区别的基础，是品牌一切信息(消费者对品牌</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所有联想)的承载体。比如．耐克的勾形标志会让我们联想到“超越精神、激情</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乔丹、很多运动场面”，看到麦当劳门前坐着的小丑．我们会联想到麦当劳是一</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个“富有生趣的世界、儿章的乐园、休憩的好去处”等所有有关麦当劳的信息。</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房地产品牌的符号识别包括品牌名称和品牌标志。尽管品牌名称通常是品牌</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的核心要素，但接触视觉的品牌要素标识往往在建立品牌资产的时候起着关键的</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作用。</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品牌标识一般可分为三种，一种是用独特的形式书写的，从公司名称到商标</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(即文字标记)，如可口可乐就是具有极强文字标志的品牌(标识中就包含着名</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称)：另一种则是和文字标记、公司名称或与公司活动毫不相干的抽象的标识。</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如梅塞德斯的星星。劳力士的争冠和奥林匹克的圆环。许多标识是介于这两者之</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问的，语占与图案相结合的品牌标识。一项研究表明，在公司仅有名称和公司还</w:t>
      </w:r>
    </w:p>
    <w:p w:rsidR="007E750B" w:rsidRPr="0018792D" w:rsidP="007E750B">
      <w:pPr>
        <w:autoSpaceDE w:val="0"/>
        <w:autoSpaceDN w:val="0"/>
        <w:adjustRightInd w:val="0"/>
        <w:jc w:val="left"/>
        <w:rPr>
          <w:rFonts w:ascii="宋体" w:hAnsi="宋体" w:cs="Arial"/>
          <w:color w:val="000000"/>
          <w:kern w:val="0"/>
          <w:szCs w:val="21"/>
        </w:rPr>
        <w:sectPr w:rsidSect="000D3644">
          <w:type w:val="nextPage"/>
          <w:pgSz w:w="9979" w:h="14175" w:code="34"/>
          <w:pgMar w:top="1361" w:right="1361" w:bottom="1134" w:left="1361" w:header="851" w:footer="992" w:gutter="0"/>
          <w:pgNumType w:start="29"/>
          <w:cols w:space="425"/>
          <w:titlePg w:val="0"/>
          <w:docGrid w:type="lines" w:linePitch="312"/>
        </w:sectPr>
      </w:pPr>
      <w:r w:rsidRPr="0018792D">
        <w:rPr>
          <w:rFonts w:ascii="宋体" w:hAnsi="宋体" w:cs="Arial"/>
          <w:color w:val="000000"/>
          <w:kern w:val="0"/>
          <w:szCs w:val="21"/>
        </w:rPr>
        <w:t>同时有标识这两种情况下，消费者对公司的印象存在显著差异。显然，标识具有</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的含义和联想．可以改变消费者对公司的感知和理解。标识可以通过它的内在含</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义和支持它的营销计划激发人们的联想。然而，我国房地产企业普遍缺少了一个</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鲜明独特的视觉形象．而这种视觉形象，是难以用产品概念、公司老板形象、服</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务等其他的品牌识别元素来取而代之的。</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由于房地产品牌的特殊性，其品牌的标志识别一般多采用文字标志或者文字</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与图案相结合的标志来构筑企业、项目和服务的品牌视觉形象t}{别。如凯德田地、</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万科、沿海绿色家园等知名企业采用的是文字标志，而新鸿基地产则采用文字与</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图案相结合的标志。值得强调的是，品牌的符号识别要与企业品牌、项目品牌和</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服务品牌的识别内容相一致，并在此基础上，使企业、项目和服务的品牌识别更</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第兰带攮于核心能力的房地产品牌战略虫施</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具个性和容易记忆。</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3．4．5注重品牌与顾客之间的关系</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图3—3品牌互惠矩阵</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资料来源：Targetbase</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简单地说，一个品牌要想取得成功，营销商就必须为他们的客户创造一定的</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价值。同时，顾客也必须提供一定的价值给营销商。所以说，品牌是共有的、供</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双方分享的价值。双方都从这一关系中获取了利益。</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纵轴代表顾客对于品牌的财务价值．这主要取决于顾客如何采购，取决于顾</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客的消费行为，以及顾客怎样给品牌所有者带来现金流并最终为他们创造利润。</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横轴所代表的是品牌对于顾客的价值，也就是顾客从品牌中得到的价值、好感以</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及信任感等。简而言之，这些都是对品牌的感知、信任和情感，它们能够为你提</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供价值，增强你的信心，同时也使得品牌对于顾客而占更合意、更有价值。</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当“品牌对于顾客的价值”和“顾客对于品牌的价值”趋于平衡时，品牌就</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会随着时光的流逝而逐渐成长并最终大获全胜。但是，互惠互利的均衡关系也是</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必不可少的。双方都必须受益。如果不能达到双赢，任何商品、服务、要素、理</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念或者其他东西都不可能赢得“品牌”这个称号。“</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总结。从企业、产品、个性和符号四个角度所进行的品牌识别活动爿’能形成</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完整和丰富的品牌识别系统，构建品牌识别系统是品牌战略的重要组成部分．因</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为完善的品牌识别系统有助于企业着眼于未来．从长远角度指引品牌的发展和顾</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客对品牌的感知，而不会陷入只从短期考虑品牌形象的战术策略。</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3．5基于核心能力的房地产品牌定位</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3．5．1基于核心能力的品牌定位理论的概述</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美国营销专家艾尔·单斯和杰克·屈劳特提出的品牌定位理论(本文在第一</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章有关品牌构建一节讲到)一直以来是企业实施品牌定位的理论基础。本文经过</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品牌定位理论的一系列研究，认为成功的品牌定位不只是在消费者的头脑中占有</w:t>
      </w:r>
    </w:p>
    <w:p w:rsidR="007E750B" w:rsidRPr="0018792D" w:rsidP="007E750B">
      <w:pPr>
        <w:autoSpaceDE w:val="0"/>
        <w:autoSpaceDN w:val="0"/>
        <w:adjustRightInd w:val="0"/>
        <w:jc w:val="left"/>
        <w:rPr>
          <w:rFonts w:ascii="宋体" w:hAnsi="宋体" w:cs="Arial"/>
          <w:color w:val="000000"/>
          <w:kern w:val="0"/>
          <w:szCs w:val="21"/>
        </w:rPr>
        <w:sectPr w:rsidSect="000D3644">
          <w:type w:val="nextPage"/>
          <w:pgSz w:w="9979" w:h="14175" w:code="34"/>
          <w:pgMar w:top="1361" w:right="1361" w:bottom="1134" w:left="1361" w:header="851" w:footer="992" w:gutter="0"/>
          <w:pgNumType w:start="30"/>
          <w:cols w:space="425"/>
          <w:titlePg w:val="0"/>
          <w:docGrid w:type="lines" w:linePitch="312"/>
        </w:sectPr>
      </w:pP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4庸·舒尔茨，海蒂·莒)：尔茨著，高增虫，赵红译《论品牌》，人民邮电小版袖。，20</w:t>
      </w:r>
      <w:r w:rsidRPr="0018792D">
        <w:rPr>
          <w:rFonts w:ascii="宋体" w:hAnsi="宋体" w:cs="Arial"/>
          <w:color w:val="000000"/>
          <w:kern w:val="0"/>
          <w:szCs w:val="21"/>
        </w:rPr>
        <w:t>05．07，P47</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—32—</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第三带基十核心能力的席地产品牌战略实施</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一定席位，它应该能够充分体现品牌识别的焦点，即品牌的核心价值或核心识别．</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将品牌核心价值有效地找到并传递给自己的目标消费群．从而有利于建立品牌与</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消费者之问长期稳固的良好关系。可见，品牌定位就是要紧紧围绕品牌的核心价</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值．将企业品牌的核心价值扎根于消费者心中。</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一些早期积极探索品牌之路的房地产企业目§F有了比较成功和清晰的品牌</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定位，立口‘中海地产从产品本身出发，定位于为消费者提供高质量产品：万科从增</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强与消费者的情感出发，定位于为顾客提供高品质的生活；还有一些走专业化路</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线的地产商，如金融街定位于商业地产、华侨城定位于旅游地产，也实现了有自</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己特色的品牌定位。但有些房地产企业却没能充分理解品牌定位的真正作用和价</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值，经常过分夸大品牌形象和产品效用，一味追求创意和差异，结果非但没有抓</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住消费者的心，反而令消费者产生质疑和反感。</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鉴于此，本文在原有品牌定位理论基础上提出基于核心能力的品牌定位概</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念．房地产企业的品牌定位不是飘忽于企业所能企及的范围之外的概念炒作，它</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需要企业核心能力以及企业其他元素持续有力的支持，只有真实可信的品牌定位</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才能够唤起消费者的需求和共鸣，得到社会的认可和称赞。</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3．5．2品牌定位过程中应注意的问题</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高</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涉</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入</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『氐</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涉</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入</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1．信息诉求(思考)</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模刑：思考一感知一行动</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产品：汽下、房子等</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策略：展示，具体细节</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2．感性诉求(感知)</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模型：感知一思考～行动</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产品：珠宝、化妆品等</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策略：执行结果</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3．习惯形成(行动)</w:t>
      </w:r>
    </w:p>
    <w:p w:rsidR="007E750B" w:rsidRPr="0018792D" w:rsidP="007E750B">
      <w:pPr>
        <w:autoSpaceDE w:val="0"/>
        <w:autoSpaceDN w:val="0"/>
        <w:adjustRightInd w:val="0"/>
        <w:jc w:val="left"/>
        <w:rPr>
          <w:rFonts w:ascii="宋体" w:hAnsi="宋体" w:cs="Arial"/>
          <w:color w:val="000000"/>
          <w:kern w:val="0"/>
          <w:szCs w:val="21"/>
        </w:rPr>
        <w:sectPr w:rsidSect="000D3644">
          <w:type w:val="nextPage"/>
          <w:pgSz w:w="9979" w:h="14175" w:code="34"/>
          <w:pgMar w:top="1361" w:right="1361" w:bottom="1134" w:left="1361" w:header="851" w:footer="992" w:gutter="0"/>
          <w:pgNumType w:start="31"/>
          <w:cols w:space="425"/>
          <w:titlePg w:val="0"/>
          <w:docGrid w:type="lines" w:linePitch="312"/>
        </w:sectPr>
      </w:pPr>
      <w:r w:rsidRPr="0018792D">
        <w:rPr>
          <w:rFonts w:ascii="宋体" w:hAnsi="宋体" w:cs="Arial"/>
          <w:color w:val="000000"/>
          <w:kern w:val="0"/>
          <w:szCs w:val="21"/>
        </w:rPr>
        <w:t>模型：行动一思考一感知</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产品：饮料、家庭日常川品等</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策略；提醒</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4．自我满足(反府)</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模删：{亍动一感知一思考</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产品：香烟、饮料、糖果等</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策略：吸引注意力</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理性感性</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图3—4“思考一感知一行动”模型</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“思考．感知-彳亍动”模型是由受雇于富康广告公司的一位研究员理查德·伍</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甘提出的，经过20世纪80年代后期和90年代早期的努力，伍甘提出了迄今为</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止还能够引起强烈反响的、很有价值的概念。上图展示了原始的伍甘矩阵。这个</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矩阵涉及四个元素。纵轴表示产品和服务在消费者心目中的重要性。高涉入表示</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这项产品和服务对消费者来说是重要的，需要仔细考虑是否购买以及如何购买等</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问题。低涉入表示这项产品、服务、概念、想法、品牌等对消费者来．龅不是很重</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要，因此．消费者不会花很多时间和精力去深思熟虑。横轴涉及两个元素：理性</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和感性。理性和感性就是消费者决策的过程。理性是指消费者对不同的方案进行</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第三章壮于核心能力的虏地产品牌战略实施</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比较，通过仔细思考做出决策。感性是指消费者在决策的时候更多地依靠自己的</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情感和对产品或者服务的“感觉”。伍甘矩阵将理性、感性和高涉入、低涉入进</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行两两交叉分析，就构造了图中所示的二阶矩阵：(1)思考一感知一行动：(2)感</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知一思考一行动；(3)行动一思考一感知；(4)行动一感知一思考。图中矩阵列出了消</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费者在进行品牌决策时可能涉及到的所有情形。</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目前，我国房地产市场的确存在很多市场空隙，不同地产企业可以通过品牌</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定位来确定自身在市场中的位置。然而，随着市场的完善，传统的定位策略就不</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再适合企业发展的需要．因为传统的定位策略几乎将全部的注意力集中在了竞争</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对手上面，而忽视了消费者本身。而伍甘借用了认知科学的研究方法。认知科学</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认为．在营销传播过程中，消费者是积极的参与者。因此，顾客是动态的、不停</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活动的，他们使用不同的方法处理关于产品和服务的各种信息。所以，消费者会</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用很多种不同的方法思考问题并做出决策，然后再把这些决策应用到各种产品、</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服务和品牌上面。与传统上过分简单的定位方法相比，理解消费者如何处理、获</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取、存储信息，弄清楚他们所采用的品牌认知方法，这对“品牌认知”的研究更</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加有效。认知过程至少要鉴别清楚人们目前的心理状态以及他们的大脑是如何处</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理和存储信息的。所以，你的品牌应充分考虑消费者真『F的想法、感受和行动。</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因此，在企业塑造品牌的过程中，真正重要的是研究消费者“如何”处理信息，</w:t>
      </w:r>
    </w:p>
    <w:p w:rsidR="007E750B" w:rsidRPr="0018792D" w:rsidP="007E750B">
      <w:pPr>
        <w:autoSpaceDE w:val="0"/>
        <w:autoSpaceDN w:val="0"/>
        <w:adjustRightInd w:val="0"/>
        <w:jc w:val="left"/>
        <w:rPr>
          <w:rFonts w:ascii="宋体" w:hAnsi="宋体" w:cs="Arial"/>
          <w:color w:val="000000"/>
          <w:kern w:val="0"/>
          <w:szCs w:val="21"/>
        </w:rPr>
        <w:sectPr w:rsidSect="000D3644">
          <w:type w:val="nextPage"/>
          <w:pgSz w:w="9979" w:h="14175" w:code="34"/>
          <w:pgMar w:top="1361" w:right="1361" w:bottom="1134" w:left="1361" w:header="851" w:footer="992" w:gutter="0"/>
          <w:pgNumType w:start="32"/>
          <w:cols w:space="425"/>
          <w:titlePg w:val="0"/>
          <w:docGrid w:type="lines" w:linePitch="312"/>
        </w:sectPr>
      </w:pPr>
      <w:r w:rsidRPr="0018792D">
        <w:rPr>
          <w:rFonts w:ascii="宋体" w:hAnsi="宋体" w:cs="Arial"/>
          <w:color w:val="000000"/>
          <w:kern w:val="0"/>
          <w:szCs w:val="21"/>
        </w:rPr>
        <w:t>而不是你发送了多少信息或者营销商在媒体上投入了多少“资金”。“</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3．5．3基于核心能力的品牌定位的过程</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图3—5基于核心能力的品牌定位的过程</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3．5．2．1企业市场环境分析</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(1)顾客分析</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在现代市场条件下，消费者的需求是多样化的，任何企业都不可能以自己有</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限的资源满足市场所有消费者的各种需求。因此，企业必需进行顾客细分，通过</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顾客细分．向市场上的特定消费群提供自己具有优势的产品和服务，从而赢得在</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该细分市场上的竞争优势。同样，房地产品牌的定位来自于对消费者居住需求的</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深入了解，了解不同层次消费者的典型生活方式、消费者的购房趋势和动机以及</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5府·舒尔茨，海蒂·舒尔茨著，高增安．赵红译《论品牌》．人民邮IUfl|版祉．2005 07，P102</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第三章幕十核心能力的房地产品牌战略实施</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消费者尚未满足的需求，从而找出适合企业自身发展的细分市场。</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(2)考虑竞争品牌的定位</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在对顾客需求进行细分之后，就要分析竞争对手的品牌定位．弄清他们在消</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费者心目中的品牌形象，分析他们的优势和弱点。目前，全国的房地产企业在品</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牌结构、品牌内涵理解上都处于初级阶段，虽然也出现了在生活理念(SOHO的居</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家办公)t概念地产(奥林匹克花园的运动地产)、服务(力．科的优质服务)等</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方面的成功定位，但是大多数企业都没有采用主动的品牌t饯略，现有品牌资产价</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值都依靠自然积累。房地产品牌定位的现状给准备进行品牌定位，实旋品牌战略</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的发展商非常好的机会。因为．消费者的意识领域里空白区域还很多，容易在消</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费者心目中建立品牌形象。相反，如果品牌经营己经成熟，品牌的差异化区隔将</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变得非常困难，新品牌定位则不容易实现。</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3．5．2．2寻找新的细分市场</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分析市场环境之后，企业就要寻找一个概念，丌辟一个新的市场，使自己与</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竞争者区别开来。根掘上房不动产研究中心进行的调查表明，在购房时消费者所</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考虑的因素中，丌发商品牌因素的作用还不算很高，有52．57％的被调查者认为好</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的房地产品牌首先意味着质量，其次是信誉(占43．74％)，安全感(44．66％)．只</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有1 1．73％的人认为好的房地产品牌体现着身份与地位。从中可以得出以下几点结</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论：</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目前的住宅消费者最为关心的仍然是住宅的质量，优质的质量能够在消费</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者心目中树立起优异的质量品牌，同时优质的品牌也有助于提高购房者对楼盘质</w:t>
      </w:r>
    </w:p>
    <w:p w:rsidR="007E750B" w:rsidRPr="0018792D" w:rsidP="007E750B">
      <w:pPr>
        <w:autoSpaceDE w:val="0"/>
        <w:autoSpaceDN w:val="0"/>
        <w:adjustRightInd w:val="0"/>
        <w:jc w:val="left"/>
        <w:rPr>
          <w:rFonts w:ascii="宋体" w:hAnsi="宋体" w:cs="Arial"/>
          <w:color w:val="000000"/>
          <w:kern w:val="0"/>
          <w:szCs w:val="21"/>
        </w:rPr>
        <w:sectPr w:rsidSect="000D3644">
          <w:type w:val="nextPage"/>
          <w:pgSz w:w="9979" w:h="14175" w:code="34"/>
          <w:pgMar w:top="1361" w:right="1361" w:bottom="1134" w:left="1361" w:header="851" w:footer="992" w:gutter="0"/>
          <w:pgNumType w:start="33"/>
          <w:cols w:space="425"/>
          <w:titlePg w:val="0"/>
          <w:docGrid w:type="lines" w:linePitch="312"/>
        </w:sectPr>
      </w:pPr>
      <w:r w:rsidRPr="0018792D">
        <w:rPr>
          <w:rFonts w:ascii="宋体" w:hAnsi="宋体" w:cs="Arial"/>
          <w:color w:val="000000"/>
          <w:kern w:val="0"/>
          <w:szCs w:val="21"/>
        </w:rPr>
        <w:t>量的信任：</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目前很多房地产企业的豪宅、华庭定位显然不适合广大消费者的实际需求：</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我国大多数房地产企业品牌不够强势，品牌含金量很低．不能引起消费者</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的品牌意识，不能满足消费者多方位的需求。</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3．5．2．3找到新的细分概念的支撑点</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任何一个新的细分市场的丌辟或者一个新的消费概念的提出，都必需有据可</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依。房地产企业在分析顾客需求趋势、需求层次、不同地域顾客的需求偏好以及</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竞争对手的实力和定位市场之后，找到新的细分市场，建立新的与其他市场相区</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别的概念。之后，企业要分析自身的优势和劣势，以自身产品的优点，对准新选</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定的细分市场，更重要的是，新的细分市场不是空中楼阁，消费者需要企业的有</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力证明。这时，企业就要提升企业原有的核心能力或者培育新的核心能力，为新</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产品的推出和新的市场概念的提出提供有力的支持。只有企业的核心能力能够支</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撑起自己的概念，才‘不会让其沦为县花一现的概念炒作，也才会赋予它内在的生</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命力，并逐渐为消费者所接受和认可。</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第三章坫十核心能力的房地产品牌战略|实施</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3．5．2．4品牌定位的实旌</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根据已确定的新的细分市场，确定企业品牌和项目品牌在市场上的品牌形</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象，并根据以核心能力为支撑的产品优势进行品牌定位，展现自身品牌的核心价</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值和优势所在．使自身品牌与其他品牌区分丌来，形成自己品牌的特色。然后，</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企业要利用各种传播手段，协调配合，进行新的市场概念的传播，让顾客了解自</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身品牌所对准的目标市场和消费理念。</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3．6以核心能力为依托传播品牌</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3．6．1品牌传播的含义</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品牌传播就是将品牌信息传递给消费者的一种传播行为。通过品牌的有效传</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播，可以使品牌为广大消费者和社会公众所认知，同时，品牌通过有效传播，还</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可咀实现品牌与目标市场的有效对接，为品牌及产品占领市场、拓展市场奠定宣</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传基础。</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3．6．2品牌传播的内容</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3．6．2．1企业品牌的传播</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企业品牌的传播是房地产品牌传播的重点。房地产企业可以通过媒体宣传企</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业品牌的识别⋯⋯关注社会和顾客需求、注重品质和创新等一一向目标消费群和</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其他潜在消费群体施加一定程度的影响，使消费者对品牌的认知和联想尽量朝着</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企业所希望的方向发展。</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3．6．2．2项目品牌的传播</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房地产企业的产品是以问断性的项目的形式提供给消费者的。房地产企业品</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牌的价值依靠成功的项目品牌来提升。项目品牌的传播除了能促进销售外，还能</w:t>
      </w:r>
    </w:p>
    <w:p w:rsidR="007E750B" w:rsidRPr="0018792D" w:rsidP="007E750B">
      <w:pPr>
        <w:autoSpaceDE w:val="0"/>
        <w:autoSpaceDN w:val="0"/>
        <w:adjustRightInd w:val="0"/>
        <w:jc w:val="left"/>
        <w:rPr>
          <w:rFonts w:ascii="宋体" w:hAnsi="宋体" w:cs="Arial"/>
          <w:color w:val="000000"/>
          <w:kern w:val="0"/>
          <w:szCs w:val="21"/>
        </w:rPr>
        <w:sectPr w:rsidSect="000D3644">
          <w:type w:val="nextPage"/>
          <w:pgSz w:w="9979" w:h="14175" w:code="34"/>
          <w:pgMar w:top="1361" w:right="1361" w:bottom="1134" w:left="1361" w:header="851" w:footer="992" w:gutter="0"/>
          <w:pgNumType w:start="34"/>
          <w:cols w:space="425"/>
          <w:titlePg w:val="0"/>
          <w:docGrid w:type="lines" w:linePitch="312"/>
        </w:sectPr>
      </w:pPr>
      <w:r w:rsidRPr="0018792D">
        <w:rPr>
          <w:rFonts w:ascii="宋体" w:hAnsi="宋体" w:cs="Arial"/>
          <w:color w:val="000000"/>
          <w:kern w:val="0"/>
          <w:szCs w:val="21"/>
        </w:rPr>
        <w:t>够为传递品牌特征、建立良好的品牌形象提供支撑。房地产开发企业要以企业品</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牌的定位和品牌识别为基础来制定项目品牌的传播主题，即将企业品牌定位和品</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牌特征与每个项目品牌的主要价值诉求点紧密结合，实现在推广项目主要卖点的</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同时突出房地产品牌的核心价值，使项目品牌的推广纳入到品牌战略的整体体系</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中去。</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3．6．2．3服务品牌的传播</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服务品牌贯穿于企业品牌和项目品牌建设和管理的始终，优质的服务品牌能</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够为企业品牌的价值提升和项目品牌的推广锦上添花；而不被消费者认可的服务</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品牌则会造成企业品牌的价值贬损和项目的滞销。服务品牌的传播与塑造更在于</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全体员工，尤其是一线销售员工和物业管理人员，只常工作中对服务品牌的关注</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和积累。</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第三带赫于核心膛力的房地产品牌战昭实臆</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3．6．2．3小结</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房地产品牌的传播包括企业品牌的传播、项目品牌的传播和服务品牌的传播</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三个方面的内容，这三个方面相辅相成，才能在消费者心目中树立良好的品牌形</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象，并逐渐为全国消费者所认可。可是．如今房地产行业的传播几乎都是为了项</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目销售面进行的。当然，没有良好的项目销售。品牌连生存都成问题，更谈不上</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发展，但是仅仅进行项目推广传播，又不利于品牌的塑造。所以，房地产丌发企</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业为创立品牌，必须将促进项目销售和建立与目标顾客的长期品牌关系相结合，</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从多个方面建立品牌在消费者心中的形象。</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3．6．3基于核心能力的品牌传播要求</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3．6．3．1 S一曲线受到的挑战</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半个多世纪以来，广告宣传计划都是以S曲线这一假设为基础的。这就是巴</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甫洛夫和斯金纳提出来的著名的“学习曲线”。它的基本原理就是简单的重复，</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就是说．如果你重复播放某个广告信息的次数足够多，人们就很容易学会，如下</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图3—5 A所示。广告理论家们接受了s曲线理论的观点并将其应用到媒体计划工作</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上。他们假设，频繁重复的播放广告信息或者广告节目，就可以使消费者“认识”</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产品，了解产品的好处，汜住广告的旋律，牢记广告的宣传语等。</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s曲线存在的闯题是：虽然人们会了解你所发布舶信息，但在获取信息之后，</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他们却无动于衷，不采取任何行动。学习或者学会某件事情和身体力行某件事情</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是两个截然不同的概念。s一曲线也许可以用来解释人是如何学会丌车的，但是它</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不太容易解释清楚人们对广告信息进行筛选、吸收和储存的过程。⋯</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3—6 A S一曲线3—6 B凸曲线</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20世纪80年代，格斯·普雷米尔(Gus Premier)写过一本书，名叫《有</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效的媒体计划》，在书罩，他向S一曲线提出了挑战。格斯通过研究发现，我们</w:t>
      </w:r>
    </w:p>
    <w:p w:rsidR="007E750B" w:rsidRPr="0018792D" w:rsidP="007E750B">
      <w:pPr>
        <w:autoSpaceDE w:val="0"/>
        <w:autoSpaceDN w:val="0"/>
        <w:adjustRightInd w:val="0"/>
        <w:jc w:val="left"/>
        <w:rPr>
          <w:rFonts w:ascii="宋体" w:hAnsi="宋体" w:cs="Arial"/>
          <w:color w:val="000000"/>
          <w:kern w:val="0"/>
          <w:szCs w:val="21"/>
        </w:rPr>
      </w:pPr>
      <w:r w:rsidRPr="0018792D">
        <w:rPr>
          <w:rFonts w:ascii="宋体" w:hAnsi="宋体" w:cs="Arial"/>
          <w:color w:val="000000"/>
          <w:kern w:val="0"/>
          <w:szCs w:val="21"/>
        </w:rPr>
        <w:t>当时所谓的“媒体响应曲线”根本就不是s形的，而是凸形的。如3—5 B所示。</w:t>
      </w:r>
      <w:r w:rsidRPr="0018792D">
        <w:rPr>
          <w:rFonts w:ascii="宋体" w:hAnsi="宋体" w:cs="Arial"/>
          <w:color w:val="000000"/>
          <w:kern w:val="0"/>
          <w:szCs w:val="21"/>
        </w:rPr>
        <w:br/>
      </w:r>
      <w:r w:rsidRPr="0018792D">
        <w:rPr>
          <w:rFonts w:ascii="宋体" w:hAnsi="宋体" w:cs="Arial"/>
          <w:color w:val="000000"/>
          <w:kern w:val="0"/>
          <w:szCs w:val="21"/>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https://d.book118.com/896040034000010050</w:t>
        </w:r>
      </w:hyperlink>
    </w:p>
    <w:p w:rsidR="007E750B" w:rsidRPr="0018792D" w:rsidP="007E750B">
      <w:pPr>
        <w:autoSpaceDE w:val="0"/>
        <w:autoSpaceDN w:val="0"/>
        <w:adjustRightInd w:val="0"/>
        <w:jc w:val="left"/>
        <w:rPr>
          <w:rFonts w:ascii="宋体" w:hAnsi="宋体" w:cs="Arial"/>
          <w:color w:val="000000"/>
          <w:kern w:val="0"/>
          <w:szCs w:val="21"/>
        </w:rPr>
      </w:pPr>
    </w:p>
    <w:sectPr w:rsidSect="000D3644">
      <w:type w:val="nextPage"/>
      <w:pgSz w:w="9979" w:h="14175" w:code="34"/>
      <w:pgMar w:top="1361" w:right="1361" w:bottom="1134" w:left="1361" w:header="851" w:footer="992" w:gutter="0"/>
      <w:pgNumType w:start="35"/>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Arial Narrow">
    <w:panose1 w:val="020B0606020202030204"/>
    <w:charset w:val="00"/>
    <w:family w:val="swiss"/>
    <w:pitch w:val="variable"/>
    <w:sig w:usb0="00000287" w:usb1="00000800" w:usb2="00000000" w:usb3="00000000" w:csb0="0000009F" w:csb1="00000000"/>
  </w:font>
  <w:font w:name="simsun">
    <w:altName w:val="Times New Roman"/>
    <w:panose1 w:val="00000000000000000000"/>
    <w:charset w:val="00"/>
    <w:family w:val="roman"/>
    <w:notTrueType/>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450AF"/>
    <w:multiLevelType w:val="hybridMultilevel"/>
    <w:tmpl w:val="0AE695C8"/>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450189C"/>
    <w:multiLevelType w:val="hybridMultilevel"/>
    <w:tmpl w:val="8982C400"/>
    <w:lvl w:ilvl="0">
      <w:start w:val="1"/>
      <w:numFmt w:val="decimal"/>
      <w:lvlText w:val="%1."/>
      <w:lvlJc w:val="left"/>
      <w:pPr>
        <w:tabs>
          <w:tab w:val="num" w:pos="420"/>
        </w:tabs>
        <w:ind w:left="420" w:hanging="4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
    <w:nsid w:val="0B0B66F5"/>
    <w:multiLevelType w:val="hybridMultilevel"/>
    <w:tmpl w:val="1C929146"/>
    <w:lvl w:ilvl="0">
      <w:start w:val="1"/>
      <w:numFmt w:val="decimal"/>
      <w:lvlText w:val="%1."/>
      <w:lvlJc w:val="left"/>
      <w:pPr>
        <w:tabs>
          <w:tab w:val="num" w:pos="360"/>
        </w:tabs>
        <w:ind w:left="360" w:hanging="360"/>
      </w:pPr>
    </w:lvl>
    <w:lvl w:ilvl="1" w:tentative="1">
      <w:start w:val="1"/>
      <w:numFmt w:val="lowerLetter"/>
      <w:lvlText w:val="%2)"/>
      <w:lvlJc w:val="left"/>
      <w:pPr>
        <w:tabs>
          <w:tab w:val="num" w:pos="-1680"/>
        </w:tabs>
        <w:ind w:left="-168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840"/>
        </w:tabs>
        <w:ind w:left="-840" w:hanging="420"/>
      </w:pPr>
    </w:lvl>
    <w:lvl w:ilvl="4" w:tentative="1">
      <w:start w:val="1"/>
      <w:numFmt w:val="lowerLetter"/>
      <w:lvlText w:val="%5)"/>
      <w:lvlJc w:val="left"/>
      <w:pPr>
        <w:tabs>
          <w:tab w:val="num" w:pos="-420"/>
        </w:tabs>
        <w:ind w:left="-420" w:hanging="420"/>
      </w:pPr>
    </w:lvl>
    <w:lvl w:ilvl="5" w:tentative="1">
      <w:start w:val="1"/>
      <w:numFmt w:val="lowerRoman"/>
      <w:lvlText w:val="%6."/>
      <w:lvlJc w:val="right"/>
      <w:pPr>
        <w:tabs>
          <w:tab w:val="num" w:pos="0"/>
        </w:tabs>
        <w:ind w:left="0" w:hanging="420"/>
      </w:pPr>
    </w:lvl>
    <w:lvl w:ilvl="6" w:tentative="1">
      <w:start w:val="1"/>
      <w:numFmt w:val="decimal"/>
      <w:lvlText w:val="%7."/>
      <w:lvlJc w:val="left"/>
      <w:pPr>
        <w:tabs>
          <w:tab w:val="num" w:pos="420"/>
        </w:tabs>
        <w:ind w:left="420" w:hanging="420"/>
      </w:pPr>
    </w:lvl>
    <w:lvl w:ilvl="7" w:tentative="1">
      <w:start w:val="1"/>
      <w:numFmt w:val="lowerLetter"/>
      <w:lvlText w:val="%8)"/>
      <w:lvlJc w:val="left"/>
      <w:pPr>
        <w:tabs>
          <w:tab w:val="num" w:pos="840"/>
        </w:tabs>
        <w:ind w:left="840" w:hanging="420"/>
      </w:pPr>
    </w:lvl>
    <w:lvl w:ilvl="8" w:tentative="1">
      <w:start w:val="1"/>
      <w:numFmt w:val="lowerRoman"/>
      <w:lvlText w:val="%9."/>
      <w:lvlJc w:val="right"/>
      <w:pPr>
        <w:tabs>
          <w:tab w:val="num" w:pos="1260"/>
        </w:tabs>
        <w:ind w:left="1260" w:hanging="420"/>
      </w:pPr>
    </w:lvl>
  </w:abstractNum>
  <w:abstractNum w:abstractNumId="3">
    <w:nsid w:val="15910001"/>
    <w:multiLevelType w:val="hybridMultilevel"/>
    <w:tmpl w:val="7CBA5CD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
    <w:nsid w:val="1E235523"/>
    <w:multiLevelType w:val="hybridMultilevel"/>
    <w:tmpl w:val="923A2CC2"/>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
    <w:nsid w:val="2B3831CE"/>
    <w:multiLevelType w:val="hybridMultilevel"/>
    <w:tmpl w:val="CD54BE48"/>
    <w:lvl w:ilvl="0">
      <w:start w:val="1"/>
      <w:numFmt w:val="decimal"/>
      <w:lvlText w:val="%1."/>
      <w:lvlJc w:val="left"/>
      <w:pPr>
        <w:tabs>
          <w:tab w:val="num" w:pos="360"/>
        </w:tabs>
        <w:ind w:left="360" w:hanging="360"/>
      </w:pPr>
      <w:rPr>
        <w:rFonts w:hint="default"/>
        <w:sz w:val="21"/>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
    <w:nsid w:val="30DE627B"/>
    <w:multiLevelType w:val="hybridMultilevel"/>
    <w:tmpl w:val="CA022C72"/>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
    <w:nsid w:val="40AF3511"/>
    <w:multiLevelType w:val="hybridMultilevel"/>
    <w:tmpl w:val="C7129246"/>
    <w:lvl w:ilvl="0">
      <w:start w:val="1"/>
      <w:numFmt w:val="decimal"/>
      <w:lvlText w:val="%1."/>
      <w:lvlJc w:val="left"/>
      <w:pPr>
        <w:tabs>
          <w:tab w:val="num" w:pos="360"/>
        </w:tabs>
        <w:ind w:left="360" w:hanging="360"/>
      </w:pPr>
      <w:rPr>
        <w:rFonts w:hint="default"/>
        <w:sz w:val="21"/>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
    <w:nsid w:val="4BBA6B0E"/>
    <w:multiLevelType w:val="hybridMultilevel"/>
    <w:tmpl w:val="E6D4F89E"/>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
    <w:nsid w:val="530C3266"/>
    <w:multiLevelType w:val="hybridMultilevel"/>
    <w:tmpl w:val="40C8C1B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
    <w:nsid w:val="573273A6"/>
    <w:multiLevelType w:val="hybridMultilevel"/>
    <w:tmpl w:val="FBDE3928"/>
    <w:lvl w:ilvl="0">
      <w:start w:val="1"/>
      <w:numFmt w:val="decimal"/>
      <w:lvlText w:val="%1."/>
      <w:lvlJc w:val="left"/>
      <w:pPr>
        <w:tabs>
          <w:tab w:val="num" w:pos="1260"/>
        </w:tabs>
        <w:ind w:left="1260" w:hanging="4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1">
    <w:nsid w:val="5D7358B3"/>
    <w:multiLevelType w:val="hybridMultilevel"/>
    <w:tmpl w:val="3AB0EA0C"/>
    <w:lvl w:ilvl="0">
      <w:start w:val="1"/>
      <w:numFmt w:val="decimal"/>
      <w:lvlText w:val="%1."/>
      <w:lvlJc w:val="left"/>
      <w:pPr>
        <w:tabs>
          <w:tab w:val="num" w:pos="360"/>
        </w:tabs>
        <w:ind w:left="360" w:hanging="360"/>
      </w:pPr>
    </w:lvl>
    <w:lvl w:ilvl="1" w:tentative="1">
      <w:start w:val="1"/>
      <w:numFmt w:val="lowerLetter"/>
      <w:lvlText w:val="%2)"/>
      <w:lvlJc w:val="left"/>
      <w:pPr>
        <w:tabs>
          <w:tab w:val="num" w:pos="-1680"/>
        </w:tabs>
        <w:ind w:left="-168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840"/>
        </w:tabs>
        <w:ind w:left="-840" w:hanging="420"/>
      </w:pPr>
    </w:lvl>
    <w:lvl w:ilvl="4" w:tentative="1">
      <w:start w:val="1"/>
      <w:numFmt w:val="lowerLetter"/>
      <w:lvlText w:val="%5)"/>
      <w:lvlJc w:val="left"/>
      <w:pPr>
        <w:tabs>
          <w:tab w:val="num" w:pos="-420"/>
        </w:tabs>
        <w:ind w:left="-420" w:hanging="420"/>
      </w:pPr>
    </w:lvl>
    <w:lvl w:ilvl="5" w:tentative="1">
      <w:start w:val="1"/>
      <w:numFmt w:val="lowerRoman"/>
      <w:lvlText w:val="%6."/>
      <w:lvlJc w:val="right"/>
      <w:pPr>
        <w:tabs>
          <w:tab w:val="num" w:pos="0"/>
        </w:tabs>
        <w:ind w:left="0" w:hanging="420"/>
      </w:pPr>
    </w:lvl>
    <w:lvl w:ilvl="6" w:tentative="1">
      <w:start w:val="1"/>
      <w:numFmt w:val="decimal"/>
      <w:lvlText w:val="%7."/>
      <w:lvlJc w:val="left"/>
      <w:pPr>
        <w:tabs>
          <w:tab w:val="num" w:pos="420"/>
        </w:tabs>
        <w:ind w:left="420" w:hanging="420"/>
      </w:pPr>
    </w:lvl>
    <w:lvl w:ilvl="7" w:tentative="1">
      <w:start w:val="1"/>
      <w:numFmt w:val="lowerLetter"/>
      <w:lvlText w:val="%8)"/>
      <w:lvlJc w:val="left"/>
      <w:pPr>
        <w:tabs>
          <w:tab w:val="num" w:pos="840"/>
        </w:tabs>
        <w:ind w:left="840" w:hanging="420"/>
      </w:pPr>
    </w:lvl>
    <w:lvl w:ilvl="8" w:tentative="1">
      <w:start w:val="1"/>
      <w:numFmt w:val="lowerRoman"/>
      <w:lvlText w:val="%9."/>
      <w:lvlJc w:val="right"/>
      <w:pPr>
        <w:tabs>
          <w:tab w:val="num" w:pos="1260"/>
        </w:tabs>
        <w:ind w:left="1260" w:hanging="42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7"/>
  </w:num>
  <w:num w:numId="5">
    <w:abstractNumId w:val="0"/>
  </w:num>
  <w:num w:numId="6">
    <w:abstractNumId w:val="2"/>
  </w:num>
  <w:num w:numId="7">
    <w:abstractNumId w:val="3"/>
  </w:num>
  <w:num w:numId="8">
    <w:abstractNumId w:val="11"/>
  </w:num>
  <w:num w:numId="9">
    <w:abstractNumId w:val="8"/>
  </w:num>
  <w:num w:numId="10">
    <w:abstractNumId w:val="9"/>
  </w:num>
  <w:num w:numId="11">
    <w:abstractNumId w:val="6"/>
  </w:num>
  <w:num w:numId="12">
    <w:abstractNumId w:val="4"/>
  </w:num>
  <w:num w:numId="1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zoom w:percent="110"/>
  <w:embedSystemFonts/>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F0DC9"/>
    <w:rsid w:val="000602B6"/>
    <w:rsid w:val="000D3644"/>
    <w:rsid w:val="000E09A4"/>
    <w:rsid w:val="000E3FF3"/>
    <w:rsid w:val="000F5E84"/>
    <w:rsid w:val="00155E29"/>
    <w:rsid w:val="0018792D"/>
    <w:rsid w:val="001F754F"/>
    <w:rsid w:val="00234EC6"/>
    <w:rsid w:val="00277C00"/>
    <w:rsid w:val="002921D8"/>
    <w:rsid w:val="002B39D9"/>
    <w:rsid w:val="00357601"/>
    <w:rsid w:val="003974A3"/>
    <w:rsid w:val="003D1B13"/>
    <w:rsid w:val="003D56F4"/>
    <w:rsid w:val="00440BFE"/>
    <w:rsid w:val="004E783C"/>
    <w:rsid w:val="00502CC1"/>
    <w:rsid w:val="005078FC"/>
    <w:rsid w:val="005B2509"/>
    <w:rsid w:val="00606299"/>
    <w:rsid w:val="006C7B9C"/>
    <w:rsid w:val="007018AA"/>
    <w:rsid w:val="00723D17"/>
    <w:rsid w:val="0074503E"/>
    <w:rsid w:val="007A3AB3"/>
    <w:rsid w:val="007E750B"/>
    <w:rsid w:val="00842902"/>
    <w:rsid w:val="00852A91"/>
    <w:rsid w:val="00870C94"/>
    <w:rsid w:val="008959BD"/>
    <w:rsid w:val="008A09E9"/>
    <w:rsid w:val="008A1896"/>
    <w:rsid w:val="008E3641"/>
    <w:rsid w:val="008F0DC9"/>
    <w:rsid w:val="0095630A"/>
    <w:rsid w:val="00974BD7"/>
    <w:rsid w:val="00AB790E"/>
    <w:rsid w:val="00B05273"/>
    <w:rsid w:val="00B322A6"/>
    <w:rsid w:val="00B74479"/>
    <w:rsid w:val="00BE1F2A"/>
    <w:rsid w:val="00BF729C"/>
    <w:rsid w:val="00C00E55"/>
    <w:rsid w:val="00C017BC"/>
    <w:rsid w:val="00C160CC"/>
    <w:rsid w:val="00C60215"/>
    <w:rsid w:val="00C624F2"/>
    <w:rsid w:val="00C7284D"/>
    <w:rsid w:val="00D644C5"/>
    <w:rsid w:val="00D840BE"/>
    <w:rsid w:val="00E861C8"/>
    <w:rsid w:val="00EA5BA1"/>
    <w:rsid w:val="00EA6B1A"/>
    <w:rsid w:val="00EF1B60"/>
    <w:rsid w:val="00F1570D"/>
    <w:rsid w:val="00F22BF6"/>
    <w:rsid w:val="00F50E39"/>
    <w:rsid w:val="00F82A2D"/>
    <w:rsid w:val="00F8359C"/>
    <w:rsid w:val="00FF3326"/>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jc w:val="both"/>
    </w:pPr>
    <w:rPr>
      <w:rFonts w:eastAsia="宋体"/>
      <w:kern w:val="2"/>
      <w:sz w:val="21"/>
      <w:szCs w:val="24"/>
      <w:lang w:val="en-US" w:eastAsia="zh-CN" w:bidi="ar-SA"/>
    </w:rPr>
  </w:style>
  <w:style w:type="paragraph" w:styleId="Heading1">
    <w:name w:val="heading 1"/>
    <w:basedOn w:val="Normal"/>
    <w:next w:val="Normal"/>
    <w:qFormat/>
    <w:pPr>
      <w:keepNext/>
      <w:outlineLvl w:val="0"/>
    </w:pPr>
    <w:rPr>
      <w:b/>
      <w:bCs/>
      <w:sz w:val="28"/>
      <w:u w:val="single"/>
    </w:rPr>
  </w:style>
  <w:style w:type="paragraph" w:styleId="Heading4">
    <w:name w:val="heading 4"/>
    <w:basedOn w:val="Normal"/>
    <w:next w:val="Normal"/>
    <w:qFormat/>
    <w:rsid w:val="0018792D"/>
    <w:pPr>
      <w:keepNext/>
      <w:keepLines/>
      <w:spacing w:before="280" w:after="290" w:line="376" w:lineRule="auto"/>
      <w:outlineLvl w:val="3"/>
    </w:pPr>
    <w:rPr>
      <w:rFonts w:ascii="Arial" w:eastAsia="黑体" w:hAnsi="Arial"/>
      <w:b/>
      <w:bCs/>
      <w:sz w:val="28"/>
      <w:szCs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Indent">
    <w:name w:val="Body Text Indent"/>
    <w:basedOn w:val="Normal"/>
    <w:pPr>
      <w:ind w:firstLine="420"/>
    </w:pPr>
  </w:style>
  <w:style w:type="paragraph" w:styleId="NormalWeb">
    <w:name w:val="Normal (Web)"/>
    <w:basedOn w:val="Normal"/>
    <w:rsid w:val="008A1896"/>
    <w:pPr>
      <w:widowControl/>
      <w:spacing w:before="100" w:beforeAutospacing="1" w:after="100" w:afterAutospacing="1"/>
      <w:jc w:val="left"/>
    </w:pPr>
    <w:rPr>
      <w:rFonts w:ascii="宋体" w:hAnsi="宋体" w:cs="宋体"/>
      <w:color w:val="000000"/>
      <w:kern w:val="0"/>
      <w:sz w:val="24"/>
    </w:rPr>
  </w:style>
  <w:style w:type="character" w:styleId="Emphasis">
    <w:name w:val="Emphasis"/>
    <w:basedOn w:val="DefaultParagraphFont"/>
    <w:qFormat/>
    <w:rsid w:val="00842902"/>
    <w:rPr>
      <w:color w:val="CC0033"/>
    </w:rPr>
  </w:style>
  <w:style w:type="paragraph" w:styleId="DocumentMap">
    <w:name w:val="Document Map"/>
    <w:basedOn w:val="Normal"/>
    <w:semiHidden/>
    <w:rsid w:val="001F754F"/>
    <w:pPr>
      <w:shd w:val="clear" w:color="auto" w:fill="000080"/>
    </w:pPr>
  </w:style>
  <w:style w:type="character" w:customStyle="1" w:styleId="shorttext1">
    <w:name w:val="short_text1"/>
    <w:basedOn w:val="DefaultParagraphFont"/>
    <w:rsid w:val="000602B6"/>
    <w:rPr>
      <w:sz w:val="22"/>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896040034000010050"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612</TotalTime>
  <Pages>37</Pages>
  <Words>31234</Words>
  <Characters>35608</Characters>
  <Application>Microsoft Office Word</Application>
  <DocSecurity>0</DocSecurity>
  <Lines>1227</Lines>
  <Paragraphs>2088</Paragraphs>
  <ScaleCrop>false</ScaleCrop>
  <Company>Microsoft</Company>
  <LinksUpToDate>false</LinksUpToDate>
  <CharactersWithSpaces>64754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NNN</dc:creator>
  <cp:lastModifiedBy>haoshuizeyue</cp:lastModifiedBy>
  <cp:revision>121</cp:revision>
  <cp:lastPrinted>2007-12-05T07:42:00Z</cp:lastPrinted>
  <dcterms:created xsi:type="dcterms:W3CDTF">2005-08-30T09:51:00Z</dcterms:created>
  <dcterms:modified xsi:type="dcterms:W3CDTF">2010-07-16T14:02:00Z</dcterms:modified>
</cp:coreProperties>
</file>