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ICU设备墙项目建设方案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83" w:history="1">
        <w:r>
          <w:rPr>
            <w:rFonts w:ascii="仿宋" w:eastAsia="仿宋" w:hAnsi="仿宋" w:cs="仿宋" w:hint="eastAsia"/>
            <w:lang w:eastAsia="zh-CN"/>
          </w:rPr>
          <w:t>前言</w:t>
        </w:r>
        <w:r>
          <w:tab/>
        </w:r>
        <w:r>
          <w:fldChar w:fldCharType="begin"/>
        </w:r>
        <w:r>
          <w:instrText xml:space="preserve"> PAGEREF _Toc6683 \h </w:instrText>
        </w:r>
        <w:r>
          <w:fldChar w:fldCharType="separate"/>
        </w:r>
        <w:r>
          <w:t>4</w:t>
        </w:r>
        <w:r>
          <w:fldChar w:fldCharType="end"/>
        </w:r>
      </w:hyperlink>
    </w:p>
    <w:p>
      <w:pPr>
        <w:pStyle w:val="TOC1"/>
        <w:tabs>
          <w:tab w:val="right" w:leader="dot" w:pos="8306"/>
        </w:tabs>
      </w:pPr>
      <w:hyperlink w:anchor="_Toc24337" w:history="1">
        <w:r>
          <w:rPr>
            <w:rFonts w:ascii="仿宋" w:eastAsia="仿宋" w:hAnsi="仿宋" w:cs="仿宋" w:hint="eastAsia"/>
            <w:lang w:eastAsia="zh-CN"/>
          </w:rPr>
          <w:t>一、经济影响分析</w:t>
        </w:r>
        <w:r>
          <w:tab/>
        </w:r>
        <w:r>
          <w:fldChar w:fldCharType="begin"/>
        </w:r>
        <w:r>
          <w:instrText xml:space="preserve"> PAGEREF _Toc24337 \h </w:instrText>
        </w:r>
        <w:r>
          <w:fldChar w:fldCharType="separate"/>
        </w:r>
        <w:r>
          <w:t>4</w:t>
        </w:r>
        <w:r>
          <w:fldChar w:fldCharType="end"/>
        </w:r>
      </w:hyperlink>
    </w:p>
    <w:p>
      <w:pPr>
        <w:pStyle w:val="TOC2"/>
        <w:tabs>
          <w:tab w:val="right" w:leader="dot" w:pos="8306"/>
        </w:tabs>
      </w:pPr>
      <w:hyperlink w:anchor="_Toc4323" w:history="1">
        <w:r>
          <w:rPr>
            <w:rFonts w:ascii="仿宋" w:eastAsia="仿宋" w:hAnsi="仿宋" w:cs="仿宋" w:hint="eastAsia"/>
            <w:lang w:eastAsia="zh-CN"/>
          </w:rPr>
          <w:t>(一)、经济费用效益或费用效果分析</w:t>
        </w:r>
        <w:r>
          <w:tab/>
        </w:r>
        <w:r>
          <w:fldChar w:fldCharType="begin"/>
        </w:r>
        <w:r>
          <w:instrText xml:space="preserve"> PAGEREF _Toc4323 \h </w:instrText>
        </w:r>
        <w:r>
          <w:fldChar w:fldCharType="separate"/>
        </w:r>
        <w:r>
          <w:t>4</w:t>
        </w:r>
        <w:r>
          <w:fldChar w:fldCharType="end"/>
        </w:r>
      </w:hyperlink>
    </w:p>
    <w:p>
      <w:pPr>
        <w:pStyle w:val="TOC2"/>
        <w:tabs>
          <w:tab w:val="right" w:leader="dot" w:pos="8306"/>
        </w:tabs>
      </w:pPr>
      <w:hyperlink w:anchor="_Toc18110" w:history="1">
        <w:r>
          <w:rPr>
            <w:rFonts w:ascii="仿宋" w:eastAsia="仿宋" w:hAnsi="仿宋" w:cs="仿宋" w:hint="eastAsia"/>
            <w:lang w:eastAsia="zh-CN"/>
          </w:rPr>
          <w:t>(二)、行业影响分析</w:t>
        </w:r>
        <w:r>
          <w:tab/>
        </w:r>
        <w:r>
          <w:fldChar w:fldCharType="begin"/>
        </w:r>
        <w:r>
          <w:instrText xml:space="preserve"> PAGEREF _Toc18110 \h </w:instrText>
        </w:r>
        <w:r>
          <w:fldChar w:fldCharType="separate"/>
        </w:r>
        <w:r>
          <w:t>6</w:t>
        </w:r>
        <w:r>
          <w:fldChar w:fldCharType="end"/>
        </w:r>
      </w:hyperlink>
    </w:p>
    <w:p>
      <w:pPr>
        <w:pStyle w:val="TOC2"/>
        <w:tabs>
          <w:tab w:val="right" w:leader="dot" w:pos="8306"/>
        </w:tabs>
      </w:pPr>
      <w:hyperlink w:anchor="_Toc6887" w:history="1">
        <w:r>
          <w:rPr>
            <w:rFonts w:ascii="仿宋" w:eastAsia="仿宋" w:hAnsi="仿宋" w:cs="仿宋" w:hint="eastAsia"/>
            <w:lang w:eastAsia="zh-CN"/>
          </w:rPr>
          <w:t>(三)、区域经济影响分析</w:t>
        </w:r>
        <w:r>
          <w:tab/>
        </w:r>
        <w:r>
          <w:fldChar w:fldCharType="begin"/>
        </w:r>
        <w:r>
          <w:instrText xml:space="preserve"> PAGEREF _Toc6887 \h </w:instrText>
        </w:r>
        <w:r>
          <w:fldChar w:fldCharType="separate"/>
        </w:r>
        <w:r>
          <w:t>8</w:t>
        </w:r>
        <w:r>
          <w:fldChar w:fldCharType="end"/>
        </w:r>
      </w:hyperlink>
    </w:p>
    <w:p>
      <w:pPr>
        <w:pStyle w:val="TOC2"/>
        <w:tabs>
          <w:tab w:val="right" w:leader="dot" w:pos="8306"/>
        </w:tabs>
      </w:pPr>
      <w:hyperlink w:anchor="_Toc30255" w:history="1">
        <w:r>
          <w:rPr>
            <w:rFonts w:ascii="仿宋" w:eastAsia="仿宋" w:hAnsi="仿宋" w:cs="仿宋" w:hint="eastAsia"/>
            <w:lang w:eastAsia="zh-CN"/>
          </w:rPr>
          <w:t>(四)、宏观经济影响分析</w:t>
        </w:r>
        <w:r>
          <w:tab/>
        </w:r>
        <w:r>
          <w:fldChar w:fldCharType="begin"/>
        </w:r>
        <w:r>
          <w:instrText xml:space="preserve"> PAGEREF _Toc30255 \h </w:instrText>
        </w:r>
        <w:r>
          <w:fldChar w:fldCharType="separate"/>
        </w:r>
        <w:r>
          <w:t>9</w:t>
        </w:r>
        <w:r>
          <w:fldChar w:fldCharType="end"/>
        </w:r>
      </w:hyperlink>
    </w:p>
    <w:p>
      <w:pPr>
        <w:pStyle w:val="TOC1"/>
        <w:tabs>
          <w:tab w:val="right" w:leader="dot" w:pos="8306"/>
        </w:tabs>
      </w:pPr>
      <w:hyperlink w:anchor="_Toc29244" w:history="1">
        <w:r>
          <w:rPr>
            <w:rFonts w:ascii="仿宋" w:eastAsia="仿宋" w:hAnsi="仿宋" w:cs="仿宋" w:hint="eastAsia"/>
            <w:lang w:eastAsia="zh-CN"/>
          </w:rPr>
          <w:t>二、建设风险评估分析</w:t>
        </w:r>
        <w:r>
          <w:tab/>
        </w:r>
        <w:r>
          <w:fldChar w:fldCharType="begin"/>
        </w:r>
        <w:r>
          <w:instrText xml:space="preserve"> PAGEREF _Toc29244 \h </w:instrText>
        </w:r>
        <w:r>
          <w:fldChar w:fldCharType="separate"/>
        </w:r>
        <w:r>
          <w:t>10</w:t>
        </w:r>
        <w:r>
          <w:fldChar w:fldCharType="end"/>
        </w:r>
      </w:hyperlink>
    </w:p>
    <w:p>
      <w:pPr>
        <w:pStyle w:val="TOC2"/>
        <w:tabs>
          <w:tab w:val="right" w:leader="dot" w:pos="8306"/>
        </w:tabs>
      </w:pPr>
      <w:hyperlink w:anchor="_Toc21717" w:history="1">
        <w:r>
          <w:rPr>
            <w:rFonts w:ascii="仿宋" w:eastAsia="仿宋" w:hAnsi="仿宋" w:cs="仿宋" w:hint="eastAsia"/>
            <w:lang w:eastAsia="zh-CN"/>
          </w:rPr>
          <w:t>(一)、政策风险分析</w:t>
        </w:r>
        <w:r>
          <w:tab/>
        </w:r>
        <w:r>
          <w:fldChar w:fldCharType="begin"/>
        </w:r>
        <w:r>
          <w:instrText xml:space="preserve"> PAGEREF _Toc21717 \h </w:instrText>
        </w:r>
        <w:r>
          <w:fldChar w:fldCharType="separate"/>
        </w:r>
        <w:r>
          <w:t>10</w:t>
        </w:r>
        <w:r>
          <w:fldChar w:fldCharType="end"/>
        </w:r>
      </w:hyperlink>
    </w:p>
    <w:p>
      <w:pPr>
        <w:pStyle w:val="TOC2"/>
        <w:tabs>
          <w:tab w:val="right" w:leader="dot" w:pos="8306"/>
        </w:tabs>
      </w:pPr>
      <w:hyperlink w:anchor="_Toc26490" w:history="1">
        <w:r>
          <w:rPr>
            <w:rFonts w:ascii="仿宋" w:eastAsia="仿宋" w:hAnsi="仿宋" w:cs="仿宋" w:hint="eastAsia"/>
            <w:lang w:eastAsia="zh-CN"/>
          </w:rPr>
          <w:t>(二)、社会风险分析</w:t>
        </w:r>
        <w:r>
          <w:tab/>
        </w:r>
        <w:r>
          <w:fldChar w:fldCharType="begin"/>
        </w:r>
        <w:r>
          <w:instrText xml:space="preserve"> PAGEREF _Toc26490 \h </w:instrText>
        </w:r>
        <w:r>
          <w:fldChar w:fldCharType="separate"/>
        </w:r>
        <w:r>
          <w:t>11</w:t>
        </w:r>
        <w:r>
          <w:fldChar w:fldCharType="end"/>
        </w:r>
      </w:hyperlink>
    </w:p>
    <w:p>
      <w:pPr>
        <w:pStyle w:val="TOC2"/>
        <w:tabs>
          <w:tab w:val="right" w:leader="dot" w:pos="8306"/>
        </w:tabs>
      </w:pPr>
      <w:hyperlink w:anchor="_Toc1066" w:history="1">
        <w:r>
          <w:rPr>
            <w:rFonts w:ascii="仿宋" w:eastAsia="仿宋" w:hAnsi="仿宋" w:cs="仿宋" w:hint="eastAsia"/>
            <w:lang w:eastAsia="zh-CN"/>
          </w:rPr>
          <w:t>(三)、市场风险分析</w:t>
        </w:r>
        <w:r>
          <w:tab/>
        </w:r>
        <w:r>
          <w:fldChar w:fldCharType="begin"/>
        </w:r>
        <w:r>
          <w:instrText xml:space="preserve"> PAGEREF _Toc1066 \h </w:instrText>
        </w:r>
        <w:r>
          <w:fldChar w:fldCharType="separate"/>
        </w:r>
        <w:r>
          <w:t>13</w:t>
        </w:r>
        <w:r>
          <w:fldChar w:fldCharType="end"/>
        </w:r>
      </w:hyperlink>
    </w:p>
    <w:p>
      <w:pPr>
        <w:pStyle w:val="TOC2"/>
        <w:tabs>
          <w:tab w:val="right" w:leader="dot" w:pos="8306"/>
        </w:tabs>
      </w:pPr>
      <w:hyperlink w:anchor="_Toc25709" w:history="1">
        <w:r>
          <w:rPr>
            <w:rFonts w:ascii="仿宋" w:eastAsia="仿宋" w:hAnsi="仿宋" w:cs="仿宋" w:hint="eastAsia"/>
            <w:lang w:eastAsia="zh-CN"/>
          </w:rPr>
          <w:t>(四)、资金风险分析</w:t>
        </w:r>
        <w:r>
          <w:tab/>
        </w:r>
        <w:r>
          <w:fldChar w:fldCharType="begin"/>
        </w:r>
        <w:r>
          <w:instrText xml:space="preserve"> PAGEREF _Toc25709 \h </w:instrText>
        </w:r>
        <w:r>
          <w:fldChar w:fldCharType="separate"/>
        </w:r>
        <w:r>
          <w:t>14</w:t>
        </w:r>
        <w:r>
          <w:fldChar w:fldCharType="end"/>
        </w:r>
      </w:hyperlink>
    </w:p>
    <w:p>
      <w:pPr>
        <w:pStyle w:val="TOC2"/>
        <w:tabs>
          <w:tab w:val="right" w:leader="dot" w:pos="8306"/>
        </w:tabs>
      </w:pPr>
      <w:hyperlink w:anchor="_Toc17439" w:history="1">
        <w:r>
          <w:rPr>
            <w:rFonts w:ascii="仿宋" w:eastAsia="仿宋" w:hAnsi="仿宋" w:cs="仿宋" w:hint="eastAsia"/>
            <w:lang w:eastAsia="zh-CN"/>
          </w:rPr>
          <w:t>(五)、技术风险分析</w:t>
        </w:r>
        <w:r>
          <w:tab/>
        </w:r>
        <w:r>
          <w:fldChar w:fldCharType="begin"/>
        </w:r>
        <w:r>
          <w:instrText xml:space="preserve"> PAGEREF _Toc17439 \h </w:instrText>
        </w:r>
        <w:r>
          <w:fldChar w:fldCharType="separate"/>
        </w:r>
        <w:r>
          <w:t>15</w:t>
        </w:r>
        <w:r>
          <w:fldChar w:fldCharType="end"/>
        </w:r>
      </w:hyperlink>
    </w:p>
    <w:p>
      <w:pPr>
        <w:pStyle w:val="TOC2"/>
        <w:tabs>
          <w:tab w:val="right" w:leader="dot" w:pos="8306"/>
        </w:tabs>
      </w:pPr>
      <w:hyperlink w:anchor="_Toc31052" w:history="1">
        <w:r>
          <w:rPr>
            <w:rFonts w:ascii="仿宋" w:eastAsia="仿宋" w:hAnsi="仿宋" w:cs="仿宋" w:hint="eastAsia"/>
            <w:lang w:eastAsia="zh-CN"/>
          </w:rPr>
          <w:t>(六)、财务风险分析</w:t>
        </w:r>
        <w:r>
          <w:tab/>
        </w:r>
        <w:r>
          <w:fldChar w:fldCharType="begin"/>
        </w:r>
        <w:r>
          <w:instrText xml:space="preserve"> PAGEREF _Toc31052 \h </w:instrText>
        </w:r>
        <w:r>
          <w:fldChar w:fldCharType="separate"/>
        </w:r>
        <w:r>
          <w:t>16</w:t>
        </w:r>
        <w:r>
          <w:fldChar w:fldCharType="end"/>
        </w:r>
      </w:hyperlink>
    </w:p>
    <w:p>
      <w:pPr>
        <w:pStyle w:val="TOC2"/>
        <w:tabs>
          <w:tab w:val="right" w:leader="dot" w:pos="8306"/>
        </w:tabs>
      </w:pPr>
      <w:hyperlink w:anchor="_Toc7147" w:history="1">
        <w:r>
          <w:rPr>
            <w:rFonts w:ascii="仿宋" w:eastAsia="仿宋" w:hAnsi="仿宋" w:cs="仿宋" w:hint="eastAsia"/>
            <w:lang w:eastAsia="zh-CN"/>
          </w:rPr>
          <w:t>(七)、管理风险分析</w:t>
        </w:r>
        <w:r>
          <w:tab/>
        </w:r>
        <w:r>
          <w:fldChar w:fldCharType="begin"/>
        </w:r>
        <w:r>
          <w:instrText xml:space="preserve"> PAGEREF _Toc7147 \h </w:instrText>
        </w:r>
        <w:r>
          <w:fldChar w:fldCharType="separate"/>
        </w:r>
        <w:r>
          <w:t>18</w:t>
        </w:r>
        <w:r>
          <w:fldChar w:fldCharType="end"/>
        </w:r>
      </w:hyperlink>
    </w:p>
    <w:p>
      <w:pPr>
        <w:pStyle w:val="TOC2"/>
        <w:tabs>
          <w:tab w:val="right" w:leader="dot" w:pos="8306"/>
        </w:tabs>
      </w:pPr>
      <w:hyperlink w:anchor="_Toc28873" w:history="1">
        <w:r>
          <w:rPr>
            <w:rFonts w:ascii="仿宋" w:eastAsia="仿宋" w:hAnsi="仿宋" w:cs="仿宋" w:hint="eastAsia"/>
            <w:lang w:eastAsia="zh-CN"/>
          </w:rPr>
          <w:t>(八)、其它风险分析</w:t>
        </w:r>
        <w:r>
          <w:tab/>
        </w:r>
        <w:r>
          <w:fldChar w:fldCharType="begin"/>
        </w:r>
        <w:r>
          <w:instrText xml:space="preserve"> PAGEREF _Toc28873 \h </w:instrText>
        </w:r>
        <w:r>
          <w:fldChar w:fldCharType="separate"/>
        </w:r>
        <w:r>
          <w:t>19</w:t>
        </w:r>
        <w:r>
          <w:fldChar w:fldCharType="end"/>
        </w:r>
      </w:hyperlink>
    </w:p>
    <w:p>
      <w:pPr>
        <w:pStyle w:val="TOC2"/>
        <w:tabs>
          <w:tab w:val="right" w:leader="dot" w:pos="8306"/>
        </w:tabs>
      </w:pPr>
      <w:hyperlink w:anchor="_Toc29294" w:history="1">
        <w:r>
          <w:rPr>
            <w:rFonts w:ascii="仿宋" w:eastAsia="仿宋" w:hAnsi="仿宋" w:cs="仿宋" w:hint="eastAsia"/>
            <w:lang w:eastAsia="zh-CN"/>
          </w:rPr>
          <w:t>(九)、社会影响评估</w:t>
        </w:r>
        <w:r>
          <w:tab/>
        </w:r>
        <w:r>
          <w:fldChar w:fldCharType="begin"/>
        </w:r>
        <w:r>
          <w:instrText xml:space="preserve"> PAGEREF _Toc29294 \h </w:instrText>
        </w:r>
        <w:r>
          <w:fldChar w:fldCharType="separate"/>
        </w:r>
        <w:r>
          <w:t>21</w:t>
        </w:r>
        <w:r>
          <w:fldChar w:fldCharType="end"/>
        </w:r>
      </w:hyperlink>
    </w:p>
    <w:p>
      <w:pPr>
        <w:pStyle w:val="TOC1"/>
        <w:tabs>
          <w:tab w:val="right" w:leader="dot" w:pos="8306"/>
        </w:tabs>
      </w:pPr>
      <w:hyperlink w:anchor="_Toc2418" w:history="1">
        <w:r>
          <w:rPr>
            <w:rFonts w:ascii="仿宋" w:eastAsia="仿宋" w:hAnsi="仿宋" w:cs="仿宋" w:hint="eastAsia"/>
            <w:lang w:eastAsia="zh-CN"/>
          </w:rPr>
          <w:t>三、财务管理与成本控制</w:t>
        </w:r>
        <w:r>
          <w:tab/>
        </w:r>
        <w:r>
          <w:fldChar w:fldCharType="begin"/>
        </w:r>
        <w:r>
          <w:instrText xml:space="preserve"> PAGEREF _Toc2418 \h </w:instrText>
        </w:r>
        <w:r>
          <w:fldChar w:fldCharType="separate"/>
        </w:r>
        <w:r>
          <w:t>23</w:t>
        </w:r>
        <w:r>
          <w:fldChar w:fldCharType="end"/>
        </w:r>
      </w:hyperlink>
    </w:p>
    <w:p>
      <w:pPr>
        <w:pStyle w:val="TOC2"/>
        <w:tabs>
          <w:tab w:val="right" w:leader="dot" w:pos="8306"/>
        </w:tabs>
      </w:pPr>
      <w:hyperlink w:anchor="_Toc23168" w:history="1">
        <w:r>
          <w:rPr>
            <w:rFonts w:ascii="仿宋" w:eastAsia="仿宋" w:hAnsi="仿宋" w:cs="仿宋" w:hint="eastAsia"/>
            <w:lang w:eastAsia="zh-CN"/>
          </w:rPr>
          <w:t>(一)、财务管理体系建设</w:t>
        </w:r>
        <w:r>
          <w:tab/>
        </w:r>
        <w:r>
          <w:fldChar w:fldCharType="begin"/>
        </w:r>
        <w:r>
          <w:instrText xml:space="preserve"> PAGEREF _Toc23168 \h </w:instrText>
        </w:r>
        <w:r>
          <w:fldChar w:fldCharType="separate"/>
        </w:r>
        <w:r>
          <w:t>23</w:t>
        </w:r>
        <w:r>
          <w:fldChar w:fldCharType="end"/>
        </w:r>
      </w:hyperlink>
    </w:p>
    <w:p>
      <w:pPr>
        <w:pStyle w:val="TOC2"/>
        <w:tabs>
          <w:tab w:val="right" w:leader="dot" w:pos="8306"/>
        </w:tabs>
      </w:pPr>
      <w:hyperlink w:anchor="_Toc10038" w:history="1">
        <w:r>
          <w:rPr>
            <w:rFonts w:ascii="仿宋" w:eastAsia="仿宋" w:hAnsi="仿宋" w:cs="仿宋" w:hint="eastAsia"/>
            <w:lang w:eastAsia="zh-CN"/>
          </w:rPr>
          <w:t>(二)、成本控制措施</w:t>
        </w:r>
        <w:r>
          <w:tab/>
        </w:r>
        <w:r>
          <w:fldChar w:fldCharType="begin"/>
        </w:r>
        <w:r>
          <w:instrText xml:space="preserve"> PAGEREF _Toc10038 \h </w:instrText>
        </w:r>
        <w:r>
          <w:fldChar w:fldCharType="separate"/>
        </w:r>
        <w:r>
          <w:t>24</w:t>
        </w:r>
        <w:r>
          <w:fldChar w:fldCharType="end"/>
        </w:r>
      </w:hyperlink>
    </w:p>
    <w:p>
      <w:pPr>
        <w:pStyle w:val="TOC1"/>
        <w:tabs>
          <w:tab w:val="right" w:leader="dot" w:pos="8306"/>
        </w:tabs>
      </w:pPr>
      <w:hyperlink w:anchor="_Toc15077" w:history="1">
        <w:r>
          <w:rPr>
            <w:rFonts w:ascii="仿宋" w:eastAsia="仿宋" w:hAnsi="仿宋" w:cs="仿宋" w:hint="eastAsia"/>
            <w:lang w:eastAsia="zh-CN"/>
          </w:rPr>
          <w:t>四、社会影响分析</w:t>
        </w:r>
        <w:r>
          <w:tab/>
        </w:r>
        <w:r>
          <w:fldChar w:fldCharType="begin"/>
        </w:r>
        <w:r>
          <w:instrText xml:space="preserve"> PAGEREF _Toc15077 \h </w:instrText>
        </w:r>
        <w:r>
          <w:fldChar w:fldCharType="separate"/>
        </w:r>
        <w:r>
          <w:t>25</w:t>
        </w:r>
        <w:r>
          <w:fldChar w:fldCharType="end"/>
        </w:r>
      </w:hyperlink>
    </w:p>
    <w:p>
      <w:pPr>
        <w:pStyle w:val="TOC2"/>
        <w:tabs>
          <w:tab w:val="right" w:leader="dot" w:pos="8306"/>
        </w:tabs>
      </w:pPr>
      <w:hyperlink w:anchor="_Toc9748" w:history="1">
        <w:r>
          <w:rPr>
            <w:rFonts w:ascii="仿宋" w:eastAsia="仿宋" w:hAnsi="仿宋" w:cs="仿宋" w:hint="eastAsia"/>
            <w:lang w:eastAsia="zh-CN"/>
          </w:rPr>
          <w:t>(一)、社会影响效果分析</w:t>
        </w:r>
        <w:r>
          <w:tab/>
        </w:r>
        <w:r>
          <w:fldChar w:fldCharType="begin"/>
        </w:r>
        <w:r>
          <w:instrText xml:space="preserve"> PAGEREF _Toc9748 \h </w:instrText>
        </w:r>
        <w:r>
          <w:fldChar w:fldCharType="separate"/>
        </w:r>
        <w:r>
          <w:t>25</w:t>
        </w:r>
        <w:r>
          <w:fldChar w:fldCharType="end"/>
        </w:r>
      </w:hyperlink>
    </w:p>
    <w:p>
      <w:pPr>
        <w:pStyle w:val="TOC2"/>
        <w:tabs>
          <w:tab w:val="right" w:leader="dot" w:pos="8306"/>
        </w:tabs>
      </w:pPr>
      <w:hyperlink w:anchor="_Toc30401" w:history="1">
        <w:r>
          <w:rPr>
            <w:rFonts w:ascii="仿宋" w:eastAsia="仿宋" w:hAnsi="仿宋" w:cs="仿宋" w:hint="eastAsia"/>
            <w:lang w:eastAsia="zh-CN"/>
          </w:rPr>
          <w:t>(二)、社会适应性分析</w:t>
        </w:r>
        <w:r>
          <w:tab/>
        </w:r>
        <w:r>
          <w:fldChar w:fldCharType="begin"/>
        </w:r>
        <w:r>
          <w:instrText xml:space="preserve"> PAGEREF _Toc30401 \h </w:instrText>
        </w:r>
        <w:r>
          <w:fldChar w:fldCharType="separate"/>
        </w:r>
        <w:r>
          <w:t>28</w:t>
        </w:r>
        <w:r>
          <w:fldChar w:fldCharType="end"/>
        </w:r>
      </w:hyperlink>
    </w:p>
    <w:p>
      <w:pPr>
        <w:pStyle w:val="TOC2"/>
        <w:tabs>
          <w:tab w:val="right" w:leader="dot" w:pos="8306"/>
        </w:tabs>
      </w:pPr>
      <w:hyperlink w:anchor="_Toc32572" w:history="1">
        <w:r>
          <w:rPr>
            <w:rFonts w:ascii="仿宋" w:eastAsia="仿宋" w:hAnsi="仿宋" w:cs="仿宋" w:hint="eastAsia"/>
            <w:lang w:eastAsia="zh-CN"/>
          </w:rPr>
          <w:t>(三)、社会风险及对策分析</w:t>
        </w:r>
        <w:r>
          <w:tab/>
        </w:r>
        <w:r>
          <w:fldChar w:fldCharType="begin"/>
        </w:r>
        <w:r>
          <w:instrText xml:space="preserve"> PAGEREF _Toc32572 \h </w:instrText>
        </w:r>
        <w:r>
          <w:fldChar w:fldCharType="separate"/>
        </w:r>
        <w:r>
          <w:t>29</w:t>
        </w:r>
        <w:r>
          <w:fldChar w:fldCharType="end"/>
        </w:r>
      </w:hyperlink>
    </w:p>
    <w:p>
      <w:pPr>
        <w:pStyle w:val="TOC1"/>
        <w:tabs>
          <w:tab w:val="right" w:leader="dot" w:pos="8306"/>
        </w:tabs>
      </w:pPr>
      <w:hyperlink w:anchor="_Toc8890" w:history="1">
        <w:r>
          <w:rPr>
            <w:rFonts w:ascii="仿宋" w:eastAsia="仿宋" w:hAnsi="仿宋" w:cs="仿宋" w:hint="eastAsia"/>
            <w:lang w:eastAsia="zh-CN"/>
          </w:rPr>
          <w:t>五、发展规划、产业政策和行业准入分析</w:t>
        </w:r>
        <w:r>
          <w:tab/>
        </w:r>
        <w:r>
          <w:fldChar w:fldCharType="begin"/>
        </w:r>
        <w:r>
          <w:instrText xml:space="preserve"> PAGEREF _Toc8890 \h </w:instrText>
        </w:r>
        <w:r>
          <w:fldChar w:fldCharType="separate"/>
        </w:r>
        <w:r>
          <w:t>33</w:t>
        </w:r>
        <w:r>
          <w:fldChar w:fldCharType="end"/>
        </w:r>
      </w:hyperlink>
    </w:p>
    <w:p>
      <w:pPr>
        <w:pStyle w:val="TOC2"/>
        <w:tabs>
          <w:tab w:val="right" w:leader="dot" w:pos="8306"/>
        </w:tabs>
      </w:pPr>
      <w:hyperlink w:anchor="_Toc15393" w:history="1">
        <w:r>
          <w:rPr>
            <w:rFonts w:ascii="仿宋" w:eastAsia="仿宋" w:hAnsi="仿宋" w:cs="仿宋" w:hint="eastAsia"/>
            <w:lang w:eastAsia="zh-CN"/>
          </w:rPr>
          <w:t>(一)、发展规划分析</w:t>
        </w:r>
        <w:r>
          <w:tab/>
        </w:r>
        <w:r>
          <w:fldChar w:fldCharType="begin"/>
        </w:r>
        <w:r>
          <w:instrText xml:space="preserve"> PAGEREF _Toc15393 \h </w:instrText>
        </w:r>
        <w:r>
          <w:fldChar w:fldCharType="separate"/>
        </w:r>
        <w:r>
          <w:t>33</w:t>
        </w:r>
        <w:r>
          <w:fldChar w:fldCharType="end"/>
        </w:r>
      </w:hyperlink>
    </w:p>
    <w:p>
      <w:pPr>
        <w:pStyle w:val="TOC2"/>
        <w:tabs>
          <w:tab w:val="right" w:leader="dot" w:pos="8306"/>
        </w:tabs>
      </w:pPr>
      <w:hyperlink w:anchor="_Toc29747" w:history="1">
        <w:r>
          <w:rPr>
            <w:rFonts w:ascii="仿宋" w:eastAsia="仿宋" w:hAnsi="仿宋" w:cs="仿宋" w:hint="eastAsia"/>
            <w:lang w:eastAsia="zh-CN"/>
          </w:rPr>
          <w:t>(二)、产业政策分析</w:t>
        </w:r>
        <w:r>
          <w:tab/>
        </w:r>
        <w:r>
          <w:fldChar w:fldCharType="begin"/>
        </w:r>
        <w:r>
          <w:instrText xml:space="preserve"> PAGEREF _Toc29747 \h </w:instrText>
        </w:r>
        <w:r>
          <w:fldChar w:fldCharType="separate"/>
        </w:r>
        <w:r>
          <w:t>34</w:t>
        </w:r>
        <w:r>
          <w:fldChar w:fldCharType="end"/>
        </w:r>
      </w:hyperlink>
    </w:p>
    <w:p>
      <w:pPr>
        <w:pStyle w:val="TOC2"/>
        <w:tabs>
          <w:tab w:val="right" w:leader="dot" w:pos="8306"/>
        </w:tabs>
      </w:pPr>
      <w:hyperlink w:anchor="_Toc20315" w:history="1">
        <w:r>
          <w:rPr>
            <w:rFonts w:ascii="仿宋" w:eastAsia="仿宋" w:hAnsi="仿宋" w:cs="仿宋" w:hint="eastAsia"/>
            <w:lang w:eastAsia="zh-CN"/>
          </w:rPr>
          <w:t>(三)、行业准入分析</w:t>
        </w:r>
        <w:r>
          <w:tab/>
        </w:r>
        <w:r>
          <w:fldChar w:fldCharType="begin"/>
        </w:r>
        <w:r>
          <w:instrText xml:space="preserve"> PAGEREF _Toc20315 \h </w:instrText>
        </w:r>
        <w:r>
          <w:fldChar w:fldCharType="separate"/>
        </w:r>
        <w:r>
          <w:t>36</w:t>
        </w:r>
        <w:r>
          <w:fldChar w:fldCharType="end"/>
        </w:r>
      </w:hyperlink>
    </w:p>
    <w:p>
      <w:pPr>
        <w:pStyle w:val="TOC1"/>
        <w:tabs>
          <w:tab w:val="right" w:leader="dot" w:pos="8306"/>
        </w:tabs>
      </w:pPr>
      <w:hyperlink w:anchor="_Toc17211" w:history="1">
        <w:r>
          <w:rPr>
            <w:rFonts w:ascii="仿宋" w:eastAsia="仿宋" w:hAnsi="仿宋" w:cs="仿宋" w:hint="eastAsia"/>
            <w:lang w:eastAsia="zh-CN"/>
          </w:rPr>
          <w:t>六、项目选址研究</w:t>
        </w:r>
        <w:r>
          <w:tab/>
        </w:r>
        <w:r>
          <w:fldChar w:fldCharType="begin"/>
        </w:r>
        <w:r>
          <w:instrText xml:space="preserve"> PAGEREF _Toc17211 \h </w:instrText>
        </w:r>
        <w:r>
          <w:fldChar w:fldCharType="separate"/>
        </w:r>
        <w:r>
          <w:t>37</w:t>
        </w:r>
        <w:r>
          <w:fldChar w:fldCharType="end"/>
        </w:r>
      </w:hyperlink>
    </w:p>
    <w:p>
      <w:pPr>
        <w:pStyle w:val="TOC2"/>
        <w:tabs>
          <w:tab w:val="right" w:leader="dot" w:pos="8306"/>
        </w:tabs>
      </w:pPr>
      <w:hyperlink w:anchor="_Toc26945" w:history="1">
        <w:r>
          <w:rPr>
            <w:rFonts w:ascii="仿宋" w:eastAsia="仿宋" w:hAnsi="仿宋" w:cs="仿宋" w:hint="eastAsia"/>
            <w:lang w:eastAsia="zh-CN"/>
          </w:rPr>
          <w:t>(一)、项目选址原则</w:t>
        </w:r>
        <w:r>
          <w:tab/>
        </w:r>
        <w:r>
          <w:fldChar w:fldCharType="begin"/>
        </w:r>
        <w:r>
          <w:instrText xml:space="preserve"> PAGEREF _Toc26945 \h </w:instrText>
        </w:r>
        <w:r>
          <w:fldChar w:fldCharType="separate"/>
        </w:r>
        <w:r>
          <w:t>37</w:t>
        </w:r>
        <w:r>
          <w:fldChar w:fldCharType="end"/>
        </w:r>
      </w:hyperlink>
    </w:p>
    <w:p>
      <w:pPr>
        <w:pStyle w:val="TOC2"/>
        <w:tabs>
          <w:tab w:val="right" w:leader="dot" w:pos="8306"/>
        </w:tabs>
      </w:pPr>
      <w:hyperlink w:anchor="_Toc32044" w:history="1">
        <w:r>
          <w:rPr>
            <w:rFonts w:ascii="仿宋" w:eastAsia="仿宋" w:hAnsi="仿宋" w:cs="仿宋" w:hint="eastAsia"/>
            <w:lang w:eastAsia="zh-CN"/>
          </w:rPr>
          <w:t>(二)、项目选址</w:t>
        </w:r>
        <w:r>
          <w:tab/>
        </w:r>
        <w:r>
          <w:fldChar w:fldCharType="begin"/>
        </w:r>
        <w:r>
          <w:instrText xml:space="preserve"> PAGEREF _Toc32044 \h </w:instrText>
        </w:r>
        <w:r>
          <w:fldChar w:fldCharType="separate"/>
        </w:r>
        <w:r>
          <w:t>41</w:t>
        </w:r>
        <w:r>
          <w:fldChar w:fldCharType="end"/>
        </w:r>
      </w:hyperlink>
    </w:p>
    <w:p>
      <w:pPr>
        <w:pStyle w:val="TOC2"/>
        <w:tabs>
          <w:tab w:val="right" w:leader="dot" w:pos="8306"/>
        </w:tabs>
      </w:pPr>
      <w:hyperlink w:anchor="_Toc20130" w:history="1">
        <w:r>
          <w:rPr>
            <w:rFonts w:ascii="仿宋" w:eastAsia="仿宋" w:hAnsi="仿宋" w:cs="仿宋" w:hint="eastAsia"/>
            <w:lang w:eastAsia="zh-CN"/>
          </w:rPr>
          <w:t>(三)、建设条件分析</w:t>
        </w:r>
        <w:r>
          <w:tab/>
        </w:r>
        <w:r>
          <w:fldChar w:fldCharType="begin"/>
        </w:r>
        <w:r>
          <w:instrText xml:space="preserve"> PAGEREF _Toc20130 \h </w:instrText>
        </w:r>
        <w:r>
          <w:fldChar w:fldCharType="separate"/>
        </w:r>
        <w:r>
          <w:t>43</w:t>
        </w:r>
        <w:r>
          <w:fldChar w:fldCharType="end"/>
        </w:r>
      </w:hyperlink>
    </w:p>
    <w:p>
      <w:pPr>
        <w:pStyle w:val="TOC2"/>
        <w:tabs>
          <w:tab w:val="right" w:leader="dot" w:pos="8306"/>
        </w:tabs>
      </w:pPr>
      <w:hyperlink w:anchor="_Toc5391" w:history="1">
        <w:r>
          <w:rPr>
            <w:rFonts w:ascii="仿宋" w:eastAsia="仿宋" w:hAnsi="仿宋" w:cs="仿宋" w:hint="eastAsia"/>
            <w:lang w:eastAsia="zh-CN"/>
          </w:rPr>
          <w:t>(四)、用地控制指标</w:t>
        </w:r>
        <w:r>
          <w:tab/>
        </w:r>
        <w:r>
          <w:fldChar w:fldCharType="begin"/>
        </w:r>
        <w:r>
          <w:instrText xml:space="preserve"> PAGEREF _Toc5391 \h </w:instrText>
        </w:r>
        <w:r>
          <w:fldChar w:fldCharType="separate"/>
        </w:r>
        <w:r>
          <w:t>44</w:t>
        </w:r>
        <w:r>
          <w:fldChar w:fldCharType="end"/>
        </w:r>
      </w:hyperlink>
    </w:p>
    <w:p>
      <w:pPr>
        <w:pStyle w:val="TOC2"/>
        <w:tabs>
          <w:tab w:val="right" w:leader="dot" w:pos="8306"/>
        </w:tabs>
      </w:pPr>
      <w:hyperlink w:anchor="_Toc10764" w:history="1">
        <w:r>
          <w:rPr>
            <w:rFonts w:ascii="仿宋" w:eastAsia="仿宋" w:hAnsi="仿宋" w:cs="仿宋" w:hint="eastAsia"/>
            <w:lang w:eastAsia="zh-CN"/>
          </w:rPr>
          <w:t>(五)、地总体要求</w:t>
        </w:r>
        <w:r>
          <w:tab/>
        </w:r>
        <w:r>
          <w:fldChar w:fldCharType="begin"/>
        </w:r>
        <w:r>
          <w:instrText xml:space="preserve"> PAGEREF _Toc10764 \h </w:instrText>
        </w:r>
        <w:r>
          <w:fldChar w:fldCharType="separate"/>
        </w:r>
        <w:r>
          <w:t>45</w:t>
        </w:r>
        <w:r>
          <w:fldChar w:fldCharType="end"/>
        </w:r>
      </w:hyperlink>
    </w:p>
    <w:p>
      <w:pPr>
        <w:pStyle w:val="TOC2"/>
        <w:tabs>
          <w:tab w:val="right" w:leader="dot" w:pos="8306"/>
        </w:tabs>
      </w:pPr>
      <w:hyperlink w:anchor="_Toc10296" w:history="1">
        <w:r>
          <w:rPr>
            <w:rFonts w:ascii="仿宋" w:eastAsia="仿宋" w:hAnsi="仿宋" w:cs="仿宋" w:hint="eastAsia"/>
            <w:lang w:eastAsia="zh-CN"/>
          </w:rPr>
          <w:t>(六)、节约用地措施</w:t>
        </w:r>
        <w:r>
          <w:tab/>
        </w:r>
        <w:r>
          <w:fldChar w:fldCharType="begin"/>
        </w:r>
        <w:r>
          <w:instrText xml:space="preserve"> PAGEREF _Toc10296 \h </w:instrText>
        </w:r>
        <w:r>
          <w:fldChar w:fldCharType="separate"/>
        </w:r>
        <w:r>
          <w:t>47</w:t>
        </w:r>
        <w:r>
          <w:fldChar w:fldCharType="end"/>
        </w:r>
      </w:hyperlink>
    </w:p>
    <w:p>
      <w:pPr>
        <w:pStyle w:val="TOC2"/>
        <w:tabs>
          <w:tab w:val="right" w:leader="dot" w:pos="8306"/>
        </w:tabs>
      </w:pPr>
      <w:hyperlink w:anchor="_Toc21629" w:history="1">
        <w:r>
          <w:rPr>
            <w:rFonts w:ascii="仿宋" w:eastAsia="仿宋" w:hAnsi="仿宋" w:cs="仿宋" w:hint="eastAsia"/>
            <w:lang w:eastAsia="zh-CN"/>
          </w:rPr>
          <w:t>(七)、选址综合评价</w:t>
        </w:r>
        <w:r>
          <w:tab/>
        </w:r>
        <w:r>
          <w:fldChar w:fldCharType="begin"/>
        </w:r>
        <w:r>
          <w:instrText xml:space="preserve"> PAGEREF _Toc21629 \h </w:instrText>
        </w:r>
        <w:r>
          <w:fldChar w:fldCharType="separate"/>
        </w:r>
        <w:r>
          <w:t>48</w:t>
        </w:r>
        <w:r>
          <w:fldChar w:fldCharType="end"/>
        </w:r>
      </w:hyperlink>
    </w:p>
    <w:p>
      <w:pPr>
        <w:pStyle w:val="TOC1"/>
        <w:tabs>
          <w:tab w:val="right" w:leader="dot" w:pos="8306"/>
        </w:tabs>
      </w:pPr>
      <w:hyperlink w:anchor="_Toc191" w:history="1">
        <w:r>
          <w:rPr>
            <w:rFonts w:ascii="仿宋" w:eastAsia="仿宋" w:hAnsi="仿宋" w:cs="仿宋" w:hint="eastAsia"/>
            <w:lang w:eastAsia="zh-CN"/>
          </w:rPr>
          <w:t>七、环境保护与绿色发展</w:t>
        </w:r>
        <w:r>
          <w:tab/>
        </w:r>
        <w:r>
          <w:fldChar w:fldCharType="begin"/>
        </w:r>
        <w:r>
          <w:instrText xml:space="preserve"> PAGEREF _Toc191 \h </w:instrText>
        </w:r>
        <w:r>
          <w:fldChar w:fldCharType="separate"/>
        </w:r>
        <w:r>
          <w:t>49</w:t>
        </w:r>
        <w:r>
          <w:fldChar w:fldCharType="end"/>
        </w:r>
      </w:hyperlink>
    </w:p>
    <w:p>
      <w:pPr>
        <w:pStyle w:val="TOC2"/>
        <w:tabs>
          <w:tab w:val="right" w:leader="dot" w:pos="8306"/>
        </w:tabs>
      </w:pPr>
      <w:hyperlink w:anchor="_Toc14457" w:history="1">
        <w:r>
          <w:rPr>
            <w:rFonts w:ascii="仿宋" w:eastAsia="仿宋" w:hAnsi="仿宋" w:cs="仿宋" w:hint="eastAsia"/>
            <w:lang w:eastAsia="zh-CN"/>
          </w:rPr>
          <w:t>(一)、环境保护措施</w:t>
        </w:r>
        <w:r>
          <w:tab/>
        </w:r>
        <w:r>
          <w:fldChar w:fldCharType="begin"/>
        </w:r>
        <w:r>
          <w:instrText xml:space="preserve"> PAGEREF _Toc14457 \h </w:instrText>
        </w:r>
        <w:r>
          <w:fldChar w:fldCharType="separate"/>
        </w:r>
        <w:r>
          <w:t>49</w:t>
        </w:r>
        <w:r>
          <w:fldChar w:fldCharType="end"/>
        </w:r>
      </w:hyperlink>
    </w:p>
    <w:p>
      <w:pPr>
        <w:pStyle w:val="TOC2"/>
        <w:tabs>
          <w:tab w:val="right" w:leader="dot" w:pos="8306"/>
        </w:tabs>
      </w:pPr>
      <w:hyperlink w:anchor="_Toc11452" w:history="1">
        <w:r>
          <w:rPr>
            <w:rFonts w:ascii="仿宋" w:eastAsia="仿宋" w:hAnsi="仿宋" w:cs="仿宋" w:hint="eastAsia"/>
            <w:lang w:eastAsia="zh-CN"/>
          </w:rPr>
          <w:t>(二)、绿色发展与可持续发展策略</w:t>
        </w:r>
        <w:r>
          <w:tab/>
        </w:r>
        <w:r>
          <w:fldChar w:fldCharType="begin"/>
        </w:r>
        <w:r>
          <w:instrText xml:space="preserve"> PAGEREF _Toc11452 \h </w:instrText>
        </w:r>
        <w:r>
          <w:fldChar w:fldCharType="separate"/>
        </w:r>
        <w:r>
          <w:t>51</w:t>
        </w:r>
        <w:r>
          <w:fldChar w:fldCharType="end"/>
        </w:r>
      </w:hyperlink>
    </w:p>
    <w:p>
      <w:pPr>
        <w:pStyle w:val="TOC1"/>
        <w:tabs>
          <w:tab w:val="right" w:leader="dot" w:pos="8306"/>
        </w:tabs>
      </w:pPr>
      <w:hyperlink w:anchor="_Toc19151" w:history="1">
        <w:r>
          <w:rPr>
            <w:rFonts w:ascii="仿宋" w:eastAsia="仿宋" w:hAnsi="仿宋" w:cs="仿宋" w:hint="eastAsia"/>
            <w:lang w:eastAsia="zh-CN"/>
          </w:rPr>
          <w:t>八、土地利用与规划方案</w:t>
        </w:r>
        <w:r>
          <w:tab/>
        </w:r>
        <w:r>
          <w:fldChar w:fldCharType="begin"/>
        </w:r>
        <w:r>
          <w:instrText xml:space="preserve"> PAGEREF _Toc19151 \h </w:instrText>
        </w:r>
        <w:r>
          <w:fldChar w:fldCharType="separate"/>
        </w:r>
        <w:r>
          <w:t>52</w:t>
        </w:r>
        <w:r>
          <w:fldChar w:fldCharType="end"/>
        </w:r>
      </w:hyperlink>
    </w:p>
    <w:p>
      <w:pPr>
        <w:pStyle w:val="TOC2"/>
        <w:tabs>
          <w:tab w:val="right" w:leader="dot" w:pos="8306"/>
        </w:tabs>
      </w:pPr>
      <w:hyperlink w:anchor="_Toc22645" w:history="1">
        <w:r>
          <w:rPr>
            <w:rFonts w:ascii="仿宋" w:eastAsia="仿宋" w:hAnsi="仿宋" w:cs="仿宋" w:hint="eastAsia"/>
            <w:lang w:eastAsia="zh-CN"/>
          </w:rPr>
          <w:t>(一)、项目用地情况分析</w:t>
        </w:r>
        <w:r>
          <w:tab/>
        </w:r>
        <w:r>
          <w:fldChar w:fldCharType="begin"/>
        </w:r>
        <w:r>
          <w:instrText xml:space="preserve"> PAGEREF _Toc22645 \h </w:instrText>
        </w:r>
        <w:r>
          <w:fldChar w:fldCharType="separate"/>
        </w:r>
        <w:r>
          <w:t>52</w:t>
        </w:r>
        <w:r>
          <w:fldChar w:fldCharType="end"/>
        </w:r>
      </w:hyperlink>
    </w:p>
    <w:p>
      <w:pPr>
        <w:pStyle w:val="TOC2"/>
        <w:tabs>
          <w:tab w:val="right" w:leader="dot" w:pos="8306"/>
        </w:tabs>
      </w:pPr>
      <w:hyperlink w:anchor="_Toc11929" w:history="1">
        <w:r>
          <w:rPr>
            <w:rFonts w:ascii="仿宋" w:eastAsia="仿宋" w:hAnsi="仿宋" w:cs="仿宋" w:hint="eastAsia"/>
            <w:lang w:eastAsia="zh-CN"/>
          </w:rPr>
          <w:t>(二)、土地利用规划方案</w:t>
        </w:r>
        <w:r>
          <w:tab/>
        </w:r>
        <w:r>
          <w:fldChar w:fldCharType="begin"/>
        </w:r>
        <w:r>
          <w:instrText xml:space="preserve"> PAGEREF _Toc11929 \h </w:instrText>
        </w:r>
        <w:r>
          <w:fldChar w:fldCharType="separate"/>
        </w:r>
        <w:r>
          <w:t>53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61" w:history="1">
        <w:r>
          <w:rPr>
            <w:rFonts w:ascii="仿宋" w:eastAsia="仿宋" w:hAnsi="仿宋" w:cs="仿宋" w:hint="eastAsia"/>
            <w:lang w:eastAsia="zh-CN"/>
          </w:rPr>
          <w:t>九、项目质量与标准</w:t>
        </w:r>
        <w:r>
          <w:tab/>
        </w:r>
        <w:r>
          <w:fldChar w:fldCharType="begin"/>
        </w:r>
        <w:r>
          <w:instrText xml:space="preserve"> PAGEREF _Toc19161 \h </w:instrText>
        </w:r>
        <w:r>
          <w:fldChar w:fldCharType="separate"/>
        </w:r>
        <w:r>
          <w:t>54</w:t>
        </w:r>
        <w:r>
          <w:fldChar w:fldCharType="end"/>
        </w:r>
      </w:hyperlink>
    </w:p>
    <w:p>
      <w:pPr>
        <w:pStyle w:val="TOC2"/>
        <w:tabs>
          <w:tab w:val="right" w:leader="dot" w:pos="8306"/>
        </w:tabs>
      </w:pPr>
      <w:hyperlink w:anchor="_Toc1600" w:history="1">
        <w:r>
          <w:rPr>
            <w:rFonts w:ascii="仿宋" w:eastAsia="仿宋" w:hAnsi="仿宋" w:cs="仿宋" w:hint="eastAsia"/>
            <w:lang w:eastAsia="zh-CN"/>
          </w:rPr>
          <w:t>(一)、质量保障体系</w:t>
        </w:r>
        <w:r>
          <w:tab/>
        </w:r>
        <w:r>
          <w:fldChar w:fldCharType="begin"/>
        </w:r>
        <w:r>
          <w:instrText xml:space="preserve"> PAGEREF _Toc1600 \h </w:instrText>
        </w:r>
        <w:r>
          <w:fldChar w:fldCharType="separate"/>
        </w:r>
        <w:r>
          <w:t>54</w:t>
        </w:r>
        <w:r>
          <w:fldChar w:fldCharType="end"/>
        </w:r>
      </w:hyperlink>
    </w:p>
    <w:p>
      <w:pPr>
        <w:pStyle w:val="TOC2"/>
        <w:tabs>
          <w:tab w:val="right" w:leader="dot" w:pos="8306"/>
        </w:tabs>
      </w:pPr>
      <w:hyperlink w:anchor="_Toc7939" w:history="1">
        <w:r>
          <w:rPr>
            <w:rFonts w:ascii="仿宋" w:eastAsia="仿宋" w:hAnsi="仿宋" w:cs="仿宋" w:hint="eastAsia"/>
            <w:lang w:eastAsia="zh-CN"/>
          </w:rPr>
          <w:t>(二)、标准化作业流程</w:t>
        </w:r>
        <w:r>
          <w:tab/>
        </w:r>
        <w:r>
          <w:fldChar w:fldCharType="begin"/>
        </w:r>
        <w:r>
          <w:instrText xml:space="preserve"> PAGEREF _Toc7939 \h </w:instrText>
        </w:r>
        <w:r>
          <w:fldChar w:fldCharType="separate"/>
        </w:r>
        <w:r>
          <w:t>56</w:t>
        </w:r>
        <w:r>
          <w:fldChar w:fldCharType="end"/>
        </w:r>
      </w:hyperlink>
    </w:p>
    <w:p>
      <w:pPr>
        <w:pStyle w:val="TOC2"/>
        <w:tabs>
          <w:tab w:val="right" w:leader="dot" w:pos="8306"/>
        </w:tabs>
      </w:pPr>
      <w:hyperlink w:anchor="_Toc16773" w:history="1">
        <w:r>
          <w:rPr>
            <w:rFonts w:ascii="仿宋" w:eastAsia="仿宋" w:hAnsi="仿宋" w:cs="仿宋" w:hint="eastAsia"/>
            <w:lang w:eastAsia="zh-CN"/>
          </w:rPr>
          <w:t>(三)、质量监控与评估</w:t>
        </w:r>
        <w:r>
          <w:tab/>
        </w:r>
        <w:r>
          <w:fldChar w:fldCharType="begin"/>
        </w:r>
        <w:r>
          <w:instrText xml:space="preserve"> PAGEREF _Toc16773 \h </w:instrText>
        </w:r>
        <w:r>
          <w:fldChar w:fldCharType="separate"/>
        </w:r>
        <w:r>
          <w:t>57</w:t>
        </w:r>
        <w:r>
          <w:fldChar w:fldCharType="end"/>
        </w:r>
      </w:hyperlink>
    </w:p>
    <w:p>
      <w:pPr>
        <w:pStyle w:val="TOC2"/>
        <w:tabs>
          <w:tab w:val="right" w:leader="dot" w:pos="8306"/>
        </w:tabs>
      </w:pPr>
      <w:hyperlink w:anchor="_Toc27283" w:history="1">
        <w:r>
          <w:rPr>
            <w:rFonts w:ascii="仿宋" w:eastAsia="仿宋" w:hAnsi="仿宋" w:cs="仿宋" w:hint="eastAsia"/>
            <w:lang w:eastAsia="zh-CN"/>
          </w:rPr>
          <w:t>(四)、质量改进计划</w:t>
        </w:r>
        <w:r>
          <w:tab/>
        </w:r>
        <w:r>
          <w:fldChar w:fldCharType="begin"/>
        </w:r>
        <w:r>
          <w:instrText xml:space="preserve"> PAGEREF _Toc27283 \h </w:instrText>
        </w:r>
        <w:r>
          <w:fldChar w:fldCharType="separate"/>
        </w:r>
        <w:r>
          <w:t>58</w:t>
        </w:r>
        <w:r>
          <w:fldChar w:fldCharType="end"/>
        </w:r>
      </w:hyperlink>
    </w:p>
    <w:p>
      <w:pPr>
        <w:pStyle w:val="TOC1"/>
        <w:tabs>
          <w:tab w:val="right" w:leader="dot" w:pos="8306"/>
        </w:tabs>
      </w:pPr>
      <w:hyperlink w:anchor="_Toc30937" w:history="1">
        <w:r>
          <w:rPr>
            <w:rFonts w:ascii="仿宋" w:eastAsia="仿宋" w:hAnsi="仿宋" w:cs="仿宋" w:hint="eastAsia"/>
            <w:lang w:eastAsia="zh-CN"/>
          </w:rPr>
          <w:t>十、资金管理与财务规划</w:t>
        </w:r>
        <w:r>
          <w:tab/>
        </w:r>
        <w:r>
          <w:fldChar w:fldCharType="begin"/>
        </w:r>
        <w:r>
          <w:instrText xml:space="preserve"> PAGEREF _Toc30937 \h </w:instrText>
        </w:r>
        <w:r>
          <w:fldChar w:fldCharType="separate"/>
        </w:r>
        <w:r>
          <w:t>60</w:t>
        </w:r>
        <w:r>
          <w:fldChar w:fldCharType="end"/>
        </w:r>
      </w:hyperlink>
    </w:p>
    <w:p>
      <w:pPr>
        <w:pStyle w:val="TOC2"/>
        <w:tabs>
          <w:tab w:val="right" w:leader="dot" w:pos="8306"/>
        </w:tabs>
      </w:pPr>
      <w:hyperlink w:anchor="_Toc16422" w:history="1">
        <w:r>
          <w:rPr>
            <w:rFonts w:ascii="仿宋" w:eastAsia="仿宋" w:hAnsi="仿宋" w:cs="仿宋" w:hint="eastAsia"/>
            <w:lang w:eastAsia="zh-CN"/>
          </w:rPr>
          <w:t>(一)、项目资金来源与筹措</w:t>
        </w:r>
        <w:r>
          <w:tab/>
        </w:r>
        <w:r>
          <w:fldChar w:fldCharType="begin"/>
        </w:r>
        <w:r>
          <w:instrText xml:space="preserve"> PAGEREF _Toc16422 \h </w:instrText>
        </w:r>
        <w:r>
          <w:fldChar w:fldCharType="separate"/>
        </w:r>
        <w:r>
          <w:t>60</w:t>
        </w:r>
        <w:r>
          <w:fldChar w:fldCharType="end"/>
        </w:r>
      </w:hyperlink>
    </w:p>
    <w:p>
      <w:pPr>
        <w:pStyle w:val="TOC2"/>
        <w:tabs>
          <w:tab w:val="right" w:leader="dot" w:pos="8306"/>
        </w:tabs>
      </w:pPr>
      <w:hyperlink w:anchor="_Toc10389" w:history="1">
        <w:r>
          <w:rPr>
            <w:rFonts w:ascii="仿宋" w:eastAsia="仿宋" w:hAnsi="仿宋" w:cs="仿宋" w:hint="eastAsia"/>
            <w:lang w:eastAsia="zh-CN"/>
          </w:rPr>
          <w:t>(二)、资金使用与监管</w:t>
        </w:r>
        <w:r>
          <w:tab/>
        </w:r>
        <w:r>
          <w:fldChar w:fldCharType="begin"/>
        </w:r>
        <w:r>
          <w:instrText xml:space="preserve"> PAGEREF _Toc10389 \h </w:instrText>
        </w:r>
        <w:r>
          <w:fldChar w:fldCharType="separate"/>
        </w:r>
        <w:r>
          <w:t>61</w:t>
        </w:r>
        <w:r>
          <w:fldChar w:fldCharType="end"/>
        </w:r>
      </w:hyperlink>
    </w:p>
    <w:p>
      <w:pPr>
        <w:pStyle w:val="TOC2"/>
        <w:tabs>
          <w:tab w:val="right" w:leader="dot" w:pos="8306"/>
        </w:tabs>
      </w:pPr>
      <w:hyperlink w:anchor="_Toc13875" w:history="1">
        <w:r>
          <w:rPr>
            <w:rFonts w:ascii="仿宋" w:eastAsia="仿宋" w:hAnsi="仿宋" w:cs="仿宋" w:hint="eastAsia"/>
            <w:lang w:eastAsia="zh-CN"/>
          </w:rPr>
          <w:t>(三)、财务规划与预测</w:t>
        </w:r>
        <w:r>
          <w:tab/>
        </w:r>
        <w:r>
          <w:fldChar w:fldCharType="begin"/>
        </w:r>
        <w:r>
          <w:instrText xml:space="preserve"> PAGEREF _Toc13875 \h </w:instrText>
        </w:r>
        <w:r>
          <w:fldChar w:fldCharType="separate"/>
        </w:r>
        <w:r>
          <w:t>62</w:t>
        </w:r>
        <w:r>
          <w:fldChar w:fldCharType="end"/>
        </w:r>
      </w:hyperlink>
    </w:p>
    <w:p>
      <w:pPr>
        <w:pStyle w:val="TOC1"/>
        <w:tabs>
          <w:tab w:val="right" w:leader="dot" w:pos="8306"/>
        </w:tabs>
      </w:pPr>
      <w:hyperlink w:anchor="_Toc29390" w:history="1">
        <w:r>
          <w:rPr>
            <w:rFonts w:ascii="仿宋" w:eastAsia="仿宋" w:hAnsi="仿宋" w:cs="仿宋" w:hint="eastAsia"/>
            <w:lang w:eastAsia="zh-CN"/>
          </w:rPr>
          <w:t>十一、客户关系管理与市场拓展</w:t>
        </w:r>
        <w:r>
          <w:tab/>
        </w:r>
        <w:r>
          <w:fldChar w:fldCharType="begin"/>
        </w:r>
        <w:r>
          <w:instrText xml:space="preserve"> PAGEREF _Toc29390 \h </w:instrText>
        </w:r>
        <w:r>
          <w:fldChar w:fldCharType="separate"/>
        </w:r>
        <w:r>
          <w:t>63</w:t>
        </w:r>
        <w:r>
          <w:fldChar w:fldCharType="end"/>
        </w:r>
      </w:hyperlink>
    </w:p>
    <w:p>
      <w:pPr>
        <w:pStyle w:val="TOC2"/>
        <w:tabs>
          <w:tab w:val="right" w:leader="dot" w:pos="8306"/>
        </w:tabs>
      </w:pPr>
      <w:hyperlink w:anchor="_Toc7692" w:history="1">
        <w:r>
          <w:rPr>
            <w:rFonts w:ascii="仿宋" w:eastAsia="仿宋" w:hAnsi="仿宋" w:cs="仿宋" w:hint="eastAsia"/>
            <w:lang w:eastAsia="zh-CN"/>
          </w:rPr>
          <w:t>(一)、客户关系管理策略</w:t>
        </w:r>
        <w:r>
          <w:tab/>
        </w:r>
        <w:r>
          <w:fldChar w:fldCharType="begin"/>
        </w:r>
        <w:r>
          <w:instrText xml:space="preserve"> PAGEREF _Toc7692 \h </w:instrText>
        </w:r>
        <w:r>
          <w:fldChar w:fldCharType="separate"/>
        </w:r>
        <w:r>
          <w:t>63</w:t>
        </w:r>
        <w:r>
          <w:fldChar w:fldCharType="end"/>
        </w:r>
      </w:hyperlink>
    </w:p>
    <w:p>
      <w:pPr>
        <w:pStyle w:val="TOC2"/>
        <w:tabs>
          <w:tab w:val="right" w:leader="dot" w:pos="8306"/>
        </w:tabs>
      </w:pPr>
      <w:hyperlink w:anchor="_Toc1234" w:history="1">
        <w:r>
          <w:rPr>
            <w:rFonts w:ascii="仿宋" w:eastAsia="仿宋" w:hAnsi="仿宋" w:cs="仿宋" w:hint="eastAsia"/>
            <w:lang w:eastAsia="zh-CN"/>
          </w:rPr>
          <w:t>(二)、市场拓展方案</w:t>
        </w:r>
        <w:r>
          <w:tab/>
        </w:r>
        <w:r>
          <w:fldChar w:fldCharType="begin"/>
        </w:r>
        <w:r>
          <w:instrText xml:space="preserve"> PAGEREF _Toc1234 \h </w:instrText>
        </w:r>
        <w:r>
          <w:fldChar w:fldCharType="separate"/>
        </w:r>
        <w:r>
          <w:t>65</w:t>
        </w:r>
        <w:r>
          <w:fldChar w:fldCharType="end"/>
        </w:r>
      </w:hyperlink>
    </w:p>
    <w:p>
      <w:pPr>
        <w:pStyle w:val="TOC1"/>
        <w:tabs>
          <w:tab w:val="right" w:leader="dot" w:pos="8306"/>
        </w:tabs>
      </w:pPr>
      <w:hyperlink w:anchor="_Toc13289" w:history="1">
        <w:r>
          <w:rPr>
            <w:rFonts w:ascii="仿宋" w:eastAsia="仿宋" w:hAnsi="仿宋" w:cs="仿宋" w:hint="eastAsia"/>
            <w:lang w:eastAsia="zh-CN"/>
          </w:rPr>
          <w:t>十二、项目进度计划</w:t>
        </w:r>
        <w:r>
          <w:tab/>
        </w:r>
        <w:r>
          <w:fldChar w:fldCharType="begin"/>
        </w:r>
        <w:r>
          <w:instrText xml:space="preserve"> PAGEREF _Toc13289 \h </w:instrText>
        </w:r>
        <w:r>
          <w:fldChar w:fldCharType="separate"/>
        </w:r>
        <w:r>
          <w:t>66</w:t>
        </w:r>
        <w:r>
          <w:fldChar w:fldCharType="end"/>
        </w:r>
      </w:hyperlink>
    </w:p>
    <w:p>
      <w:pPr>
        <w:pStyle w:val="TOC2"/>
        <w:tabs>
          <w:tab w:val="right" w:leader="dot" w:pos="8306"/>
        </w:tabs>
      </w:pPr>
      <w:hyperlink w:anchor="_Toc26010" w:history="1">
        <w:r>
          <w:rPr>
            <w:rFonts w:ascii="仿宋" w:eastAsia="仿宋" w:hAnsi="仿宋" w:cs="仿宋" w:hint="eastAsia"/>
            <w:lang w:eastAsia="zh-CN"/>
          </w:rPr>
          <w:t>(一)、建设周期</w:t>
        </w:r>
        <w:r>
          <w:tab/>
        </w:r>
        <w:r>
          <w:fldChar w:fldCharType="begin"/>
        </w:r>
        <w:r>
          <w:instrText xml:space="preserve"> PAGEREF _Toc26010 \h </w:instrText>
        </w:r>
        <w:r>
          <w:fldChar w:fldCharType="separate"/>
        </w:r>
        <w:r>
          <w:t>66</w:t>
        </w:r>
        <w:r>
          <w:fldChar w:fldCharType="end"/>
        </w:r>
      </w:hyperlink>
    </w:p>
    <w:p>
      <w:pPr>
        <w:pStyle w:val="TOC2"/>
        <w:tabs>
          <w:tab w:val="right" w:leader="dot" w:pos="8306"/>
        </w:tabs>
      </w:pPr>
      <w:hyperlink w:anchor="_Toc6165" w:history="1">
        <w:r>
          <w:rPr>
            <w:rFonts w:ascii="仿宋" w:eastAsia="仿宋" w:hAnsi="仿宋" w:cs="仿宋" w:hint="eastAsia"/>
            <w:lang w:eastAsia="zh-CN"/>
          </w:rPr>
          <w:t>(二)、建设进度</w:t>
        </w:r>
        <w:r>
          <w:tab/>
        </w:r>
        <w:r>
          <w:fldChar w:fldCharType="begin"/>
        </w:r>
        <w:r>
          <w:instrText xml:space="preserve"> PAGEREF _Toc6165 \h </w:instrText>
        </w:r>
        <w:r>
          <w:fldChar w:fldCharType="separate"/>
        </w:r>
        <w:r>
          <w:t>66</w:t>
        </w:r>
        <w:r>
          <w:fldChar w:fldCharType="end"/>
        </w:r>
      </w:hyperlink>
    </w:p>
    <w:p>
      <w:pPr>
        <w:pStyle w:val="TOC2"/>
        <w:tabs>
          <w:tab w:val="right" w:leader="dot" w:pos="8306"/>
        </w:tabs>
      </w:pPr>
      <w:hyperlink w:anchor="_Toc23726" w:history="1">
        <w:r>
          <w:rPr>
            <w:rFonts w:ascii="仿宋" w:eastAsia="仿宋" w:hAnsi="仿宋" w:cs="仿宋" w:hint="eastAsia"/>
            <w:lang w:eastAsia="zh-CN"/>
          </w:rPr>
          <w:t>(三)、进度安排注意事项</w:t>
        </w:r>
        <w:r>
          <w:tab/>
        </w:r>
        <w:r>
          <w:fldChar w:fldCharType="begin"/>
        </w:r>
        <w:r>
          <w:instrText xml:space="preserve"> PAGEREF _Toc23726 \h </w:instrText>
        </w:r>
        <w:r>
          <w:fldChar w:fldCharType="separate"/>
        </w:r>
        <w:r>
          <w:t>67</w:t>
        </w:r>
        <w:r>
          <w:fldChar w:fldCharType="end"/>
        </w:r>
      </w:hyperlink>
    </w:p>
    <w:p>
      <w:pPr>
        <w:pStyle w:val="TOC2"/>
        <w:tabs>
          <w:tab w:val="right" w:leader="dot" w:pos="8306"/>
        </w:tabs>
      </w:pPr>
      <w:hyperlink w:anchor="_Toc8886" w:history="1">
        <w:r>
          <w:rPr>
            <w:rFonts w:ascii="仿宋" w:eastAsia="仿宋" w:hAnsi="仿宋" w:cs="仿宋" w:hint="eastAsia"/>
            <w:lang w:eastAsia="zh-CN"/>
          </w:rPr>
          <w:t>(四)、人力资源配置</w:t>
        </w:r>
        <w:r>
          <w:tab/>
        </w:r>
        <w:r>
          <w:fldChar w:fldCharType="begin"/>
        </w:r>
        <w:r>
          <w:instrText xml:space="preserve"> PAGEREF _Toc8886 \h </w:instrText>
        </w:r>
        <w:r>
          <w:fldChar w:fldCharType="separate"/>
        </w:r>
        <w:r>
          <w:t>68</w:t>
        </w:r>
        <w:r>
          <w:fldChar w:fldCharType="end"/>
        </w:r>
      </w:hyperlink>
    </w:p>
    <w:p>
      <w:pPr>
        <w:pStyle w:val="TOC2"/>
        <w:tabs>
          <w:tab w:val="right" w:leader="dot" w:pos="8306"/>
        </w:tabs>
      </w:pPr>
      <w:hyperlink w:anchor="_Toc23889" w:history="1">
        <w:r>
          <w:rPr>
            <w:rFonts w:ascii="仿宋" w:eastAsia="仿宋" w:hAnsi="仿宋" w:cs="仿宋" w:hint="eastAsia"/>
            <w:lang w:eastAsia="zh-CN"/>
          </w:rPr>
          <w:t>(五)、员工培训</w:t>
        </w:r>
        <w:r>
          <w:tab/>
        </w:r>
        <w:r>
          <w:fldChar w:fldCharType="begin"/>
        </w:r>
        <w:r>
          <w:instrText xml:space="preserve"> PAGEREF _Toc23889 \h </w:instrText>
        </w:r>
        <w:r>
          <w:fldChar w:fldCharType="separate"/>
        </w:r>
        <w:r>
          <w:t>70</w:t>
        </w:r>
        <w:r>
          <w:fldChar w:fldCharType="end"/>
        </w:r>
      </w:hyperlink>
    </w:p>
    <w:p>
      <w:pPr>
        <w:pStyle w:val="TOC2"/>
        <w:tabs>
          <w:tab w:val="right" w:leader="dot" w:pos="8306"/>
        </w:tabs>
      </w:pPr>
      <w:hyperlink w:anchor="_Toc28375" w:history="1">
        <w:r>
          <w:rPr>
            <w:rFonts w:ascii="仿宋" w:eastAsia="仿宋" w:hAnsi="仿宋" w:cs="仿宋" w:hint="eastAsia"/>
            <w:lang w:eastAsia="zh-CN"/>
          </w:rPr>
          <w:t>(六)、项目实施保障</w:t>
        </w:r>
        <w:r>
          <w:tab/>
        </w:r>
        <w:r>
          <w:fldChar w:fldCharType="begin"/>
        </w:r>
        <w:r>
          <w:instrText xml:space="preserve"> PAGEREF _Toc28375 \h </w:instrText>
        </w:r>
        <w:r>
          <w:fldChar w:fldCharType="separate"/>
        </w:r>
        <w:r>
          <w:t>71</w:t>
        </w:r>
        <w:r>
          <w:fldChar w:fldCharType="end"/>
        </w:r>
      </w:hyperlink>
    </w:p>
    <w:p>
      <w:pPr>
        <w:pStyle w:val="TOC2"/>
        <w:tabs>
          <w:tab w:val="right" w:leader="dot" w:pos="8306"/>
        </w:tabs>
      </w:pPr>
      <w:hyperlink w:anchor="_Toc32755" w:history="1">
        <w:r>
          <w:rPr>
            <w:rFonts w:ascii="仿宋" w:eastAsia="仿宋" w:hAnsi="仿宋" w:cs="仿宋" w:hint="eastAsia"/>
            <w:lang w:eastAsia="zh-CN"/>
          </w:rPr>
          <w:t>(七)、安全规范管理</w:t>
        </w:r>
        <w:r>
          <w:tab/>
        </w:r>
        <w:r>
          <w:fldChar w:fldCharType="begin"/>
        </w:r>
        <w:r>
          <w:instrText xml:space="preserve"> PAGEREF _Toc32755 \h </w:instrText>
        </w:r>
        <w:r>
          <w:fldChar w:fldCharType="separate"/>
        </w:r>
        <w:r>
          <w:t>72</w:t>
        </w:r>
        <w:r>
          <w:fldChar w:fldCharType="end"/>
        </w:r>
      </w:hyperlink>
    </w:p>
    <w:p>
      <w:pPr>
        <w:pStyle w:val="TOC1"/>
        <w:tabs>
          <w:tab w:val="right" w:leader="dot" w:pos="8306"/>
        </w:tabs>
      </w:pPr>
      <w:hyperlink w:anchor="_Toc7817" w:history="1">
        <w:r>
          <w:rPr>
            <w:rFonts w:ascii="仿宋" w:eastAsia="仿宋" w:hAnsi="仿宋" w:cs="仿宋" w:hint="eastAsia"/>
            <w:lang w:eastAsia="zh-CN"/>
          </w:rPr>
          <w:t>十三、法律法规与政策遵循</w:t>
        </w:r>
        <w:r>
          <w:tab/>
        </w:r>
        <w:r>
          <w:fldChar w:fldCharType="begin"/>
        </w:r>
        <w:r>
          <w:instrText xml:space="preserve"> PAGEREF _Toc7817 \h </w:instrText>
        </w:r>
        <w:r>
          <w:fldChar w:fldCharType="separate"/>
        </w:r>
        <w:r>
          <w:t>73</w:t>
        </w:r>
        <w:r>
          <w:fldChar w:fldCharType="end"/>
        </w:r>
      </w:hyperlink>
    </w:p>
    <w:p>
      <w:pPr>
        <w:pStyle w:val="TOC2"/>
        <w:tabs>
          <w:tab w:val="right" w:leader="dot" w:pos="8306"/>
        </w:tabs>
      </w:pPr>
      <w:hyperlink w:anchor="_Toc9266" w:history="1">
        <w:r>
          <w:rPr>
            <w:rFonts w:ascii="仿宋" w:eastAsia="仿宋" w:hAnsi="仿宋" w:cs="仿宋" w:hint="eastAsia"/>
            <w:lang w:eastAsia="zh-CN"/>
          </w:rPr>
          <w:t>(一)、法律法规遵守</w:t>
        </w:r>
        <w:r>
          <w:tab/>
        </w:r>
        <w:r>
          <w:fldChar w:fldCharType="begin"/>
        </w:r>
        <w:r>
          <w:instrText xml:space="preserve"> PAGEREF _Toc9266 \h </w:instrText>
        </w:r>
        <w:r>
          <w:fldChar w:fldCharType="separate"/>
        </w:r>
        <w:r>
          <w:t>73</w:t>
        </w:r>
        <w:r>
          <w:fldChar w:fldCharType="end"/>
        </w:r>
      </w:hyperlink>
    </w:p>
    <w:p>
      <w:pPr>
        <w:pStyle w:val="TOC2"/>
        <w:tabs>
          <w:tab w:val="right" w:leader="dot" w:pos="8306"/>
        </w:tabs>
      </w:pPr>
      <w:hyperlink w:anchor="_Toc10596" w:history="1">
        <w:r>
          <w:rPr>
            <w:rFonts w:ascii="仿宋" w:eastAsia="仿宋" w:hAnsi="仿宋" w:cs="仿宋" w:hint="eastAsia"/>
            <w:lang w:eastAsia="zh-CN"/>
          </w:rPr>
          <w:t>(二)、政策导向与利用</w:t>
        </w:r>
        <w:r>
          <w:tab/>
        </w:r>
        <w:r>
          <w:fldChar w:fldCharType="begin"/>
        </w:r>
        <w:r>
          <w:instrText xml:space="preserve"> PAGEREF _Toc10596 \h </w:instrText>
        </w:r>
        <w:r>
          <w:fldChar w:fldCharType="separate"/>
        </w:r>
        <w:r>
          <w:t>74</w:t>
        </w:r>
        <w:r>
          <w:fldChar w:fldCharType="end"/>
        </w:r>
      </w:hyperlink>
    </w:p>
    <w:p>
      <w:pPr>
        <w:pStyle w:val="TOC1"/>
        <w:tabs>
          <w:tab w:val="right" w:leader="dot" w:pos="8306"/>
        </w:tabs>
      </w:pPr>
      <w:hyperlink w:anchor="_Toc26618" w:history="1">
        <w:r>
          <w:rPr>
            <w:rFonts w:ascii="仿宋" w:eastAsia="仿宋" w:hAnsi="仿宋" w:cs="仿宋" w:hint="eastAsia"/>
            <w:lang w:eastAsia="zh-CN"/>
          </w:rPr>
          <w:t>十四、知识产权管理与保护</w:t>
        </w:r>
        <w:r>
          <w:tab/>
        </w:r>
        <w:r>
          <w:fldChar w:fldCharType="begin"/>
        </w:r>
        <w:r>
          <w:instrText xml:space="preserve"> PAGEREF _Toc26618 \h </w:instrText>
        </w:r>
        <w:r>
          <w:fldChar w:fldCharType="separate"/>
        </w:r>
        <w:r>
          <w:t>75</w:t>
        </w:r>
        <w:r>
          <w:fldChar w:fldCharType="end"/>
        </w:r>
      </w:hyperlink>
    </w:p>
    <w:p>
      <w:pPr>
        <w:pStyle w:val="TOC2"/>
        <w:tabs>
          <w:tab w:val="right" w:leader="dot" w:pos="8306"/>
        </w:tabs>
      </w:pPr>
      <w:hyperlink w:anchor="_Toc20393" w:history="1">
        <w:r>
          <w:rPr>
            <w:rFonts w:ascii="仿宋" w:eastAsia="仿宋" w:hAnsi="仿宋" w:cs="仿宋" w:hint="eastAsia"/>
            <w:lang w:eastAsia="zh-CN"/>
          </w:rPr>
          <w:t>(一)、知识产权管理体系建设</w:t>
        </w:r>
        <w:r>
          <w:tab/>
        </w:r>
        <w:r>
          <w:fldChar w:fldCharType="begin"/>
        </w:r>
        <w:r>
          <w:instrText xml:space="preserve"> PAGEREF _Toc20393 \h </w:instrText>
        </w:r>
        <w:r>
          <w:fldChar w:fldCharType="separate"/>
        </w:r>
        <w:r>
          <w:t>75</w:t>
        </w:r>
        <w:r>
          <w:fldChar w:fldCharType="end"/>
        </w:r>
      </w:hyperlink>
    </w:p>
    <w:p>
      <w:pPr>
        <w:pStyle w:val="TOC2"/>
        <w:tabs>
          <w:tab w:val="right" w:leader="dot" w:pos="8306"/>
        </w:tabs>
      </w:pPr>
      <w:hyperlink w:anchor="_Toc17532" w:history="1">
        <w:r>
          <w:rPr>
            <w:rFonts w:ascii="仿宋" w:eastAsia="仿宋" w:hAnsi="仿宋" w:cs="仿宋" w:hint="eastAsia"/>
            <w:lang w:eastAsia="zh-CN"/>
          </w:rPr>
          <w:t>(二)、知识产权保护措施</w:t>
        </w:r>
        <w:r>
          <w:tab/>
        </w:r>
        <w:r>
          <w:fldChar w:fldCharType="begin"/>
        </w:r>
        <w:r>
          <w:instrText xml:space="preserve"> PAGEREF _Toc17532 \h </w:instrText>
        </w:r>
        <w:r>
          <w:fldChar w:fldCharType="separate"/>
        </w:r>
        <w:r>
          <w:t>76</w:t>
        </w:r>
        <w:r>
          <w:fldChar w:fldCharType="end"/>
        </w:r>
      </w:hyperlink>
    </w:p>
    <w:p>
      <w:pPr>
        <w:pStyle w:val="TOC1"/>
        <w:tabs>
          <w:tab w:val="right" w:leader="dot" w:pos="8306"/>
        </w:tabs>
      </w:pPr>
      <w:hyperlink w:anchor="_Toc24527" w:history="1">
        <w:r>
          <w:rPr>
            <w:rFonts w:ascii="仿宋" w:eastAsia="仿宋" w:hAnsi="仿宋" w:cs="仿宋" w:hint="eastAsia"/>
            <w:lang w:eastAsia="zh-CN"/>
          </w:rPr>
          <w:t>十五、合作与交流机制建立</w:t>
        </w:r>
        <w:r>
          <w:tab/>
        </w:r>
        <w:r>
          <w:fldChar w:fldCharType="begin"/>
        </w:r>
        <w:r>
          <w:instrText xml:space="preserve"> PAGEREF _Toc24527 \h </w:instrText>
        </w:r>
        <w:r>
          <w:fldChar w:fldCharType="separate"/>
        </w:r>
        <w:r>
          <w:t>78</w:t>
        </w:r>
        <w:r>
          <w:fldChar w:fldCharType="end"/>
        </w:r>
      </w:hyperlink>
    </w:p>
    <w:p>
      <w:pPr>
        <w:pStyle w:val="TOC2"/>
        <w:tabs>
          <w:tab w:val="right" w:leader="dot" w:pos="8306"/>
        </w:tabs>
      </w:pPr>
      <w:hyperlink w:anchor="_Toc26653" w:history="1">
        <w:r>
          <w:rPr>
            <w:rFonts w:ascii="仿宋" w:eastAsia="仿宋" w:hAnsi="仿宋" w:cs="仿宋" w:hint="eastAsia"/>
            <w:lang w:eastAsia="zh-CN"/>
          </w:rPr>
          <w:t>(一)、合作伙伴选择与合作方式</w:t>
        </w:r>
        <w:r>
          <w:tab/>
        </w:r>
        <w:r>
          <w:fldChar w:fldCharType="begin"/>
        </w:r>
        <w:r>
          <w:instrText xml:space="preserve"> PAGEREF _Toc26653 \h </w:instrText>
        </w:r>
        <w:r>
          <w:fldChar w:fldCharType="separate"/>
        </w:r>
        <w:r>
          <w:t>78</w:t>
        </w:r>
        <w:r>
          <w:fldChar w:fldCharType="end"/>
        </w:r>
      </w:hyperlink>
    </w:p>
    <w:p>
      <w:pPr>
        <w:pStyle w:val="TOC2"/>
        <w:tabs>
          <w:tab w:val="right" w:leader="dot" w:pos="8306"/>
        </w:tabs>
      </w:pPr>
      <w:hyperlink w:anchor="_Toc10578" w:history="1">
        <w:r>
          <w:rPr>
            <w:rFonts w:ascii="仿宋" w:eastAsia="仿宋" w:hAnsi="仿宋" w:cs="仿宋" w:hint="eastAsia"/>
            <w:lang w:eastAsia="zh-CN"/>
          </w:rPr>
          <w:t>(二)、交流与合作平台搭建</w:t>
        </w:r>
        <w:r>
          <w:tab/>
        </w:r>
        <w:r>
          <w:fldChar w:fldCharType="begin"/>
        </w:r>
        <w:r>
          <w:instrText xml:space="preserve"> PAGEREF _Toc10578 \h </w:instrText>
        </w:r>
        <w:r>
          <w:fldChar w:fldCharType="separate"/>
        </w:r>
        <w:r>
          <w:t>79</w:t>
        </w:r>
        <w:r>
          <w:fldChar w:fldCharType="end"/>
        </w:r>
      </w:hyperlink>
    </w:p>
    <w:p>
      <w:pPr>
        <w:pStyle w:val="TOC1"/>
        <w:tabs>
          <w:tab w:val="right" w:leader="dot" w:pos="8306"/>
        </w:tabs>
      </w:pPr>
      <w:hyperlink w:anchor="_Toc23684" w:history="1">
        <w:r>
          <w:rPr>
            <w:rFonts w:ascii="仿宋" w:eastAsia="仿宋" w:hAnsi="仿宋" w:cs="仿宋" w:hint="eastAsia"/>
            <w:lang w:eastAsia="zh-CN"/>
          </w:rPr>
          <w:t>十六、企业合规与伦理</w:t>
        </w:r>
        <w:r>
          <w:tab/>
        </w:r>
        <w:r>
          <w:fldChar w:fldCharType="begin"/>
        </w:r>
        <w:r>
          <w:instrText xml:space="preserve"> PAGEREF _Toc23684 \h </w:instrText>
        </w:r>
        <w:r>
          <w:fldChar w:fldCharType="separate"/>
        </w:r>
        <w:r>
          <w:t>81</w:t>
        </w:r>
        <w:r>
          <w:fldChar w:fldCharType="end"/>
        </w:r>
      </w:hyperlink>
    </w:p>
    <w:p>
      <w:pPr>
        <w:pStyle w:val="TOC2"/>
        <w:tabs>
          <w:tab w:val="right" w:leader="dot" w:pos="8306"/>
        </w:tabs>
      </w:pPr>
      <w:hyperlink w:anchor="_Toc3820" w:history="1">
        <w:r>
          <w:rPr>
            <w:rFonts w:ascii="仿宋" w:eastAsia="仿宋" w:hAnsi="仿宋" w:cs="仿宋" w:hint="eastAsia"/>
            <w:lang w:eastAsia="zh-CN"/>
          </w:rPr>
          <w:t>(一)、合规政策与程序</w:t>
        </w:r>
        <w:r>
          <w:tab/>
        </w:r>
        <w:r>
          <w:fldChar w:fldCharType="begin"/>
        </w:r>
        <w:r>
          <w:instrText xml:space="preserve"> PAGEREF _Toc3820 \h </w:instrText>
        </w:r>
        <w:r>
          <w:fldChar w:fldCharType="separate"/>
        </w:r>
        <w:r>
          <w:t>81</w:t>
        </w:r>
        <w:r>
          <w:fldChar w:fldCharType="end"/>
        </w:r>
      </w:hyperlink>
    </w:p>
    <w:p>
      <w:pPr>
        <w:pStyle w:val="TOC2"/>
        <w:tabs>
          <w:tab w:val="right" w:leader="dot" w:pos="8306"/>
        </w:tabs>
      </w:pPr>
      <w:hyperlink w:anchor="_Toc17006" w:history="1">
        <w:r>
          <w:rPr>
            <w:rFonts w:ascii="仿宋" w:eastAsia="仿宋" w:hAnsi="仿宋" w:cs="仿宋" w:hint="eastAsia"/>
            <w:lang w:eastAsia="zh-CN"/>
          </w:rPr>
          <w:t>(二)、伦理规范与培训</w:t>
        </w:r>
        <w:r>
          <w:tab/>
        </w:r>
        <w:r>
          <w:fldChar w:fldCharType="begin"/>
        </w:r>
        <w:r>
          <w:instrText xml:space="preserve"> PAGEREF _Toc17006 \h </w:instrText>
        </w:r>
        <w:r>
          <w:fldChar w:fldCharType="separate"/>
        </w:r>
        <w:r>
          <w:t>82</w:t>
        </w:r>
        <w:r>
          <w:fldChar w:fldCharType="end"/>
        </w:r>
      </w:hyperlink>
    </w:p>
    <w:p>
      <w:pPr>
        <w:pStyle w:val="TOC2"/>
        <w:tabs>
          <w:tab w:val="right" w:leader="dot" w:pos="8306"/>
        </w:tabs>
      </w:pPr>
      <w:hyperlink w:anchor="_Toc31651" w:history="1">
        <w:r>
          <w:rPr>
            <w:rFonts w:ascii="仿宋" w:eastAsia="仿宋" w:hAnsi="仿宋" w:cs="仿宋" w:hint="eastAsia"/>
            <w:lang w:eastAsia="zh-CN"/>
          </w:rPr>
          <w:t>(三)、合规风险评估</w:t>
        </w:r>
        <w:r>
          <w:tab/>
        </w:r>
        <w:r>
          <w:fldChar w:fldCharType="begin"/>
        </w:r>
        <w:r>
          <w:instrText xml:space="preserve"> PAGEREF _Toc31651 \h </w:instrText>
        </w:r>
        <w:r>
          <w:fldChar w:fldCharType="separate"/>
        </w:r>
        <w:r>
          <w:t>83</w:t>
        </w:r>
        <w:r>
          <w:fldChar w:fldCharType="end"/>
        </w:r>
      </w:hyperlink>
    </w:p>
    <w:p>
      <w:pPr>
        <w:pStyle w:val="TOC2"/>
        <w:tabs>
          <w:tab w:val="right" w:leader="dot" w:pos="8306"/>
        </w:tabs>
      </w:pPr>
      <w:hyperlink w:anchor="_Toc30979" w:history="1">
        <w:r>
          <w:rPr>
            <w:rFonts w:ascii="仿宋" w:eastAsia="仿宋" w:hAnsi="仿宋" w:cs="仿宋" w:hint="eastAsia"/>
            <w:lang w:eastAsia="zh-CN"/>
          </w:rPr>
          <w:t>(四)、合规监督与执行</w:t>
        </w:r>
        <w:r>
          <w:tab/>
        </w:r>
        <w:r>
          <w:fldChar w:fldCharType="begin"/>
        </w:r>
        <w:r>
          <w:instrText xml:space="preserve"> PAGEREF _Toc30979 \h </w:instrText>
        </w:r>
        <w:r>
          <w:fldChar w:fldCharType="separate"/>
        </w:r>
        <w:r>
          <w:t>84</w:t>
        </w:r>
        <w:r>
          <w:fldChar w:fldCharType="end"/>
        </w:r>
      </w:hyperlink>
    </w:p>
    <w:p>
      <w:pPr>
        <w:pStyle w:val="TOC1"/>
        <w:tabs>
          <w:tab w:val="right" w:leader="dot" w:pos="8306"/>
        </w:tabs>
      </w:pPr>
      <w:hyperlink w:anchor="_Toc22872" w:history="1">
        <w:r>
          <w:rPr>
            <w:rFonts w:ascii="仿宋" w:eastAsia="仿宋" w:hAnsi="仿宋" w:cs="仿宋" w:hint="eastAsia"/>
            <w:lang w:eastAsia="zh-CN"/>
          </w:rPr>
          <w:t>十七、设施与设备管理</w:t>
        </w:r>
        <w:r>
          <w:tab/>
        </w:r>
        <w:r>
          <w:fldChar w:fldCharType="begin"/>
        </w:r>
        <w:r>
          <w:instrText xml:space="preserve"> PAGEREF _Toc22872 \h </w:instrText>
        </w:r>
        <w:r>
          <w:fldChar w:fldCharType="separate"/>
        </w:r>
        <w:r>
          <w:t>85</w:t>
        </w:r>
        <w:r>
          <w:fldChar w:fldCharType="end"/>
        </w:r>
      </w:hyperlink>
    </w:p>
    <w:p>
      <w:pPr>
        <w:pStyle w:val="TOC2"/>
        <w:tabs>
          <w:tab w:val="right" w:leader="dot" w:pos="8306"/>
        </w:tabs>
      </w:pPr>
      <w:hyperlink w:anchor="_Toc29866" w:history="1">
        <w:r>
          <w:rPr>
            <w:rFonts w:ascii="仿宋" w:eastAsia="仿宋" w:hAnsi="仿宋" w:cs="仿宋" w:hint="eastAsia"/>
            <w:lang w:eastAsia="zh-CN"/>
          </w:rPr>
          <w:t>(一)、设施规划与配置</w:t>
        </w:r>
        <w:r>
          <w:tab/>
        </w:r>
        <w:r>
          <w:fldChar w:fldCharType="begin"/>
        </w:r>
        <w:r>
          <w:instrText xml:space="preserve"> PAGEREF _Toc29866 \h </w:instrText>
        </w:r>
        <w:r>
          <w:fldChar w:fldCharType="separate"/>
        </w:r>
        <w:r>
          <w:t>85</w:t>
        </w:r>
        <w:r>
          <w:fldChar w:fldCharType="end"/>
        </w:r>
      </w:hyperlink>
    </w:p>
    <w:p>
      <w:pPr>
        <w:pStyle w:val="TOC2"/>
        <w:tabs>
          <w:tab w:val="right" w:leader="dot" w:pos="8306"/>
        </w:tabs>
      </w:pPr>
      <w:hyperlink w:anchor="_Toc23736" w:history="1">
        <w:r>
          <w:rPr>
            <w:rFonts w:ascii="仿宋" w:eastAsia="仿宋" w:hAnsi="仿宋" w:cs="仿宋" w:hint="eastAsia"/>
            <w:lang w:eastAsia="zh-CN"/>
          </w:rPr>
          <w:t>(二)、设备采购与维护管理</w:t>
        </w:r>
        <w:r>
          <w:tab/>
        </w:r>
        <w:r>
          <w:fldChar w:fldCharType="begin"/>
        </w:r>
        <w:r>
          <w:instrText xml:space="preserve"> PAGEREF _Toc23736 \h </w:instrText>
        </w:r>
        <w:r>
          <w:fldChar w:fldCharType="separate"/>
        </w:r>
        <w:r>
          <w:t>85</w:t>
        </w:r>
        <w:r>
          <w:fldChar w:fldCharType="end"/>
        </w:r>
      </w:hyperlink>
    </w:p>
    <w:p>
      <w:pPr>
        <w:pStyle w:val="TOC2"/>
        <w:tabs>
          <w:tab w:val="right" w:leader="dot" w:pos="8306"/>
        </w:tabs>
      </w:pPr>
      <w:hyperlink w:anchor="_Toc27060" w:history="1">
        <w:r>
          <w:rPr>
            <w:rFonts w:ascii="仿宋" w:eastAsia="仿宋" w:hAnsi="仿宋" w:cs="仿宋" w:hint="eastAsia"/>
            <w:lang w:eastAsia="zh-CN"/>
          </w:rPr>
          <w:t>(三)、设施设备升级策略</w:t>
        </w:r>
        <w:r>
          <w:tab/>
        </w:r>
        <w:r>
          <w:fldChar w:fldCharType="begin"/>
        </w:r>
        <w:r>
          <w:instrText xml:space="preserve"> PAGEREF _Toc27060 \h </w:instrText>
        </w:r>
        <w:r>
          <w:fldChar w:fldCharType="separate"/>
        </w:r>
        <w:r>
          <w:t>86</w:t>
        </w:r>
        <w:r>
          <w:fldChar w:fldCharType="end"/>
        </w:r>
      </w:hyperlink>
    </w:p>
    <w:p>
      <w:pPr>
        <w:pStyle w:val="TOC1"/>
        <w:tabs>
          <w:tab w:val="right" w:leader="dot" w:pos="8306"/>
        </w:tabs>
      </w:pPr>
      <w:hyperlink w:anchor="_Toc22969" w:history="1">
        <w:r>
          <w:rPr>
            <w:rFonts w:ascii="仿宋" w:eastAsia="仿宋" w:hAnsi="仿宋" w:cs="仿宋" w:hint="eastAsia"/>
            <w:lang w:eastAsia="zh-CN"/>
          </w:rPr>
          <w:t>十八、产业协同与集群发展</w:t>
        </w:r>
        <w:r>
          <w:tab/>
        </w:r>
        <w:r>
          <w:fldChar w:fldCharType="begin"/>
        </w:r>
        <w:r>
          <w:instrText xml:space="preserve"> PAGEREF _Toc22969 \h </w:instrText>
        </w:r>
        <w:r>
          <w:fldChar w:fldCharType="separate"/>
        </w:r>
        <w:r>
          <w:t>87</w:t>
        </w:r>
        <w:r>
          <w:fldChar w:fldCharType="end"/>
        </w:r>
      </w:hyperlink>
    </w:p>
    <w:p>
      <w:pPr>
        <w:pStyle w:val="TOC2"/>
        <w:tabs>
          <w:tab w:val="right" w:leader="dot" w:pos="8306"/>
        </w:tabs>
      </w:pPr>
      <w:hyperlink w:anchor="_Toc20840" w:history="1">
        <w:r>
          <w:rPr>
            <w:rFonts w:ascii="仿宋" w:eastAsia="仿宋" w:hAnsi="仿宋" w:cs="仿宋" w:hint="eastAsia"/>
            <w:lang w:eastAsia="zh-CN"/>
          </w:rPr>
          <w:t>(一)、产业协同机制建设</w:t>
        </w:r>
        <w:r>
          <w:tab/>
        </w:r>
        <w:r>
          <w:fldChar w:fldCharType="begin"/>
        </w:r>
        <w:r>
          <w:instrText xml:space="preserve"> PAGEREF _Toc20840 \h </w:instrText>
        </w:r>
        <w:r>
          <w:fldChar w:fldCharType="separate"/>
        </w:r>
        <w:r>
          <w:t>87</w:t>
        </w:r>
        <w:r>
          <w:fldChar w:fldCharType="end"/>
        </w:r>
      </w:hyperlink>
    </w:p>
    <w:p>
      <w:pPr>
        <w:pStyle w:val="TOC2"/>
        <w:tabs>
          <w:tab w:val="right" w:leader="dot" w:pos="8306"/>
        </w:tabs>
      </w:pPr>
      <w:hyperlink w:anchor="_Toc11539" w:history="1">
        <w:r>
          <w:rPr>
            <w:rFonts w:ascii="仿宋" w:eastAsia="仿宋" w:hAnsi="仿宋" w:cs="仿宋" w:hint="eastAsia"/>
            <w:lang w:eastAsia="zh-CN"/>
          </w:rPr>
          <w:t>(二)、产业集群培育与发展</w:t>
        </w:r>
        <w:r>
          <w:tab/>
        </w:r>
        <w:r>
          <w:fldChar w:fldCharType="begin"/>
        </w:r>
        <w:r>
          <w:instrText xml:space="preserve"> PAGEREF _Toc11539 \h </w:instrText>
        </w:r>
        <w:r>
          <w:fldChar w:fldCharType="separate"/>
        </w:r>
        <w:r>
          <w:t>88</w:t>
        </w:r>
        <w:r>
          <w:fldChar w:fldCharType="end"/>
        </w:r>
      </w:hyperlink>
    </w:p>
    <w:p>
      <w:pPr>
        <w:pStyle w:val="TOC1"/>
        <w:tabs>
          <w:tab w:val="right" w:leader="dot" w:pos="8306"/>
        </w:tabs>
      </w:pPr>
      <w:hyperlink w:anchor="_Toc27207" w:history="1">
        <w:r>
          <w:rPr>
            <w:rFonts w:ascii="仿宋" w:eastAsia="仿宋" w:hAnsi="仿宋" w:cs="仿宋" w:hint="eastAsia"/>
            <w:lang w:eastAsia="zh-CN"/>
          </w:rPr>
          <w:t>十九、质量管理与控制</w:t>
        </w:r>
        <w:r>
          <w:tab/>
        </w:r>
        <w:r>
          <w:fldChar w:fldCharType="begin"/>
        </w:r>
        <w:r>
          <w:instrText xml:space="preserve"> PAGEREF _Toc27207 \h </w:instrText>
        </w:r>
        <w:r>
          <w:fldChar w:fldCharType="separate"/>
        </w:r>
        <w:r>
          <w:t>89</w:t>
        </w:r>
        <w:r>
          <w:fldChar w:fldCharType="end"/>
        </w:r>
      </w:hyperlink>
    </w:p>
    <w:p>
      <w:pPr>
        <w:pStyle w:val="TOC2"/>
        <w:tabs>
          <w:tab w:val="right" w:leader="dot" w:pos="8306"/>
        </w:tabs>
      </w:pPr>
      <w:hyperlink w:anchor="_Toc14742" w:history="1">
        <w:r>
          <w:rPr>
            <w:rFonts w:ascii="仿宋" w:eastAsia="仿宋" w:hAnsi="仿宋" w:cs="仿宋" w:hint="eastAsia"/>
            <w:lang w:eastAsia="zh-CN"/>
          </w:rPr>
          <w:t>(一)、质量管理体系建设</w:t>
        </w:r>
        <w:r>
          <w:tab/>
        </w:r>
        <w:r>
          <w:fldChar w:fldCharType="begin"/>
        </w:r>
        <w:r>
          <w:instrText xml:space="preserve"> PAGEREF _Toc14742 \h </w:instrText>
        </w:r>
        <w:r>
          <w:fldChar w:fldCharType="separate"/>
        </w:r>
        <w:r>
          <w:t>89</w:t>
        </w:r>
        <w:r>
          <w:fldChar w:fldCharType="end"/>
        </w:r>
      </w:hyperlink>
    </w:p>
    <w:p>
      <w:pPr>
        <w:pStyle w:val="TOC2"/>
        <w:tabs>
          <w:tab w:val="right" w:leader="dot" w:pos="8306"/>
        </w:tabs>
      </w:pPr>
      <w:hyperlink w:anchor="_Toc15168" w:history="1">
        <w:r>
          <w:rPr>
            <w:rFonts w:ascii="仿宋" w:eastAsia="仿宋" w:hAnsi="仿宋" w:cs="仿宋" w:hint="eastAsia"/>
            <w:lang w:eastAsia="zh-CN"/>
          </w:rPr>
          <w:t>(二)、质量控制措施</w:t>
        </w:r>
        <w:r>
          <w:tab/>
        </w:r>
        <w:r>
          <w:fldChar w:fldCharType="begin"/>
        </w:r>
        <w:r>
          <w:instrText xml:space="preserve"> PAGEREF _Toc15168 \h </w:instrText>
        </w:r>
        <w:r>
          <w:fldChar w:fldCharType="separate"/>
        </w:r>
        <w:r>
          <w:t>90</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223" w:history="1">
        <w:r>
          <w:rPr>
            <w:rFonts w:ascii="仿宋" w:eastAsia="仿宋" w:hAnsi="仿宋" w:cs="仿宋" w:hint="eastAsia"/>
            <w:lang w:eastAsia="zh-CN"/>
          </w:rPr>
          <w:t>二十、创新驱动与持续发展</w:t>
        </w:r>
        <w:r>
          <w:tab/>
        </w:r>
        <w:r>
          <w:fldChar w:fldCharType="begin"/>
        </w:r>
        <w:r>
          <w:instrText xml:space="preserve"> PAGEREF _Toc2223 \h </w:instrText>
        </w:r>
        <w:r>
          <w:fldChar w:fldCharType="separate"/>
        </w:r>
        <w:r>
          <w:t>91</w:t>
        </w:r>
        <w:r>
          <w:fldChar w:fldCharType="end"/>
        </w:r>
      </w:hyperlink>
    </w:p>
    <w:p>
      <w:pPr>
        <w:pStyle w:val="TOC2"/>
        <w:tabs>
          <w:tab w:val="right" w:leader="dot" w:pos="8306"/>
        </w:tabs>
      </w:pPr>
      <w:hyperlink w:anchor="_Toc1420" w:history="1">
        <w:r>
          <w:rPr>
            <w:rFonts w:ascii="仿宋" w:eastAsia="仿宋" w:hAnsi="仿宋" w:cs="仿宋" w:hint="eastAsia"/>
            <w:lang w:eastAsia="zh-CN"/>
          </w:rPr>
          <w:t>(一)、创新驱动战略实施</w:t>
        </w:r>
        <w:r>
          <w:tab/>
        </w:r>
        <w:r>
          <w:fldChar w:fldCharType="begin"/>
        </w:r>
        <w:r>
          <w:instrText xml:space="preserve"> PAGEREF _Toc1420 \h </w:instrText>
        </w:r>
        <w:r>
          <w:fldChar w:fldCharType="separate"/>
        </w:r>
        <w:r>
          <w:t>91</w:t>
        </w:r>
        <w:r>
          <w:fldChar w:fldCharType="end"/>
        </w:r>
      </w:hyperlink>
    </w:p>
    <w:p>
      <w:pPr>
        <w:pStyle w:val="TOC2"/>
        <w:tabs>
          <w:tab w:val="right" w:leader="dot" w:pos="8306"/>
        </w:tabs>
      </w:pPr>
      <w:hyperlink w:anchor="_Toc2598" w:history="1">
        <w:r>
          <w:rPr>
            <w:rFonts w:ascii="仿宋" w:eastAsia="仿宋" w:hAnsi="仿宋" w:cs="仿宋" w:hint="eastAsia"/>
            <w:lang w:eastAsia="zh-CN"/>
          </w:rPr>
          <w:t>(二)、持续发展路径探索</w:t>
        </w:r>
        <w:r>
          <w:tab/>
        </w:r>
        <w:r>
          <w:fldChar w:fldCharType="begin"/>
        </w:r>
        <w:r>
          <w:instrText xml:space="preserve"> PAGEREF _Toc2598 \h </w:instrText>
        </w:r>
        <w:r>
          <w:fldChar w:fldCharType="separate"/>
        </w:r>
        <w:r>
          <w:t>93</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337"/>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4323"/>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直接收益：假设ICU设备墙项目的产品或服务年销售收入为XX万元。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8110"/>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ICU设备墙项目通过引入先进的人工智能技术优化生产流程，例如自动化的物流系统和智能数据分析，可能大幅提高产品的质量和生产效率。这可能迫使竞争对手也必须投资于类似技术，以保持市场竞争力。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ICU设备墙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若ICU设备墙项目成功推广新型环保产品，比如采用可回收材料的包装，可能会激发消费者对可持续产品的需求。这种需求的增长可能迫使整个行业转向更环保的产品设计和生产方法。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ICU设备墙项目在减少环境影响方面的努力，如实施零废物生产和减少二氧化碳排放，可能会促使行业设立更高的环保标准。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ICU设备墙项目对新原料和技术的需求可能促使供应商调整生产策略，比如采用更环保的生产方法或开发新型原材料。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6887"/>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ICU设备墙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ICU设备墙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ICU设备墙项目对于所在区域的经济发展、就业机会的创造、当地企业的成长以及社区福祉的提升都有着积极而深远的影响。通过这些多方面的经济活动，项目有望成为推动区域经济增长和社会进步的重要力量。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30255"/>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ICU设备墙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ICU设备墙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ICU设备墙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ICU设备墙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ICU设备墙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9244"/>
      <w:r>
        <w:rPr>
          <w:rFonts w:ascii="仿宋" w:eastAsia="仿宋" w:hAnsi="仿宋" w:cs="仿宋" w:hint="eastAsia"/>
          <w:sz w:val="28"/>
          <w:lang w:eastAsia="zh-CN"/>
        </w:rPr>
        <w:t>二、建设风险评估分析</w:t>
      </w:r>
      <w:bookmarkEnd w:id="7"/>
    </w:p>
    <w:p>
      <w:pPr>
        <w:pStyle w:val="Heading2"/>
        <w:rPr>
          <w:rFonts w:ascii="仿宋" w:eastAsia="仿宋" w:hAnsi="仿宋" w:cs="仿宋" w:hint="eastAsia"/>
          <w:lang w:eastAsia="zh-CN"/>
        </w:rPr>
      </w:pPr>
      <w:bookmarkStart w:id="8" w:name="_Toc21717"/>
      <w:r>
        <w:rPr>
          <w:rFonts w:ascii="仿宋" w:eastAsia="仿宋" w:hAnsi="仿宋" w:cs="仿宋" w:hint="eastAsia"/>
          <w:lang w:eastAsia="zh-CN"/>
        </w:rPr>
        <w:t>(一)、政策风险分析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9" w:name="_Toc26490"/>
      <w:r>
        <w:rPr>
          <w:rFonts w:ascii="仿宋" w:eastAsia="仿宋" w:hAnsi="仿宋" w:cs="仿宋" w:hint="eastAsia"/>
          <w:sz w:val="28"/>
          <w:lang w:eastAsia="zh-CN"/>
        </w:rPr>
        <w:t>(二)、社会风险分析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https://d.book118.com/896053041202010054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ICU设备墙项目建设方案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ICU设备墙项目建设方案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ICU设备墙项目建设方案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ICU设备墙项目建设方案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ICU设备墙项目建设方案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ICU设备墙项目建设方案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ICU设备墙项目建设方案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ICU设备墙项目建设方案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ICU设备墙项目建设方案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ICU设备墙项目建设方案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ICU设备墙项目建设方案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ICU设备墙项目建设方案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015A5E"/>
    <w:rsid w:val="49015A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9605304120201005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2024-02-17T23:11:00Z</dcterms:created>
  <dcterms:modified xsi:type="dcterms:W3CDTF">2024-02-17T23:11:48Z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8C7F50D6895C435185018BD3B76641C1_11</vt:lpwstr>
  </property>
  <property fmtid="{D5CDD505-2E9C-101B-9397-08002B2CF9AE}" pid="3" name="KSOProductBuildVer">
    <vt:lpwstr>2052-12.1.0.16250</vt:lpwstr>
  </property>
</Properties>
</file>