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0" w:history="1">
        <w:r>
          <w:rPr>
            <w:rFonts w:ascii="仿宋" w:eastAsia="仿宋" w:hAnsi="仿宋" w:cs="仿宋" w:hint="eastAsia"/>
            <w:lang w:eastAsia="zh-CN"/>
          </w:rPr>
          <w:t>前言</w:t>
        </w:r>
        <w:r>
          <w:tab/>
        </w:r>
        <w:r>
          <w:fldChar w:fldCharType="begin"/>
        </w:r>
        <w:r>
          <w:instrText xml:space="preserve"> PAGEREF _Toc6050 \h </w:instrText>
        </w:r>
        <w:r>
          <w:fldChar w:fldCharType="separate"/>
        </w:r>
        <w:r>
          <w:t>3</w:t>
        </w:r>
        <w:r>
          <w:fldChar w:fldCharType="end"/>
        </w:r>
      </w:hyperlink>
    </w:p>
    <w:p>
      <w:pPr>
        <w:pStyle w:val="TOC1"/>
        <w:tabs>
          <w:tab w:val="right" w:leader="dot" w:pos="8306"/>
        </w:tabs>
      </w:pPr>
      <w:hyperlink w:anchor="_Toc30456" w:history="1">
        <w:r>
          <w:rPr>
            <w:rFonts w:ascii="仿宋" w:eastAsia="仿宋" w:hAnsi="仿宋" w:cs="仿宋" w:hint="eastAsia"/>
            <w:lang w:eastAsia="zh-CN"/>
          </w:rPr>
          <w:t>一、氢氧化钙项目土建工程</w:t>
        </w:r>
        <w:r>
          <w:tab/>
        </w:r>
        <w:r>
          <w:fldChar w:fldCharType="begin"/>
        </w:r>
        <w:r>
          <w:instrText xml:space="preserve"> PAGEREF _Toc30456 \h </w:instrText>
        </w:r>
        <w:r>
          <w:fldChar w:fldCharType="separate"/>
        </w:r>
        <w:r>
          <w:t>3</w:t>
        </w:r>
        <w:r>
          <w:fldChar w:fldCharType="end"/>
        </w:r>
      </w:hyperlink>
    </w:p>
    <w:p>
      <w:pPr>
        <w:pStyle w:val="TOC2"/>
        <w:tabs>
          <w:tab w:val="right" w:leader="dot" w:pos="8306"/>
        </w:tabs>
      </w:pPr>
      <w:hyperlink w:anchor="_Toc32114" w:history="1">
        <w:r>
          <w:rPr>
            <w:rFonts w:ascii="仿宋" w:eastAsia="仿宋" w:hAnsi="仿宋" w:cs="仿宋" w:hint="eastAsia"/>
            <w:lang w:eastAsia="zh-CN"/>
          </w:rPr>
          <w:t>(一)、建筑工程设计原则</w:t>
        </w:r>
        <w:r>
          <w:tab/>
        </w:r>
        <w:r>
          <w:fldChar w:fldCharType="begin"/>
        </w:r>
        <w:r>
          <w:instrText xml:space="preserve"> PAGEREF _Toc32114 \h </w:instrText>
        </w:r>
        <w:r>
          <w:fldChar w:fldCharType="separate"/>
        </w:r>
        <w:r>
          <w:t>3</w:t>
        </w:r>
        <w:r>
          <w:fldChar w:fldCharType="end"/>
        </w:r>
      </w:hyperlink>
    </w:p>
    <w:p>
      <w:pPr>
        <w:pStyle w:val="TOC2"/>
        <w:tabs>
          <w:tab w:val="right" w:leader="dot" w:pos="8306"/>
        </w:tabs>
      </w:pPr>
      <w:hyperlink w:anchor="_Toc13061" w:history="1">
        <w:r>
          <w:rPr>
            <w:rFonts w:ascii="仿宋" w:eastAsia="仿宋" w:hAnsi="仿宋" w:cs="仿宋" w:hint="eastAsia"/>
            <w:lang w:eastAsia="zh-CN"/>
          </w:rPr>
          <w:t>(二)、土建工程设计年限及安全等级</w:t>
        </w:r>
        <w:r>
          <w:tab/>
        </w:r>
        <w:r>
          <w:fldChar w:fldCharType="begin"/>
        </w:r>
        <w:r>
          <w:instrText xml:space="preserve"> PAGEREF _Toc13061 \h </w:instrText>
        </w:r>
        <w:r>
          <w:fldChar w:fldCharType="separate"/>
        </w:r>
        <w:r>
          <w:t>4</w:t>
        </w:r>
        <w:r>
          <w:fldChar w:fldCharType="end"/>
        </w:r>
      </w:hyperlink>
    </w:p>
    <w:p>
      <w:pPr>
        <w:pStyle w:val="TOC2"/>
        <w:tabs>
          <w:tab w:val="right" w:leader="dot" w:pos="8306"/>
        </w:tabs>
      </w:pPr>
      <w:hyperlink w:anchor="_Toc21502" w:history="1">
        <w:r>
          <w:rPr>
            <w:rFonts w:ascii="仿宋" w:eastAsia="仿宋" w:hAnsi="仿宋" w:cs="仿宋" w:hint="eastAsia"/>
            <w:lang w:eastAsia="zh-CN"/>
          </w:rPr>
          <w:t>(三)、建筑工程设计总体要求</w:t>
        </w:r>
        <w:r>
          <w:tab/>
        </w:r>
        <w:r>
          <w:fldChar w:fldCharType="begin"/>
        </w:r>
        <w:r>
          <w:instrText xml:space="preserve"> PAGEREF _Toc21502 \h </w:instrText>
        </w:r>
        <w:r>
          <w:fldChar w:fldCharType="separate"/>
        </w:r>
        <w:r>
          <w:t>5</w:t>
        </w:r>
        <w:r>
          <w:fldChar w:fldCharType="end"/>
        </w:r>
      </w:hyperlink>
    </w:p>
    <w:p>
      <w:pPr>
        <w:pStyle w:val="TOC2"/>
        <w:tabs>
          <w:tab w:val="right" w:leader="dot" w:pos="8306"/>
        </w:tabs>
      </w:pPr>
      <w:hyperlink w:anchor="_Toc5613" w:history="1">
        <w:r>
          <w:rPr>
            <w:rFonts w:ascii="仿宋" w:eastAsia="仿宋" w:hAnsi="仿宋" w:cs="仿宋" w:hint="eastAsia"/>
            <w:lang w:eastAsia="zh-CN"/>
          </w:rPr>
          <w:t>(四)、土建工程建设指标</w:t>
        </w:r>
        <w:r>
          <w:tab/>
        </w:r>
        <w:r>
          <w:fldChar w:fldCharType="begin"/>
        </w:r>
        <w:r>
          <w:instrText xml:space="preserve"> PAGEREF _Toc5613 \h </w:instrText>
        </w:r>
        <w:r>
          <w:fldChar w:fldCharType="separate"/>
        </w:r>
        <w:r>
          <w:t>6</w:t>
        </w:r>
        <w:r>
          <w:fldChar w:fldCharType="end"/>
        </w:r>
      </w:hyperlink>
    </w:p>
    <w:p>
      <w:pPr>
        <w:pStyle w:val="TOC1"/>
        <w:tabs>
          <w:tab w:val="right" w:leader="dot" w:pos="8306"/>
        </w:tabs>
      </w:pPr>
      <w:hyperlink w:anchor="_Toc25534" w:history="1">
        <w:r>
          <w:rPr>
            <w:rFonts w:ascii="仿宋" w:eastAsia="仿宋" w:hAnsi="仿宋" w:cs="仿宋" w:hint="eastAsia"/>
            <w:lang w:eastAsia="zh-CN"/>
          </w:rPr>
          <w:t>二、氢氧化钙项目选址可行性分析</w:t>
        </w:r>
        <w:r>
          <w:tab/>
        </w:r>
        <w:r>
          <w:fldChar w:fldCharType="begin"/>
        </w:r>
        <w:r>
          <w:instrText xml:space="preserve"> PAGEREF _Toc25534 \h </w:instrText>
        </w:r>
        <w:r>
          <w:fldChar w:fldCharType="separate"/>
        </w:r>
        <w:r>
          <w:t>6</w:t>
        </w:r>
        <w:r>
          <w:fldChar w:fldCharType="end"/>
        </w:r>
      </w:hyperlink>
    </w:p>
    <w:p>
      <w:pPr>
        <w:pStyle w:val="TOC2"/>
        <w:tabs>
          <w:tab w:val="right" w:leader="dot" w:pos="8306"/>
        </w:tabs>
      </w:pPr>
      <w:hyperlink w:anchor="_Toc30942" w:history="1">
        <w:r>
          <w:rPr>
            <w:rFonts w:ascii="仿宋" w:eastAsia="仿宋" w:hAnsi="仿宋" w:cs="仿宋" w:hint="eastAsia"/>
            <w:lang w:eastAsia="zh-CN"/>
          </w:rPr>
          <w:t>(一)、氢氧化钙项目选址</w:t>
        </w:r>
        <w:r>
          <w:tab/>
        </w:r>
        <w:r>
          <w:fldChar w:fldCharType="begin"/>
        </w:r>
        <w:r>
          <w:instrText xml:space="preserve"> PAGEREF _Toc30942 \h </w:instrText>
        </w:r>
        <w:r>
          <w:fldChar w:fldCharType="separate"/>
        </w:r>
        <w:r>
          <w:t>6</w:t>
        </w:r>
        <w:r>
          <w:fldChar w:fldCharType="end"/>
        </w:r>
      </w:hyperlink>
    </w:p>
    <w:p>
      <w:pPr>
        <w:pStyle w:val="TOC2"/>
        <w:tabs>
          <w:tab w:val="right" w:leader="dot" w:pos="8306"/>
        </w:tabs>
      </w:pPr>
      <w:hyperlink w:anchor="_Toc20857" w:history="1">
        <w:r>
          <w:rPr>
            <w:rFonts w:ascii="仿宋" w:eastAsia="仿宋" w:hAnsi="仿宋" w:cs="仿宋" w:hint="eastAsia"/>
            <w:lang w:eastAsia="zh-CN"/>
          </w:rPr>
          <w:t>(二)、用地控制指标</w:t>
        </w:r>
        <w:r>
          <w:tab/>
        </w:r>
        <w:r>
          <w:fldChar w:fldCharType="begin"/>
        </w:r>
        <w:r>
          <w:instrText xml:space="preserve"> PAGEREF _Toc20857 \h </w:instrText>
        </w:r>
        <w:r>
          <w:fldChar w:fldCharType="separate"/>
        </w:r>
        <w:r>
          <w:t>6</w:t>
        </w:r>
        <w:r>
          <w:fldChar w:fldCharType="end"/>
        </w:r>
      </w:hyperlink>
    </w:p>
    <w:p>
      <w:pPr>
        <w:pStyle w:val="TOC2"/>
        <w:tabs>
          <w:tab w:val="right" w:leader="dot" w:pos="8306"/>
        </w:tabs>
      </w:pPr>
      <w:hyperlink w:anchor="_Toc1187" w:history="1">
        <w:r>
          <w:rPr>
            <w:rFonts w:ascii="仿宋" w:eastAsia="仿宋" w:hAnsi="仿宋" w:cs="仿宋" w:hint="eastAsia"/>
            <w:lang w:eastAsia="zh-CN"/>
          </w:rPr>
          <w:t>(三)、节约用地措施</w:t>
        </w:r>
        <w:r>
          <w:tab/>
        </w:r>
        <w:r>
          <w:fldChar w:fldCharType="begin"/>
        </w:r>
        <w:r>
          <w:instrText xml:space="preserve"> PAGEREF _Toc1187 \h </w:instrText>
        </w:r>
        <w:r>
          <w:fldChar w:fldCharType="separate"/>
        </w:r>
        <w:r>
          <w:t>8</w:t>
        </w:r>
        <w:r>
          <w:fldChar w:fldCharType="end"/>
        </w:r>
      </w:hyperlink>
    </w:p>
    <w:p>
      <w:pPr>
        <w:pStyle w:val="TOC2"/>
        <w:tabs>
          <w:tab w:val="right" w:leader="dot" w:pos="8306"/>
        </w:tabs>
      </w:pPr>
      <w:hyperlink w:anchor="_Toc25958" w:history="1">
        <w:r>
          <w:rPr>
            <w:rFonts w:ascii="仿宋" w:eastAsia="仿宋" w:hAnsi="仿宋" w:cs="仿宋" w:hint="eastAsia"/>
            <w:lang w:eastAsia="zh-CN"/>
          </w:rPr>
          <w:t>(四)、总图布置方案</w:t>
        </w:r>
        <w:r>
          <w:tab/>
        </w:r>
        <w:r>
          <w:fldChar w:fldCharType="begin"/>
        </w:r>
        <w:r>
          <w:instrText xml:space="preserve"> PAGEREF _Toc25958 \h </w:instrText>
        </w:r>
        <w:r>
          <w:fldChar w:fldCharType="separate"/>
        </w:r>
        <w:r>
          <w:t>9</w:t>
        </w:r>
        <w:r>
          <w:fldChar w:fldCharType="end"/>
        </w:r>
      </w:hyperlink>
    </w:p>
    <w:p>
      <w:pPr>
        <w:pStyle w:val="TOC2"/>
        <w:tabs>
          <w:tab w:val="right" w:leader="dot" w:pos="8306"/>
        </w:tabs>
      </w:pPr>
      <w:hyperlink w:anchor="_Toc202" w:history="1">
        <w:r>
          <w:rPr>
            <w:rFonts w:ascii="仿宋" w:eastAsia="仿宋" w:hAnsi="仿宋" w:cs="仿宋" w:hint="eastAsia"/>
            <w:lang w:eastAsia="zh-CN"/>
          </w:rPr>
          <w:t>(五)、选址综合评价</w:t>
        </w:r>
        <w:r>
          <w:tab/>
        </w:r>
        <w:r>
          <w:fldChar w:fldCharType="begin"/>
        </w:r>
        <w:r>
          <w:instrText xml:space="preserve"> PAGEREF _Toc202 \h </w:instrText>
        </w:r>
        <w:r>
          <w:fldChar w:fldCharType="separate"/>
        </w:r>
        <w:r>
          <w:t>10</w:t>
        </w:r>
        <w:r>
          <w:fldChar w:fldCharType="end"/>
        </w:r>
      </w:hyperlink>
    </w:p>
    <w:p>
      <w:pPr>
        <w:pStyle w:val="TOC1"/>
        <w:tabs>
          <w:tab w:val="right" w:leader="dot" w:pos="8306"/>
        </w:tabs>
      </w:pPr>
      <w:hyperlink w:anchor="_Toc12355" w:history="1">
        <w:r>
          <w:rPr>
            <w:rFonts w:ascii="仿宋" w:eastAsia="仿宋" w:hAnsi="仿宋" w:cs="仿宋" w:hint="eastAsia"/>
            <w:lang w:eastAsia="zh-CN"/>
          </w:rPr>
          <w:t>三、产品规划分析</w:t>
        </w:r>
        <w:r>
          <w:tab/>
        </w:r>
        <w:r>
          <w:fldChar w:fldCharType="begin"/>
        </w:r>
        <w:r>
          <w:instrText xml:space="preserve"> PAGEREF _Toc12355 \h </w:instrText>
        </w:r>
        <w:r>
          <w:fldChar w:fldCharType="separate"/>
        </w:r>
        <w:r>
          <w:t>11</w:t>
        </w:r>
        <w:r>
          <w:fldChar w:fldCharType="end"/>
        </w:r>
      </w:hyperlink>
    </w:p>
    <w:p>
      <w:pPr>
        <w:pStyle w:val="TOC2"/>
        <w:tabs>
          <w:tab w:val="right" w:leader="dot" w:pos="8306"/>
        </w:tabs>
      </w:pPr>
      <w:hyperlink w:anchor="_Toc11485" w:history="1">
        <w:r>
          <w:rPr>
            <w:rFonts w:ascii="仿宋" w:eastAsia="仿宋" w:hAnsi="仿宋" w:cs="仿宋" w:hint="eastAsia"/>
            <w:lang w:eastAsia="zh-CN"/>
          </w:rPr>
          <w:t>(一)、产品规划</w:t>
        </w:r>
        <w:r>
          <w:tab/>
        </w:r>
        <w:r>
          <w:fldChar w:fldCharType="begin"/>
        </w:r>
        <w:r>
          <w:instrText xml:space="preserve"> PAGEREF _Toc11485 \h </w:instrText>
        </w:r>
        <w:r>
          <w:fldChar w:fldCharType="separate"/>
        </w:r>
        <w:r>
          <w:t>11</w:t>
        </w:r>
        <w:r>
          <w:fldChar w:fldCharType="end"/>
        </w:r>
      </w:hyperlink>
    </w:p>
    <w:p>
      <w:pPr>
        <w:pStyle w:val="TOC2"/>
        <w:tabs>
          <w:tab w:val="right" w:leader="dot" w:pos="8306"/>
        </w:tabs>
      </w:pPr>
      <w:hyperlink w:anchor="_Toc9773" w:history="1">
        <w:r>
          <w:rPr>
            <w:rFonts w:ascii="仿宋" w:eastAsia="仿宋" w:hAnsi="仿宋" w:cs="仿宋" w:hint="eastAsia"/>
            <w:lang w:eastAsia="zh-CN"/>
          </w:rPr>
          <w:t>(二)、建设规模</w:t>
        </w:r>
        <w:r>
          <w:tab/>
        </w:r>
        <w:r>
          <w:fldChar w:fldCharType="begin"/>
        </w:r>
        <w:r>
          <w:instrText xml:space="preserve"> PAGEREF _Toc9773 \h </w:instrText>
        </w:r>
        <w:r>
          <w:fldChar w:fldCharType="separate"/>
        </w:r>
        <w:r>
          <w:t>12</w:t>
        </w:r>
        <w:r>
          <w:fldChar w:fldCharType="end"/>
        </w:r>
      </w:hyperlink>
    </w:p>
    <w:p>
      <w:pPr>
        <w:pStyle w:val="TOC1"/>
        <w:tabs>
          <w:tab w:val="right" w:leader="dot" w:pos="8306"/>
        </w:tabs>
      </w:pPr>
      <w:hyperlink w:anchor="_Toc31829" w:history="1">
        <w:r>
          <w:rPr>
            <w:rFonts w:ascii="仿宋" w:eastAsia="仿宋" w:hAnsi="仿宋" w:cs="仿宋" w:hint="eastAsia"/>
            <w:lang w:eastAsia="zh-CN"/>
          </w:rPr>
          <w:t>四、氢氧化钙项目建设单位说明</w:t>
        </w:r>
        <w:r>
          <w:tab/>
        </w:r>
        <w:r>
          <w:fldChar w:fldCharType="begin"/>
        </w:r>
        <w:r>
          <w:instrText xml:space="preserve"> PAGEREF _Toc31829 \h </w:instrText>
        </w:r>
        <w:r>
          <w:fldChar w:fldCharType="separate"/>
        </w:r>
        <w:r>
          <w:t>13</w:t>
        </w:r>
        <w:r>
          <w:fldChar w:fldCharType="end"/>
        </w:r>
      </w:hyperlink>
    </w:p>
    <w:p>
      <w:pPr>
        <w:pStyle w:val="TOC2"/>
        <w:tabs>
          <w:tab w:val="right" w:leader="dot" w:pos="8306"/>
        </w:tabs>
      </w:pPr>
      <w:hyperlink w:anchor="_Toc17733" w:history="1">
        <w:r>
          <w:rPr>
            <w:rFonts w:ascii="仿宋" w:eastAsia="仿宋" w:hAnsi="仿宋" w:cs="仿宋" w:hint="eastAsia"/>
            <w:lang w:eastAsia="zh-CN"/>
          </w:rPr>
          <w:t>(一)、氢氧化钙项目承办单位基本情况</w:t>
        </w:r>
        <w:r>
          <w:tab/>
        </w:r>
        <w:r>
          <w:fldChar w:fldCharType="begin"/>
        </w:r>
        <w:r>
          <w:instrText xml:space="preserve"> PAGEREF _Toc17733 \h </w:instrText>
        </w:r>
        <w:r>
          <w:fldChar w:fldCharType="separate"/>
        </w:r>
        <w:r>
          <w:t>13</w:t>
        </w:r>
        <w:r>
          <w:fldChar w:fldCharType="end"/>
        </w:r>
      </w:hyperlink>
    </w:p>
    <w:p>
      <w:pPr>
        <w:pStyle w:val="TOC2"/>
        <w:tabs>
          <w:tab w:val="right" w:leader="dot" w:pos="8306"/>
        </w:tabs>
      </w:pPr>
      <w:hyperlink w:anchor="_Toc4914" w:history="1">
        <w:r>
          <w:rPr>
            <w:rFonts w:ascii="仿宋" w:eastAsia="仿宋" w:hAnsi="仿宋" w:cs="仿宋" w:hint="eastAsia"/>
            <w:lang w:eastAsia="zh-CN"/>
          </w:rPr>
          <w:t>(二)、公司经济效益分析</w:t>
        </w:r>
        <w:r>
          <w:tab/>
        </w:r>
        <w:r>
          <w:fldChar w:fldCharType="begin"/>
        </w:r>
        <w:r>
          <w:instrText xml:space="preserve"> PAGEREF _Toc4914 \h </w:instrText>
        </w:r>
        <w:r>
          <w:fldChar w:fldCharType="separate"/>
        </w:r>
        <w:r>
          <w:t>14</w:t>
        </w:r>
        <w:r>
          <w:fldChar w:fldCharType="end"/>
        </w:r>
      </w:hyperlink>
    </w:p>
    <w:p>
      <w:pPr>
        <w:pStyle w:val="TOC1"/>
        <w:tabs>
          <w:tab w:val="right" w:leader="dot" w:pos="8306"/>
        </w:tabs>
      </w:pPr>
      <w:hyperlink w:anchor="_Toc20063" w:history="1">
        <w:r>
          <w:rPr>
            <w:rFonts w:ascii="仿宋" w:eastAsia="仿宋" w:hAnsi="仿宋" w:cs="仿宋" w:hint="eastAsia"/>
            <w:lang w:eastAsia="zh-CN"/>
          </w:rPr>
          <w:t>五、工艺说明</w:t>
        </w:r>
        <w:r>
          <w:tab/>
        </w:r>
        <w:r>
          <w:fldChar w:fldCharType="begin"/>
        </w:r>
        <w:r>
          <w:instrText xml:space="preserve"> PAGEREF _Toc20063 \h </w:instrText>
        </w:r>
        <w:r>
          <w:fldChar w:fldCharType="separate"/>
        </w:r>
        <w:r>
          <w:t>15</w:t>
        </w:r>
        <w:r>
          <w:fldChar w:fldCharType="end"/>
        </w:r>
      </w:hyperlink>
    </w:p>
    <w:p>
      <w:pPr>
        <w:pStyle w:val="TOC2"/>
        <w:tabs>
          <w:tab w:val="right" w:leader="dot" w:pos="8306"/>
        </w:tabs>
      </w:pPr>
      <w:hyperlink w:anchor="_Toc4199" w:history="1">
        <w:r>
          <w:rPr>
            <w:rFonts w:ascii="仿宋" w:eastAsia="仿宋" w:hAnsi="仿宋" w:cs="仿宋" w:hint="eastAsia"/>
            <w:lang w:eastAsia="zh-CN"/>
          </w:rPr>
          <w:t>(一)、技术管理特点</w:t>
        </w:r>
        <w:r>
          <w:tab/>
        </w:r>
        <w:r>
          <w:fldChar w:fldCharType="begin"/>
        </w:r>
        <w:r>
          <w:instrText xml:space="preserve"> PAGEREF _Toc4199 \h </w:instrText>
        </w:r>
        <w:r>
          <w:fldChar w:fldCharType="separate"/>
        </w:r>
        <w:r>
          <w:t>15</w:t>
        </w:r>
        <w:r>
          <w:fldChar w:fldCharType="end"/>
        </w:r>
      </w:hyperlink>
    </w:p>
    <w:p>
      <w:pPr>
        <w:pStyle w:val="TOC2"/>
        <w:tabs>
          <w:tab w:val="right" w:leader="dot" w:pos="8306"/>
        </w:tabs>
      </w:pPr>
      <w:hyperlink w:anchor="_Toc2132" w:history="1">
        <w:r>
          <w:rPr>
            <w:rFonts w:ascii="仿宋" w:eastAsia="仿宋" w:hAnsi="仿宋" w:cs="仿宋" w:hint="eastAsia"/>
            <w:lang w:eastAsia="zh-CN"/>
          </w:rPr>
          <w:t>(二)、氢氧化钙项目工艺技术设计方案</w:t>
        </w:r>
        <w:r>
          <w:tab/>
        </w:r>
        <w:r>
          <w:fldChar w:fldCharType="begin"/>
        </w:r>
        <w:r>
          <w:instrText xml:space="preserve"> PAGEREF _Toc2132 \h </w:instrText>
        </w:r>
        <w:r>
          <w:fldChar w:fldCharType="separate"/>
        </w:r>
        <w:r>
          <w:t>16</w:t>
        </w:r>
        <w:r>
          <w:fldChar w:fldCharType="end"/>
        </w:r>
      </w:hyperlink>
    </w:p>
    <w:p>
      <w:pPr>
        <w:pStyle w:val="TOC2"/>
        <w:tabs>
          <w:tab w:val="right" w:leader="dot" w:pos="8306"/>
        </w:tabs>
      </w:pPr>
      <w:hyperlink w:anchor="_Toc23663" w:history="1">
        <w:r>
          <w:rPr>
            <w:rFonts w:ascii="仿宋" w:eastAsia="仿宋" w:hAnsi="仿宋" w:cs="仿宋" w:hint="eastAsia"/>
            <w:lang w:eastAsia="zh-CN"/>
          </w:rPr>
          <w:t>(三)、设备选型方案</w:t>
        </w:r>
        <w:r>
          <w:tab/>
        </w:r>
        <w:r>
          <w:fldChar w:fldCharType="begin"/>
        </w:r>
        <w:r>
          <w:instrText xml:space="preserve"> PAGEREF _Toc23663 \h </w:instrText>
        </w:r>
        <w:r>
          <w:fldChar w:fldCharType="separate"/>
        </w:r>
        <w:r>
          <w:t>17</w:t>
        </w:r>
        <w:r>
          <w:fldChar w:fldCharType="end"/>
        </w:r>
      </w:hyperlink>
    </w:p>
    <w:p>
      <w:pPr>
        <w:pStyle w:val="TOC1"/>
        <w:tabs>
          <w:tab w:val="right" w:leader="dot" w:pos="8306"/>
        </w:tabs>
      </w:pPr>
      <w:hyperlink w:anchor="_Toc2730" w:history="1">
        <w:r>
          <w:rPr>
            <w:rFonts w:ascii="仿宋" w:eastAsia="仿宋" w:hAnsi="仿宋" w:cs="仿宋" w:hint="eastAsia"/>
            <w:lang w:eastAsia="zh-CN"/>
          </w:rPr>
          <w:t>六、氢氧化钙项目可持续发展</w:t>
        </w:r>
        <w:r>
          <w:tab/>
        </w:r>
        <w:r>
          <w:fldChar w:fldCharType="begin"/>
        </w:r>
        <w:r>
          <w:instrText xml:space="preserve"> PAGEREF _Toc2730 \h </w:instrText>
        </w:r>
        <w:r>
          <w:fldChar w:fldCharType="separate"/>
        </w:r>
        <w:r>
          <w:t>19</w:t>
        </w:r>
        <w:r>
          <w:fldChar w:fldCharType="end"/>
        </w:r>
      </w:hyperlink>
    </w:p>
    <w:p>
      <w:pPr>
        <w:pStyle w:val="TOC2"/>
        <w:tabs>
          <w:tab w:val="right" w:leader="dot" w:pos="8306"/>
        </w:tabs>
      </w:pPr>
      <w:hyperlink w:anchor="_Toc9673" w:history="1">
        <w:r>
          <w:rPr>
            <w:rFonts w:ascii="仿宋" w:eastAsia="仿宋" w:hAnsi="仿宋" w:cs="仿宋" w:hint="eastAsia"/>
            <w:lang w:eastAsia="zh-CN"/>
          </w:rPr>
          <w:t>(一)、可持续战略与实践</w:t>
        </w:r>
        <w:r>
          <w:tab/>
        </w:r>
        <w:r>
          <w:fldChar w:fldCharType="begin"/>
        </w:r>
        <w:r>
          <w:instrText xml:space="preserve"> PAGEREF _Toc9673 \h </w:instrText>
        </w:r>
        <w:r>
          <w:fldChar w:fldCharType="separate"/>
        </w:r>
        <w:r>
          <w:t>19</w:t>
        </w:r>
        <w:r>
          <w:fldChar w:fldCharType="end"/>
        </w:r>
      </w:hyperlink>
    </w:p>
    <w:p>
      <w:pPr>
        <w:pStyle w:val="TOC2"/>
        <w:tabs>
          <w:tab w:val="right" w:leader="dot" w:pos="8306"/>
        </w:tabs>
      </w:pPr>
      <w:hyperlink w:anchor="_Toc12971" w:history="1">
        <w:r>
          <w:rPr>
            <w:rFonts w:ascii="仿宋" w:eastAsia="仿宋" w:hAnsi="仿宋" w:cs="仿宋" w:hint="eastAsia"/>
            <w:lang w:eastAsia="zh-CN"/>
          </w:rPr>
          <w:t>(二)、环保与社会责任</w:t>
        </w:r>
        <w:r>
          <w:tab/>
        </w:r>
        <w:r>
          <w:fldChar w:fldCharType="begin"/>
        </w:r>
        <w:r>
          <w:instrText xml:space="preserve"> PAGEREF _Toc12971 \h </w:instrText>
        </w:r>
        <w:r>
          <w:fldChar w:fldCharType="separate"/>
        </w:r>
        <w:r>
          <w:t>19</w:t>
        </w:r>
        <w:r>
          <w:fldChar w:fldCharType="end"/>
        </w:r>
      </w:hyperlink>
    </w:p>
    <w:p>
      <w:pPr>
        <w:pStyle w:val="TOC1"/>
        <w:tabs>
          <w:tab w:val="right" w:leader="dot" w:pos="8306"/>
        </w:tabs>
      </w:pPr>
      <w:hyperlink w:anchor="_Toc16951" w:history="1">
        <w:r>
          <w:rPr>
            <w:rFonts w:ascii="仿宋" w:eastAsia="仿宋" w:hAnsi="仿宋" w:cs="仿宋" w:hint="eastAsia"/>
            <w:lang w:eastAsia="zh-CN"/>
          </w:rPr>
          <w:t>七、氢氧化钙项目人力资源培养与发展</w:t>
        </w:r>
        <w:r>
          <w:tab/>
        </w:r>
        <w:r>
          <w:fldChar w:fldCharType="begin"/>
        </w:r>
        <w:r>
          <w:instrText xml:space="preserve"> PAGEREF _Toc16951 \h </w:instrText>
        </w:r>
        <w:r>
          <w:fldChar w:fldCharType="separate"/>
        </w:r>
        <w:r>
          <w:t>20</w:t>
        </w:r>
        <w:r>
          <w:fldChar w:fldCharType="end"/>
        </w:r>
      </w:hyperlink>
    </w:p>
    <w:p>
      <w:pPr>
        <w:pStyle w:val="TOC2"/>
        <w:tabs>
          <w:tab w:val="right" w:leader="dot" w:pos="8306"/>
        </w:tabs>
      </w:pPr>
      <w:hyperlink w:anchor="_Toc15918" w:history="1">
        <w:r>
          <w:rPr>
            <w:rFonts w:ascii="仿宋" w:eastAsia="仿宋" w:hAnsi="仿宋" w:cs="仿宋" w:hint="eastAsia"/>
            <w:lang w:eastAsia="zh-CN"/>
          </w:rPr>
          <w:t>(一)、人才需求与规划</w:t>
        </w:r>
        <w:r>
          <w:tab/>
        </w:r>
        <w:r>
          <w:fldChar w:fldCharType="begin"/>
        </w:r>
        <w:r>
          <w:instrText xml:space="preserve"> PAGEREF _Toc15918 \h </w:instrText>
        </w:r>
        <w:r>
          <w:fldChar w:fldCharType="separate"/>
        </w:r>
        <w:r>
          <w:t>20</w:t>
        </w:r>
        <w:r>
          <w:fldChar w:fldCharType="end"/>
        </w:r>
      </w:hyperlink>
    </w:p>
    <w:p>
      <w:pPr>
        <w:pStyle w:val="TOC2"/>
        <w:tabs>
          <w:tab w:val="right" w:leader="dot" w:pos="8306"/>
        </w:tabs>
      </w:pPr>
      <w:hyperlink w:anchor="_Toc8933" w:history="1">
        <w:r>
          <w:rPr>
            <w:rFonts w:ascii="仿宋" w:eastAsia="仿宋" w:hAnsi="仿宋" w:cs="仿宋" w:hint="eastAsia"/>
            <w:lang w:eastAsia="zh-CN"/>
          </w:rPr>
          <w:t>(二)、培训与发展计划</w:t>
        </w:r>
        <w:r>
          <w:tab/>
        </w:r>
        <w:r>
          <w:fldChar w:fldCharType="begin"/>
        </w:r>
        <w:r>
          <w:instrText xml:space="preserve"> PAGEREF _Toc8933 \h </w:instrText>
        </w:r>
        <w:r>
          <w:fldChar w:fldCharType="separate"/>
        </w:r>
        <w:r>
          <w:t>21</w:t>
        </w:r>
        <w:r>
          <w:fldChar w:fldCharType="end"/>
        </w:r>
      </w:hyperlink>
    </w:p>
    <w:p>
      <w:pPr>
        <w:pStyle w:val="TOC1"/>
        <w:tabs>
          <w:tab w:val="right" w:leader="dot" w:pos="8306"/>
        </w:tabs>
      </w:pPr>
      <w:hyperlink w:anchor="_Toc8600" w:history="1">
        <w:r>
          <w:rPr>
            <w:rFonts w:ascii="仿宋" w:eastAsia="仿宋" w:hAnsi="仿宋" w:cs="仿宋" w:hint="eastAsia"/>
            <w:lang w:eastAsia="zh-CN"/>
          </w:rPr>
          <w:t>八、氢氧化钙项目环境影响分析</w:t>
        </w:r>
        <w:r>
          <w:tab/>
        </w:r>
        <w:r>
          <w:fldChar w:fldCharType="begin"/>
        </w:r>
        <w:r>
          <w:instrText xml:space="preserve"> PAGEREF _Toc8600 \h </w:instrText>
        </w:r>
        <w:r>
          <w:fldChar w:fldCharType="separate"/>
        </w:r>
        <w:r>
          <w:t>21</w:t>
        </w:r>
        <w:r>
          <w:fldChar w:fldCharType="end"/>
        </w:r>
      </w:hyperlink>
    </w:p>
    <w:p>
      <w:pPr>
        <w:pStyle w:val="TOC2"/>
        <w:tabs>
          <w:tab w:val="right" w:leader="dot" w:pos="8306"/>
        </w:tabs>
      </w:pPr>
      <w:hyperlink w:anchor="_Toc15084" w:history="1">
        <w:r>
          <w:rPr>
            <w:rFonts w:ascii="仿宋" w:eastAsia="仿宋" w:hAnsi="仿宋" w:cs="仿宋" w:hint="eastAsia"/>
            <w:lang w:eastAsia="zh-CN"/>
          </w:rPr>
          <w:t>(一)、建设区域环境质量现状</w:t>
        </w:r>
        <w:r>
          <w:tab/>
        </w:r>
        <w:r>
          <w:fldChar w:fldCharType="begin"/>
        </w:r>
        <w:r>
          <w:instrText xml:space="preserve"> PAGEREF _Toc15084 \h </w:instrText>
        </w:r>
        <w:r>
          <w:fldChar w:fldCharType="separate"/>
        </w:r>
        <w:r>
          <w:t>21</w:t>
        </w:r>
        <w:r>
          <w:fldChar w:fldCharType="end"/>
        </w:r>
      </w:hyperlink>
    </w:p>
    <w:p>
      <w:pPr>
        <w:pStyle w:val="TOC2"/>
        <w:tabs>
          <w:tab w:val="right" w:leader="dot" w:pos="8306"/>
        </w:tabs>
      </w:pPr>
      <w:hyperlink w:anchor="_Toc6871" w:history="1">
        <w:r>
          <w:rPr>
            <w:rFonts w:ascii="仿宋" w:eastAsia="仿宋" w:hAnsi="仿宋" w:cs="仿宋" w:hint="eastAsia"/>
            <w:lang w:eastAsia="zh-CN"/>
          </w:rPr>
          <w:t>(二)、建设期环境保护</w:t>
        </w:r>
        <w:r>
          <w:tab/>
        </w:r>
        <w:r>
          <w:fldChar w:fldCharType="begin"/>
        </w:r>
        <w:r>
          <w:instrText xml:space="preserve"> PAGEREF _Toc6871 \h </w:instrText>
        </w:r>
        <w:r>
          <w:fldChar w:fldCharType="separate"/>
        </w:r>
        <w:r>
          <w:t>23</w:t>
        </w:r>
        <w:r>
          <w:fldChar w:fldCharType="end"/>
        </w:r>
      </w:hyperlink>
    </w:p>
    <w:p>
      <w:pPr>
        <w:pStyle w:val="TOC2"/>
        <w:tabs>
          <w:tab w:val="right" w:leader="dot" w:pos="8306"/>
        </w:tabs>
      </w:pPr>
      <w:hyperlink w:anchor="_Toc29389" w:history="1">
        <w:r>
          <w:rPr>
            <w:rFonts w:ascii="仿宋" w:eastAsia="仿宋" w:hAnsi="仿宋" w:cs="仿宋" w:hint="eastAsia"/>
            <w:lang w:eastAsia="zh-CN"/>
          </w:rPr>
          <w:t>(三)、运营期环境保护</w:t>
        </w:r>
        <w:r>
          <w:tab/>
        </w:r>
        <w:r>
          <w:fldChar w:fldCharType="begin"/>
        </w:r>
        <w:r>
          <w:instrText xml:space="preserve"> PAGEREF _Toc29389 \h </w:instrText>
        </w:r>
        <w:r>
          <w:fldChar w:fldCharType="separate"/>
        </w:r>
        <w:r>
          <w:t>24</w:t>
        </w:r>
        <w:r>
          <w:fldChar w:fldCharType="end"/>
        </w:r>
      </w:hyperlink>
    </w:p>
    <w:p>
      <w:pPr>
        <w:pStyle w:val="TOC2"/>
        <w:tabs>
          <w:tab w:val="right" w:leader="dot" w:pos="8306"/>
        </w:tabs>
      </w:pPr>
      <w:hyperlink w:anchor="_Toc20853" w:history="1">
        <w:r>
          <w:rPr>
            <w:rFonts w:ascii="仿宋" w:eastAsia="仿宋" w:hAnsi="仿宋" w:cs="仿宋" w:hint="eastAsia"/>
            <w:lang w:eastAsia="zh-CN"/>
          </w:rPr>
          <w:t>(四)、氢氧化钙项目建设对区域经济的影响</w:t>
        </w:r>
        <w:r>
          <w:tab/>
        </w:r>
        <w:r>
          <w:fldChar w:fldCharType="begin"/>
        </w:r>
        <w:r>
          <w:instrText xml:space="preserve"> PAGEREF _Toc20853 \h </w:instrText>
        </w:r>
        <w:r>
          <w:fldChar w:fldCharType="separate"/>
        </w:r>
        <w:r>
          <w:t>25</w:t>
        </w:r>
        <w:r>
          <w:fldChar w:fldCharType="end"/>
        </w:r>
      </w:hyperlink>
    </w:p>
    <w:p>
      <w:pPr>
        <w:pStyle w:val="TOC2"/>
        <w:tabs>
          <w:tab w:val="right" w:leader="dot" w:pos="8306"/>
        </w:tabs>
      </w:pPr>
      <w:hyperlink w:anchor="_Toc22739" w:history="1">
        <w:r>
          <w:rPr>
            <w:rFonts w:ascii="仿宋" w:eastAsia="仿宋" w:hAnsi="仿宋" w:cs="仿宋" w:hint="eastAsia"/>
            <w:lang w:eastAsia="zh-CN"/>
          </w:rPr>
          <w:t>(五)、废弃物处理</w:t>
        </w:r>
        <w:r>
          <w:tab/>
        </w:r>
        <w:r>
          <w:fldChar w:fldCharType="begin"/>
        </w:r>
        <w:r>
          <w:instrText xml:space="preserve"> PAGEREF _Toc22739 \h </w:instrText>
        </w:r>
        <w:r>
          <w:fldChar w:fldCharType="separate"/>
        </w:r>
        <w:r>
          <w:t>27</w:t>
        </w:r>
        <w:r>
          <w:fldChar w:fldCharType="end"/>
        </w:r>
      </w:hyperlink>
    </w:p>
    <w:p>
      <w:pPr>
        <w:pStyle w:val="TOC2"/>
        <w:tabs>
          <w:tab w:val="right" w:leader="dot" w:pos="8306"/>
        </w:tabs>
      </w:pPr>
      <w:hyperlink w:anchor="_Toc5099" w:history="1">
        <w:r>
          <w:rPr>
            <w:rFonts w:ascii="仿宋" w:eastAsia="仿宋" w:hAnsi="仿宋" w:cs="仿宋" w:hint="eastAsia"/>
            <w:lang w:eastAsia="zh-CN"/>
          </w:rPr>
          <w:t>(六)、特殊环境影响分析</w:t>
        </w:r>
        <w:r>
          <w:tab/>
        </w:r>
        <w:r>
          <w:fldChar w:fldCharType="begin"/>
        </w:r>
        <w:r>
          <w:instrText xml:space="preserve"> PAGEREF _Toc5099 \h </w:instrText>
        </w:r>
        <w:r>
          <w:fldChar w:fldCharType="separate"/>
        </w:r>
        <w:r>
          <w:t>28</w:t>
        </w:r>
        <w:r>
          <w:fldChar w:fldCharType="end"/>
        </w:r>
      </w:hyperlink>
    </w:p>
    <w:p>
      <w:pPr>
        <w:pStyle w:val="TOC2"/>
        <w:tabs>
          <w:tab w:val="right" w:leader="dot" w:pos="8306"/>
        </w:tabs>
      </w:pPr>
      <w:hyperlink w:anchor="_Toc32127" w:history="1">
        <w:r>
          <w:rPr>
            <w:rFonts w:ascii="仿宋" w:eastAsia="仿宋" w:hAnsi="仿宋" w:cs="仿宋" w:hint="eastAsia"/>
            <w:lang w:eastAsia="zh-CN"/>
          </w:rPr>
          <w:t>(七)、清洁生产</w:t>
        </w:r>
        <w:r>
          <w:tab/>
        </w:r>
        <w:r>
          <w:fldChar w:fldCharType="begin"/>
        </w:r>
        <w:r>
          <w:instrText xml:space="preserve"> PAGEREF _Toc32127 \h </w:instrText>
        </w:r>
        <w:r>
          <w:fldChar w:fldCharType="separate"/>
        </w:r>
        <w:r>
          <w:t>29</w:t>
        </w:r>
        <w:r>
          <w:fldChar w:fldCharType="end"/>
        </w:r>
      </w:hyperlink>
    </w:p>
    <w:p>
      <w:pPr>
        <w:pStyle w:val="TOC2"/>
        <w:tabs>
          <w:tab w:val="right" w:leader="dot" w:pos="8306"/>
        </w:tabs>
      </w:pPr>
      <w:hyperlink w:anchor="_Toc1242" w:history="1">
        <w:r>
          <w:rPr>
            <w:rFonts w:ascii="仿宋" w:eastAsia="仿宋" w:hAnsi="仿宋" w:cs="仿宋" w:hint="eastAsia"/>
            <w:lang w:eastAsia="zh-CN"/>
          </w:rPr>
          <w:t>(八)、环境保护综合评价</w:t>
        </w:r>
        <w:r>
          <w:tab/>
        </w:r>
        <w:r>
          <w:fldChar w:fldCharType="begin"/>
        </w:r>
        <w:r>
          <w:instrText xml:space="preserve"> PAGEREF _Toc1242 \h </w:instrText>
        </w:r>
        <w:r>
          <w:fldChar w:fldCharType="separate"/>
        </w:r>
        <w:r>
          <w:t>31</w:t>
        </w:r>
        <w:r>
          <w:fldChar w:fldCharType="end"/>
        </w:r>
      </w:hyperlink>
    </w:p>
    <w:p>
      <w:pPr>
        <w:pStyle w:val="TOC1"/>
        <w:tabs>
          <w:tab w:val="right" w:leader="dot" w:pos="8306"/>
        </w:tabs>
      </w:pPr>
      <w:hyperlink w:anchor="_Toc9330" w:history="1">
        <w:r>
          <w:rPr>
            <w:rFonts w:ascii="仿宋" w:eastAsia="仿宋" w:hAnsi="仿宋" w:cs="仿宋" w:hint="eastAsia"/>
            <w:lang w:eastAsia="zh-CN"/>
          </w:rPr>
          <w:t>九、氢氧化钙项目人力资源管理</w:t>
        </w:r>
        <w:r>
          <w:tab/>
        </w:r>
        <w:r>
          <w:fldChar w:fldCharType="begin"/>
        </w:r>
        <w:r>
          <w:instrText xml:space="preserve"> PAGEREF _Toc9330 \h </w:instrText>
        </w:r>
        <w:r>
          <w:fldChar w:fldCharType="separate"/>
        </w:r>
        <w:r>
          <w:t>32</w:t>
        </w:r>
        <w:r>
          <w:fldChar w:fldCharType="end"/>
        </w:r>
      </w:hyperlink>
    </w:p>
    <w:p>
      <w:pPr>
        <w:pStyle w:val="TOC2"/>
        <w:tabs>
          <w:tab w:val="right" w:leader="dot" w:pos="8306"/>
        </w:tabs>
      </w:pPr>
      <w:hyperlink w:anchor="_Toc24287" w:history="1">
        <w:r>
          <w:rPr>
            <w:rFonts w:ascii="仿宋" w:eastAsia="仿宋" w:hAnsi="仿宋" w:cs="仿宋" w:hint="eastAsia"/>
            <w:lang w:eastAsia="zh-CN"/>
          </w:rPr>
          <w:t>(一)、建立健全的预算管理制度</w:t>
        </w:r>
        <w:r>
          <w:tab/>
        </w:r>
        <w:r>
          <w:fldChar w:fldCharType="begin"/>
        </w:r>
        <w:r>
          <w:instrText xml:space="preserve"> PAGEREF _Toc24287 \h </w:instrText>
        </w:r>
        <w:r>
          <w:fldChar w:fldCharType="separate"/>
        </w:r>
        <w:r>
          <w:t>32</w:t>
        </w:r>
        <w:r>
          <w:fldChar w:fldCharType="end"/>
        </w:r>
      </w:hyperlink>
    </w:p>
    <w:p>
      <w:pPr>
        <w:pStyle w:val="TOC2"/>
        <w:tabs>
          <w:tab w:val="right" w:leader="dot" w:pos="8306"/>
        </w:tabs>
      </w:pPr>
      <w:hyperlink w:anchor="_Toc30056" w:history="1">
        <w:r>
          <w:rPr>
            <w:rFonts w:ascii="仿宋" w:eastAsia="仿宋" w:hAnsi="仿宋" w:cs="仿宋" w:hint="eastAsia"/>
            <w:lang w:eastAsia="zh-CN"/>
          </w:rPr>
          <w:t>(二)、加强资金流动监控</w:t>
        </w:r>
        <w:r>
          <w:tab/>
        </w:r>
        <w:r>
          <w:fldChar w:fldCharType="begin"/>
        </w:r>
        <w:r>
          <w:instrText xml:space="preserve"> PAGEREF _Toc30056 \h </w:instrText>
        </w:r>
        <w:r>
          <w:fldChar w:fldCharType="separate"/>
        </w:r>
        <w:r>
          <w:t>33</w:t>
        </w:r>
        <w:r>
          <w:fldChar w:fldCharType="end"/>
        </w:r>
      </w:hyperlink>
    </w:p>
    <w:p>
      <w:pPr>
        <w:pStyle w:val="TOC2"/>
        <w:tabs>
          <w:tab w:val="right" w:leader="dot" w:pos="8306"/>
        </w:tabs>
      </w:pPr>
      <w:hyperlink w:anchor="_Toc27665" w:history="1">
        <w:r>
          <w:rPr>
            <w:rFonts w:ascii="仿宋" w:eastAsia="仿宋" w:hAnsi="仿宋" w:cs="仿宋" w:hint="eastAsia"/>
            <w:lang w:eastAsia="zh-CN"/>
          </w:rPr>
          <w:t>(三)、制定完善的风险控制机制</w:t>
        </w:r>
        <w:r>
          <w:tab/>
        </w:r>
        <w:r>
          <w:fldChar w:fldCharType="begin"/>
        </w:r>
        <w:r>
          <w:instrText xml:space="preserve"> PAGEREF _Toc27665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9" w:history="1">
        <w:r>
          <w:rPr>
            <w:rFonts w:ascii="仿宋" w:eastAsia="仿宋" w:hAnsi="仿宋" w:cs="仿宋" w:hint="eastAsia"/>
            <w:lang w:eastAsia="zh-CN"/>
          </w:rPr>
          <w:t>(四)、优化成本管理</w:t>
        </w:r>
        <w:r>
          <w:tab/>
        </w:r>
        <w:r>
          <w:fldChar w:fldCharType="begin"/>
        </w:r>
        <w:r>
          <w:instrText xml:space="preserve"> PAGEREF _Toc30269 \h </w:instrText>
        </w:r>
        <w:r>
          <w:fldChar w:fldCharType="separate"/>
        </w:r>
        <w:r>
          <w:t>36</w:t>
        </w:r>
        <w:r>
          <w:fldChar w:fldCharType="end"/>
        </w:r>
      </w:hyperlink>
    </w:p>
    <w:p>
      <w:pPr>
        <w:pStyle w:val="TOC1"/>
        <w:tabs>
          <w:tab w:val="right" w:leader="dot" w:pos="8306"/>
        </w:tabs>
      </w:pPr>
      <w:hyperlink w:anchor="_Toc30319" w:history="1">
        <w:r>
          <w:rPr>
            <w:rFonts w:ascii="仿宋" w:eastAsia="仿宋" w:hAnsi="仿宋" w:cs="仿宋" w:hint="eastAsia"/>
            <w:lang w:eastAsia="zh-CN"/>
          </w:rPr>
          <w:t>十、氢氧化钙项目投资规划</w:t>
        </w:r>
        <w:r>
          <w:tab/>
        </w:r>
        <w:r>
          <w:fldChar w:fldCharType="begin"/>
        </w:r>
        <w:r>
          <w:instrText xml:space="preserve"> PAGEREF _Toc30319 \h </w:instrText>
        </w:r>
        <w:r>
          <w:fldChar w:fldCharType="separate"/>
        </w:r>
        <w:r>
          <w:t>37</w:t>
        </w:r>
        <w:r>
          <w:fldChar w:fldCharType="end"/>
        </w:r>
      </w:hyperlink>
    </w:p>
    <w:p>
      <w:pPr>
        <w:pStyle w:val="TOC2"/>
        <w:tabs>
          <w:tab w:val="right" w:leader="dot" w:pos="8306"/>
        </w:tabs>
      </w:pPr>
      <w:hyperlink w:anchor="_Toc7718" w:history="1">
        <w:r>
          <w:rPr>
            <w:rFonts w:ascii="仿宋" w:eastAsia="仿宋" w:hAnsi="仿宋" w:cs="仿宋" w:hint="eastAsia"/>
            <w:lang w:eastAsia="zh-CN"/>
          </w:rPr>
          <w:t>(一)、氢氧化钙项目总投资估算</w:t>
        </w:r>
        <w:r>
          <w:tab/>
        </w:r>
        <w:r>
          <w:fldChar w:fldCharType="begin"/>
        </w:r>
        <w:r>
          <w:instrText xml:space="preserve"> PAGEREF _Toc7718 \h </w:instrText>
        </w:r>
        <w:r>
          <w:fldChar w:fldCharType="separate"/>
        </w:r>
        <w:r>
          <w:t>37</w:t>
        </w:r>
        <w:r>
          <w:fldChar w:fldCharType="end"/>
        </w:r>
      </w:hyperlink>
    </w:p>
    <w:p>
      <w:pPr>
        <w:pStyle w:val="TOC2"/>
        <w:tabs>
          <w:tab w:val="right" w:leader="dot" w:pos="8306"/>
        </w:tabs>
      </w:pPr>
      <w:hyperlink w:anchor="_Toc24778" w:history="1">
        <w:r>
          <w:rPr>
            <w:rFonts w:ascii="仿宋" w:eastAsia="仿宋" w:hAnsi="仿宋" w:cs="仿宋" w:hint="eastAsia"/>
            <w:lang w:eastAsia="zh-CN"/>
          </w:rPr>
          <w:t>(二)、资金筹措</w:t>
        </w:r>
        <w:r>
          <w:tab/>
        </w:r>
        <w:r>
          <w:fldChar w:fldCharType="begin"/>
        </w:r>
        <w:r>
          <w:instrText xml:space="preserve"> PAGEREF _Toc24778 \h </w:instrText>
        </w:r>
        <w:r>
          <w:fldChar w:fldCharType="separate"/>
        </w:r>
        <w:r>
          <w:t>38</w:t>
        </w:r>
        <w:r>
          <w:fldChar w:fldCharType="end"/>
        </w:r>
      </w:hyperlink>
    </w:p>
    <w:p>
      <w:pPr>
        <w:pStyle w:val="TOC1"/>
        <w:tabs>
          <w:tab w:val="right" w:leader="dot" w:pos="8306"/>
        </w:tabs>
      </w:pPr>
      <w:hyperlink w:anchor="_Toc4978" w:history="1">
        <w:r>
          <w:rPr>
            <w:rFonts w:ascii="仿宋" w:eastAsia="仿宋" w:hAnsi="仿宋" w:cs="仿宋" w:hint="eastAsia"/>
            <w:lang w:eastAsia="zh-CN"/>
          </w:rPr>
          <w:t>十一、氢氧化钙项目计划安排</w:t>
        </w:r>
        <w:r>
          <w:tab/>
        </w:r>
        <w:r>
          <w:fldChar w:fldCharType="begin"/>
        </w:r>
        <w:r>
          <w:instrText xml:space="preserve"> PAGEREF _Toc4978 \h </w:instrText>
        </w:r>
        <w:r>
          <w:fldChar w:fldCharType="separate"/>
        </w:r>
        <w:r>
          <w:t>39</w:t>
        </w:r>
        <w:r>
          <w:fldChar w:fldCharType="end"/>
        </w:r>
      </w:hyperlink>
    </w:p>
    <w:p>
      <w:pPr>
        <w:pStyle w:val="TOC2"/>
        <w:tabs>
          <w:tab w:val="right" w:leader="dot" w:pos="8306"/>
        </w:tabs>
      </w:pPr>
      <w:hyperlink w:anchor="_Toc21486" w:history="1">
        <w:r>
          <w:rPr>
            <w:rFonts w:ascii="仿宋" w:eastAsia="仿宋" w:hAnsi="仿宋" w:cs="仿宋" w:hint="eastAsia"/>
            <w:lang w:eastAsia="zh-CN"/>
          </w:rPr>
          <w:t>(一)、建设周期</w:t>
        </w:r>
        <w:r>
          <w:tab/>
        </w:r>
        <w:r>
          <w:fldChar w:fldCharType="begin"/>
        </w:r>
        <w:r>
          <w:instrText xml:space="preserve"> PAGEREF _Toc21486 \h </w:instrText>
        </w:r>
        <w:r>
          <w:fldChar w:fldCharType="separate"/>
        </w:r>
        <w:r>
          <w:t>39</w:t>
        </w:r>
        <w:r>
          <w:fldChar w:fldCharType="end"/>
        </w:r>
      </w:hyperlink>
    </w:p>
    <w:p>
      <w:pPr>
        <w:pStyle w:val="TOC2"/>
        <w:tabs>
          <w:tab w:val="right" w:leader="dot" w:pos="8306"/>
        </w:tabs>
      </w:pPr>
      <w:hyperlink w:anchor="_Toc28818" w:history="1">
        <w:r>
          <w:rPr>
            <w:rFonts w:ascii="仿宋" w:eastAsia="仿宋" w:hAnsi="仿宋" w:cs="仿宋" w:hint="eastAsia"/>
            <w:lang w:eastAsia="zh-CN"/>
          </w:rPr>
          <w:t>(二)、建设进度</w:t>
        </w:r>
        <w:r>
          <w:tab/>
        </w:r>
        <w:r>
          <w:fldChar w:fldCharType="begin"/>
        </w:r>
        <w:r>
          <w:instrText xml:space="preserve"> PAGEREF _Toc28818 \h </w:instrText>
        </w:r>
        <w:r>
          <w:fldChar w:fldCharType="separate"/>
        </w:r>
        <w:r>
          <w:t>40</w:t>
        </w:r>
        <w:r>
          <w:fldChar w:fldCharType="end"/>
        </w:r>
      </w:hyperlink>
    </w:p>
    <w:p>
      <w:pPr>
        <w:pStyle w:val="TOC2"/>
        <w:tabs>
          <w:tab w:val="right" w:leader="dot" w:pos="8306"/>
        </w:tabs>
      </w:pPr>
      <w:hyperlink w:anchor="_Toc2576" w:history="1">
        <w:r>
          <w:rPr>
            <w:rFonts w:ascii="仿宋" w:eastAsia="仿宋" w:hAnsi="仿宋" w:cs="仿宋" w:hint="eastAsia"/>
            <w:lang w:eastAsia="zh-CN"/>
          </w:rPr>
          <w:t>(三)、进度安排注意事项</w:t>
        </w:r>
        <w:r>
          <w:tab/>
        </w:r>
        <w:r>
          <w:fldChar w:fldCharType="begin"/>
        </w:r>
        <w:r>
          <w:instrText xml:space="preserve"> PAGEREF _Toc2576 \h </w:instrText>
        </w:r>
        <w:r>
          <w:fldChar w:fldCharType="separate"/>
        </w:r>
        <w:r>
          <w:t>41</w:t>
        </w:r>
        <w:r>
          <w:fldChar w:fldCharType="end"/>
        </w:r>
      </w:hyperlink>
    </w:p>
    <w:p>
      <w:pPr>
        <w:pStyle w:val="TOC2"/>
        <w:tabs>
          <w:tab w:val="right" w:leader="dot" w:pos="8306"/>
        </w:tabs>
      </w:pPr>
      <w:hyperlink w:anchor="_Toc4674" w:history="1">
        <w:r>
          <w:rPr>
            <w:rFonts w:ascii="仿宋" w:eastAsia="仿宋" w:hAnsi="仿宋" w:cs="仿宋" w:hint="eastAsia"/>
            <w:lang w:eastAsia="zh-CN"/>
          </w:rPr>
          <w:t>(四)、人力资源配置</w:t>
        </w:r>
        <w:r>
          <w:tab/>
        </w:r>
        <w:r>
          <w:fldChar w:fldCharType="begin"/>
        </w:r>
        <w:r>
          <w:instrText xml:space="preserve"> PAGEREF _Toc4674 \h </w:instrText>
        </w:r>
        <w:r>
          <w:fldChar w:fldCharType="separate"/>
        </w:r>
        <w:r>
          <w:t>43</w:t>
        </w:r>
        <w:r>
          <w:fldChar w:fldCharType="end"/>
        </w:r>
      </w:hyperlink>
    </w:p>
    <w:p>
      <w:pPr>
        <w:pStyle w:val="TOC1"/>
        <w:tabs>
          <w:tab w:val="right" w:leader="dot" w:pos="8306"/>
        </w:tabs>
      </w:pPr>
      <w:hyperlink w:anchor="_Toc21210" w:history="1">
        <w:r>
          <w:rPr>
            <w:rFonts w:ascii="仿宋" w:eastAsia="仿宋" w:hAnsi="仿宋" w:cs="仿宋" w:hint="eastAsia"/>
            <w:lang w:eastAsia="zh-CN"/>
          </w:rPr>
          <w:t>十二、氢氧化钙项目创新与研发</w:t>
        </w:r>
        <w:r>
          <w:tab/>
        </w:r>
        <w:r>
          <w:fldChar w:fldCharType="begin"/>
        </w:r>
        <w:r>
          <w:instrText xml:space="preserve"> PAGEREF _Toc21210 \h </w:instrText>
        </w:r>
        <w:r>
          <w:fldChar w:fldCharType="separate"/>
        </w:r>
        <w:r>
          <w:t>43</w:t>
        </w:r>
        <w:r>
          <w:fldChar w:fldCharType="end"/>
        </w:r>
      </w:hyperlink>
    </w:p>
    <w:p>
      <w:pPr>
        <w:pStyle w:val="TOC2"/>
        <w:tabs>
          <w:tab w:val="right" w:leader="dot" w:pos="8306"/>
        </w:tabs>
      </w:pPr>
      <w:hyperlink w:anchor="_Toc16382" w:history="1">
        <w:r>
          <w:rPr>
            <w:rFonts w:ascii="仿宋" w:eastAsia="仿宋" w:hAnsi="仿宋" w:cs="仿宋" w:hint="eastAsia"/>
            <w:lang w:eastAsia="zh-CN"/>
          </w:rPr>
          <w:t>(一)、创新策略与方向</w:t>
        </w:r>
        <w:r>
          <w:tab/>
        </w:r>
        <w:r>
          <w:fldChar w:fldCharType="begin"/>
        </w:r>
        <w:r>
          <w:instrText xml:space="preserve"> PAGEREF _Toc16382 \h </w:instrText>
        </w:r>
        <w:r>
          <w:fldChar w:fldCharType="separate"/>
        </w:r>
        <w:r>
          <w:t>43</w:t>
        </w:r>
        <w:r>
          <w:fldChar w:fldCharType="end"/>
        </w:r>
      </w:hyperlink>
    </w:p>
    <w:p>
      <w:pPr>
        <w:pStyle w:val="TOC2"/>
        <w:tabs>
          <w:tab w:val="right" w:leader="dot" w:pos="8306"/>
        </w:tabs>
      </w:pPr>
      <w:hyperlink w:anchor="_Toc31868" w:history="1">
        <w:r>
          <w:rPr>
            <w:rFonts w:ascii="仿宋" w:eastAsia="仿宋" w:hAnsi="仿宋" w:cs="仿宋" w:hint="eastAsia"/>
            <w:lang w:eastAsia="zh-CN"/>
          </w:rPr>
          <w:t>(二)、研发规划与投入</w:t>
        </w:r>
        <w:r>
          <w:tab/>
        </w:r>
        <w:r>
          <w:fldChar w:fldCharType="begin"/>
        </w:r>
        <w:r>
          <w:instrText xml:space="preserve"> PAGEREF _Toc31868 \h </w:instrText>
        </w:r>
        <w:r>
          <w:fldChar w:fldCharType="separate"/>
        </w:r>
        <w:r>
          <w:t>45</w:t>
        </w:r>
        <w:r>
          <w:fldChar w:fldCharType="end"/>
        </w:r>
      </w:hyperlink>
    </w:p>
    <w:p>
      <w:pPr>
        <w:pStyle w:val="TOC1"/>
        <w:tabs>
          <w:tab w:val="right" w:leader="dot" w:pos="8306"/>
        </w:tabs>
      </w:pPr>
      <w:hyperlink w:anchor="_Toc18737" w:history="1">
        <w:r>
          <w:rPr>
            <w:rFonts w:ascii="仿宋" w:eastAsia="仿宋" w:hAnsi="仿宋" w:cs="仿宋" w:hint="eastAsia"/>
            <w:lang w:eastAsia="zh-CN"/>
          </w:rPr>
          <w:t>十三、质量管理体系</w:t>
        </w:r>
        <w:r>
          <w:tab/>
        </w:r>
        <w:r>
          <w:fldChar w:fldCharType="begin"/>
        </w:r>
        <w:r>
          <w:instrText xml:space="preserve"> PAGEREF _Toc18737 \h </w:instrText>
        </w:r>
        <w:r>
          <w:fldChar w:fldCharType="separate"/>
        </w:r>
        <w:r>
          <w:t>46</w:t>
        </w:r>
        <w:r>
          <w:fldChar w:fldCharType="end"/>
        </w:r>
      </w:hyperlink>
    </w:p>
    <w:p>
      <w:pPr>
        <w:pStyle w:val="TOC2"/>
        <w:tabs>
          <w:tab w:val="right" w:leader="dot" w:pos="8306"/>
        </w:tabs>
      </w:pPr>
      <w:hyperlink w:anchor="_Toc29363" w:history="1">
        <w:r>
          <w:rPr>
            <w:rFonts w:ascii="仿宋" w:eastAsia="仿宋" w:hAnsi="仿宋" w:cs="仿宋" w:hint="eastAsia"/>
            <w:lang w:eastAsia="zh-CN"/>
          </w:rPr>
          <w:t>(一)、质量目标与方针</w:t>
        </w:r>
        <w:r>
          <w:tab/>
        </w:r>
        <w:r>
          <w:fldChar w:fldCharType="begin"/>
        </w:r>
        <w:r>
          <w:instrText xml:space="preserve"> PAGEREF _Toc29363 \h </w:instrText>
        </w:r>
        <w:r>
          <w:fldChar w:fldCharType="separate"/>
        </w:r>
        <w:r>
          <w:t>46</w:t>
        </w:r>
        <w:r>
          <w:fldChar w:fldCharType="end"/>
        </w:r>
      </w:hyperlink>
    </w:p>
    <w:p>
      <w:pPr>
        <w:pStyle w:val="TOC2"/>
        <w:tabs>
          <w:tab w:val="right" w:leader="dot" w:pos="8306"/>
        </w:tabs>
      </w:pPr>
      <w:hyperlink w:anchor="_Toc17595" w:history="1">
        <w:r>
          <w:rPr>
            <w:rFonts w:ascii="仿宋" w:eastAsia="仿宋" w:hAnsi="仿宋" w:cs="仿宋" w:hint="eastAsia"/>
            <w:lang w:eastAsia="zh-CN"/>
          </w:rPr>
          <w:t>(二)、质量管理责任</w:t>
        </w:r>
        <w:r>
          <w:tab/>
        </w:r>
        <w:r>
          <w:fldChar w:fldCharType="begin"/>
        </w:r>
        <w:r>
          <w:instrText xml:space="preserve"> PAGEREF _Toc17595 \h </w:instrText>
        </w:r>
        <w:r>
          <w:fldChar w:fldCharType="separate"/>
        </w:r>
        <w:r>
          <w:t>47</w:t>
        </w:r>
        <w:r>
          <w:fldChar w:fldCharType="end"/>
        </w:r>
      </w:hyperlink>
    </w:p>
    <w:p>
      <w:pPr>
        <w:pStyle w:val="TOC2"/>
        <w:tabs>
          <w:tab w:val="right" w:leader="dot" w:pos="8306"/>
        </w:tabs>
      </w:pPr>
      <w:hyperlink w:anchor="_Toc10921" w:history="1">
        <w:r>
          <w:rPr>
            <w:rFonts w:ascii="仿宋" w:eastAsia="仿宋" w:hAnsi="仿宋" w:cs="仿宋" w:hint="eastAsia"/>
            <w:lang w:eastAsia="zh-CN"/>
          </w:rPr>
          <w:t>(三)、质量管理体系文件</w:t>
        </w:r>
        <w:r>
          <w:tab/>
        </w:r>
        <w:r>
          <w:fldChar w:fldCharType="begin"/>
        </w:r>
        <w:r>
          <w:instrText xml:space="preserve"> PAGEREF _Toc10921 \h </w:instrText>
        </w:r>
        <w:r>
          <w:fldChar w:fldCharType="separate"/>
        </w:r>
        <w:r>
          <w:t>49</w:t>
        </w:r>
        <w:r>
          <w:fldChar w:fldCharType="end"/>
        </w:r>
      </w:hyperlink>
    </w:p>
    <w:p>
      <w:pPr>
        <w:pStyle w:val="TOC2"/>
        <w:tabs>
          <w:tab w:val="right" w:leader="dot" w:pos="8306"/>
        </w:tabs>
      </w:pPr>
      <w:hyperlink w:anchor="_Toc19903" w:history="1">
        <w:r>
          <w:rPr>
            <w:rFonts w:ascii="仿宋" w:eastAsia="仿宋" w:hAnsi="仿宋" w:cs="仿宋" w:hint="eastAsia"/>
            <w:lang w:eastAsia="zh-CN"/>
          </w:rPr>
          <w:t>(四)、质量培训与教育</w:t>
        </w:r>
        <w:r>
          <w:tab/>
        </w:r>
        <w:r>
          <w:fldChar w:fldCharType="begin"/>
        </w:r>
        <w:r>
          <w:instrText xml:space="preserve"> PAGEREF _Toc19903 \h </w:instrText>
        </w:r>
        <w:r>
          <w:fldChar w:fldCharType="separate"/>
        </w:r>
        <w:r>
          <w:t>51</w:t>
        </w:r>
        <w:r>
          <w:fldChar w:fldCharType="end"/>
        </w:r>
      </w:hyperlink>
    </w:p>
    <w:p>
      <w:pPr>
        <w:pStyle w:val="TOC2"/>
        <w:tabs>
          <w:tab w:val="right" w:leader="dot" w:pos="8306"/>
        </w:tabs>
      </w:pPr>
      <w:hyperlink w:anchor="_Toc27405" w:history="1">
        <w:r>
          <w:rPr>
            <w:rFonts w:ascii="仿宋" w:eastAsia="仿宋" w:hAnsi="仿宋" w:cs="仿宋" w:hint="eastAsia"/>
            <w:lang w:eastAsia="zh-CN"/>
          </w:rPr>
          <w:t>(五)、质量审核与评价</w:t>
        </w:r>
        <w:r>
          <w:tab/>
        </w:r>
        <w:r>
          <w:fldChar w:fldCharType="begin"/>
        </w:r>
        <w:r>
          <w:instrText xml:space="preserve"> PAGEREF _Toc27405 \h </w:instrText>
        </w:r>
        <w:r>
          <w:fldChar w:fldCharType="separate"/>
        </w:r>
        <w:r>
          <w:t>52</w:t>
        </w:r>
        <w:r>
          <w:fldChar w:fldCharType="end"/>
        </w:r>
      </w:hyperlink>
    </w:p>
    <w:p>
      <w:pPr>
        <w:pStyle w:val="TOC2"/>
        <w:tabs>
          <w:tab w:val="right" w:leader="dot" w:pos="8306"/>
        </w:tabs>
      </w:pPr>
      <w:hyperlink w:anchor="_Toc12255" w:history="1">
        <w:r>
          <w:rPr>
            <w:rFonts w:ascii="仿宋" w:eastAsia="仿宋" w:hAnsi="仿宋" w:cs="仿宋" w:hint="eastAsia"/>
            <w:lang w:eastAsia="zh-CN"/>
          </w:rPr>
          <w:t>(六)、不符合与纠正措施</w:t>
        </w:r>
        <w:r>
          <w:tab/>
        </w:r>
        <w:r>
          <w:fldChar w:fldCharType="begin"/>
        </w:r>
        <w:r>
          <w:instrText xml:space="preserve"> PAGEREF _Toc12255 \h </w:instrText>
        </w:r>
        <w:r>
          <w:fldChar w:fldCharType="separate"/>
        </w:r>
        <w:r>
          <w:t>53</w:t>
        </w:r>
        <w:r>
          <w:fldChar w:fldCharType="end"/>
        </w:r>
      </w:hyperlink>
    </w:p>
    <w:p>
      <w:pPr>
        <w:pStyle w:val="TOC1"/>
        <w:tabs>
          <w:tab w:val="right" w:leader="dot" w:pos="8306"/>
        </w:tabs>
      </w:pPr>
      <w:hyperlink w:anchor="_Toc14823" w:history="1">
        <w:r>
          <w:rPr>
            <w:rFonts w:ascii="仿宋" w:eastAsia="仿宋" w:hAnsi="仿宋" w:cs="仿宋" w:hint="eastAsia"/>
            <w:lang w:eastAsia="zh-CN"/>
          </w:rPr>
          <w:t>十四、氢氧化钙项目实施时间节点</w:t>
        </w:r>
        <w:r>
          <w:tab/>
        </w:r>
        <w:r>
          <w:fldChar w:fldCharType="begin"/>
        </w:r>
        <w:r>
          <w:instrText xml:space="preserve"> PAGEREF _Toc14823 \h </w:instrText>
        </w:r>
        <w:r>
          <w:fldChar w:fldCharType="separate"/>
        </w:r>
        <w:r>
          <w:t>54</w:t>
        </w:r>
        <w:r>
          <w:fldChar w:fldCharType="end"/>
        </w:r>
      </w:hyperlink>
    </w:p>
    <w:p>
      <w:pPr>
        <w:pStyle w:val="TOC2"/>
        <w:tabs>
          <w:tab w:val="right" w:leader="dot" w:pos="8306"/>
        </w:tabs>
      </w:pPr>
      <w:hyperlink w:anchor="_Toc17992" w:history="1">
        <w:r>
          <w:rPr>
            <w:rFonts w:ascii="仿宋" w:eastAsia="仿宋" w:hAnsi="仿宋" w:cs="仿宋" w:hint="eastAsia"/>
            <w:lang w:eastAsia="zh-CN"/>
          </w:rPr>
          <w:t>(一)、氢氧化钙项目启动阶段时间节点</w:t>
        </w:r>
        <w:r>
          <w:tab/>
        </w:r>
        <w:r>
          <w:fldChar w:fldCharType="begin"/>
        </w:r>
        <w:r>
          <w:instrText xml:space="preserve"> PAGEREF _Toc17992 \h </w:instrText>
        </w:r>
        <w:r>
          <w:fldChar w:fldCharType="separate"/>
        </w:r>
        <w:r>
          <w:t>54</w:t>
        </w:r>
        <w:r>
          <w:fldChar w:fldCharType="end"/>
        </w:r>
      </w:hyperlink>
    </w:p>
    <w:p>
      <w:pPr>
        <w:pStyle w:val="TOC2"/>
        <w:tabs>
          <w:tab w:val="right" w:leader="dot" w:pos="8306"/>
        </w:tabs>
      </w:pPr>
      <w:hyperlink w:anchor="_Toc17893" w:history="1">
        <w:r>
          <w:rPr>
            <w:rFonts w:ascii="仿宋" w:eastAsia="仿宋" w:hAnsi="仿宋" w:cs="仿宋" w:hint="eastAsia"/>
            <w:lang w:eastAsia="zh-CN"/>
          </w:rPr>
          <w:t>(二)、氢氧化钙项目执行阶段时间节点</w:t>
        </w:r>
        <w:r>
          <w:tab/>
        </w:r>
        <w:r>
          <w:fldChar w:fldCharType="begin"/>
        </w:r>
        <w:r>
          <w:instrText xml:space="preserve"> PAGEREF _Toc17893 \h </w:instrText>
        </w:r>
        <w:r>
          <w:fldChar w:fldCharType="separate"/>
        </w:r>
        <w:r>
          <w:t>55</w:t>
        </w:r>
        <w:r>
          <w:fldChar w:fldCharType="end"/>
        </w:r>
      </w:hyperlink>
    </w:p>
    <w:p>
      <w:pPr>
        <w:pStyle w:val="TOC2"/>
        <w:tabs>
          <w:tab w:val="right" w:leader="dot" w:pos="8306"/>
        </w:tabs>
      </w:pPr>
      <w:hyperlink w:anchor="_Toc11332" w:history="1">
        <w:r>
          <w:rPr>
            <w:rFonts w:ascii="仿宋" w:eastAsia="仿宋" w:hAnsi="仿宋" w:cs="仿宋" w:hint="eastAsia"/>
            <w:lang w:eastAsia="zh-CN"/>
          </w:rPr>
          <w:t>(三)、氢氧化钙项目完成阶段时间节点</w:t>
        </w:r>
        <w:r>
          <w:tab/>
        </w:r>
        <w:r>
          <w:fldChar w:fldCharType="begin"/>
        </w:r>
        <w:r>
          <w:instrText xml:space="preserve"> PAGEREF _Toc11332 \h </w:instrText>
        </w:r>
        <w:r>
          <w:fldChar w:fldCharType="separate"/>
        </w:r>
        <w:r>
          <w:t>56</w:t>
        </w:r>
        <w:r>
          <w:fldChar w:fldCharType="end"/>
        </w:r>
      </w:hyperlink>
    </w:p>
    <w:p>
      <w:pPr>
        <w:pStyle w:val="TOC1"/>
        <w:tabs>
          <w:tab w:val="right" w:leader="dot" w:pos="8306"/>
        </w:tabs>
      </w:pPr>
      <w:hyperlink w:anchor="_Toc3892" w:history="1">
        <w:r>
          <w:rPr>
            <w:rFonts w:ascii="仿宋" w:eastAsia="仿宋" w:hAnsi="仿宋" w:cs="仿宋" w:hint="eastAsia"/>
            <w:lang w:eastAsia="zh-CN"/>
          </w:rPr>
          <w:t>十五、利益相关者分析与沟通计划</w:t>
        </w:r>
        <w:r>
          <w:tab/>
        </w:r>
        <w:r>
          <w:fldChar w:fldCharType="begin"/>
        </w:r>
        <w:r>
          <w:instrText xml:space="preserve"> PAGEREF _Toc3892 \h </w:instrText>
        </w:r>
        <w:r>
          <w:fldChar w:fldCharType="separate"/>
        </w:r>
        <w:r>
          <w:t>57</w:t>
        </w:r>
        <w:r>
          <w:fldChar w:fldCharType="end"/>
        </w:r>
      </w:hyperlink>
    </w:p>
    <w:p>
      <w:pPr>
        <w:pStyle w:val="TOC2"/>
        <w:tabs>
          <w:tab w:val="right" w:leader="dot" w:pos="8306"/>
        </w:tabs>
      </w:pPr>
      <w:hyperlink w:anchor="_Toc4905" w:history="1">
        <w:r>
          <w:rPr>
            <w:rFonts w:ascii="仿宋" w:eastAsia="仿宋" w:hAnsi="仿宋" w:cs="仿宋" w:hint="eastAsia"/>
            <w:lang w:eastAsia="zh-CN"/>
          </w:rPr>
          <w:t>(一)、利益相关者分析</w:t>
        </w:r>
        <w:r>
          <w:tab/>
        </w:r>
        <w:r>
          <w:fldChar w:fldCharType="begin"/>
        </w:r>
        <w:r>
          <w:instrText xml:space="preserve"> PAGEREF _Toc4905 \h </w:instrText>
        </w:r>
        <w:r>
          <w:fldChar w:fldCharType="separate"/>
        </w:r>
        <w:r>
          <w:t>57</w:t>
        </w:r>
        <w:r>
          <w:fldChar w:fldCharType="end"/>
        </w:r>
      </w:hyperlink>
    </w:p>
    <w:p>
      <w:pPr>
        <w:pStyle w:val="TOC2"/>
        <w:tabs>
          <w:tab w:val="right" w:leader="dot" w:pos="8306"/>
        </w:tabs>
      </w:pPr>
      <w:hyperlink w:anchor="_Toc29745" w:history="1">
        <w:r>
          <w:rPr>
            <w:rFonts w:ascii="仿宋" w:eastAsia="仿宋" w:hAnsi="仿宋" w:cs="仿宋" w:hint="eastAsia"/>
            <w:lang w:eastAsia="zh-CN"/>
          </w:rPr>
          <w:t>(二)、沟通计划</w:t>
        </w:r>
        <w:r>
          <w:tab/>
        </w:r>
        <w:r>
          <w:fldChar w:fldCharType="begin"/>
        </w:r>
        <w:r>
          <w:instrText xml:space="preserve"> PAGEREF _Toc29745 \h </w:instrText>
        </w:r>
        <w:r>
          <w:fldChar w:fldCharType="separate"/>
        </w:r>
        <w:r>
          <w:t>59</w:t>
        </w:r>
        <w:r>
          <w:fldChar w:fldCharType="end"/>
        </w:r>
      </w:hyperlink>
    </w:p>
    <w:p>
      <w:pPr>
        <w:pStyle w:val="TOC1"/>
        <w:tabs>
          <w:tab w:val="right" w:leader="dot" w:pos="8306"/>
        </w:tabs>
      </w:pPr>
      <w:hyperlink w:anchor="_Toc28884" w:history="1">
        <w:r>
          <w:rPr>
            <w:rFonts w:ascii="仿宋" w:eastAsia="仿宋" w:hAnsi="仿宋" w:cs="仿宋" w:hint="eastAsia"/>
            <w:lang w:eastAsia="zh-CN"/>
          </w:rPr>
          <w:t>十六、氢氧化钙项目实施保障措施</w:t>
        </w:r>
        <w:r>
          <w:tab/>
        </w:r>
        <w:r>
          <w:fldChar w:fldCharType="begin"/>
        </w:r>
        <w:r>
          <w:instrText xml:space="preserve"> PAGEREF _Toc28884 \h </w:instrText>
        </w:r>
        <w:r>
          <w:fldChar w:fldCharType="separate"/>
        </w:r>
        <w:r>
          <w:t>60</w:t>
        </w:r>
        <w:r>
          <w:fldChar w:fldCharType="end"/>
        </w:r>
      </w:hyperlink>
    </w:p>
    <w:p>
      <w:pPr>
        <w:pStyle w:val="TOC2"/>
        <w:tabs>
          <w:tab w:val="right" w:leader="dot" w:pos="8306"/>
        </w:tabs>
      </w:pPr>
      <w:hyperlink w:anchor="_Toc10344" w:history="1">
        <w:r>
          <w:rPr>
            <w:rFonts w:ascii="仿宋" w:eastAsia="仿宋" w:hAnsi="仿宋" w:cs="仿宋" w:hint="eastAsia"/>
            <w:lang w:eastAsia="zh-CN"/>
          </w:rPr>
          <w:t>(一)、氢氧化钙项目实施保障机制</w:t>
        </w:r>
        <w:r>
          <w:tab/>
        </w:r>
        <w:r>
          <w:fldChar w:fldCharType="begin"/>
        </w:r>
        <w:r>
          <w:instrText xml:space="preserve"> PAGEREF _Toc10344 \h </w:instrText>
        </w:r>
        <w:r>
          <w:fldChar w:fldCharType="separate"/>
        </w:r>
        <w:r>
          <w:t>60</w:t>
        </w:r>
        <w:r>
          <w:fldChar w:fldCharType="end"/>
        </w:r>
      </w:hyperlink>
    </w:p>
    <w:p>
      <w:pPr>
        <w:pStyle w:val="TOC2"/>
        <w:tabs>
          <w:tab w:val="right" w:leader="dot" w:pos="8306"/>
        </w:tabs>
      </w:pPr>
      <w:hyperlink w:anchor="_Toc4900" w:history="1">
        <w:r>
          <w:rPr>
            <w:rFonts w:ascii="仿宋" w:eastAsia="仿宋" w:hAnsi="仿宋" w:cs="仿宋" w:hint="eastAsia"/>
            <w:lang w:eastAsia="zh-CN"/>
          </w:rPr>
          <w:t>(二)、氢氧化钙项目法律合规要求</w:t>
        </w:r>
        <w:r>
          <w:tab/>
        </w:r>
        <w:r>
          <w:fldChar w:fldCharType="begin"/>
        </w:r>
        <w:r>
          <w:instrText xml:space="preserve"> PAGEREF _Toc4900 \h </w:instrText>
        </w:r>
        <w:r>
          <w:fldChar w:fldCharType="separate"/>
        </w:r>
        <w:r>
          <w:t>63</w:t>
        </w:r>
        <w:r>
          <w:fldChar w:fldCharType="end"/>
        </w:r>
      </w:hyperlink>
    </w:p>
    <w:p>
      <w:pPr>
        <w:pStyle w:val="TOC2"/>
        <w:tabs>
          <w:tab w:val="right" w:leader="dot" w:pos="8306"/>
        </w:tabs>
      </w:pPr>
      <w:hyperlink w:anchor="_Toc4282" w:history="1">
        <w:r>
          <w:rPr>
            <w:rFonts w:ascii="仿宋" w:eastAsia="仿宋" w:hAnsi="仿宋" w:cs="仿宋" w:hint="eastAsia"/>
            <w:lang w:eastAsia="zh-CN"/>
          </w:rPr>
          <w:t>(三)、氢氧化钙项目合同管理与法律事务</w:t>
        </w:r>
        <w:r>
          <w:tab/>
        </w:r>
        <w:r>
          <w:fldChar w:fldCharType="begin"/>
        </w:r>
        <w:r>
          <w:instrText xml:space="preserve"> PAGEREF _Toc4282 \h </w:instrText>
        </w:r>
        <w:r>
          <w:fldChar w:fldCharType="separate"/>
        </w:r>
        <w:r>
          <w:t>67</w:t>
        </w:r>
        <w:r>
          <w:fldChar w:fldCharType="end"/>
        </w:r>
      </w:hyperlink>
    </w:p>
    <w:p>
      <w:pPr>
        <w:pStyle w:val="TOC2"/>
        <w:tabs>
          <w:tab w:val="right" w:leader="dot" w:pos="8306"/>
        </w:tabs>
      </w:pPr>
      <w:hyperlink w:anchor="_Toc18436" w:history="1">
        <w:r>
          <w:rPr>
            <w:rFonts w:ascii="仿宋" w:eastAsia="仿宋" w:hAnsi="仿宋" w:cs="仿宋" w:hint="eastAsia"/>
            <w:lang w:eastAsia="zh-CN"/>
          </w:rPr>
          <w:t>(四)、氢氧化钙项目知识产权保护策略</w:t>
        </w:r>
        <w:r>
          <w:tab/>
        </w:r>
        <w:r>
          <w:fldChar w:fldCharType="begin"/>
        </w:r>
        <w:r>
          <w:instrText xml:space="preserve"> PAGEREF _Toc18436 \h </w:instrText>
        </w:r>
        <w:r>
          <w:fldChar w:fldCharType="separate"/>
        </w:r>
        <w:r>
          <w:t>74</w:t>
        </w:r>
        <w:r>
          <w:fldChar w:fldCharType="end"/>
        </w:r>
      </w:hyperlink>
    </w:p>
    <w:p>
      <w:pPr>
        <w:pStyle w:val="TOC1"/>
        <w:tabs>
          <w:tab w:val="right" w:leader="dot" w:pos="8306"/>
        </w:tabs>
      </w:pPr>
      <w:hyperlink w:anchor="_Toc5551" w:history="1">
        <w:r>
          <w:rPr>
            <w:rFonts w:ascii="仿宋" w:eastAsia="仿宋" w:hAnsi="仿宋" w:cs="仿宋" w:hint="eastAsia"/>
            <w:lang w:eastAsia="zh-CN"/>
          </w:rPr>
          <w:t>十七、氢氧化钙项目治理与监督</w:t>
        </w:r>
        <w:r>
          <w:tab/>
        </w:r>
        <w:r>
          <w:fldChar w:fldCharType="begin"/>
        </w:r>
        <w:r>
          <w:instrText xml:space="preserve"> PAGEREF _Toc5551 \h </w:instrText>
        </w:r>
        <w:r>
          <w:fldChar w:fldCharType="separate"/>
        </w:r>
        <w:r>
          <w:t>76</w:t>
        </w:r>
        <w:r>
          <w:fldChar w:fldCharType="end"/>
        </w:r>
      </w:hyperlink>
    </w:p>
    <w:p>
      <w:pPr>
        <w:pStyle w:val="TOC2"/>
        <w:tabs>
          <w:tab w:val="right" w:leader="dot" w:pos="8306"/>
        </w:tabs>
      </w:pPr>
      <w:hyperlink w:anchor="_Toc1798" w:history="1">
        <w:r>
          <w:rPr>
            <w:rFonts w:ascii="仿宋" w:eastAsia="仿宋" w:hAnsi="仿宋" w:cs="仿宋" w:hint="eastAsia"/>
            <w:lang w:eastAsia="zh-CN"/>
          </w:rPr>
          <w:t>(一)、氢氧化钙项目治理结构</w:t>
        </w:r>
        <w:r>
          <w:tab/>
        </w:r>
        <w:r>
          <w:fldChar w:fldCharType="begin"/>
        </w:r>
        <w:r>
          <w:instrText xml:space="preserve"> PAGEREF _Toc1798 \h </w:instrText>
        </w:r>
        <w:r>
          <w:fldChar w:fldCharType="separate"/>
        </w:r>
        <w:r>
          <w:t>76</w:t>
        </w:r>
        <w:r>
          <w:fldChar w:fldCharType="end"/>
        </w:r>
      </w:hyperlink>
    </w:p>
    <w:p>
      <w:pPr>
        <w:pStyle w:val="TOC2"/>
        <w:tabs>
          <w:tab w:val="right" w:leader="dot" w:pos="8306"/>
        </w:tabs>
      </w:pPr>
      <w:hyperlink w:anchor="_Toc17710" w:history="1">
        <w:r>
          <w:rPr>
            <w:rFonts w:ascii="仿宋" w:eastAsia="仿宋" w:hAnsi="仿宋" w:cs="仿宋" w:hint="eastAsia"/>
            <w:lang w:eastAsia="zh-CN"/>
          </w:rPr>
          <w:t>(二)、监督与审计</w:t>
        </w:r>
        <w:r>
          <w:tab/>
        </w:r>
        <w:r>
          <w:fldChar w:fldCharType="begin"/>
        </w:r>
        <w:r>
          <w:instrText xml:space="preserve"> PAGEREF _Toc17710 \h </w:instrText>
        </w:r>
        <w:r>
          <w:fldChar w:fldCharType="separate"/>
        </w:r>
        <w:r>
          <w:t>78</w:t>
        </w:r>
        <w:r>
          <w:fldChar w:fldCharType="end"/>
        </w:r>
      </w:hyperlink>
    </w:p>
    <w:p>
      <w:pPr>
        <w:pStyle w:val="TOC1"/>
        <w:tabs>
          <w:tab w:val="right" w:leader="dot" w:pos="8306"/>
        </w:tabs>
      </w:pPr>
      <w:hyperlink w:anchor="_Toc12447" w:history="1">
        <w:r>
          <w:rPr>
            <w:rFonts w:ascii="仿宋" w:eastAsia="仿宋" w:hAnsi="仿宋" w:cs="仿宋" w:hint="eastAsia"/>
            <w:lang w:eastAsia="zh-CN"/>
          </w:rPr>
          <w:t>十八、风险识别与分类</w:t>
        </w:r>
        <w:r>
          <w:tab/>
        </w:r>
        <w:r>
          <w:fldChar w:fldCharType="begin"/>
        </w:r>
        <w:r>
          <w:instrText xml:space="preserve"> PAGEREF _Toc12447 \h </w:instrText>
        </w:r>
        <w:r>
          <w:fldChar w:fldCharType="separate"/>
        </w:r>
        <w:r>
          <w:t>79</w:t>
        </w:r>
        <w:r>
          <w:fldChar w:fldCharType="end"/>
        </w:r>
      </w:hyperlink>
    </w:p>
    <w:p>
      <w:pPr>
        <w:pStyle w:val="TOC2"/>
        <w:tabs>
          <w:tab w:val="right" w:leader="dot" w:pos="8306"/>
        </w:tabs>
      </w:pPr>
      <w:hyperlink w:anchor="_Toc10044" w:history="1">
        <w:r>
          <w:rPr>
            <w:rFonts w:ascii="仿宋" w:eastAsia="仿宋" w:hAnsi="仿宋" w:cs="仿宋" w:hint="eastAsia"/>
            <w:lang w:eastAsia="zh-CN"/>
          </w:rPr>
          <w:t>(一)、风险识别</w:t>
        </w:r>
        <w:r>
          <w:tab/>
        </w:r>
        <w:r>
          <w:fldChar w:fldCharType="begin"/>
        </w:r>
        <w:r>
          <w:instrText xml:space="preserve"> PAGEREF _Toc10044 \h </w:instrText>
        </w:r>
        <w:r>
          <w:fldChar w:fldCharType="separate"/>
        </w:r>
        <w:r>
          <w:t>79</w:t>
        </w:r>
        <w:r>
          <w:fldChar w:fldCharType="end"/>
        </w:r>
      </w:hyperlink>
    </w:p>
    <w:p>
      <w:pPr>
        <w:pStyle w:val="TOC2"/>
        <w:tabs>
          <w:tab w:val="right" w:leader="dot" w:pos="8306"/>
        </w:tabs>
      </w:pPr>
      <w:hyperlink w:anchor="_Toc22662" w:history="1">
        <w:r>
          <w:rPr>
            <w:rFonts w:ascii="仿宋" w:eastAsia="仿宋" w:hAnsi="仿宋" w:cs="仿宋" w:hint="eastAsia"/>
            <w:lang w:eastAsia="zh-CN"/>
          </w:rPr>
          <w:t>(二)、风险分类</w:t>
        </w:r>
        <w:r>
          <w:tab/>
        </w:r>
        <w:r>
          <w:fldChar w:fldCharType="begin"/>
        </w:r>
        <w:r>
          <w:instrText xml:space="preserve"> PAGEREF _Toc22662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56"/>
      <w:r>
        <w:rPr>
          <w:rFonts w:ascii="仿宋" w:eastAsia="仿宋" w:hAnsi="仿宋" w:cs="仿宋" w:hint="eastAsia"/>
          <w:sz w:val="28"/>
          <w:lang w:eastAsia="zh-CN"/>
        </w:rPr>
        <w:t>一、氢氧化钙项目土建工程</w:t>
      </w:r>
      <w:bookmarkEnd w:id="2"/>
    </w:p>
    <w:p>
      <w:pPr>
        <w:pStyle w:val="Heading2"/>
        <w:rPr>
          <w:rFonts w:ascii="仿宋" w:eastAsia="仿宋" w:hAnsi="仿宋" w:cs="仿宋" w:hint="eastAsia"/>
          <w:lang w:eastAsia="zh-CN"/>
        </w:rPr>
      </w:pPr>
      <w:bookmarkStart w:id="3" w:name="_Toc321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在氢氧化钙项目的建筑工程设计中，我们将秉承一系列重要的设计原则，以确保氢氧化钙项目建筑在功能、美观、可持续性等方面达到最佳效果。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在建筑设计中，我们将综合考虑建设和运营成本。通过精细的经济效益分析，确保设计方案在高效利用资源的同时，对氢氧化钙项目的长期盈利能力有积极的贡献。</w:t>
      </w:r>
    </w:p>
    <w:p>
      <w:pPr>
        <w:pStyle w:val="Heading2"/>
        <w:ind w:firstLine="560" w:firstLineChars="200"/>
        <w:rPr>
          <w:rFonts w:ascii="仿宋" w:eastAsia="仿宋" w:hAnsi="仿宋" w:cs="仿宋" w:hint="eastAsia"/>
          <w:sz w:val="28"/>
          <w:lang w:eastAsia="zh-CN"/>
        </w:rPr>
      </w:pPr>
      <w:bookmarkStart w:id="4" w:name="_Toc130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土建工程设计中，我们将精准设定设计年限，结合氢氧化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本期工程氢氧化钙项目预计总建筑面积XXX平方米，其中：计容建筑面积XXX平方米，计划建筑工程投资XX万元，占氢氧化钙项目总投资的XX%。</w:t>
      </w:r>
    </w:p>
    <w:p>
      <w:pPr>
        <w:pStyle w:val="Heading1"/>
        <w:ind w:firstLine="560" w:firstLineChars="200"/>
        <w:rPr>
          <w:rFonts w:ascii="仿宋" w:eastAsia="仿宋" w:hAnsi="仿宋" w:cs="仿宋" w:hint="eastAsia"/>
          <w:sz w:val="28"/>
          <w:lang w:eastAsia="zh-CN"/>
        </w:rPr>
      </w:pPr>
      <w:bookmarkStart w:id="7" w:name="_Toc25534"/>
      <w:r>
        <w:rPr>
          <w:rFonts w:ascii="仿宋" w:eastAsia="仿宋" w:hAnsi="仿宋" w:cs="仿宋" w:hint="eastAsia"/>
          <w:sz w:val="28"/>
          <w:lang w:eastAsia="zh-CN"/>
        </w:rPr>
        <w:t>二、氢氧化钙项目选址可行性分析</w:t>
      </w:r>
      <w:bookmarkEnd w:id="7"/>
    </w:p>
    <w:p>
      <w:pPr>
        <w:pStyle w:val="Heading2"/>
        <w:rPr>
          <w:rFonts w:ascii="仿宋" w:eastAsia="仿宋" w:hAnsi="仿宋" w:cs="仿宋" w:hint="eastAsia"/>
          <w:lang w:eastAsia="zh-CN"/>
        </w:rPr>
      </w:pPr>
      <w:bookmarkStart w:id="8" w:name="_Toc30942"/>
      <w:r>
        <w:rPr>
          <w:rFonts w:ascii="仿宋" w:eastAsia="仿宋" w:hAnsi="仿宋" w:cs="仿宋" w:hint="eastAsia"/>
          <w:lang w:eastAsia="zh-CN"/>
        </w:rPr>
        <w:t>(一)、氢氧化钙项目选址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该氢氧化钙项目选址位于XX省XX市XX区XXX街道</w:t>
      </w:r>
    </w:p>
    <w:p>
      <w:pPr>
        <w:pStyle w:val="Heading2"/>
        <w:ind w:firstLine="560" w:firstLineChars="200"/>
        <w:rPr>
          <w:rFonts w:ascii="仿宋" w:eastAsia="仿宋" w:hAnsi="仿宋" w:cs="仿宋" w:hint="eastAsia"/>
          <w:sz w:val="28"/>
          <w:lang w:eastAsia="zh-CN"/>
        </w:rPr>
      </w:pPr>
      <w:bookmarkStart w:id="9" w:name="_Toc2085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氢氧化钙项目的征地面积将根据氢氧化钙项目的实际规模和需求进行精确规划。具体面积XXX平方米，旨在确保氢氧化钙项目不仅能够满足当前的发展需求，还能够预留空间以适应未来的扩展。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氢氧化钙项目计划建设的建筑总规模具体面积XXX平方米。这一规模的确定综合考虑了氢氧化钙项目的性质、规模，以及城市规划的相关要求，确保建筑布局与周边环境协调一致。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绿地率是氢氧化钙项目用地中被规划为绿地的比例。具体面积XXX平方米，旨在通过合理规划绿地，改善氢氧化钙项目周边环境，提升居民生活质量，并符合城市整体绿化规划。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确保氢氧化钙项目选址与当地城市规划相一致，具体面积XXX平方米。通过与城市规划部门深入沟通，确保氢氧化钙项目不仅符合城市的整体发展方向，还能够融入城市的发展布局，为城市的长远发展贡献力量。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钙项目选址符合当地产业政策，具体面积XXX平方米。这包括氢氧化钙项目对当地经济的促进作用，以及对相关产业的带动效应，确保氢氧化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用地总体要求必须符合环保和可持续发展的原则，具体面积XXX平方米。通过采用绿色建筑设计、节能减排等措施，确保氢氧化钙项目在建设和运营过程中对环境的影响最小化，达到可持续发展的要求。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确保氢氧化钙项目选址具备必要的公共设施配套，具体面积XXX平方米。这包括交通便利性、教育、医疗等基础设施，以提高居民生活品质，使得氢氧化钙项目选址更具吸引力。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钙项目选址不仅符合法规和规划，还在实际操作中具有可行性。这一全面规划将为氢氧化钙项目的成功实施提供坚实的基础，确保氢氧化钙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8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钙项目的设备规划和空间设计中，我们将采取灵活设备布局的措施。设备布局将根据实际需求进行灵活设计，避免不必要的浪费。通过合理规划设备摆放位置，我们将提高设备的利用率，减少设备间距，以确保氢氧化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钙项目内部引入共享设施的概念，例如共享会议室、办公区等。通过这种方式，我们可以减少对资源的重复建设，提高资源共享效率，从而减小氢氧化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95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氢氧化钙项目的总图布置中，我们将不同功能区域进行明确的规划，以最大程度满足氢氧化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氢氧化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氢氧化钙项目对环境的影响是综合评价的重要因素之一。我们将详细考虑选址周边的自然环境、生态保护区、水源地等情况，确保氢氧化钙项目的建设和运营对环境影响最小化，并符合当地的环保法规标准。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对选址的评价还需充分考虑当地政府的产业政策和法规。我们将详细了解氢氧化钙项目所在地的相关政策，确保氢氧化钙项目的规划和运营与当地法规相符，降低不必要的法律风险。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最后，我们将综合考虑用地成本，包括土地购置费用、土地开发成本等。通过对用地成本的详细评估，我们能够做出更为精确的经济效益分析，为氢氧化钙项目的投资决策提供有力支持。</w:t>
      </w:r>
    </w:p>
    <w:p>
      <w:pPr>
        <w:pStyle w:val="Heading1"/>
        <w:ind w:firstLine="560" w:firstLineChars="200"/>
        <w:rPr>
          <w:rFonts w:ascii="仿宋" w:eastAsia="仿宋" w:hAnsi="仿宋" w:cs="仿宋" w:hint="eastAsia"/>
          <w:sz w:val="28"/>
          <w:lang w:eastAsia="zh-CN"/>
        </w:rPr>
      </w:pPr>
      <w:bookmarkStart w:id="13" w:name="_Toc1235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148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氢氧化钙项目的主要产品是XXXX，预计年产值为XXX万元。这一产品在市场中占据着重要的地位，其广泛的应用范围使得该氢氧化钙项目的市场前景非常广阔。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钙项目的xxx产品作为重要的原材料之一，将在多个领域发挥关键作用。其在建筑、交通、能源等方面的广泛应用将为整个产业链提供强大的支持，形成产业协同效应。氢氧化钙项目的年产值XXX万XXX万XXX万万元不仅反映了其在市场上的巨大潜力，更预示着它对国民经济的积极贡献。这种关联度高、涉及面广的产业关系，使得该氢氧化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77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总征地面积为XXXX平方米，相当于约XX.XX亩，其中净用地面积为XXXX平方米，红线范围内相当于约XX.XX亩。这一用地规模充分考虑了氢氧化钙项目的建设需求，保障了氢氧化钙项目在合适的空间内得以充分发展。氢氧化钙项目规划的总建筑面积为XXXX平方米，其中主体工程建设占XXXX平方米，计容建筑面积达XXXX平方米。预计建筑工程的投资将达到XXXX万元，为氢氧化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计划购置的设备共计XXXX台（套），设备购置费用为XXXX万元。这一设备购置计划充分考虑到氢氧化钙项目的生产需求和技术要求，确保了氢氧化钙项目在生产运营中具备先进的技术装备和高效的生产能力。设备的合理配置将为氢氧化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计划总投资为XXXX万元，预计年实现营业收入为XXXX万元。这一产能规模的设定旨在确保氢氧化钙项目能够在投资与回报之间取得平衡，实现长期可持续的发展。氢氧化钙项目的总投资充分考虑到各个方面的需求，包括用地建设、设备购置等多个环节，以确保氢氧化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829"/>
      <w:r>
        <w:rPr>
          <w:rFonts w:ascii="仿宋" w:eastAsia="仿宋" w:hAnsi="仿宋" w:cs="仿宋" w:hint="eastAsia"/>
          <w:sz w:val="28"/>
          <w:lang w:eastAsia="zh-CN"/>
        </w:rPr>
        <w:t>四、氢氧化钙项目建设单位说明</w:t>
      </w:r>
      <w:bookmarkEnd w:id="16"/>
    </w:p>
    <w:p>
      <w:pPr>
        <w:pStyle w:val="Heading2"/>
        <w:rPr>
          <w:rFonts w:ascii="仿宋" w:eastAsia="仿宋" w:hAnsi="仿宋" w:cs="仿宋" w:hint="eastAsia"/>
          <w:lang w:eastAsia="zh-CN"/>
        </w:rPr>
      </w:pPr>
      <w:bookmarkStart w:id="17" w:name="_Toc17733"/>
      <w:r>
        <w:rPr>
          <w:rFonts w:ascii="仿宋" w:eastAsia="仿宋" w:hAnsi="仿宋" w:cs="仿宋" w:hint="eastAsia"/>
          <w:lang w:eastAsia="zh-CN"/>
        </w:rPr>
        <w:t>(一)、氢氧化钙项目承办单位基本情况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91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钙项目承办单位的XXXX，我们着眼于实现可持续的经济效益。通过技术创新和解决方案的提供，公司预计在氢氧化钙项目执行期间将获得可观的收入增长。这一收入来源主要包括氢氧化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同时，我们注重成本控制和效率提升，以确保氢氧化钙项目的可持续盈利。透过精细的管理和资源优化，公司期望实现氢氧化钙项目利润最大化。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钙项目实施进行全面的投资评估，包括氢氧化钙项目启动阶段的资金投入和后续运营成本。通过对氢氧化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钙项目实施过程中具备足够的资金流动性，公司将进行详尽的现金流分析。这包括资金需求的合理预测、氢氧化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006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419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技术管理特点体现在其创新导向。通过引入最先进的技术趋势和解决方案，氢氧化钙项目致力于提升科技含量、提高质量和效率水平。这意味着我们将采用最新的工具和方法，确保氢氧化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钙项目技术管理的显著特征。通过整合不同领域的技术资源，我们实现了跨学科的协同工作。这有助于优化技术架构，提高整体效能。此外，整合性策略还促进了不同技术团队之间的紧密沟通和高效合作，确保氢氧化钙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钙项目所采用的技术。通过不断优化技术方案，氢氧化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钙项目团队将在氢氧化钙项目初期识别可能的技术风险，并采取相应的预防和应对措施。通过建立健全的风险评估机制，氢氧化钙项目能够在实施过程中及时发现并解决潜在的技术问题，保障氢氧化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钙项目中，技术将成为氢氧化钙项目成功的有力支持。这一深度剖析揭示了技术管理在氢氧化钙项目实施中的关键作用，为氢氧化钙项目的技术基础奠定了坚实的基础。</w:t>
      </w:r>
    </w:p>
    <w:p>
      <w:pPr>
        <w:pStyle w:val="Heading2"/>
        <w:ind w:firstLine="560" w:firstLineChars="200"/>
        <w:rPr>
          <w:rFonts w:ascii="仿宋" w:eastAsia="仿宋" w:hAnsi="仿宋" w:cs="仿宋" w:hint="eastAsia"/>
          <w:sz w:val="28"/>
          <w:lang w:eastAsia="zh-CN"/>
        </w:rPr>
      </w:pPr>
      <w:bookmarkStart w:id="21" w:name="_Toc2132"/>
      <w:r>
        <w:rPr>
          <w:rFonts w:ascii="仿宋" w:eastAsia="仿宋" w:hAnsi="仿宋" w:cs="仿宋" w:hint="eastAsia"/>
          <w:sz w:val="28"/>
          <w:lang w:eastAsia="zh-CN"/>
        </w:rPr>
        <w:t>(二)、氢氧化钙项目工艺技术设计方案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https://d.book118.com/896102110215010050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A1E57"/>
    <w:rsid w:val="011A1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211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2024-02-10T18:19:00Z</dcterms:created>
  <dcterms:modified xsi:type="dcterms:W3CDTF">2024-02-10T18:19:26Z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1BB38098DEFD4B4BA0EC12D36BD22D75_11</vt:lpwstr>
  </property>
  <property fmtid="{D5CDD505-2E9C-101B-9397-08002B2CF9AE}" pid="3" name="KSOProductBuildVer">
    <vt:lpwstr>2052-12.1.0.16250</vt:lpwstr>
  </property>
</Properties>
</file>