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渗透剂项目计划设计方案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92" w:history="1">
        <w:r>
          <w:rPr>
            <w:rFonts w:ascii="仿宋" w:eastAsia="仿宋" w:hAnsi="仿宋" w:cs="仿宋" w:hint="eastAsia"/>
            <w:lang w:eastAsia="zh-CN"/>
          </w:rPr>
          <w:t>序言</w:t>
        </w:r>
        <w:r>
          <w:tab/>
        </w:r>
        <w:r>
          <w:fldChar w:fldCharType="begin"/>
        </w:r>
        <w:r>
          <w:instrText xml:space="preserve"> PAGEREF _Toc1492 \h </w:instrText>
        </w:r>
        <w:r>
          <w:fldChar w:fldCharType="separate"/>
        </w:r>
        <w:r>
          <w:t>3</w:t>
        </w:r>
        <w:r>
          <w:fldChar w:fldCharType="end"/>
        </w:r>
      </w:hyperlink>
    </w:p>
    <w:p>
      <w:pPr>
        <w:pStyle w:val="TOC1"/>
        <w:tabs>
          <w:tab w:val="right" w:leader="dot" w:pos="8306"/>
        </w:tabs>
      </w:pPr>
      <w:hyperlink w:anchor="_Toc20569" w:history="1">
        <w:r>
          <w:rPr>
            <w:rFonts w:ascii="仿宋" w:eastAsia="仿宋" w:hAnsi="仿宋" w:cs="仿宋" w:hint="eastAsia"/>
            <w:lang w:eastAsia="zh-CN"/>
          </w:rPr>
          <w:t>一、渗透剂项目绩效评估</w:t>
        </w:r>
        <w:r>
          <w:tab/>
        </w:r>
        <w:r>
          <w:fldChar w:fldCharType="begin"/>
        </w:r>
        <w:r>
          <w:instrText xml:space="preserve"> PAGEREF _Toc20569 \h </w:instrText>
        </w:r>
        <w:r>
          <w:fldChar w:fldCharType="separate"/>
        </w:r>
        <w:r>
          <w:t>3</w:t>
        </w:r>
        <w:r>
          <w:fldChar w:fldCharType="end"/>
        </w:r>
      </w:hyperlink>
    </w:p>
    <w:p>
      <w:pPr>
        <w:pStyle w:val="TOC2"/>
        <w:tabs>
          <w:tab w:val="right" w:leader="dot" w:pos="8306"/>
        </w:tabs>
      </w:pPr>
      <w:hyperlink w:anchor="_Toc15214" w:history="1">
        <w:r>
          <w:rPr>
            <w:rFonts w:ascii="仿宋" w:eastAsia="仿宋" w:hAnsi="仿宋" w:cs="仿宋" w:hint="eastAsia"/>
            <w:lang w:eastAsia="zh-CN"/>
          </w:rPr>
          <w:t>(一)、绩效评估指标</w:t>
        </w:r>
        <w:r>
          <w:tab/>
        </w:r>
        <w:r>
          <w:fldChar w:fldCharType="begin"/>
        </w:r>
        <w:r>
          <w:instrText xml:space="preserve"> PAGEREF _Toc15214 \h </w:instrText>
        </w:r>
        <w:r>
          <w:fldChar w:fldCharType="separate"/>
        </w:r>
        <w:r>
          <w:t>3</w:t>
        </w:r>
        <w:r>
          <w:fldChar w:fldCharType="end"/>
        </w:r>
      </w:hyperlink>
    </w:p>
    <w:p>
      <w:pPr>
        <w:pStyle w:val="TOC2"/>
        <w:tabs>
          <w:tab w:val="right" w:leader="dot" w:pos="8306"/>
        </w:tabs>
      </w:pPr>
      <w:hyperlink w:anchor="_Toc30897" w:history="1">
        <w:r>
          <w:rPr>
            <w:rFonts w:ascii="仿宋" w:eastAsia="仿宋" w:hAnsi="仿宋" w:cs="仿宋" w:hint="eastAsia"/>
            <w:lang w:eastAsia="zh-CN"/>
          </w:rPr>
          <w:t>(二)、绩效评估方法</w:t>
        </w:r>
        <w:r>
          <w:tab/>
        </w:r>
        <w:r>
          <w:fldChar w:fldCharType="begin"/>
        </w:r>
        <w:r>
          <w:instrText xml:space="preserve"> PAGEREF _Toc30897 \h </w:instrText>
        </w:r>
        <w:r>
          <w:fldChar w:fldCharType="separate"/>
        </w:r>
        <w:r>
          <w:t>4</w:t>
        </w:r>
        <w:r>
          <w:fldChar w:fldCharType="end"/>
        </w:r>
      </w:hyperlink>
    </w:p>
    <w:p>
      <w:pPr>
        <w:pStyle w:val="TOC2"/>
        <w:tabs>
          <w:tab w:val="right" w:leader="dot" w:pos="8306"/>
        </w:tabs>
      </w:pPr>
      <w:hyperlink w:anchor="_Toc27157" w:history="1">
        <w:r>
          <w:rPr>
            <w:rFonts w:ascii="仿宋" w:eastAsia="仿宋" w:hAnsi="仿宋" w:cs="仿宋" w:hint="eastAsia"/>
            <w:lang w:eastAsia="zh-CN"/>
          </w:rPr>
          <w:t>(三)、绩效评估周期</w:t>
        </w:r>
        <w:r>
          <w:tab/>
        </w:r>
        <w:r>
          <w:fldChar w:fldCharType="begin"/>
        </w:r>
        <w:r>
          <w:instrText xml:space="preserve"> PAGEREF _Toc27157 \h </w:instrText>
        </w:r>
        <w:r>
          <w:fldChar w:fldCharType="separate"/>
        </w:r>
        <w:r>
          <w:t>5</w:t>
        </w:r>
        <w:r>
          <w:fldChar w:fldCharType="end"/>
        </w:r>
      </w:hyperlink>
    </w:p>
    <w:p>
      <w:pPr>
        <w:pStyle w:val="TOC1"/>
        <w:tabs>
          <w:tab w:val="right" w:leader="dot" w:pos="8306"/>
        </w:tabs>
      </w:pPr>
      <w:hyperlink w:anchor="_Toc27733" w:history="1">
        <w:r>
          <w:rPr>
            <w:rFonts w:ascii="仿宋" w:eastAsia="仿宋" w:hAnsi="仿宋" w:cs="仿宋" w:hint="eastAsia"/>
            <w:lang w:eastAsia="zh-CN"/>
          </w:rPr>
          <w:t>二、渗透剂项目文档管理</w:t>
        </w:r>
        <w:r>
          <w:tab/>
        </w:r>
        <w:r>
          <w:fldChar w:fldCharType="begin"/>
        </w:r>
        <w:r>
          <w:instrText xml:space="preserve"> PAGEREF _Toc27733 \h </w:instrText>
        </w:r>
        <w:r>
          <w:fldChar w:fldCharType="separate"/>
        </w:r>
        <w:r>
          <w:t>6</w:t>
        </w:r>
        <w:r>
          <w:fldChar w:fldCharType="end"/>
        </w:r>
      </w:hyperlink>
    </w:p>
    <w:p>
      <w:pPr>
        <w:pStyle w:val="TOC2"/>
        <w:tabs>
          <w:tab w:val="right" w:leader="dot" w:pos="8306"/>
        </w:tabs>
      </w:pPr>
      <w:hyperlink w:anchor="_Toc11390" w:history="1">
        <w:r>
          <w:rPr>
            <w:rFonts w:ascii="仿宋" w:eastAsia="仿宋" w:hAnsi="仿宋" w:cs="仿宋" w:hint="eastAsia"/>
            <w:lang w:eastAsia="zh-CN"/>
          </w:rPr>
          <w:t>(一)、文档编制与审查</w:t>
        </w:r>
        <w:r>
          <w:tab/>
        </w:r>
        <w:r>
          <w:fldChar w:fldCharType="begin"/>
        </w:r>
        <w:r>
          <w:instrText xml:space="preserve"> PAGEREF _Toc11390 \h </w:instrText>
        </w:r>
        <w:r>
          <w:fldChar w:fldCharType="separate"/>
        </w:r>
        <w:r>
          <w:t>6</w:t>
        </w:r>
        <w:r>
          <w:fldChar w:fldCharType="end"/>
        </w:r>
      </w:hyperlink>
    </w:p>
    <w:p>
      <w:pPr>
        <w:pStyle w:val="TOC2"/>
        <w:tabs>
          <w:tab w:val="right" w:leader="dot" w:pos="8306"/>
        </w:tabs>
      </w:pPr>
      <w:hyperlink w:anchor="_Toc30901" w:history="1">
        <w:r>
          <w:rPr>
            <w:rFonts w:ascii="仿宋" w:eastAsia="仿宋" w:hAnsi="仿宋" w:cs="仿宋" w:hint="eastAsia"/>
            <w:lang w:eastAsia="zh-CN"/>
          </w:rPr>
          <w:t>(二)、文档发布与分发</w:t>
        </w:r>
        <w:r>
          <w:tab/>
        </w:r>
        <w:r>
          <w:fldChar w:fldCharType="begin"/>
        </w:r>
        <w:r>
          <w:instrText xml:space="preserve"> PAGEREF _Toc30901 \h </w:instrText>
        </w:r>
        <w:r>
          <w:fldChar w:fldCharType="separate"/>
        </w:r>
        <w:r>
          <w:t>7</w:t>
        </w:r>
        <w:r>
          <w:fldChar w:fldCharType="end"/>
        </w:r>
      </w:hyperlink>
    </w:p>
    <w:p>
      <w:pPr>
        <w:pStyle w:val="TOC2"/>
        <w:tabs>
          <w:tab w:val="right" w:leader="dot" w:pos="8306"/>
        </w:tabs>
      </w:pPr>
      <w:hyperlink w:anchor="_Toc2471" w:history="1">
        <w:r>
          <w:rPr>
            <w:rFonts w:ascii="仿宋" w:eastAsia="仿宋" w:hAnsi="仿宋" w:cs="仿宋" w:hint="eastAsia"/>
            <w:lang w:eastAsia="zh-CN"/>
          </w:rPr>
          <w:t>(三)、文档存档与归档</w:t>
        </w:r>
        <w:r>
          <w:tab/>
        </w:r>
        <w:r>
          <w:fldChar w:fldCharType="begin"/>
        </w:r>
        <w:r>
          <w:instrText xml:space="preserve"> PAGEREF _Toc2471 \h </w:instrText>
        </w:r>
        <w:r>
          <w:fldChar w:fldCharType="separate"/>
        </w:r>
        <w:r>
          <w:t>8</w:t>
        </w:r>
        <w:r>
          <w:fldChar w:fldCharType="end"/>
        </w:r>
      </w:hyperlink>
    </w:p>
    <w:p>
      <w:pPr>
        <w:pStyle w:val="TOC1"/>
        <w:tabs>
          <w:tab w:val="right" w:leader="dot" w:pos="8306"/>
        </w:tabs>
      </w:pPr>
      <w:hyperlink w:anchor="_Toc25344" w:history="1">
        <w:r>
          <w:rPr>
            <w:rFonts w:ascii="仿宋" w:eastAsia="仿宋" w:hAnsi="仿宋" w:cs="仿宋" w:hint="eastAsia"/>
            <w:lang w:eastAsia="zh-CN"/>
          </w:rPr>
          <w:t>三、渗透剂项目建设单位说明</w:t>
        </w:r>
        <w:r>
          <w:tab/>
        </w:r>
        <w:r>
          <w:fldChar w:fldCharType="begin"/>
        </w:r>
        <w:r>
          <w:instrText xml:space="preserve"> PAGEREF _Toc25344 \h </w:instrText>
        </w:r>
        <w:r>
          <w:fldChar w:fldCharType="separate"/>
        </w:r>
        <w:r>
          <w:t>9</w:t>
        </w:r>
        <w:r>
          <w:fldChar w:fldCharType="end"/>
        </w:r>
      </w:hyperlink>
    </w:p>
    <w:p>
      <w:pPr>
        <w:pStyle w:val="TOC2"/>
        <w:tabs>
          <w:tab w:val="right" w:leader="dot" w:pos="8306"/>
        </w:tabs>
      </w:pPr>
      <w:hyperlink w:anchor="_Toc11167" w:history="1">
        <w:r>
          <w:rPr>
            <w:rFonts w:ascii="仿宋" w:eastAsia="仿宋" w:hAnsi="仿宋" w:cs="仿宋" w:hint="eastAsia"/>
            <w:lang w:eastAsia="zh-CN"/>
          </w:rPr>
          <w:t>(一)、渗透剂项目承办单位基本情况</w:t>
        </w:r>
        <w:r>
          <w:tab/>
        </w:r>
        <w:r>
          <w:fldChar w:fldCharType="begin"/>
        </w:r>
        <w:r>
          <w:instrText xml:space="preserve"> PAGEREF _Toc11167 \h </w:instrText>
        </w:r>
        <w:r>
          <w:fldChar w:fldCharType="separate"/>
        </w:r>
        <w:r>
          <w:t>9</w:t>
        </w:r>
        <w:r>
          <w:fldChar w:fldCharType="end"/>
        </w:r>
      </w:hyperlink>
    </w:p>
    <w:p>
      <w:pPr>
        <w:pStyle w:val="TOC2"/>
        <w:tabs>
          <w:tab w:val="right" w:leader="dot" w:pos="8306"/>
        </w:tabs>
      </w:pPr>
      <w:hyperlink w:anchor="_Toc10290" w:history="1">
        <w:r>
          <w:rPr>
            <w:rFonts w:ascii="仿宋" w:eastAsia="仿宋" w:hAnsi="仿宋" w:cs="仿宋" w:hint="eastAsia"/>
            <w:lang w:eastAsia="zh-CN"/>
          </w:rPr>
          <w:t>(二)、公司经济效益分析</w:t>
        </w:r>
        <w:r>
          <w:tab/>
        </w:r>
        <w:r>
          <w:fldChar w:fldCharType="begin"/>
        </w:r>
        <w:r>
          <w:instrText xml:space="preserve"> PAGEREF _Toc10290 \h </w:instrText>
        </w:r>
        <w:r>
          <w:fldChar w:fldCharType="separate"/>
        </w:r>
        <w:r>
          <w:t>10</w:t>
        </w:r>
        <w:r>
          <w:fldChar w:fldCharType="end"/>
        </w:r>
      </w:hyperlink>
    </w:p>
    <w:p>
      <w:pPr>
        <w:pStyle w:val="TOC1"/>
        <w:tabs>
          <w:tab w:val="right" w:leader="dot" w:pos="8306"/>
        </w:tabs>
      </w:pPr>
      <w:hyperlink w:anchor="_Toc29141" w:history="1">
        <w:r>
          <w:rPr>
            <w:rFonts w:ascii="仿宋" w:eastAsia="仿宋" w:hAnsi="仿宋" w:cs="仿宋" w:hint="eastAsia"/>
            <w:lang w:eastAsia="zh-CN"/>
          </w:rPr>
          <w:t>四、产品规划分析</w:t>
        </w:r>
        <w:r>
          <w:tab/>
        </w:r>
        <w:r>
          <w:fldChar w:fldCharType="begin"/>
        </w:r>
        <w:r>
          <w:instrText xml:space="preserve"> PAGEREF _Toc29141 \h </w:instrText>
        </w:r>
        <w:r>
          <w:fldChar w:fldCharType="separate"/>
        </w:r>
        <w:r>
          <w:t>11</w:t>
        </w:r>
        <w:r>
          <w:fldChar w:fldCharType="end"/>
        </w:r>
      </w:hyperlink>
    </w:p>
    <w:p>
      <w:pPr>
        <w:pStyle w:val="TOC2"/>
        <w:tabs>
          <w:tab w:val="right" w:leader="dot" w:pos="8306"/>
        </w:tabs>
      </w:pPr>
      <w:hyperlink w:anchor="_Toc20164" w:history="1">
        <w:r>
          <w:rPr>
            <w:rFonts w:ascii="仿宋" w:eastAsia="仿宋" w:hAnsi="仿宋" w:cs="仿宋" w:hint="eastAsia"/>
            <w:lang w:eastAsia="zh-CN"/>
          </w:rPr>
          <w:t>(一)、产品规划</w:t>
        </w:r>
        <w:r>
          <w:tab/>
        </w:r>
        <w:r>
          <w:fldChar w:fldCharType="begin"/>
        </w:r>
        <w:r>
          <w:instrText xml:space="preserve"> PAGEREF _Toc20164 \h </w:instrText>
        </w:r>
        <w:r>
          <w:fldChar w:fldCharType="separate"/>
        </w:r>
        <w:r>
          <w:t>11</w:t>
        </w:r>
        <w:r>
          <w:fldChar w:fldCharType="end"/>
        </w:r>
      </w:hyperlink>
    </w:p>
    <w:p>
      <w:pPr>
        <w:pStyle w:val="TOC2"/>
        <w:tabs>
          <w:tab w:val="right" w:leader="dot" w:pos="8306"/>
        </w:tabs>
      </w:pPr>
      <w:hyperlink w:anchor="_Toc25247" w:history="1">
        <w:r>
          <w:rPr>
            <w:rFonts w:ascii="仿宋" w:eastAsia="仿宋" w:hAnsi="仿宋" w:cs="仿宋" w:hint="eastAsia"/>
            <w:lang w:eastAsia="zh-CN"/>
          </w:rPr>
          <w:t>(二)、建设规模</w:t>
        </w:r>
        <w:r>
          <w:tab/>
        </w:r>
        <w:r>
          <w:fldChar w:fldCharType="begin"/>
        </w:r>
        <w:r>
          <w:instrText xml:space="preserve"> PAGEREF _Toc25247 \h </w:instrText>
        </w:r>
        <w:r>
          <w:fldChar w:fldCharType="separate"/>
        </w:r>
        <w:r>
          <w:t>12</w:t>
        </w:r>
        <w:r>
          <w:fldChar w:fldCharType="end"/>
        </w:r>
      </w:hyperlink>
    </w:p>
    <w:p>
      <w:pPr>
        <w:pStyle w:val="TOC1"/>
        <w:tabs>
          <w:tab w:val="right" w:leader="dot" w:pos="8306"/>
        </w:tabs>
      </w:pPr>
      <w:hyperlink w:anchor="_Toc24202" w:history="1">
        <w:r>
          <w:rPr>
            <w:rFonts w:ascii="仿宋" w:eastAsia="仿宋" w:hAnsi="仿宋" w:cs="仿宋" w:hint="eastAsia"/>
            <w:lang w:eastAsia="zh-CN"/>
          </w:rPr>
          <w:t>五、工艺说明</w:t>
        </w:r>
        <w:r>
          <w:tab/>
        </w:r>
        <w:r>
          <w:fldChar w:fldCharType="begin"/>
        </w:r>
        <w:r>
          <w:instrText xml:space="preserve"> PAGEREF _Toc24202 \h </w:instrText>
        </w:r>
        <w:r>
          <w:fldChar w:fldCharType="separate"/>
        </w:r>
        <w:r>
          <w:t>13</w:t>
        </w:r>
        <w:r>
          <w:fldChar w:fldCharType="end"/>
        </w:r>
      </w:hyperlink>
    </w:p>
    <w:p>
      <w:pPr>
        <w:pStyle w:val="TOC2"/>
        <w:tabs>
          <w:tab w:val="right" w:leader="dot" w:pos="8306"/>
        </w:tabs>
      </w:pPr>
      <w:hyperlink w:anchor="_Toc24072" w:history="1">
        <w:r>
          <w:rPr>
            <w:rFonts w:ascii="仿宋" w:eastAsia="仿宋" w:hAnsi="仿宋" w:cs="仿宋" w:hint="eastAsia"/>
            <w:lang w:eastAsia="zh-CN"/>
          </w:rPr>
          <w:t>(一)、技术管理特点</w:t>
        </w:r>
        <w:r>
          <w:tab/>
        </w:r>
        <w:r>
          <w:fldChar w:fldCharType="begin"/>
        </w:r>
        <w:r>
          <w:instrText xml:space="preserve"> PAGEREF _Toc24072 \h </w:instrText>
        </w:r>
        <w:r>
          <w:fldChar w:fldCharType="separate"/>
        </w:r>
        <w:r>
          <w:t>13</w:t>
        </w:r>
        <w:r>
          <w:fldChar w:fldCharType="end"/>
        </w:r>
      </w:hyperlink>
    </w:p>
    <w:p>
      <w:pPr>
        <w:pStyle w:val="TOC2"/>
        <w:tabs>
          <w:tab w:val="right" w:leader="dot" w:pos="8306"/>
        </w:tabs>
      </w:pPr>
      <w:hyperlink w:anchor="_Toc30911" w:history="1">
        <w:r>
          <w:rPr>
            <w:rFonts w:ascii="仿宋" w:eastAsia="仿宋" w:hAnsi="仿宋" w:cs="仿宋" w:hint="eastAsia"/>
            <w:lang w:eastAsia="zh-CN"/>
          </w:rPr>
          <w:t>(二)、渗透剂项目工艺技术设计方案</w:t>
        </w:r>
        <w:r>
          <w:tab/>
        </w:r>
        <w:r>
          <w:fldChar w:fldCharType="begin"/>
        </w:r>
        <w:r>
          <w:instrText xml:space="preserve"> PAGEREF _Toc30911 \h </w:instrText>
        </w:r>
        <w:r>
          <w:fldChar w:fldCharType="separate"/>
        </w:r>
        <w:r>
          <w:t>14</w:t>
        </w:r>
        <w:r>
          <w:fldChar w:fldCharType="end"/>
        </w:r>
      </w:hyperlink>
    </w:p>
    <w:p>
      <w:pPr>
        <w:pStyle w:val="TOC2"/>
        <w:tabs>
          <w:tab w:val="right" w:leader="dot" w:pos="8306"/>
        </w:tabs>
      </w:pPr>
      <w:hyperlink w:anchor="_Toc17465" w:history="1">
        <w:r>
          <w:rPr>
            <w:rFonts w:ascii="仿宋" w:eastAsia="仿宋" w:hAnsi="仿宋" w:cs="仿宋" w:hint="eastAsia"/>
            <w:lang w:eastAsia="zh-CN"/>
          </w:rPr>
          <w:t>(三)、设备选型方案</w:t>
        </w:r>
        <w:r>
          <w:tab/>
        </w:r>
        <w:r>
          <w:fldChar w:fldCharType="begin"/>
        </w:r>
        <w:r>
          <w:instrText xml:space="preserve"> PAGEREF _Toc17465 \h </w:instrText>
        </w:r>
        <w:r>
          <w:fldChar w:fldCharType="separate"/>
        </w:r>
        <w:r>
          <w:t>15</w:t>
        </w:r>
        <w:r>
          <w:fldChar w:fldCharType="end"/>
        </w:r>
      </w:hyperlink>
    </w:p>
    <w:p>
      <w:pPr>
        <w:pStyle w:val="TOC1"/>
        <w:tabs>
          <w:tab w:val="right" w:leader="dot" w:pos="8306"/>
        </w:tabs>
      </w:pPr>
      <w:hyperlink w:anchor="_Toc6491" w:history="1">
        <w:r>
          <w:rPr>
            <w:rFonts w:ascii="仿宋" w:eastAsia="仿宋" w:hAnsi="仿宋" w:cs="仿宋" w:hint="eastAsia"/>
            <w:lang w:eastAsia="zh-CN"/>
          </w:rPr>
          <w:t>六、渗透剂项目可持续发展</w:t>
        </w:r>
        <w:r>
          <w:tab/>
        </w:r>
        <w:r>
          <w:fldChar w:fldCharType="begin"/>
        </w:r>
        <w:r>
          <w:instrText xml:space="preserve"> PAGEREF _Toc6491 \h </w:instrText>
        </w:r>
        <w:r>
          <w:fldChar w:fldCharType="separate"/>
        </w:r>
        <w:r>
          <w:t>16</w:t>
        </w:r>
        <w:r>
          <w:fldChar w:fldCharType="end"/>
        </w:r>
      </w:hyperlink>
    </w:p>
    <w:p>
      <w:pPr>
        <w:pStyle w:val="TOC2"/>
        <w:tabs>
          <w:tab w:val="right" w:leader="dot" w:pos="8306"/>
        </w:tabs>
      </w:pPr>
      <w:hyperlink w:anchor="_Toc5106" w:history="1">
        <w:r>
          <w:rPr>
            <w:rFonts w:ascii="仿宋" w:eastAsia="仿宋" w:hAnsi="仿宋" w:cs="仿宋" w:hint="eastAsia"/>
            <w:lang w:eastAsia="zh-CN"/>
          </w:rPr>
          <w:t>(一)、可持续战略与实践</w:t>
        </w:r>
        <w:r>
          <w:tab/>
        </w:r>
        <w:r>
          <w:fldChar w:fldCharType="begin"/>
        </w:r>
        <w:r>
          <w:instrText xml:space="preserve"> PAGEREF _Toc5106 \h </w:instrText>
        </w:r>
        <w:r>
          <w:fldChar w:fldCharType="separate"/>
        </w:r>
        <w:r>
          <w:t>16</w:t>
        </w:r>
        <w:r>
          <w:fldChar w:fldCharType="end"/>
        </w:r>
      </w:hyperlink>
    </w:p>
    <w:p>
      <w:pPr>
        <w:pStyle w:val="TOC2"/>
        <w:tabs>
          <w:tab w:val="right" w:leader="dot" w:pos="8306"/>
        </w:tabs>
      </w:pPr>
      <w:hyperlink w:anchor="_Toc5153" w:history="1">
        <w:r>
          <w:rPr>
            <w:rFonts w:ascii="仿宋" w:eastAsia="仿宋" w:hAnsi="仿宋" w:cs="仿宋" w:hint="eastAsia"/>
            <w:lang w:eastAsia="zh-CN"/>
          </w:rPr>
          <w:t>(二)、环保与社会责任</w:t>
        </w:r>
        <w:r>
          <w:tab/>
        </w:r>
        <w:r>
          <w:fldChar w:fldCharType="begin"/>
        </w:r>
        <w:r>
          <w:instrText xml:space="preserve"> PAGEREF _Toc5153 \h </w:instrText>
        </w:r>
        <w:r>
          <w:fldChar w:fldCharType="separate"/>
        </w:r>
        <w:r>
          <w:t>17</w:t>
        </w:r>
        <w:r>
          <w:fldChar w:fldCharType="end"/>
        </w:r>
      </w:hyperlink>
    </w:p>
    <w:p>
      <w:pPr>
        <w:pStyle w:val="TOC1"/>
        <w:tabs>
          <w:tab w:val="right" w:leader="dot" w:pos="8306"/>
        </w:tabs>
      </w:pPr>
      <w:hyperlink w:anchor="_Toc27113" w:history="1">
        <w:r>
          <w:rPr>
            <w:rFonts w:ascii="仿宋" w:eastAsia="仿宋" w:hAnsi="仿宋" w:cs="仿宋" w:hint="eastAsia"/>
            <w:lang w:eastAsia="zh-CN"/>
          </w:rPr>
          <w:t>七、渗透剂项目投资规划</w:t>
        </w:r>
        <w:r>
          <w:tab/>
        </w:r>
        <w:r>
          <w:fldChar w:fldCharType="begin"/>
        </w:r>
        <w:r>
          <w:instrText xml:space="preserve"> PAGEREF _Toc27113 \h </w:instrText>
        </w:r>
        <w:r>
          <w:fldChar w:fldCharType="separate"/>
        </w:r>
        <w:r>
          <w:t>18</w:t>
        </w:r>
        <w:r>
          <w:fldChar w:fldCharType="end"/>
        </w:r>
      </w:hyperlink>
    </w:p>
    <w:p>
      <w:pPr>
        <w:pStyle w:val="TOC2"/>
        <w:tabs>
          <w:tab w:val="right" w:leader="dot" w:pos="8306"/>
        </w:tabs>
      </w:pPr>
      <w:hyperlink w:anchor="_Toc13060" w:history="1">
        <w:r>
          <w:rPr>
            <w:rFonts w:ascii="仿宋" w:eastAsia="仿宋" w:hAnsi="仿宋" w:cs="仿宋" w:hint="eastAsia"/>
            <w:lang w:eastAsia="zh-CN"/>
          </w:rPr>
          <w:t>(一)、渗透剂项目总投资估算</w:t>
        </w:r>
        <w:r>
          <w:tab/>
        </w:r>
        <w:r>
          <w:fldChar w:fldCharType="begin"/>
        </w:r>
        <w:r>
          <w:instrText xml:space="preserve"> PAGEREF _Toc13060 \h </w:instrText>
        </w:r>
        <w:r>
          <w:fldChar w:fldCharType="separate"/>
        </w:r>
        <w:r>
          <w:t>18</w:t>
        </w:r>
        <w:r>
          <w:fldChar w:fldCharType="end"/>
        </w:r>
      </w:hyperlink>
    </w:p>
    <w:p>
      <w:pPr>
        <w:pStyle w:val="TOC2"/>
        <w:tabs>
          <w:tab w:val="right" w:leader="dot" w:pos="8306"/>
        </w:tabs>
      </w:pPr>
      <w:hyperlink w:anchor="_Toc20493" w:history="1">
        <w:r>
          <w:rPr>
            <w:rFonts w:ascii="仿宋" w:eastAsia="仿宋" w:hAnsi="仿宋" w:cs="仿宋" w:hint="eastAsia"/>
            <w:lang w:eastAsia="zh-CN"/>
          </w:rPr>
          <w:t>(二)、资金筹措</w:t>
        </w:r>
        <w:r>
          <w:tab/>
        </w:r>
        <w:r>
          <w:fldChar w:fldCharType="begin"/>
        </w:r>
        <w:r>
          <w:instrText xml:space="preserve"> PAGEREF _Toc20493 \h </w:instrText>
        </w:r>
        <w:r>
          <w:fldChar w:fldCharType="separate"/>
        </w:r>
        <w:r>
          <w:t>19</w:t>
        </w:r>
        <w:r>
          <w:fldChar w:fldCharType="end"/>
        </w:r>
      </w:hyperlink>
    </w:p>
    <w:p>
      <w:pPr>
        <w:pStyle w:val="TOC1"/>
        <w:tabs>
          <w:tab w:val="right" w:leader="dot" w:pos="8306"/>
        </w:tabs>
      </w:pPr>
      <w:hyperlink w:anchor="_Toc18646" w:history="1">
        <w:r>
          <w:rPr>
            <w:rFonts w:ascii="仿宋" w:eastAsia="仿宋" w:hAnsi="仿宋" w:cs="仿宋" w:hint="eastAsia"/>
            <w:lang w:eastAsia="zh-CN"/>
          </w:rPr>
          <w:t>八、渗透剂项目社会影响</w:t>
        </w:r>
        <w:r>
          <w:tab/>
        </w:r>
        <w:r>
          <w:fldChar w:fldCharType="begin"/>
        </w:r>
        <w:r>
          <w:instrText xml:space="preserve"> PAGEREF _Toc18646 \h </w:instrText>
        </w:r>
        <w:r>
          <w:fldChar w:fldCharType="separate"/>
        </w:r>
        <w:r>
          <w:t>20</w:t>
        </w:r>
        <w:r>
          <w:fldChar w:fldCharType="end"/>
        </w:r>
      </w:hyperlink>
    </w:p>
    <w:p>
      <w:pPr>
        <w:pStyle w:val="TOC2"/>
        <w:tabs>
          <w:tab w:val="right" w:leader="dot" w:pos="8306"/>
        </w:tabs>
      </w:pPr>
      <w:hyperlink w:anchor="_Toc1023" w:history="1">
        <w:r>
          <w:rPr>
            <w:rFonts w:ascii="仿宋" w:eastAsia="仿宋" w:hAnsi="仿宋" w:cs="仿宋" w:hint="eastAsia"/>
            <w:lang w:eastAsia="zh-CN"/>
          </w:rPr>
          <w:t>(一)、社会责任与义务</w:t>
        </w:r>
        <w:r>
          <w:tab/>
        </w:r>
        <w:r>
          <w:fldChar w:fldCharType="begin"/>
        </w:r>
        <w:r>
          <w:instrText xml:space="preserve"> PAGEREF _Toc1023 \h </w:instrText>
        </w:r>
        <w:r>
          <w:fldChar w:fldCharType="separate"/>
        </w:r>
        <w:r>
          <w:t>20</w:t>
        </w:r>
        <w:r>
          <w:fldChar w:fldCharType="end"/>
        </w:r>
      </w:hyperlink>
    </w:p>
    <w:p>
      <w:pPr>
        <w:pStyle w:val="TOC2"/>
        <w:tabs>
          <w:tab w:val="right" w:leader="dot" w:pos="8306"/>
        </w:tabs>
      </w:pPr>
      <w:hyperlink w:anchor="_Toc25189" w:history="1">
        <w:r>
          <w:rPr>
            <w:rFonts w:ascii="仿宋" w:eastAsia="仿宋" w:hAnsi="仿宋" w:cs="仿宋" w:hint="eastAsia"/>
            <w:lang w:eastAsia="zh-CN"/>
          </w:rPr>
          <w:t>(二)、社会参与与沟通</w:t>
        </w:r>
        <w:r>
          <w:tab/>
        </w:r>
        <w:r>
          <w:fldChar w:fldCharType="begin"/>
        </w:r>
        <w:r>
          <w:instrText xml:space="preserve"> PAGEREF _Toc25189 \h </w:instrText>
        </w:r>
        <w:r>
          <w:fldChar w:fldCharType="separate"/>
        </w:r>
        <w:r>
          <w:t>21</w:t>
        </w:r>
        <w:r>
          <w:fldChar w:fldCharType="end"/>
        </w:r>
      </w:hyperlink>
    </w:p>
    <w:p>
      <w:pPr>
        <w:pStyle w:val="TOC1"/>
        <w:tabs>
          <w:tab w:val="right" w:leader="dot" w:pos="8306"/>
        </w:tabs>
      </w:pPr>
      <w:hyperlink w:anchor="_Toc22084" w:history="1">
        <w:r>
          <w:rPr>
            <w:rFonts w:ascii="仿宋" w:eastAsia="仿宋" w:hAnsi="仿宋" w:cs="仿宋" w:hint="eastAsia"/>
            <w:lang w:eastAsia="zh-CN"/>
          </w:rPr>
          <w:t>九、渗透剂项目人力资源管理</w:t>
        </w:r>
        <w:r>
          <w:tab/>
        </w:r>
        <w:r>
          <w:fldChar w:fldCharType="begin"/>
        </w:r>
        <w:r>
          <w:instrText xml:space="preserve"> PAGEREF _Toc22084 \h </w:instrText>
        </w:r>
        <w:r>
          <w:fldChar w:fldCharType="separate"/>
        </w:r>
        <w:r>
          <w:t>22</w:t>
        </w:r>
        <w:r>
          <w:fldChar w:fldCharType="end"/>
        </w:r>
      </w:hyperlink>
    </w:p>
    <w:p>
      <w:pPr>
        <w:pStyle w:val="TOC2"/>
        <w:tabs>
          <w:tab w:val="right" w:leader="dot" w:pos="8306"/>
        </w:tabs>
      </w:pPr>
      <w:hyperlink w:anchor="_Toc20838" w:history="1">
        <w:r>
          <w:rPr>
            <w:rFonts w:ascii="仿宋" w:eastAsia="仿宋" w:hAnsi="仿宋" w:cs="仿宋" w:hint="eastAsia"/>
            <w:lang w:eastAsia="zh-CN"/>
          </w:rPr>
          <w:t>(一)、建立健全的预算管理制度</w:t>
        </w:r>
        <w:r>
          <w:tab/>
        </w:r>
        <w:r>
          <w:fldChar w:fldCharType="begin"/>
        </w:r>
        <w:r>
          <w:instrText xml:space="preserve"> PAGEREF _Toc20838 \h </w:instrText>
        </w:r>
        <w:r>
          <w:fldChar w:fldCharType="separate"/>
        </w:r>
        <w:r>
          <w:t>22</w:t>
        </w:r>
        <w:r>
          <w:fldChar w:fldCharType="end"/>
        </w:r>
      </w:hyperlink>
    </w:p>
    <w:p>
      <w:pPr>
        <w:pStyle w:val="TOC2"/>
        <w:tabs>
          <w:tab w:val="right" w:leader="dot" w:pos="8306"/>
        </w:tabs>
      </w:pPr>
      <w:hyperlink w:anchor="_Toc4083" w:history="1">
        <w:r>
          <w:rPr>
            <w:rFonts w:ascii="仿宋" w:eastAsia="仿宋" w:hAnsi="仿宋" w:cs="仿宋" w:hint="eastAsia"/>
            <w:lang w:eastAsia="zh-CN"/>
          </w:rPr>
          <w:t>(二)、加强资金流动监控</w:t>
        </w:r>
        <w:r>
          <w:tab/>
        </w:r>
        <w:r>
          <w:fldChar w:fldCharType="begin"/>
        </w:r>
        <w:r>
          <w:instrText xml:space="preserve"> PAGEREF _Toc4083 \h </w:instrText>
        </w:r>
        <w:r>
          <w:fldChar w:fldCharType="separate"/>
        </w:r>
        <w:r>
          <w:t>23</w:t>
        </w:r>
        <w:r>
          <w:fldChar w:fldCharType="end"/>
        </w:r>
      </w:hyperlink>
    </w:p>
    <w:p>
      <w:pPr>
        <w:pStyle w:val="TOC2"/>
        <w:tabs>
          <w:tab w:val="right" w:leader="dot" w:pos="8306"/>
        </w:tabs>
      </w:pPr>
      <w:hyperlink w:anchor="_Toc26598" w:history="1">
        <w:r>
          <w:rPr>
            <w:rFonts w:ascii="仿宋" w:eastAsia="仿宋" w:hAnsi="仿宋" w:cs="仿宋" w:hint="eastAsia"/>
            <w:lang w:eastAsia="zh-CN"/>
          </w:rPr>
          <w:t>(三)、制定完善的风险控制机制</w:t>
        </w:r>
        <w:r>
          <w:tab/>
        </w:r>
        <w:r>
          <w:fldChar w:fldCharType="begin"/>
        </w:r>
        <w:r>
          <w:instrText xml:space="preserve"> PAGEREF _Toc26598 \h </w:instrText>
        </w:r>
        <w:r>
          <w:fldChar w:fldCharType="separate"/>
        </w:r>
        <w:r>
          <w:t>24</w:t>
        </w:r>
        <w:r>
          <w:fldChar w:fldCharType="end"/>
        </w:r>
      </w:hyperlink>
    </w:p>
    <w:p>
      <w:pPr>
        <w:pStyle w:val="TOC2"/>
        <w:tabs>
          <w:tab w:val="right" w:leader="dot" w:pos="8306"/>
        </w:tabs>
      </w:pPr>
      <w:hyperlink w:anchor="_Toc31471" w:history="1">
        <w:r>
          <w:rPr>
            <w:rFonts w:ascii="仿宋" w:eastAsia="仿宋" w:hAnsi="仿宋" w:cs="仿宋" w:hint="eastAsia"/>
            <w:lang w:eastAsia="zh-CN"/>
          </w:rPr>
          <w:t>(四)、优化成本管理</w:t>
        </w:r>
        <w:r>
          <w:tab/>
        </w:r>
        <w:r>
          <w:fldChar w:fldCharType="begin"/>
        </w:r>
        <w:r>
          <w:instrText xml:space="preserve"> PAGEREF _Toc31471 \h </w:instrText>
        </w:r>
        <w:r>
          <w:fldChar w:fldCharType="separate"/>
        </w:r>
        <w:r>
          <w:t>26</w:t>
        </w:r>
        <w:r>
          <w:fldChar w:fldCharType="end"/>
        </w:r>
      </w:hyperlink>
    </w:p>
    <w:p>
      <w:pPr>
        <w:pStyle w:val="TOC1"/>
        <w:tabs>
          <w:tab w:val="right" w:leader="dot" w:pos="8306"/>
        </w:tabs>
      </w:pPr>
      <w:hyperlink w:anchor="_Toc12313" w:history="1">
        <w:r>
          <w:rPr>
            <w:rFonts w:ascii="仿宋" w:eastAsia="仿宋" w:hAnsi="仿宋" w:cs="仿宋" w:hint="eastAsia"/>
            <w:lang w:eastAsia="zh-CN"/>
          </w:rPr>
          <w:t>十、渗透剂项目财务管理</w:t>
        </w:r>
        <w:r>
          <w:tab/>
        </w:r>
        <w:r>
          <w:fldChar w:fldCharType="begin"/>
        </w:r>
        <w:r>
          <w:instrText xml:space="preserve"> PAGEREF _Toc12313 \h </w:instrText>
        </w:r>
        <w:r>
          <w:fldChar w:fldCharType="separate"/>
        </w:r>
        <w:r>
          <w:t>27</w:t>
        </w:r>
        <w:r>
          <w:fldChar w:fldCharType="end"/>
        </w:r>
      </w:hyperlink>
    </w:p>
    <w:p>
      <w:pPr>
        <w:pStyle w:val="TOC2"/>
        <w:tabs>
          <w:tab w:val="right" w:leader="dot" w:pos="8306"/>
        </w:tabs>
      </w:pPr>
      <w:hyperlink w:anchor="_Toc18680" w:history="1">
        <w:r>
          <w:rPr>
            <w:rFonts w:ascii="仿宋" w:eastAsia="仿宋" w:hAnsi="仿宋" w:cs="仿宋" w:hint="eastAsia"/>
            <w:lang w:eastAsia="zh-CN"/>
          </w:rPr>
          <w:t>(一)、资金需求大</w:t>
        </w:r>
        <w:r>
          <w:tab/>
        </w:r>
        <w:r>
          <w:fldChar w:fldCharType="begin"/>
        </w:r>
        <w:r>
          <w:instrText xml:space="preserve"> PAGEREF _Toc18680 \h </w:instrText>
        </w:r>
        <w:r>
          <w:fldChar w:fldCharType="separate"/>
        </w:r>
        <w:r>
          <w:t>27</w:t>
        </w:r>
        <w:r>
          <w:fldChar w:fldCharType="end"/>
        </w:r>
      </w:hyperlink>
    </w:p>
    <w:p>
      <w:pPr>
        <w:pStyle w:val="TOC2"/>
        <w:tabs>
          <w:tab w:val="right" w:leader="dot" w:pos="8306"/>
        </w:tabs>
      </w:pPr>
      <w:hyperlink w:anchor="_Toc3002" w:history="1">
        <w:r>
          <w:rPr>
            <w:rFonts w:ascii="仿宋" w:eastAsia="仿宋" w:hAnsi="仿宋" w:cs="仿宋" w:hint="eastAsia"/>
            <w:lang w:eastAsia="zh-CN"/>
          </w:rPr>
          <w:t>(二)、研发周期长</w:t>
        </w:r>
        <w:r>
          <w:tab/>
        </w:r>
        <w:r>
          <w:fldChar w:fldCharType="begin"/>
        </w:r>
        <w:r>
          <w:instrText xml:space="preserve"> PAGEREF _Toc3002 \h </w:instrText>
        </w:r>
        <w:r>
          <w:fldChar w:fldCharType="separate"/>
        </w:r>
        <w:r>
          <w:t>28</w:t>
        </w:r>
        <w:r>
          <w:fldChar w:fldCharType="end"/>
        </w:r>
      </w:hyperlink>
    </w:p>
    <w:p>
      <w:pPr>
        <w:pStyle w:val="TOC2"/>
        <w:tabs>
          <w:tab w:val="right" w:leader="dot" w:pos="8306"/>
        </w:tabs>
      </w:pPr>
      <w:hyperlink w:anchor="_Toc14341" w:history="1">
        <w:r>
          <w:rPr>
            <w:rFonts w:ascii="仿宋" w:eastAsia="仿宋" w:hAnsi="仿宋" w:cs="仿宋" w:hint="eastAsia"/>
            <w:lang w:eastAsia="zh-CN"/>
          </w:rPr>
          <w:t>(三)、市场风险大</w:t>
        </w:r>
        <w:r>
          <w:tab/>
        </w:r>
        <w:r>
          <w:fldChar w:fldCharType="begin"/>
        </w:r>
        <w:r>
          <w:instrText xml:space="preserve"> PAGEREF _Toc14341 \h </w:instrText>
        </w:r>
        <w:r>
          <w:fldChar w:fldCharType="separate"/>
        </w:r>
        <w:r>
          <w:t>29</w:t>
        </w:r>
        <w:r>
          <w:fldChar w:fldCharType="end"/>
        </w:r>
      </w:hyperlink>
    </w:p>
    <w:p>
      <w:pPr>
        <w:pStyle w:val="TOC2"/>
        <w:tabs>
          <w:tab w:val="right" w:leader="dot" w:pos="8306"/>
        </w:tabs>
      </w:pPr>
      <w:hyperlink w:anchor="_Toc16222" w:history="1">
        <w:r>
          <w:rPr>
            <w:rFonts w:ascii="仿宋" w:eastAsia="仿宋" w:hAnsi="仿宋" w:cs="仿宋" w:hint="eastAsia"/>
            <w:lang w:eastAsia="zh-CN"/>
          </w:rPr>
          <w:t>(四)、利润率高</w:t>
        </w:r>
        <w:r>
          <w:tab/>
        </w:r>
        <w:r>
          <w:fldChar w:fldCharType="begin"/>
        </w:r>
        <w:r>
          <w:instrText xml:space="preserve"> PAGEREF _Toc16222 \h </w:instrText>
        </w:r>
        <w:r>
          <w:fldChar w:fldCharType="separate"/>
        </w:r>
        <w:r>
          <w:t>32</w:t>
        </w:r>
        <w:r>
          <w:fldChar w:fldCharType="end"/>
        </w:r>
      </w:hyperlink>
    </w:p>
    <w:p>
      <w:pPr>
        <w:pStyle w:val="TOC1"/>
        <w:tabs>
          <w:tab w:val="right" w:leader="dot" w:pos="8306"/>
        </w:tabs>
      </w:pPr>
      <w:hyperlink w:anchor="_Toc1747" w:history="1">
        <w:r>
          <w:rPr>
            <w:rFonts w:ascii="仿宋" w:eastAsia="仿宋" w:hAnsi="仿宋" w:cs="仿宋" w:hint="eastAsia"/>
            <w:lang w:eastAsia="zh-CN"/>
          </w:rPr>
          <w:t>十一、渗透剂项目人力资源培养与发展</w:t>
        </w:r>
        <w:r>
          <w:tab/>
        </w:r>
        <w:r>
          <w:fldChar w:fldCharType="begin"/>
        </w:r>
        <w:r>
          <w:instrText xml:space="preserve"> PAGEREF _Toc1747 \h </w:instrText>
        </w:r>
        <w:r>
          <w:fldChar w:fldCharType="separate"/>
        </w:r>
        <w:r>
          <w:t>34</w:t>
        </w:r>
        <w:r>
          <w:fldChar w:fldCharType="end"/>
        </w:r>
      </w:hyperlink>
    </w:p>
    <w:p>
      <w:pPr>
        <w:pStyle w:val="TOC2"/>
        <w:tabs>
          <w:tab w:val="right" w:leader="dot" w:pos="8306"/>
        </w:tabs>
      </w:pPr>
      <w:hyperlink w:anchor="_Toc20837" w:history="1">
        <w:r>
          <w:rPr>
            <w:rFonts w:ascii="仿宋" w:eastAsia="仿宋" w:hAnsi="仿宋" w:cs="仿宋" w:hint="eastAsia"/>
            <w:lang w:eastAsia="zh-CN"/>
          </w:rPr>
          <w:t>(一)、人才需求与规划</w:t>
        </w:r>
        <w:r>
          <w:tab/>
        </w:r>
        <w:r>
          <w:fldChar w:fldCharType="begin"/>
        </w:r>
        <w:r>
          <w:instrText xml:space="preserve"> PAGEREF _Toc20837 \h </w:instrText>
        </w:r>
        <w:r>
          <w:fldChar w:fldCharType="separate"/>
        </w:r>
        <w:r>
          <w:t>34</w:t>
        </w:r>
        <w:r>
          <w:fldChar w:fldCharType="end"/>
        </w:r>
      </w:hyperlink>
    </w:p>
    <w:p>
      <w:pPr>
        <w:pStyle w:val="TOC2"/>
        <w:tabs>
          <w:tab w:val="right" w:leader="dot" w:pos="8306"/>
        </w:tabs>
      </w:pPr>
      <w:hyperlink w:anchor="_Toc8845" w:history="1">
        <w:r>
          <w:rPr>
            <w:rFonts w:ascii="仿宋" w:eastAsia="仿宋" w:hAnsi="仿宋" w:cs="仿宋" w:hint="eastAsia"/>
            <w:lang w:eastAsia="zh-CN"/>
          </w:rPr>
          <w:t>(二)、培训与发展计划</w:t>
        </w:r>
        <w:r>
          <w:tab/>
        </w:r>
        <w:r>
          <w:fldChar w:fldCharType="begin"/>
        </w:r>
        <w:r>
          <w:instrText xml:space="preserve"> PAGEREF _Toc8845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57" w:history="1">
        <w:r>
          <w:rPr>
            <w:rFonts w:ascii="仿宋" w:eastAsia="仿宋" w:hAnsi="仿宋" w:cs="仿宋" w:hint="eastAsia"/>
            <w:lang w:eastAsia="zh-CN"/>
          </w:rPr>
          <w:t>十二、渗透剂项目环境影响分析</w:t>
        </w:r>
        <w:r>
          <w:tab/>
        </w:r>
        <w:r>
          <w:fldChar w:fldCharType="begin"/>
        </w:r>
        <w:r>
          <w:instrText xml:space="preserve"> PAGEREF _Toc8557 \h </w:instrText>
        </w:r>
        <w:r>
          <w:fldChar w:fldCharType="separate"/>
        </w:r>
        <w:r>
          <w:t>35</w:t>
        </w:r>
        <w:r>
          <w:fldChar w:fldCharType="end"/>
        </w:r>
      </w:hyperlink>
    </w:p>
    <w:p>
      <w:pPr>
        <w:pStyle w:val="TOC2"/>
        <w:tabs>
          <w:tab w:val="right" w:leader="dot" w:pos="8306"/>
        </w:tabs>
      </w:pPr>
      <w:hyperlink w:anchor="_Toc32494" w:history="1">
        <w:r>
          <w:rPr>
            <w:rFonts w:ascii="仿宋" w:eastAsia="仿宋" w:hAnsi="仿宋" w:cs="仿宋" w:hint="eastAsia"/>
            <w:lang w:eastAsia="zh-CN"/>
          </w:rPr>
          <w:t>(一)、建设区域环境质量现状</w:t>
        </w:r>
        <w:r>
          <w:tab/>
        </w:r>
        <w:r>
          <w:fldChar w:fldCharType="begin"/>
        </w:r>
        <w:r>
          <w:instrText xml:space="preserve"> PAGEREF _Toc32494 \h </w:instrText>
        </w:r>
        <w:r>
          <w:fldChar w:fldCharType="separate"/>
        </w:r>
        <w:r>
          <w:t>35</w:t>
        </w:r>
        <w:r>
          <w:fldChar w:fldCharType="end"/>
        </w:r>
      </w:hyperlink>
    </w:p>
    <w:p>
      <w:pPr>
        <w:pStyle w:val="TOC2"/>
        <w:tabs>
          <w:tab w:val="right" w:leader="dot" w:pos="8306"/>
        </w:tabs>
      </w:pPr>
      <w:hyperlink w:anchor="_Toc1147" w:history="1">
        <w:r>
          <w:rPr>
            <w:rFonts w:ascii="仿宋" w:eastAsia="仿宋" w:hAnsi="仿宋" w:cs="仿宋" w:hint="eastAsia"/>
            <w:lang w:eastAsia="zh-CN"/>
          </w:rPr>
          <w:t>(二)、建设期环境保护</w:t>
        </w:r>
        <w:r>
          <w:tab/>
        </w:r>
        <w:r>
          <w:fldChar w:fldCharType="begin"/>
        </w:r>
        <w:r>
          <w:instrText xml:space="preserve"> PAGEREF _Toc1147 \h </w:instrText>
        </w:r>
        <w:r>
          <w:fldChar w:fldCharType="separate"/>
        </w:r>
        <w:r>
          <w:t>36</w:t>
        </w:r>
        <w:r>
          <w:fldChar w:fldCharType="end"/>
        </w:r>
      </w:hyperlink>
    </w:p>
    <w:p>
      <w:pPr>
        <w:pStyle w:val="TOC2"/>
        <w:tabs>
          <w:tab w:val="right" w:leader="dot" w:pos="8306"/>
        </w:tabs>
      </w:pPr>
      <w:hyperlink w:anchor="_Toc21590" w:history="1">
        <w:r>
          <w:rPr>
            <w:rFonts w:ascii="仿宋" w:eastAsia="仿宋" w:hAnsi="仿宋" w:cs="仿宋" w:hint="eastAsia"/>
            <w:lang w:eastAsia="zh-CN"/>
          </w:rPr>
          <w:t>(三)、运营期环境保护</w:t>
        </w:r>
        <w:r>
          <w:tab/>
        </w:r>
        <w:r>
          <w:fldChar w:fldCharType="begin"/>
        </w:r>
        <w:r>
          <w:instrText xml:space="preserve"> PAGEREF _Toc21590 \h </w:instrText>
        </w:r>
        <w:r>
          <w:fldChar w:fldCharType="separate"/>
        </w:r>
        <w:r>
          <w:t>38</w:t>
        </w:r>
        <w:r>
          <w:fldChar w:fldCharType="end"/>
        </w:r>
      </w:hyperlink>
    </w:p>
    <w:p>
      <w:pPr>
        <w:pStyle w:val="TOC2"/>
        <w:tabs>
          <w:tab w:val="right" w:leader="dot" w:pos="8306"/>
        </w:tabs>
      </w:pPr>
      <w:hyperlink w:anchor="_Toc21292" w:history="1">
        <w:r>
          <w:rPr>
            <w:rFonts w:ascii="仿宋" w:eastAsia="仿宋" w:hAnsi="仿宋" w:cs="仿宋" w:hint="eastAsia"/>
            <w:lang w:eastAsia="zh-CN"/>
          </w:rPr>
          <w:t>(四)、渗透剂项目建设对区域经济的影响</w:t>
        </w:r>
        <w:r>
          <w:tab/>
        </w:r>
        <w:r>
          <w:fldChar w:fldCharType="begin"/>
        </w:r>
        <w:r>
          <w:instrText xml:space="preserve"> PAGEREF _Toc21292 \h </w:instrText>
        </w:r>
        <w:r>
          <w:fldChar w:fldCharType="separate"/>
        </w:r>
        <w:r>
          <w:t>39</w:t>
        </w:r>
        <w:r>
          <w:fldChar w:fldCharType="end"/>
        </w:r>
      </w:hyperlink>
    </w:p>
    <w:p>
      <w:pPr>
        <w:pStyle w:val="TOC2"/>
        <w:tabs>
          <w:tab w:val="right" w:leader="dot" w:pos="8306"/>
        </w:tabs>
      </w:pPr>
      <w:hyperlink w:anchor="_Toc7080" w:history="1">
        <w:r>
          <w:rPr>
            <w:rFonts w:ascii="仿宋" w:eastAsia="仿宋" w:hAnsi="仿宋" w:cs="仿宋" w:hint="eastAsia"/>
            <w:lang w:eastAsia="zh-CN"/>
          </w:rPr>
          <w:t>(五)、废弃物处理</w:t>
        </w:r>
        <w:r>
          <w:tab/>
        </w:r>
        <w:r>
          <w:fldChar w:fldCharType="begin"/>
        </w:r>
        <w:r>
          <w:instrText xml:space="preserve"> PAGEREF _Toc7080 \h </w:instrText>
        </w:r>
        <w:r>
          <w:fldChar w:fldCharType="separate"/>
        </w:r>
        <w:r>
          <w:t>41</w:t>
        </w:r>
        <w:r>
          <w:fldChar w:fldCharType="end"/>
        </w:r>
      </w:hyperlink>
    </w:p>
    <w:p>
      <w:pPr>
        <w:pStyle w:val="TOC2"/>
        <w:tabs>
          <w:tab w:val="right" w:leader="dot" w:pos="8306"/>
        </w:tabs>
      </w:pPr>
      <w:hyperlink w:anchor="_Toc683" w:history="1">
        <w:r>
          <w:rPr>
            <w:rFonts w:ascii="仿宋" w:eastAsia="仿宋" w:hAnsi="仿宋" w:cs="仿宋" w:hint="eastAsia"/>
            <w:lang w:eastAsia="zh-CN"/>
          </w:rPr>
          <w:t>(六)、特殊环境影响分析</w:t>
        </w:r>
        <w:r>
          <w:tab/>
        </w:r>
        <w:r>
          <w:fldChar w:fldCharType="begin"/>
        </w:r>
        <w:r>
          <w:instrText xml:space="preserve"> PAGEREF _Toc683 \h </w:instrText>
        </w:r>
        <w:r>
          <w:fldChar w:fldCharType="separate"/>
        </w:r>
        <w:r>
          <w:t>42</w:t>
        </w:r>
        <w:r>
          <w:fldChar w:fldCharType="end"/>
        </w:r>
      </w:hyperlink>
    </w:p>
    <w:p>
      <w:pPr>
        <w:pStyle w:val="TOC2"/>
        <w:tabs>
          <w:tab w:val="right" w:leader="dot" w:pos="8306"/>
        </w:tabs>
      </w:pPr>
      <w:hyperlink w:anchor="_Toc7656" w:history="1">
        <w:r>
          <w:rPr>
            <w:rFonts w:ascii="仿宋" w:eastAsia="仿宋" w:hAnsi="仿宋" w:cs="仿宋" w:hint="eastAsia"/>
            <w:lang w:eastAsia="zh-CN"/>
          </w:rPr>
          <w:t>(七)、清洁生产</w:t>
        </w:r>
        <w:r>
          <w:tab/>
        </w:r>
        <w:r>
          <w:fldChar w:fldCharType="begin"/>
        </w:r>
        <w:r>
          <w:instrText xml:space="preserve"> PAGEREF _Toc7656 \h </w:instrText>
        </w:r>
        <w:r>
          <w:fldChar w:fldCharType="separate"/>
        </w:r>
        <w:r>
          <w:t>43</w:t>
        </w:r>
        <w:r>
          <w:fldChar w:fldCharType="end"/>
        </w:r>
      </w:hyperlink>
    </w:p>
    <w:p>
      <w:pPr>
        <w:pStyle w:val="TOC2"/>
        <w:tabs>
          <w:tab w:val="right" w:leader="dot" w:pos="8306"/>
        </w:tabs>
      </w:pPr>
      <w:hyperlink w:anchor="_Toc26191" w:history="1">
        <w:r>
          <w:rPr>
            <w:rFonts w:ascii="仿宋" w:eastAsia="仿宋" w:hAnsi="仿宋" w:cs="仿宋" w:hint="eastAsia"/>
            <w:lang w:eastAsia="zh-CN"/>
          </w:rPr>
          <w:t>(八)、环境保护综合评价</w:t>
        </w:r>
        <w:r>
          <w:tab/>
        </w:r>
        <w:r>
          <w:fldChar w:fldCharType="begin"/>
        </w:r>
        <w:r>
          <w:instrText xml:space="preserve"> PAGEREF _Toc26191 \h </w:instrText>
        </w:r>
        <w:r>
          <w:fldChar w:fldCharType="separate"/>
        </w:r>
        <w:r>
          <w:t>44</w:t>
        </w:r>
        <w:r>
          <w:fldChar w:fldCharType="end"/>
        </w:r>
      </w:hyperlink>
    </w:p>
    <w:p>
      <w:pPr>
        <w:pStyle w:val="TOC1"/>
        <w:tabs>
          <w:tab w:val="right" w:leader="dot" w:pos="8306"/>
        </w:tabs>
      </w:pPr>
      <w:hyperlink w:anchor="_Toc24048" w:history="1">
        <w:r>
          <w:rPr>
            <w:rFonts w:ascii="仿宋" w:eastAsia="仿宋" w:hAnsi="仿宋" w:cs="仿宋" w:hint="eastAsia"/>
            <w:lang w:eastAsia="zh-CN"/>
          </w:rPr>
          <w:t>十三、渗透剂项目实施保障措施</w:t>
        </w:r>
        <w:r>
          <w:tab/>
        </w:r>
        <w:r>
          <w:fldChar w:fldCharType="begin"/>
        </w:r>
        <w:r>
          <w:instrText xml:space="preserve"> PAGEREF _Toc24048 \h </w:instrText>
        </w:r>
        <w:r>
          <w:fldChar w:fldCharType="separate"/>
        </w:r>
        <w:r>
          <w:t>45</w:t>
        </w:r>
        <w:r>
          <w:fldChar w:fldCharType="end"/>
        </w:r>
      </w:hyperlink>
    </w:p>
    <w:p>
      <w:pPr>
        <w:pStyle w:val="TOC2"/>
        <w:tabs>
          <w:tab w:val="right" w:leader="dot" w:pos="8306"/>
        </w:tabs>
      </w:pPr>
      <w:hyperlink w:anchor="_Toc26365" w:history="1">
        <w:r>
          <w:rPr>
            <w:rFonts w:ascii="仿宋" w:eastAsia="仿宋" w:hAnsi="仿宋" w:cs="仿宋" w:hint="eastAsia"/>
            <w:lang w:eastAsia="zh-CN"/>
          </w:rPr>
          <w:t>(一)、渗透剂项目实施保障机制</w:t>
        </w:r>
        <w:r>
          <w:tab/>
        </w:r>
        <w:r>
          <w:fldChar w:fldCharType="begin"/>
        </w:r>
        <w:r>
          <w:instrText xml:space="preserve"> PAGEREF _Toc26365 \h </w:instrText>
        </w:r>
        <w:r>
          <w:fldChar w:fldCharType="separate"/>
        </w:r>
        <w:r>
          <w:t>45</w:t>
        </w:r>
        <w:r>
          <w:fldChar w:fldCharType="end"/>
        </w:r>
      </w:hyperlink>
    </w:p>
    <w:p>
      <w:pPr>
        <w:pStyle w:val="TOC2"/>
        <w:tabs>
          <w:tab w:val="right" w:leader="dot" w:pos="8306"/>
        </w:tabs>
      </w:pPr>
      <w:hyperlink w:anchor="_Toc5306" w:history="1">
        <w:r>
          <w:rPr>
            <w:rFonts w:ascii="仿宋" w:eastAsia="仿宋" w:hAnsi="仿宋" w:cs="仿宋" w:hint="eastAsia"/>
            <w:lang w:eastAsia="zh-CN"/>
          </w:rPr>
          <w:t>(二)、渗透剂项目法律合规要求</w:t>
        </w:r>
        <w:r>
          <w:tab/>
        </w:r>
        <w:r>
          <w:fldChar w:fldCharType="begin"/>
        </w:r>
        <w:r>
          <w:instrText xml:space="preserve"> PAGEREF _Toc5306 \h </w:instrText>
        </w:r>
        <w:r>
          <w:fldChar w:fldCharType="separate"/>
        </w:r>
        <w:r>
          <w:t>49</w:t>
        </w:r>
        <w:r>
          <w:fldChar w:fldCharType="end"/>
        </w:r>
      </w:hyperlink>
    </w:p>
    <w:p>
      <w:pPr>
        <w:pStyle w:val="TOC2"/>
        <w:tabs>
          <w:tab w:val="right" w:leader="dot" w:pos="8306"/>
        </w:tabs>
      </w:pPr>
      <w:hyperlink w:anchor="_Toc9924" w:history="1">
        <w:r>
          <w:rPr>
            <w:rFonts w:ascii="仿宋" w:eastAsia="仿宋" w:hAnsi="仿宋" w:cs="仿宋" w:hint="eastAsia"/>
            <w:lang w:eastAsia="zh-CN"/>
          </w:rPr>
          <w:t>(三)、渗透剂项目合同管理与法律事务</w:t>
        </w:r>
        <w:r>
          <w:tab/>
        </w:r>
        <w:r>
          <w:fldChar w:fldCharType="begin"/>
        </w:r>
        <w:r>
          <w:instrText xml:space="preserve"> PAGEREF _Toc9924 \h </w:instrText>
        </w:r>
        <w:r>
          <w:fldChar w:fldCharType="separate"/>
        </w:r>
        <w:r>
          <w:t>53</w:t>
        </w:r>
        <w:r>
          <w:fldChar w:fldCharType="end"/>
        </w:r>
      </w:hyperlink>
    </w:p>
    <w:p>
      <w:pPr>
        <w:pStyle w:val="TOC2"/>
        <w:tabs>
          <w:tab w:val="right" w:leader="dot" w:pos="8306"/>
        </w:tabs>
      </w:pPr>
      <w:hyperlink w:anchor="_Toc32018" w:history="1">
        <w:r>
          <w:rPr>
            <w:rFonts w:ascii="仿宋" w:eastAsia="仿宋" w:hAnsi="仿宋" w:cs="仿宋" w:hint="eastAsia"/>
            <w:lang w:eastAsia="zh-CN"/>
          </w:rPr>
          <w:t>(四)、渗透剂项目知识产权保护策略</w:t>
        </w:r>
        <w:r>
          <w:tab/>
        </w:r>
        <w:r>
          <w:fldChar w:fldCharType="begin"/>
        </w:r>
        <w:r>
          <w:instrText xml:space="preserve"> PAGEREF _Toc32018 \h </w:instrText>
        </w:r>
        <w:r>
          <w:fldChar w:fldCharType="separate"/>
        </w:r>
        <w:r>
          <w:t>59</w:t>
        </w:r>
        <w:r>
          <w:fldChar w:fldCharType="end"/>
        </w:r>
      </w:hyperlink>
    </w:p>
    <w:p>
      <w:pPr>
        <w:pStyle w:val="TOC1"/>
        <w:tabs>
          <w:tab w:val="right" w:leader="dot" w:pos="8306"/>
        </w:tabs>
      </w:pPr>
      <w:hyperlink w:anchor="_Toc31320" w:history="1">
        <w:r>
          <w:rPr>
            <w:rFonts w:ascii="仿宋" w:eastAsia="仿宋" w:hAnsi="仿宋" w:cs="仿宋" w:hint="eastAsia"/>
            <w:lang w:eastAsia="zh-CN"/>
          </w:rPr>
          <w:t>十四、渗透剂项目实施时间节点</w:t>
        </w:r>
        <w:r>
          <w:tab/>
        </w:r>
        <w:r>
          <w:fldChar w:fldCharType="begin"/>
        </w:r>
        <w:r>
          <w:instrText xml:space="preserve"> PAGEREF _Toc31320 \h </w:instrText>
        </w:r>
        <w:r>
          <w:fldChar w:fldCharType="separate"/>
        </w:r>
        <w:r>
          <w:t>61</w:t>
        </w:r>
        <w:r>
          <w:fldChar w:fldCharType="end"/>
        </w:r>
      </w:hyperlink>
    </w:p>
    <w:p>
      <w:pPr>
        <w:pStyle w:val="TOC2"/>
        <w:tabs>
          <w:tab w:val="right" w:leader="dot" w:pos="8306"/>
        </w:tabs>
      </w:pPr>
      <w:hyperlink w:anchor="_Toc20902" w:history="1">
        <w:r>
          <w:rPr>
            <w:rFonts w:ascii="仿宋" w:eastAsia="仿宋" w:hAnsi="仿宋" w:cs="仿宋" w:hint="eastAsia"/>
            <w:lang w:eastAsia="zh-CN"/>
          </w:rPr>
          <w:t>(一)、渗透剂项目启动阶段时间节点</w:t>
        </w:r>
        <w:r>
          <w:tab/>
        </w:r>
        <w:r>
          <w:fldChar w:fldCharType="begin"/>
        </w:r>
        <w:r>
          <w:instrText xml:space="preserve"> PAGEREF _Toc20902 \h </w:instrText>
        </w:r>
        <w:r>
          <w:fldChar w:fldCharType="separate"/>
        </w:r>
        <w:r>
          <w:t>61</w:t>
        </w:r>
        <w:r>
          <w:fldChar w:fldCharType="end"/>
        </w:r>
      </w:hyperlink>
    </w:p>
    <w:p>
      <w:pPr>
        <w:pStyle w:val="TOC2"/>
        <w:tabs>
          <w:tab w:val="right" w:leader="dot" w:pos="8306"/>
        </w:tabs>
      </w:pPr>
      <w:hyperlink w:anchor="_Toc12110" w:history="1">
        <w:r>
          <w:rPr>
            <w:rFonts w:ascii="仿宋" w:eastAsia="仿宋" w:hAnsi="仿宋" w:cs="仿宋" w:hint="eastAsia"/>
            <w:lang w:eastAsia="zh-CN"/>
          </w:rPr>
          <w:t>(二)、渗透剂项目执行阶段时间节点</w:t>
        </w:r>
        <w:r>
          <w:tab/>
        </w:r>
        <w:r>
          <w:fldChar w:fldCharType="begin"/>
        </w:r>
        <w:r>
          <w:instrText xml:space="preserve"> PAGEREF _Toc12110 \h </w:instrText>
        </w:r>
        <w:r>
          <w:fldChar w:fldCharType="separate"/>
        </w:r>
        <w:r>
          <w:t>63</w:t>
        </w:r>
        <w:r>
          <w:fldChar w:fldCharType="end"/>
        </w:r>
      </w:hyperlink>
    </w:p>
    <w:p>
      <w:pPr>
        <w:pStyle w:val="TOC2"/>
        <w:tabs>
          <w:tab w:val="right" w:leader="dot" w:pos="8306"/>
        </w:tabs>
      </w:pPr>
      <w:hyperlink w:anchor="_Toc14544" w:history="1">
        <w:r>
          <w:rPr>
            <w:rFonts w:ascii="仿宋" w:eastAsia="仿宋" w:hAnsi="仿宋" w:cs="仿宋" w:hint="eastAsia"/>
            <w:lang w:eastAsia="zh-CN"/>
          </w:rPr>
          <w:t>(三)、渗透剂项目完成阶段时间节点</w:t>
        </w:r>
        <w:r>
          <w:tab/>
        </w:r>
        <w:r>
          <w:fldChar w:fldCharType="begin"/>
        </w:r>
        <w:r>
          <w:instrText xml:space="preserve"> PAGEREF _Toc14544 \h </w:instrText>
        </w:r>
        <w:r>
          <w:fldChar w:fldCharType="separate"/>
        </w:r>
        <w:r>
          <w:t>64</w:t>
        </w:r>
        <w:r>
          <w:fldChar w:fldCharType="end"/>
        </w:r>
      </w:hyperlink>
    </w:p>
    <w:p>
      <w:pPr>
        <w:pStyle w:val="TOC1"/>
        <w:tabs>
          <w:tab w:val="right" w:leader="dot" w:pos="8306"/>
        </w:tabs>
      </w:pPr>
      <w:hyperlink w:anchor="_Toc3399" w:history="1">
        <w:r>
          <w:rPr>
            <w:rFonts w:ascii="仿宋" w:eastAsia="仿宋" w:hAnsi="仿宋" w:cs="仿宋" w:hint="eastAsia"/>
            <w:lang w:eastAsia="zh-CN"/>
          </w:rPr>
          <w:t>十五、渗透剂项目变更管理</w:t>
        </w:r>
        <w:r>
          <w:tab/>
        </w:r>
        <w:r>
          <w:fldChar w:fldCharType="begin"/>
        </w:r>
        <w:r>
          <w:instrText xml:space="preserve"> PAGEREF _Toc3399 \h </w:instrText>
        </w:r>
        <w:r>
          <w:fldChar w:fldCharType="separate"/>
        </w:r>
        <w:r>
          <w:t>65</w:t>
        </w:r>
        <w:r>
          <w:fldChar w:fldCharType="end"/>
        </w:r>
      </w:hyperlink>
    </w:p>
    <w:p>
      <w:pPr>
        <w:pStyle w:val="TOC2"/>
        <w:tabs>
          <w:tab w:val="right" w:leader="dot" w:pos="8306"/>
        </w:tabs>
      </w:pPr>
      <w:hyperlink w:anchor="_Toc29593" w:history="1">
        <w:r>
          <w:rPr>
            <w:rFonts w:ascii="仿宋" w:eastAsia="仿宋" w:hAnsi="仿宋" w:cs="仿宋" w:hint="eastAsia"/>
            <w:lang w:eastAsia="zh-CN"/>
          </w:rPr>
          <w:t>(一)、变更申请与评估</w:t>
        </w:r>
        <w:r>
          <w:tab/>
        </w:r>
        <w:r>
          <w:fldChar w:fldCharType="begin"/>
        </w:r>
        <w:r>
          <w:instrText xml:space="preserve"> PAGEREF _Toc29593 \h </w:instrText>
        </w:r>
        <w:r>
          <w:fldChar w:fldCharType="separate"/>
        </w:r>
        <w:r>
          <w:t>65</w:t>
        </w:r>
        <w:r>
          <w:fldChar w:fldCharType="end"/>
        </w:r>
      </w:hyperlink>
    </w:p>
    <w:p>
      <w:pPr>
        <w:pStyle w:val="TOC2"/>
        <w:tabs>
          <w:tab w:val="right" w:leader="dot" w:pos="8306"/>
        </w:tabs>
      </w:pPr>
      <w:hyperlink w:anchor="_Toc12656" w:history="1">
        <w:r>
          <w:rPr>
            <w:rFonts w:ascii="仿宋" w:eastAsia="仿宋" w:hAnsi="仿宋" w:cs="仿宋" w:hint="eastAsia"/>
            <w:lang w:eastAsia="zh-CN"/>
          </w:rPr>
          <w:t>(二)、变更实施与控制</w:t>
        </w:r>
        <w:r>
          <w:tab/>
        </w:r>
        <w:r>
          <w:fldChar w:fldCharType="begin"/>
        </w:r>
        <w:r>
          <w:instrText xml:space="preserve"> PAGEREF _Toc12656 \h </w:instrText>
        </w:r>
        <w:r>
          <w:fldChar w:fldCharType="separate"/>
        </w:r>
        <w:r>
          <w:t>65</w:t>
        </w:r>
        <w:r>
          <w:fldChar w:fldCharType="end"/>
        </w:r>
      </w:hyperlink>
    </w:p>
    <w:p>
      <w:pPr>
        <w:pStyle w:val="TOC1"/>
        <w:tabs>
          <w:tab w:val="right" w:leader="dot" w:pos="8306"/>
        </w:tabs>
      </w:pPr>
      <w:hyperlink w:anchor="_Toc4533" w:history="1">
        <w:r>
          <w:rPr>
            <w:rFonts w:ascii="仿宋" w:eastAsia="仿宋" w:hAnsi="仿宋" w:cs="仿宋" w:hint="eastAsia"/>
            <w:lang w:eastAsia="zh-CN"/>
          </w:rPr>
          <w:t>十六、质量管理体系</w:t>
        </w:r>
        <w:r>
          <w:tab/>
        </w:r>
        <w:r>
          <w:fldChar w:fldCharType="begin"/>
        </w:r>
        <w:r>
          <w:instrText xml:space="preserve"> PAGEREF _Toc4533 \h </w:instrText>
        </w:r>
        <w:r>
          <w:fldChar w:fldCharType="separate"/>
        </w:r>
        <w:r>
          <w:t>66</w:t>
        </w:r>
        <w:r>
          <w:fldChar w:fldCharType="end"/>
        </w:r>
      </w:hyperlink>
    </w:p>
    <w:p>
      <w:pPr>
        <w:pStyle w:val="TOC2"/>
        <w:tabs>
          <w:tab w:val="right" w:leader="dot" w:pos="8306"/>
        </w:tabs>
      </w:pPr>
      <w:hyperlink w:anchor="_Toc7932" w:history="1">
        <w:r>
          <w:rPr>
            <w:rFonts w:ascii="仿宋" w:eastAsia="仿宋" w:hAnsi="仿宋" w:cs="仿宋" w:hint="eastAsia"/>
            <w:lang w:eastAsia="zh-CN"/>
          </w:rPr>
          <w:t>(一)、质量目标与方针</w:t>
        </w:r>
        <w:r>
          <w:tab/>
        </w:r>
        <w:r>
          <w:fldChar w:fldCharType="begin"/>
        </w:r>
        <w:r>
          <w:instrText xml:space="preserve"> PAGEREF _Toc7932 \h </w:instrText>
        </w:r>
        <w:r>
          <w:fldChar w:fldCharType="separate"/>
        </w:r>
        <w:r>
          <w:t>66</w:t>
        </w:r>
        <w:r>
          <w:fldChar w:fldCharType="end"/>
        </w:r>
      </w:hyperlink>
    </w:p>
    <w:p>
      <w:pPr>
        <w:pStyle w:val="TOC2"/>
        <w:tabs>
          <w:tab w:val="right" w:leader="dot" w:pos="8306"/>
        </w:tabs>
      </w:pPr>
      <w:hyperlink w:anchor="_Toc14991" w:history="1">
        <w:r>
          <w:rPr>
            <w:rFonts w:ascii="仿宋" w:eastAsia="仿宋" w:hAnsi="仿宋" w:cs="仿宋" w:hint="eastAsia"/>
            <w:lang w:eastAsia="zh-CN"/>
          </w:rPr>
          <w:t>(二)、质量管理责任</w:t>
        </w:r>
        <w:r>
          <w:tab/>
        </w:r>
        <w:r>
          <w:fldChar w:fldCharType="begin"/>
        </w:r>
        <w:r>
          <w:instrText xml:space="preserve"> PAGEREF _Toc14991 \h </w:instrText>
        </w:r>
        <w:r>
          <w:fldChar w:fldCharType="separate"/>
        </w:r>
        <w:r>
          <w:t>67</w:t>
        </w:r>
        <w:r>
          <w:fldChar w:fldCharType="end"/>
        </w:r>
      </w:hyperlink>
    </w:p>
    <w:p>
      <w:pPr>
        <w:pStyle w:val="TOC2"/>
        <w:tabs>
          <w:tab w:val="right" w:leader="dot" w:pos="8306"/>
        </w:tabs>
      </w:pPr>
      <w:hyperlink w:anchor="_Toc29836" w:history="1">
        <w:r>
          <w:rPr>
            <w:rFonts w:ascii="仿宋" w:eastAsia="仿宋" w:hAnsi="仿宋" w:cs="仿宋" w:hint="eastAsia"/>
            <w:lang w:eastAsia="zh-CN"/>
          </w:rPr>
          <w:t>(三)、质量管理体系文件</w:t>
        </w:r>
        <w:r>
          <w:tab/>
        </w:r>
        <w:r>
          <w:fldChar w:fldCharType="begin"/>
        </w:r>
        <w:r>
          <w:instrText xml:space="preserve"> PAGEREF _Toc29836 \h </w:instrText>
        </w:r>
        <w:r>
          <w:fldChar w:fldCharType="separate"/>
        </w:r>
        <w:r>
          <w:t>68</w:t>
        </w:r>
        <w:r>
          <w:fldChar w:fldCharType="end"/>
        </w:r>
      </w:hyperlink>
    </w:p>
    <w:p>
      <w:pPr>
        <w:pStyle w:val="TOC2"/>
        <w:tabs>
          <w:tab w:val="right" w:leader="dot" w:pos="8306"/>
        </w:tabs>
      </w:pPr>
      <w:hyperlink w:anchor="_Toc23462" w:history="1">
        <w:r>
          <w:rPr>
            <w:rFonts w:ascii="仿宋" w:eastAsia="仿宋" w:hAnsi="仿宋" w:cs="仿宋" w:hint="eastAsia"/>
            <w:lang w:eastAsia="zh-CN"/>
          </w:rPr>
          <w:t>(四)、质量培训与教育</w:t>
        </w:r>
        <w:r>
          <w:tab/>
        </w:r>
        <w:r>
          <w:fldChar w:fldCharType="begin"/>
        </w:r>
        <w:r>
          <w:instrText xml:space="preserve"> PAGEREF _Toc23462 \h </w:instrText>
        </w:r>
        <w:r>
          <w:fldChar w:fldCharType="separate"/>
        </w:r>
        <w:r>
          <w:t>70</w:t>
        </w:r>
        <w:r>
          <w:fldChar w:fldCharType="end"/>
        </w:r>
      </w:hyperlink>
    </w:p>
    <w:p>
      <w:pPr>
        <w:pStyle w:val="TOC2"/>
        <w:tabs>
          <w:tab w:val="right" w:leader="dot" w:pos="8306"/>
        </w:tabs>
      </w:pPr>
      <w:hyperlink w:anchor="_Toc30102" w:history="1">
        <w:r>
          <w:rPr>
            <w:rFonts w:ascii="仿宋" w:eastAsia="仿宋" w:hAnsi="仿宋" w:cs="仿宋" w:hint="eastAsia"/>
            <w:lang w:eastAsia="zh-CN"/>
          </w:rPr>
          <w:t>(五)、质量审核与评价</w:t>
        </w:r>
        <w:r>
          <w:tab/>
        </w:r>
        <w:r>
          <w:fldChar w:fldCharType="begin"/>
        </w:r>
        <w:r>
          <w:instrText xml:space="preserve"> PAGEREF _Toc30102 \h </w:instrText>
        </w:r>
        <w:r>
          <w:fldChar w:fldCharType="separate"/>
        </w:r>
        <w:r>
          <w:t>71</w:t>
        </w:r>
        <w:r>
          <w:fldChar w:fldCharType="end"/>
        </w:r>
      </w:hyperlink>
    </w:p>
    <w:p>
      <w:pPr>
        <w:pStyle w:val="TOC2"/>
        <w:tabs>
          <w:tab w:val="right" w:leader="dot" w:pos="8306"/>
        </w:tabs>
      </w:pPr>
      <w:hyperlink w:anchor="_Toc20159" w:history="1">
        <w:r>
          <w:rPr>
            <w:rFonts w:ascii="仿宋" w:eastAsia="仿宋" w:hAnsi="仿宋" w:cs="仿宋" w:hint="eastAsia"/>
            <w:lang w:eastAsia="zh-CN"/>
          </w:rPr>
          <w:t>(六)、不符合与纠正措施</w:t>
        </w:r>
        <w:r>
          <w:tab/>
        </w:r>
        <w:r>
          <w:fldChar w:fldCharType="begin"/>
        </w:r>
        <w:r>
          <w:instrText xml:space="preserve"> PAGEREF _Toc20159 \h </w:instrText>
        </w:r>
        <w:r>
          <w:fldChar w:fldCharType="separate"/>
        </w:r>
        <w:r>
          <w:t>73</w:t>
        </w:r>
        <w:r>
          <w:fldChar w:fldCharType="end"/>
        </w:r>
      </w:hyperlink>
    </w:p>
    <w:p>
      <w:pPr>
        <w:pStyle w:val="TOC1"/>
        <w:tabs>
          <w:tab w:val="right" w:leader="dot" w:pos="8306"/>
        </w:tabs>
      </w:pPr>
      <w:hyperlink w:anchor="_Toc20556" w:history="1">
        <w:r>
          <w:rPr>
            <w:rFonts w:ascii="仿宋" w:eastAsia="仿宋" w:hAnsi="仿宋" w:cs="仿宋" w:hint="eastAsia"/>
            <w:lang w:eastAsia="zh-CN"/>
          </w:rPr>
          <w:t>十七、渗透剂项目工程方案分析</w:t>
        </w:r>
        <w:r>
          <w:tab/>
        </w:r>
        <w:r>
          <w:fldChar w:fldCharType="begin"/>
        </w:r>
        <w:r>
          <w:instrText xml:space="preserve"> PAGEREF _Toc20556 \h </w:instrText>
        </w:r>
        <w:r>
          <w:fldChar w:fldCharType="separate"/>
        </w:r>
        <w:r>
          <w:t>74</w:t>
        </w:r>
        <w:r>
          <w:fldChar w:fldCharType="end"/>
        </w:r>
      </w:hyperlink>
    </w:p>
    <w:p>
      <w:pPr>
        <w:pStyle w:val="TOC2"/>
        <w:tabs>
          <w:tab w:val="right" w:leader="dot" w:pos="8306"/>
        </w:tabs>
      </w:pPr>
      <w:hyperlink w:anchor="_Toc24250" w:history="1">
        <w:r>
          <w:rPr>
            <w:rFonts w:ascii="仿宋" w:eastAsia="仿宋" w:hAnsi="仿宋" w:cs="仿宋" w:hint="eastAsia"/>
            <w:lang w:eastAsia="zh-CN"/>
          </w:rPr>
          <w:t>(一)、建筑工程设计原则</w:t>
        </w:r>
        <w:r>
          <w:tab/>
        </w:r>
        <w:r>
          <w:fldChar w:fldCharType="begin"/>
        </w:r>
        <w:r>
          <w:instrText xml:space="preserve"> PAGEREF _Toc24250 \h </w:instrText>
        </w:r>
        <w:r>
          <w:fldChar w:fldCharType="separate"/>
        </w:r>
        <w:r>
          <w:t>74</w:t>
        </w:r>
        <w:r>
          <w:fldChar w:fldCharType="end"/>
        </w:r>
      </w:hyperlink>
    </w:p>
    <w:p>
      <w:pPr>
        <w:pStyle w:val="TOC2"/>
        <w:tabs>
          <w:tab w:val="right" w:leader="dot" w:pos="8306"/>
        </w:tabs>
      </w:pPr>
      <w:hyperlink w:anchor="_Toc2975" w:history="1">
        <w:r>
          <w:rPr>
            <w:rFonts w:ascii="仿宋" w:eastAsia="仿宋" w:hAnsi="仿宋" w:cs="仿宋" w:hint="eastAsia"/>
            <w:lang w:eastAsia="zh-CN"/>
          </w:rPr>
          <w:t>(二)、土建工程建设指标</w:t>
        </w:r>
        <w:r>
          <w:tab/>
        </w:r>
        <w:r>
          <w:fldChar w:fldCharType="begin"/>
        </w:r>
        <w:r>
          <w:instrText xml:space="preserve"> PAGEREF _Toc2975 \h </w:instrText>
        </w:r>
        <w:r>
          <w:fldChar w:fldCharType="separate"/>
        </w:r>
        <w:r>
          <w:t>77</w:t>
        </w:r>
        <w:r>
          <w:fldChar w:fldCharType="end"/>
        </w:r>
      </w:hyperlink>
    </w:p>
    <w:p>
      <w:pPr>
        <w:pStyle w:val="TOC1"/>
        <w:tabs>
          <w:tab w:val="right" w:leader="dot" w:pos="8306"/>
        </w:tabs>
      </w:pPr>
      <w:hyperlink w:anchor="_Toc2066" w:history="1">
        <w:r>
          <w:rPr>
            <w:rFonts w:ascii="仿宋" w:eastAsia="仿宋" w:hAnsi="仿宋" w:cs="仿宋" w:hint="eastAsia"/>
            <w:lang w:eastAsia="zh-CN"/>
          </w:rPr>
          <w:t>十八、供应链管理</w:t>
        </w:r>
        <w:r>
          <w:tab/>
        </w:r>
        <w:r>
          <w:fldChar w:fldCharType="begin"/>
        </w:r>
        <w:r>
          <w:instrText xml:space="preserve"> PAGEREF _Toc2066 \h </w:instrText>
        </w:r>
        <w:r>
          <w:fldChar w:fldCharType="separate"/>
        </w:r>
        <w:r>
          <w:t>79</w:t>
        </w:r>
        <w:r>
          <w:fldChar w:fldCharType="end"/>
        </w:r>
      </w:hyperlink>
    </w:p>
    <w:p>
      <w:pPr>
        <w:pStyle w:val="TOC2"/>
        <w:tabs>
          <w:tab w:val="right" w:leader="dot" w:pos="8306"/>
        </w:tabs>
      </w:pPr>
      <w:hyperlink w:anchor="_Toc9793" w:history="1">
        <w:r>
          <w:rPr>
            <w:rFonts w:ascii="仿宋" w:eastAsia="仿宋" w:hAnsi="仿宋" w:cs="仿宋" w:hint="eastAsia"/>
            <w:lang w:eastAsia="zh-CN"/>
          </w:rPr>
          <w:t>(一)、供应链战略规划</w:t>
        </w:r>
        <w:r>
          <w:tab/>
        </w:r>
        <w:r>
          <w:fldChar w:fldCharType="begin"/>
        </w:r>
        <w:r>
          <w:instrText xml:space="preserve"> PAGEREF _Toc9793 \h </w:instrText>
        </w:r>
        <w:r>
          <w:fldChar w:fldCharType="separate"/>
        </w:r>
        <w:r>
          <w:t>79</w:t>
        </w:r>
        <w:r>
          <w:fldChar w:fldCharType="end"/>
        </w:r>
      </w:hyperlink>
    </w:p>
    <w:p>
      <w:pPr>
        <w:pStyle w:val="TOC2"/>
        <w:tabs>
          <w:tab w:val="right" w:leader="dot" w:pos="8306"/>
        </w:tabs>
      </w:pPr>
      <w:hyperlink w:anchor="_Toc31308" w:history="1">
        <w:r>
          <w:rPr>
            <w:rFonts w:ascii="仿宋" w:eastAsia="仿宋" w:hAnsi="仿宋" w:cs="仿宋" w:hint="eastAsia"/>
            <w:lang w:eastAsia="zh-CN"/>
          </w:rPr>
          <w:t>(二)、供应商选择与合作</w:t>
        </w:r>
        <w:r>
          <w:tab/>
        </w:r>
        <w:r>
          <w:fldChar w:fldCharType="begin"/>
        </w:r>
        <w:r>
          <w:instrText xml:space="preserve"> PAGEREF _Toc31308 \h </w:instrText>
        </w:r>
        <w:r>
          <w:fldChar w:fldCharType="separate"/>
        </w:r>
        <w:r>
          <w:t>80</w:t>
        </w:r>
        <w:r>
          <w:fldChar w:fldCharType="end"/>
        </w:r>
      </w:hyperlink>
    </w:p>
    <w:p>
      <w:pPr>
        <w:pStyle w:val="TOC2"/>
        <w:tabs>
          <w:tab w:val="right" w:leader="dot" w:pos="8306"/>
        </w:tabs>
      </w:pPr>
      <w:hyperlink w:anchor="_Toc30425" w:history="1">
        <w:r>
          <w:rPr>
            <w:rFonts w:ascii="仿宋" w:eastAsia="仿宋" w:hAnsi="仿宋" w:cs="仿宋" w:hint="eastAsia"/>
            <w:lang w:eastAsia="zh-CN"/>
          </w:rPr>
          <w:t>(三)、物流与库存管理</w:t>
        </w:r>
        <w:r>
          <w:tab/>
        </w:r>
        <w:r>
          <w:fldChar w:fldCharType="begin"/>
        </w:r>
        <w:r>
          <w:instrText xml:space="preserve"> PAGEREF _Toc30425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9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569"/>
      <w:r>
        <w:rPr>
          <w:rFonts w:ascii="仿宋" w:eastAsia="仿宋" w:hAnsi="仿宋" w:cs="仿宋" w:hint="eastAsia"/>
          <w:sz w:val="28"/>
          <w:lang w:eastAsia="zh-CN"/>
        </w:rPr>
        <w:t>一、渗透剂项目绩效评估</w:t>
      </w:r>
      <w:bookmarkEnd w:id="2"/>
    </w:p>
    <w:p>
      <w:pPr>
        <w:pStyle w:val="Heading2"/>
        <w:rPr>
          <w:rFonts w:ascii="仿宋" w:eastAsia="仿宋" w:hAnsi="仿宋" w:cs="仿宋" w:hint="eastAsia"/>
          <w:lang w:eastAsia="zh-CN"/>
        </w:rPr>
      </w:pPr>
      <w:bookmarkStart w:id="3" w:name="_Toc1521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在渗透剂项目中，我们设计了一套全面的绩效评估指标，以确保渗透剂项目的可控和成功交付。这些指标跨足渗透剂项目目标、成本、进度和质量等多个维度，为我们提供了全面洞察渗透剂项目的健康状况。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目标达成率是我们关注的首要指标。我们设定了明确的目标，并通过定期监测和评估，迅速发现并应对潜在的目标偏差。这为渗透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成本绩效是另一个核心关注点。通过实际成本与预算成本的对比分析，我们深入了解成本差异的原因，及时调整资源分配，保持渗透剂项目在经济效益方面的合理水平。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进度作为关键的绩效指标之一，得到了精心的关注。我们制定了详细的渗透剂项目进度计划，并设立了进度符合度指标，确保实际进度与计划进度保持一致。这使我们能够快速发现和解决潜在的进度问题，保持渗透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渗透剂项目绩效的不可或缺的一环。我们引入了一系列的质量标准和客户满意度指标，以确保渗透剂项目交付的成果在质量上达到或超越预期水平。通过持续监测这些指标，我们努力提升渗透剂项目整体质量水平，为渗透剂项目的成功交付提供有力保障。通过这些科学且全面的绩效评估，我们能够更好地引导渗透剂项目的持续改进，确保渗透剂项目目标的顺利达成。</w:t>
      </w:r>
    </w:p>
    <w:p>
      <w:pPr>
        <w:pStyle w:val="Heading2"/>
        <w:ind w:firstLine="560" w:firstLineChars="200"/>
        <w:rPr>
          <w:rFonts w:ascii="仿宋" w:eastAsia="仿宋" w:hAnsi="仿宋" w:cs="仿宋" w:hint="eastAsia"/>
          <w:sz w:val="28"/>
          <w:lang w:eastAsia="zh-CN"/>
        </w:rPr>
      </w:pPr>
      <w:bookmarkStart w:id="4" w:name="_Toc3089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绩效评估是渗透剂项目中的关键环节，为确保渗透剂项目达到预期目标，我们采用了多层次、多维度的绩效评估方法。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渗透剂项目的战略目标对齐，确保每个决策和行动都与渗透剂项目整体目标保持一致。团队会定期召开战略对齐会议，审视当前工作与渗透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渗透剂项目进度、质量、成本和风险等方面。这些指标通过数据收集和分析，为渗透剂项目管理团队提供了客观的评估依据。例如，我们通过渗透剂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绩效评估不仅仅停留在渗透剂项目内部，还考虑了渗透剂项目对外部环境的影响。我们定期进行干系人满意度调查，以了解各利益相关方对渗透剂项目的期望和满意度，并及时做出调整。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这种多层次、多角度的绩效评估方法，使得我们能够全面了解渗透剂项目的运行状态，及时做出调整，确保渗透剂项目在不断变化的环境中保持稳健前行。</w:t>
      </w:r>
    </w:p>
    <w:p>
      <w:pPr>
        <w:pStyle w:val="Heading2"/>
        <w:ind w:firstLine="560" w:firstLineChars="200"/>
        <w:rPr>
          <w:rFonts w:ascii="仿宋" w:eastAsia="仿宋" w:hAnsi="仿宋" w:cs="仿宋" w:hint="eastAsia"/>
          <w:sz w:val="28"/>
          <w:lang w:eastAsia="zh-CN"/>
        </w:rPr>
      </w:pPr>
      <w:bookmarkStart w:id="5" w:name="_Toc2715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为了确保渗透剂项目的有效管理和不断优化，我们采用了精心设计的绩效评估周期。这个周期旨在实现灵活、实时和全面的评估，以适应渗透剂项目执行中的各种挑战。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渗透剂项目的不同需求，分为短期、中期和长期。短期评估关注每个迭代或工作周期，以及时发现和解决当前任务中的问题。中期评估涵盖几个迭代，深入了解整体渗透剂项目的趋势和性能。长期评估则着眼于整个渗透剂项目阶段，确保渗透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渗透剂项目管理工具和协作平台，团队成员能够随时更新和分享渗透剂项目数据。这种实时性的反馈机制使我们能够及时察觉潜在问题，快速调整，保持渗透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渗透剂项目的决策制定密不可分。每个周期的渗透剂项目回顾会议成为集体总结经验、识别问题深层次原因并找到创新解决方案的平台。这种定期的反思与调整机制使渗透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7733"/>
      <w:r>
        <w:rPr>
          <w:rFonts w:ascii="仿宋" w:eastAsia="仿宋" w:hAnsi="仿宋" w:cs="仿宋" w:hint="eastAsia"/>
          <w:sz w:val="28"/>
          <w:lang w:eastAsia="zh-CN"/>
        </w:rPr>
        <w:t>二、渗透剂项目文档管理</w:t>
      </w:r>
      <w:bookmarkEnd w:id="6"/>
    </w:p>
    <w:p>
      <w:pPr>
        <w:pStyle w:val="Heading2"/>
        <w:rPr>
          <w:rFonts w:ascii="仿宋" w:eastAsia="仿宋" w:hAnsi="仿宋" w:cs="仿宋" w:hint="eastAsia"/>
          <w:lang w:eastAsia="zh-CN"/>
        </w:rPr>
      </w:pPr>
      <w:bookmarkStart w:id="7" w:name="_Toc11390"/>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渗透剂项目高度重视文档的质量和准确性，以支持渗透剂项目的各项活动和决策。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文档的编制始于渗透剂项目计划的初期，我们制定了详细的文档编制计划，明确了每个文档的内容、格式和编写责任人。在渗透剂项目启动阶段，我们首先编制了渗透剂项目章程，明确定义了渗透剂项目的目标、范围、风险等关键要素。随后，渗透剂项目团队根据计划陆续编制了需求文档、设计文档、测试文档等各类文档，确保渗透剂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渗透剂项目管理中的重要环节，旨在确保渗透剂项目文档符合质量标准和渗透剂项目需求。在渗透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除了内部审查，我们还进行了外部审查，邀请渗透剂项目相关利益方和专业领域的专家对文档进行独立审查。这有助于获取更全面、客观的反馈，确保渗透剂项目文档不仅符合内部标准，也满足外部需求。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渗透剂项目在文档编制与审查方面建立了严格的管理机制，通过规范的流程和多维度的审查，确保渗透剂项目文档的质量、准确性和可靠性，为渗透剂项目的顺利推进提供了有力支持。</w:t>
      </w:r>
    </w:p>
    <w:p>
      <w:pPr>
        <w:pStyle w:val="Heading2"/>
        <w:ind w:firstLine="560" w:firstLineChars="200"/>
        <w:rPr>
          <w:rFonts w:ascii="仿宋" w:eastAsia="仿宋" w:hAnsi="仿宋" w:cs="仿宋" w:hint="eastAsia"/>
          <w:sz w:val="28"/>
          <w:lang w:eastAsia="zh-CN"/>
        </w:rPr>
      </w:pPr>
      <w:bookmarkStart w:id="8" w:name="_Toc30901"/>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在渗透剂项目中，我们致力于优化文档发布与分发过程，以确保信息的高效传递和团队间协作的顺畅进行。以下是我们采取的关键优化策略：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我们通过多渠道发布文档，包括电子邮件、渗透剂项目管理平台、内部网站等，以满足不同团队成员的偏好和需求。多渠道发布确保了信息的全面覆盖。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我们采用了精细的权限控制，确保只有授权人员可以访问敏感信息。这种安全措施保护了渗透剂项目文档的机密性，防止了未经授权的信息泄露。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471"/>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文档存档与归档是渗透剂项目生命周期中一个至关重要的环节，直接关系到渗透剂项目信息的长期保存和历史记录的完整性。在渗透剂项目中，我们实施了一系列有效的文档存档与归档管理策略：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5344"/>
      <w:r>
        <w:rPr>
          <w:rFonts w:ascii="仿宋" w:eastAsia="仿宋" w:hAnsi="仿宋" w:cs="仿宋" w:hint="eastAsia"/>
          <w:sz w:val="28"/>
          <w:lang w:eastAsia="zh-CN"/>
        </w:rPr>
        <w:t>三、渗透剂项目建设单位说明</w:t>
      </w:r>
      <w:bookmarkEnd w:id="10"/>
    </w:p>
    <w:p>
      <w:pPr>
        <w:pStyle w:val="Heading2"/>
        <w:rPr>
          <w:rFonts w:ascii="仿宋" w:eastAsia="仿宋" w:hAnsi="仿宋" w:cs="仿宋" w:hint="eastAsia"/>
          <w:lang w:eastAsia="zh-CN"/>
        </w:rPr>
      </w:pPr>
      <w:bookmarkStart w:id="11" w:name="_Toc11167"/>
      <w:r>
        <w:rPr>
          <w:rFonts w:ascii="仿宋" w:eastAsia="仿宋" w:hAnsi="仿宋" w:cs="仿宋" w:hint="eastAsia"/>
          <w:lang w:eastAsia="zh-CN"/>
        </w:rPr>
        <w:t>(一)、渗透剂项目承办单位基本情况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0290"/>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渗透剂项目承办单位的XXXX，我们着眼于实现可持续的经济效益。通过技术创新和解决方案的提供，公司预计在渗透剂项目执行期间将获得可观的收入增长。这一收入来源主要包括渗透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同时，我们注重成本控制和效率提升，以确保渗透剂项目的可持续盈利。透过精细的管理和资源优化，公司期望实现渗透剂项目利润最大化。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将对渗透剂项目实施进行全面的投资评估，包括渗透剂项目启动阶段的资金投入和后续运营成本。通过对渗透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渗透剂项目实施过程中具备足够的资金流动性，公司将进行详尽的现金流分析。这包括资金需求的合理预测、渗透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29141"/>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0164"/>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渗透剂项目的主要产品是XXXX，预计年产值为XXX万元。这一产品在市场中占据着重要的地位，其广泛的应用范围使得该渗透剂项目的市场前景非常广阔。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渗透剂项目的xxx产品作为重要的原材料之一，将在多个领域发挥关键作用。其在建筑、交通、能源等方面的广泛应用将为整个产业链提供强大的支持，形成产业协同效应。渗透剂项目的年产值XXX万XXX万XXX万万元不仅反映了其在市场上的巨大潜力，更预示着它对国民经济的积极贡献。这种关联度高、涉及面广的产业关系，使得该渗透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5247"/>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总征地面积为XXXX平方米，相当于约XX.XX亩，其中净用地面积为XXXX平方米，红线范围内相当于约XX.XX亩。这一用地规模充分考虑了渗透剂项目的建设需求，保障了渗透剂项目在合适的空间内得以充分发展。渗透剂项目规划的总建筑面积为XXXX平方米，其中主体工程建设占XXXX平方米，计容建筑面积达XXXX平方米。预计建筑工程的投资将达到XXXX万元，为渗透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计划购置的设备共计XXXX台（套），设备购置费用为XXXX万元。这一设备购置计划充分考虑到渗透剂项目的生产需求和技术要求，确保了渗透剂项目在生产运营中具备先进的技术装备和高效的生产能力。设备的合理配置将为渗透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计划总投资为XXXX万元，预计年实现营业收入为XXXX万元。这一产能规模的设定旨在确保渗透剂项目能够在投资与回报之间取得平衡，实现长期可持续的发展。渗透剂项目的总投资充分考虑到各个方面的需求，包括用地建设、设备购置等多个环节，以确保渗透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4202"/>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24072"/>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渗透剂项目的技术管理特点体现在其创新导向。通过引入最先进的技术趋势和解决方案，渗透剂项目致力于提升科技含量、提高质量和效率水平。这意味着我们将采用最新的工具和方法，确保渗透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渗透剂项目技术管理的显著特征。通过整合不同领域的技术资源，我们实现了跨学科的协同工作。这有助于优化技术架构，提高整体效能。此外，整合性策略还促进了不同技术团队之间的紧密沟通和高效合作，确保渗透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渗透剂项目所采用的技术。通过不断优化技术方案，渗透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渗透剂项目团队将在渗透剂项目初期识别可能的技术风险，并采取相应的预防和应对措施。通过建立健全的风险评估机制，渗透剂项目能够在实施过程中及时发现并解决潜在的技术问题，保障渗透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通过这些独特的技术管理特点，我们确信在渗透剂项目中，技术将成为渗透剂项目成功的有力支持。这一深度剖析揭示了技术管理在渗透剂项目实施中的关键作用，为渗透剂项目的技术基础奠定了坚实的基础。</w:t>
      </w:r>
    </w:p>
    <w:p>
      <w:pPr>
        <w:pStyle w:val="Heading2"/>
        <w:ind w:firstLine="560" w:firstLineChars="200"/>
        <w:rPr>
          <w:rFonts w:ascii="仿宋" w:eastAsia="仿宋" w:hAnsi="仿宋" w:cs="仿宋" w:hint="eastAsia"/>
          <w:sz w:val="28"/>
          <w:lang w:eastAsia="zh-CN"/>
        </w:rPr>
      </w:pPr>
      <w:bookmarkStart w:id="18" w:name="_Toc30911"/>
      <w:r>
        <w:rPr>
          <w:rFonts w:ascii="仿宋" w:eastAsia="仿宋" w:hAnsi="仿宋" w:cs="仿宋" w:hint="eastAsia"/>
          <w:sz w:val="28"/>
          <w:lang w:eastAsia="zh-CN"/>
        </w:rPr>
        <w:t>(二)、渗透剂项目工艺技术设计方案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渗透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渗透剂项目将严格按照相关行业规范要求进行组织。通过有效控制产品质量，渗透剂项目将致力于为顾客提供优质的渗透剂项目产品和良好的服务。这体现了渗透剂项目对于生产活动合规性和质量标准的高度重视，为渗透剂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渗透剂项目注重生态效益和清洁生产原则。渗透剂项目建设将紧密结合地方特色经济发展，与社会经济发展规划和区域环境保护规划方案相协调一致。通过与当地区域自然生态系统的结合，渗透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渗透剂项目产品具有多样化的客户需求和个性化的特点。因此，渗透剂项目产品规格品种多样，且单批生产数量较小。为满足这一特点，渗透剂项目承办单位将建设先进的柔性制造生产线。通过广泛应用柔性制造技术，渗透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渗透剂项目采用的技术具有较高的技术含量和自动化水平，处于国内先进水平。这一技术选用不仅体现了对生产效率、质量和环境友好性的高标准要求，同时为渗透剂项目的可持续发展奠定了坚实的基础。</w:t>
      </w:r>
    </w:p>
    <w:p>
      <w:pPr>
        <w:pStyle w:val="Heading2"/>
        <w:ind w:firstLine="560" w:firstLineChars="200"/>
        <w:rPr>
          <w:rFonts w:ascii="仿宋" w:eastAsia="仿宋" w:hAnsi="仿宋" w:cs="仿宋" w:hint="eastAsia"/>
          <w:sz w:val="28"/>
          <w:lang w:eastAsia="zh-CN"/>
        </w:rPr>
      </w:pPr>
      <w:bookmarkStart w:id="19" w:name="_Toc17465"/>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为确保渗透剂项目的高效生产和技术实施，我们制定了一套精心设计的设备选型方案，以满足渗透剂项目生产、质量和环保的要求。该方案的主要特点如下：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渗透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针对渗透剂项目产品的多样性和小批量生产的特点，我们将建设柔性制造生产线。通过在设备选型中考虑柔性制造技术，可以灵活应对不同产品规格和生产需求，实现生产线的高度灵活性和适应性。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0" w:name="_Toc6491"/>
      <w:r>
        <w:rPr>
          <w:rFonts w:ascii="仿宋" w:eastAsia="仿宋" w:hAnsi="仿宋" w:cs="仿宋" w:hint="eastAsia"/>
          <w:sz w:val="28"/>
          <w:lang w:eastAsia="zh-CN"/>
        </w:rPr>
        <w:t>六、渗透剂项目可持续发展</w:t>
      </w:r>
      <w:bookmarkEnd w:id="20"/>
    </w:p>
    <w:p>
      <w:pPr>
        <w:pStyle w:val="Heading2"/>
        <w:rPr>
          <w:rFonts w:ascii="仿宋" w:eastAsia="仿宋" w:hAnsi="仿宋" w:cs="仿宋" w:hint="eastAsia"/>
          <w:lang w:eastAsia="zh-CN"/>
        </w:rPr>
      </w:pPr>
      <w:bookmarkStart w:id="21" w:name="_Toc5106"/>
      <w:r>
        <w:rPr>
          <w:rFonts w:ascii="仿宋" w:eastAsia="仿宋" w:hAnsi="仿宋" w:cs="仿宋" w:hint="eastAsia"/>
          <w:lang w:eastAsia="zh-CN"/>
        </w:rPr>
        <w:t>(一)、可持续战略与实践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https://d.book118.com/896104111000010043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渗透剂项目计划设计方案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6502CE"/>
    <w:rsid w:val="026502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6104111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2024-01-30T03:11:00Z</dcterms:created>
  <dcterms:modified xsi:type="dcterms:W3CDTF">2024-01-30T03:12:18Z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F69C03F1BD774C66A26B1C8A507BED42_11</vt:lpwstr>
  </property>
  <property fmtid="{D5CDD505-2E9C-101B-9397-08002B2CF9AE}" pid="3" name="KSOProductBuildVer">
    <vt:lpwstr>2052-12.1.0.16250</vt:lpwstr>
  </property>
</Properties>
</file>