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91C08" w14:paraId="5ADAD0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1C08" w14:paraId="14C379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1C08" w14:paraId="406980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1C08" w:rsidRPr="00691C08" w14:paraId="1D7F8FDF" w14:textId="772EF7A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91C08">
        <w:rPr>
          <w:rFonts w:ascii="宋体" w:eastAsia="宋体" w:hAnsi="宋体" w:hint="eastAsia"/>
          <w:b/>
          <w:sz w:val="60"/>
        </w:rPr>
        <w:t>桥梁板项目招商引资推介报告</w:t>
      </w:r>
    </w:p>
    <w:p w:rsidR="00691C08" w:rsidP="00691C08" w14:paraId="66334A21" w14:textId="5990A7B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91C08">
        <w:rPr>
          <w:rFonts w:ascii="仿宋" w:eastAsia="仿宋" w:hAnsi="仿宋" w:hint="eastAsia"/>
          <w:b/>
          <w:sz w:val="40"/>
        </w:rPr>
        <w:t>目录</w:t>
      </w:r>
    </w:p>
    <w:p w:rsidR="00691C08" w14:paraId="4C0B0258" w14:textId="091B5E7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691C08" w14:paraId="5D65BF76" w14:textId="759185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一、桥梁板项目概论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91C08" w14:paraId="236EF560" w14:textId="6A3F8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(一)、桥梁板项目名称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91C08" w14:paraId="72C81FBD" w14:textId="0C110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(二)、桥梁板项目选址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91C08" w14:paraId="02769AE3" w14:textId="60B9C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(三)、桥梁板项目用地规模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91C08" w14:paraId="1B20A872" w14:textId="0C31A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(四)、桥梁板项目用地控制指标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91C08" w14:paraId="4EEAD6D0" w14:textId="69C95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1C08" w14:paraId="223FB94A" w14:textId="7CF80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1C08" w14:paraId="01B4098E" w14:textId="5F1B0F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1C08" w14:paraId="72DF2C81" w14:textId="0B65F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1C08" w14:paraId="76BB393D" w14:textId="2DB84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(九)、桥梁板项目总投资及资本结构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91C08" w14:paraId="078FCAFB" w14:textId="1025E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91C08" w14:paraId="326AAF5D" w14:textId="74055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(十一)、桥梁板项目预期经济效益规划目标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91C08" w14:paraId="41D654C2" w14:textId="7B33D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(十二)、桥梁板项目进度计划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91C08" w14:paraId="567E6560" w14:textId="7F735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91C08" w14:paraId="4A03F7FB" w14:textId="2A1ECD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(十四)、桥梁板项目评价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91C08" w14:paraId="154D2570" w14:textId="5B4575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二、桥梁板项目建设背景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91C08" w14:paraId="4BA1F794" w14:textId="6EDBA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(一)、桥梁板项目承办单位背景分析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91C08" w14:paraId="1FA3C3F5" w14:textId="599377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91C08" w14:paraId="68A143A7" w14:textId="6BF916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(三)、桥梁板项目建设对区域经济的影响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91C08" w14:paraId="0DAD399C" w14:textId="0DBD4E1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(四)、桥梁板项目必要性分析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91C08" w14:paraId="4987C447" w14:textId="04231E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三、桥梁板项目选址研究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_Toc154475395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91C08" w14:paraId="7881B0E1" w14:textId="7E40E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(一)、桥梁板项目选址的指导原则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_Toc154475396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91C08" w14:paraId="226BA6D2" w14:textId="59666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(二)、桥梁板项目选址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91C08" w14:paraId="16EB7C2A" w14:textId="22517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91C08" w14:paraId="630721BC" w14:textId="41890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_Toc154475399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91C08" w14:paraId="23A61845" w14:textId="172E1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91C08" w14:paraId="35FDC2EB" w14:textId="16570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91C08" w14:paraId="632B7F85" w14:textId="498805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_Toc154475402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91C08" w14:paraId="16C7FC77" w14:textId="56F8A0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_Toc154475403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91C08" w14:paraId="112D3155" w14:textId="67AAE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_Toc154475404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91C08" w14:paraId="0DCA4407" w14:textId="119C35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四、桥梁板项目实施进度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91C08" w14:paraId="23A07239" w14:textId="3C7BF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_Toc154475406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91C08" w14:paraId="5D4AB897" w14:textId="75F61A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_Toc154475407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91C08" w14:paraId="1698686D" w14:textId="7C6598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_Toc154475408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91C08" w14:paraId="6FEAE2D4" w14:textId="36A3D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_Toc154475409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91C08" w14:paraId="210CD8ED" w14:textId="5A7ED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_Toc154475410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91C08" w14:paraId="04EAC3F5" w14:textId="42011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(六)、桥梁板项目实施保障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_Toc154475411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91C08" w14:paraId="3D6C48E6" w14:textId="5BE833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_Toc154475412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91C08" w14:paraId="7E35708C" w14:textId="4438E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_Toc154475413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91C08" w14:paraId="632BB89F" w14:textId="61259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_Toc154475414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91C08" w14:paraId="1F569F14" w14:textId="1C848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91C08" w14:paraId="59218AA5" w14:textId="1025448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_Toc154475416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91C08" w14:paraId="76D0C79C" w14:textId="16F32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_Toc154475417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91C08" w14:paraId="4286AC8C" w14:textId="16213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_Toc154475418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91C08" w14:paraId="439660E2" w14:textId="2C0CD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(七)、桥梁板项目建设风险及控制手段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_Toc154475419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91C08" w14:paraId="7B0F98C3" w14:textId="1B08C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_Toc154475420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91C08" w14:paraId="206468CD" w14:textId="74FCD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_Toc154475421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91C08" w14:paraId="471552F8" w14:textId="37895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_Toc154475422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91C08" w14:paraId="181CCD69" w14:textId="0230BF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_Toc154475423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91C08" w14:paraId="2400FC67" w14:textId="180D1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_Toc154475424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91C08" w14:paraId="54DFCB4A" w14:textId="1E102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_Toc154475425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91C08" w14:paraId="2886C7DA" w14:textId="5B162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_Toc154475426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91C08" w14:paraId="55ADB43C" w14:textId="3ED3C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_Toc154475427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91C08" w14:paraId="03E84AED" w14:textId="15EB6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_Toc154475428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91C08" w14:paraId="018F1382" w14:textId="3AC49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_Toc154475429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91C08" w14:paraId="68EC188C" w14:textId="66FA8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_Toc154475430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91C08" w14:paraId="4476A726" w14:textId="4E951E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_Toc154475431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91C08" w14:paraId="16F73E84" w14:textId="3E2BF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_Toc154475432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91C08" w14:paraId="2625FC09" w14:textId="26804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_Toc154475433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91C08" w14:paraId="1A42B3F2" w14:textId="1C73F5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_Toc154475434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91C08" w14:paraId="0BFE1A1E" w14:textId="26AE58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_Toc154475435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91C08" w14:paraId="2E3CA427" w14:textId="08724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_Toc154475436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91C08" w14:paraId="677228EF" w14:textId="50CAB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_Toc154475437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91C08" w14:paraId="21993E94" w14:textId="53138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(四)、桥梁板项目建设对区域经济的短期与长期影响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_Toc154475438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https://d.book118.com/896105041205010033</w:t>
        </w:r>
      </w:hyperlink>
    </w:p>
    <w:p w:rsidR="00691C0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:rsidP="009063DE" w14:paraId="20BDA1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1C08" w14:paraId="07E073A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:rsidP="009063DE" w14:paraId="25ED0EA0" w14:textId="27BA04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1C08" w14:paraId="5BB697E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14:paraId="1FE02A5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:rsidP="009063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1C0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:rsidP="009063DE" w14:textId="27BA04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1C0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:rsidP="009063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1C0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:rsidP="009063DE" w14:textId="27BA04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91C0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:rsidP="009063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1C0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:rsidP="009063DE" w14:textId="27BA04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91C0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14:paraId="0AAB323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:rsidRPr="00691C08" w:rsidP="00691C08" w14:paraId="07654298" w14:textId="75C40F75">
    <w:pPr>
      <w:pStyle w:val="Header"/>
      <w:rPr>
        <w:rFonts w:ascii="仿宋" w:eastAsia="仿宋" w:hAnsi="仿宋"/>
      </w:rPr>
    </w:pPr>
    <w:r w:rsidRPr="00691C08">
      <w:rPr>
        <w:rFonts w:ascii="仿宋" w:eastAsia="仿宋" w:hAnsi="仿宋" w:hint="eastAsia"/>
      </w:rPr>
      <w:t>桥梁板项目招商引资推介报告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14:paraId="0547B0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:rsidRPr="00691C08" w:rsidP="00691C08" w14:textId="75C40F75">
    <w:pPr>
      <w:pStyle w:val="Header"/>
      <w:rPr>
        <w:rFonts w:ascii="仿宋" w:eastAsia="仿宋" w:hAnsi="仿宋"/>
      </w:rPr>
    </w:pPr>
    <w:r w:rsidRPr="00691C08">
      <w:rPr>
        <w:rFonts w:ascii="仿宋" w:eastAsia="仿宋" w:hAnsi="仿宋" w:hint="eastAsia"/>
      </w:rPr>
      <w:t>桥梁板项目招商引资推介报告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:rsidRPr="00691C08" w:rsidP="00691C08" w14:textId="75C40F75">
    <w:pPr>
      <w:pStyle w:val="Header"/>
      <w:rPr>
        <w:rFonts w:ascii="仿宋" w:eastAsia="仿宋" w:hAnsi="仿宋"/>
      </w:rPr>
    </w:pPr>
    <w:r w:rsidRPr="00691C08">
      <w:rPr>
        <w:rFonts w:ascii="仿宋" w:eastAsia="仿宋" w:hAnsi="仿宋" w:hint="eastAsia"/>
      </w:rPr>
      <w:t>桥梁板项目招商引资推介报告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:rsidRPr="00691C08" w:rsidP="00691C08" w14:textId="75C40F75">
    <w:pPr>
      <w:pStyle w:val="Header"/>
      <w:rPr>
        <w:rFonts w:ascii="仿宋" w:eastAsia="仿宋" w:hAnsi="仿宋"/>
      </w:rPr>
    </w:pPr>
    <w:r w:rsidRPr="00691C08">
      <w:rPr>
        <w:rFonts w:ascii="仿宋" w:eastAsia="仿宋" w:hAnsi="仿宋" w:hint="eastAsia"/>
      </w:rPr>
      <w:t>桥梁板项目招商引资推介报告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C0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C08"/>
    <w:rsid w:val="00240FAC"/>
    <w:rsid w:val="00691C08"/>
    <w:rsid w:val="009063DE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3923400"/>
  <w15:chartTrackingRefBased/>
  <w15:docId w15:val="{869FD959-5B39-49FE-BCB4-9CF5DB089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91C0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91C0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91C0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91C0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91C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91C0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91C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91C0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91C08"/>
  </w:style>
  <w:style w:type="paragraph" w:styleId="TOC1">
    <w:name w:val="toc 1"/>
    <w:basedOn w:val="Normal"/>
    <w:next w:val="Normal"/>
    <w:autoRedefine/>
    <w:uiPriority w:val="39"/>
    <w:unhideWhenUsed/>
    <w:rsid w:val="00691C08"/>
  </w:style>
  <w:style w:type="paragraph" w:styleId="TOC2">
    <w:name w:val="toc 2"/>
    <w:basedOn w:val="Normal"/>
    <w:next w:val="Normal"/>
    <w:autoRedefine/>
    <w:uiPriority w:val="39"/>
    <w:unhideWhenUsed/>
    <w:rsid w:val="00691C0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96105041205010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7017</Words>
  <Characters>40000</Characters>
  <Application>Microsoft Office Word</Application>
  <DocSecurity>0</DocSecurity>
  <Lines>333</Lines>
  <Paragraphs>93</Paragraphs>
  <ScaleCrop>false</ScaleCrop>
  <Company/>
  <LinksUpToDate>false</LinksUpToDate>
  <CharactersWithSpaces>46924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2023-12-26T01:28:00Z</dcterms:created>
  <dcterms:modified xsi:type="dcterms:W3CDTF">2023-12-26T01:29:00Z</dcterms:modified>
</cp:coreProperties>
</file>