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硼铁行业相关公司设立可行性研究报告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261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_Toc32613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5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_Toc2405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7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_Toc9974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2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_Toc6725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6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_Toc8261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55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_Toc25255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_Toc459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2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_Toc1842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30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_Toc19830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64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_Toc14964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90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_Toc10890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53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_Toc4553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438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_Toc24438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7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_Toc11872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3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_Toc4932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52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_Toc17252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3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_Toc23437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4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_Toc2724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_Toc798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1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_Toc801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08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_Toc5808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40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_Toc29040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60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_Toc28760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04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_Toc6104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77" w:history="1">
        <w:r>
          <w:rPr>
            <w:rFonts w:ascii="仿宋" w:eastAsia="仿宋" w:hAnsi="仿宋" w:cs="仿宋" w:hint="eastAsia"/>
            <w:lang w:eastAsia="zh-CN"/>
          </w:rPr>
          <w:t>(七)、硼铁项目建设必要性分析</w:t>
        </w:r>
        <w:r>
          <w:tab/>
        </w:r>
        <w:r>
          <w:fldChar w:fldCharType="begin"/>
        </w:r>
        <w:r>
          <w:instrText xml:space="preserve"> PAGEREF _Toc32677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3" w:history="1">
        <w:r>
          <w:rPr>
            <w:rFonts w:ascii="仿宋" w:eastAsia="仿宋" w:hAnsi="仿宋" w:cs="仿宋" w:hint="eastAsia"/>
            <w:lang w:eastAsia="zh-CN"/>
          </w:rPr>
          <w:t>五、硼铁筹建公司基本信息</w:t>
        </w:r>
        <w:r>
          <w:tab/>
        </w:r>
        <w:r>
          <w:fldChar w:fldCharType="begin"/>
        </w:r>
        <w:r>
          <w:instrText xml:space="preserve"> PAGEREF _Toc3203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39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_Toc15239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6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_Toc1616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08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_Toc21608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94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_Toc31994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25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_Toc12325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1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_Toc8114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26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_Toc18126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0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_Toc32101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3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_Toc28236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6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_Toc21565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68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_Toc27168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39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_Toc8639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40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_Toc7740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30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_Toc21930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85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_Toc9185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0794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_Toc10794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53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_Toc6453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4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_Toc2124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_Toc141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15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_Toc6315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00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_Toc6500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85" w:history="1">
        <w:r>
          <w:rPr>
            <w:rFonts w:ascii="仿宋" w:eastAsia="仿宋" w:hAnsi="仿宋" w:cs="仿宋" w:hint="eastAsia"/>
            <w:lang w:eastAsia="zh-CN"/>
          </w:rPr>
          <w:t>(一)、硼铁项目进度安排</w:t>
        </w:r>
        <w:r>
          <w:tab/>
        </w:r>
        <w:r>
          <w:fldChar w:fldCharType="begin"/>
        </w:r>
        <w:r>
          <w:instrText xml:space="preserve"> PAGEREF _Toc6385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52" w:history="1">
        <w:r>
          <w:rPr>
            <w:rFonts w:ascii="仿宋" w:eastAsia="仿宋" w:hAnsi="仿宋" w:cs="仿宋" w:hint="eastAsia"/>
            <w:lang w:eastAsia="zh-CN"/>
          </w:rPr>
          <w:t>(二)、硼铁项目实施保障措施</w:t>
        </w:r>
        <w:r>
          <w:tab/>
        </w:r>
        <w:r>
          <w:fldChar w:fldCharType="begin"/>
        </w:r>
        <w:r>
          <w:instrText xml:space="preserve"> PAGEREF _Toc15952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872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_Toc9872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75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_Toc22375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79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_Toc28679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0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_Toc11500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3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_Toc2403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3" w:history="1">
        <w:r>
          <w:rPr>
            <w:rFonts w:ascii="仿宋" w:eastAsia="仿宋" w:hAnsi="仿宋" w:cs="仿宋" w:hint="eastAsia"/>
            <w:lang w:eastAsia="zh-CN"/>
          </w:rPr>
          <w:t>九、SWOT分析</w:t>
        </w:r>
        <w:r>
          <w:tab/>
        </w:r>
        <w:r>
          <w:fldChar w:fldCharType="begin"/>
        </w:r>
        <w:r>
          <w:instrText xml:space="preserve"> PAGEREF _Toc1083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0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_Toc17902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_Toc337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68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_Toc18468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87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_Toc22887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88" w:history="1">
        <w:r>
          <w:rPr>
            <w:rFonts w:ascii="仿宋" w:eastAsia="仿宋" w:hAnsi="仿宋" w:cs="仿宋" w:hint="eastAsia"/>
            <w:lang w:eastAsia="zh-CN"/>
          </w:rPr>
          <w:t>十、硼铁项目经济效益</w:t>
        </w:r>
        <w:r>
          <w:tab/>
        </w:r>
        <w:r>
          <w:fldChar w:fldCharType="begin"/>
        </w:r>
        <w:r>
          <w:instrText xml:space="preserve"> PAGEREF _Toc16988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3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_Toc1903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65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_Toc30165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95" w:history="1">
        <w:r>
          <w:rPr>
            <w:rFonts w:ascii="仿宋" w:eastAsia="仿宋" w:hAnsi="仿宋" w:cs="仿宋" w:hint="eastAsia"/>
            <w:lang w:eastAsia="zh-CN"/>
          </w:rPr>
          <w:t>(三)、硼铁项目盈利能力分析</w:t>
        </w:r>
        <w:r>
          <w:tab/>
        </w:r>
        <w:r>
          <w:fldChar w:fldCharType="begin"/>
        </w:r>
        <w:r>
          <w:instrText xml:space="preserve"> PAGEREF _Toc31095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08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_Toc11008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00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_Toc9800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12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_Toc30012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84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_Toc13484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57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_Toc25957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09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_Toc27209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24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_Toc10724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2" w:history="1">
        <w:r>
          <w:rPr>
            <w:rFonts w:ascii="仿宋" w:eastAsia="仿宋" w:hAnsi="仿宋" w:cs="仿宋" w:hint="eastAsia"/>
            <w:lang w:eastAsia="zh-CN"/>
          </w:rPr>
          <w:t>(一)、社会责任硼铁项目</w:t>
        </w:r>
        <w:r>
          <w:tab/>
        </w:r>
        <w:r>
          <w:fldChar w:fldCharType="begin"/>
        </w:r>
        <w:r>
          <w:instrText xml:space="preserve"> PAGEREF _Toc1522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06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_Toc20506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2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_Toc2522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261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05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9974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6725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https://d.book118.com/896114233105010051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硼铁行业相关公司设立可行性研究报告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硼铁行业相关公司设立可行性研究报告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硼铁行业相关公司设立可行性研究报告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硼铁行业相关公司设立可行性研究报告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硼铁行业相关公司设立可行性研究报告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9611423310501005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2024-02-04T00:07:00Z</dcterms:created>
  <dcterms:modified xsi:type="dcterms:W3CDTF">2024-02-04T00:07:51Z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147A2823836D41F2B8AC6C9E17541C33_11</vt:lpwstr>
  </property>
  <property fmtid="{D5CDD505-2E9C-101B-9397-08002B2CF9AE}" pid="3" name="KSOProductBuildVer">
    <vt:lpwstr>2052-12.1.0.16250</vt:lpwstr>
  </property>
</Properties>
</file>