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推土机项目规划设计纲要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1" w:history="1">
        <w:r>
          <w:rPr>
            <w:rFonts w:ascii="仿宋" w:eastAsia="仿宋" w:hAnsi="仿宋" w:cs="仿宋" w:hint="eastAsia"/>
            <w:lang w:eastAsia="zh-CN"/>
          </w:rPr>
          <w:t>前言</w:t>
        </w:r>
        <w:r>
          <w:tab/>
        </w:r>
        <w:r>
          <w:fldChar w:fldCharType="begin"/>
        </w:r>
        <w:r>
          <w:instrText xml:space="preserve"> PAGEREF _Toc28781 \h </w:instrText>
        </w:r>
        <w:r>
          <w:fldChar w:fldCharType="separate"/>
        </w:r>
        <w:r>
          <w:t>3</w:t>
        </w:r>
        <w:r>
          <w:fldChar w:fldCharType="end"/>
        </w:r>
      </w:hyperlink>
    </w:p>
    <w:p>
      <w:pPr>
        <w:pStyle w:val="TOC1"/>
        <w:tabs>
          <w:tab w:val="right" w:leader="dot" w:pos="8306"/>
        </w:tabs>
      </w:pPr>
      <w:hyperlink w:anchor="_Toc15102" w:history="1">
        <w:r>
          <w:rPr>
            <w:rFonts w:ascii="仿宋" w:eastAsia="仿宋" w:hAnsi="仿宋" w:cs="仿宋" w:hint="eastAsia"/>
            <w:lang w:eastAsia="zh-CN"/>
          </w:rPr>
          <w:t>一、推土机项目概论</w:t>
        </w:r>
        <w:r>
          <w:tab/>
        </w:r>
        <w:r>
          <w:fldChar w:fldCharType="begin"/>
        </w:r>
        <w:r>
          <w:instrText xml:space="preserve"> PAGEREF _Toc15102 \h </w:instrText>
        </w:r>
        <w:r>
          <w:fldChar w:fldCharType="separate"/>
        </w:r>
        <w:r>
          <w:t>3</w:t>
        </w:r>
        <w:r>
          <w:fldChar w:fldCharType="end"/>
        </w:r>
      </w:hyperlink>
    </w:p>
    <w:p>
      <w:pPr>
        <w:pStyle w:val="TOC2"/>
        <w:tabs>
          <w:tab w:val="right" w:leader="dot" w:pos="8306"/>
        </w:tabs>
      </w:pPr>
      <w:hyperlink w:anchor="_Toc15435" w:history="1">
        <w:r>
          <w:rPr>
            <w:rFonts w:ascii="仿宋" w:eastAsia="仿宋" w:hAnsi="仿宋" w:cs="仿宋" w:hint="eastAsia"/>
            <w:lang w:eastAsia="zh-CN"/>
          </w:rPr>
          <w:t>(一)、推土机项目概况</w:t>
        </w:r>
        <w:r>
          <w:tab/>
        </w:r>
        <w:r>
          <w:fldChar w:fldCharType="begin"/>
        </w:r>
        <w:r>
          <w:instrText xml:space="preserve"> PAGEREF _Toc15435 \h </w:instrText>
        </w:r>
        <w:r>
          <w:fldChar w:fldCharType="separate"/>
        </w:r>
        <w:r>
          <w:t>3</w:t>
        </w:r>
        <w:r>
          <w:fldChar w:fldCharType="end"/>
        </w:r>
      </w:hyperlink>
    </w:p>
    <w:p>
      <w:pPr>
        <w:pStyle w:val="TOC2"/>
        <w:tabs>
          <w:tab w:val="right" w:leader="dot" w:pos="8306"/>
        </w:tabs>
      </w:pPr>
      <w:hyperlink w:anchor="_Toc29526" w:history="1">
        <w:r>
          <w:rPr>
            <w:rFonts w:ascii="仿宋" w:eastAsia="仿宋" w:hAnsi="仿宋" w:cs="仿宋" w:hint="eastAsia"/>
            <w:lang w:eastAsia="zh-CN"/>
          </w:rPr>
          <w:t>(二)、推土机项目目标</w:t>
        </w:r>
        <w:r>
          <w:tab/>
        </w:r>
        <w:r>
          <w:fldChar w:fldCharType="begin"/>
        </w:r>
        <w:r>
          <w:instrText xml:space="preserve"> PAGEREF _Toc29526 \h </w:instrText>
        </w:r>
        <w:r>
          <w:fldChar w:fldCharType="separate"/>
        </w:r>
        <w:r>
          <w:t>5</w:t>
        </w:r>
        <w:r>
          <w:fldChar w:fldCharType="end"/>
        </w:r>
      </w:hyperlink>
    </w:p>
    <w:p>
      <w:pPr>
        <w:pStyle w:val="TOC2"/>
        <w:tabs>
          <w:tab w:val="right" w:leader="dot" w:pos="8306"/>
        </w:tabs>
      </w:pPr>
      <w:hyperlink w:anchor="_Toc17291" w:history="1">
        <w:r>
          <w:rPr>
            <w:rFonts w:ascii="仿宋" w:eastAsia="仿宋" w:hAnsi="仿宋" w:cs="仿宋" w:hint="eastAsia"/>
            <w:lang w:eastAsia="zh-CN"/>
          </w:rPr>
          <w:t>(三)、推土机项目提出的理由</w:t>
        </w:r>
        <w:r>
          <w:tab/>
        </w:r>
        <w:r>
          <w:fldChar w:fldCharType="begin"/>
        </w:r>
        <w:r>
          <w:instrText xml:space="preserve"> PAGEREF _Toc17291 \h </w:instrText>
        </w:r>
        <w:r>
          <w:fldChar w:fldCharType="separate"/>
        </w:r>
        <w:r>
          <w:t>6</w:t>
        </w:r>
        <w:r>
          <w:fldChar w:fldCharType="end"/>
        </w:r>
      </w:hyperlink>
    </w:p>
    <w:p>
      <w:pPr>
        <w:pStyle w:val="TOC2"/>
        <w:tabs>
          <w:tab w:val="right" w:leader="dot" w:pos="8306"/>
        </w:tabs>
      </w:pPr>
      <w:hyperlink w:anchor="_Toc16479" w:history="1">
        <w:r>
          <w:rPr>
            <w:rFonts w:ascii="仿宋" w:eastAsia="仿宋" w:hAnsi="仿宋" w:cs="仿宋" w:hint="eastAsia"/>
            <w:lang w:eastAsia="zh-CN"/>
          </w:rPr>
          <w:t>(四)、推土机项目意义</w:t>
        </w:r>
        <w:r>
          <w:tab/>
        </w:r>
        <w:r>
          <w:fldChar w:fldCharType="begin"/>
        </w:r>
        <w:r>
          <w:instrText xml:space="preserve"> PAGEREF _Toc16479 \h </w:instrText>
        </w:r>
        <w:r>
          <w:fldChar w:fldCharType="separate"/>
        </w:r>
        <w:r>
          <w:t>8</w:t>
        </w:r>
        <w:r>
          <w:fldChar w:fldCharType="end"/>
        </w:r>
      </w:hyperlink>
    </w:p>
    <w:p>
      <w:pPr>
        <w:pStyle w:val="TOC2"/>
        <w:tabs>
          <w:tab w:val="right" w:leader="dot" w:pos="8306"/>
        </w:tabs>
      </w:pPr>
      <w:hyperlink w:anchor="_Toc22843" w:history="1">
        <w:r>
          <w:rPr>
            <w:rFonts w:ascii="仿宋" w:eastAsia="仿宋" w:hAnsi="仿宋" w:cs="仿宋" w:hint="eastAsia"/>
            <w:lang w:eastAsia="zh-CN"/>
          </w:rPr>
          <w:t>(五)、推土机项目背景</w:t>
        </w:r>
        <w:r>
          <w:tab/>
        </w:r>
        <w:r>
          <w:fldChar w:fldCharType="begin"/>
        </w:r>
        <w:r>
          <w:instrText xml:space="preserve"> PAGEREF _Toc22843 \h </w:instrText>
        </w:r>
        <w:r>
          <w:fldChar w:fldCharType="separate"/>
        </w:r>
        <w:r>
          <w:t>8</w:t>
        </w:r>
        <w:r>
          <w:fldChar w:fldCharType="end"/>
        </w:r>
      </w:hyperlink>
    </w:p>
    <w:p>
      <w:pPr>
        <w:pStyle w:val="TOC1"/>
        <w:tabs>
          <w:tab w:val="right" w:leader="dot" w:pos="8306"/>
        </w:tabs>
      </w:pPr>
      <w:hyperlink w:anchor="_Toc6540" w:history="1">
        <w:r>
          <w:rPr>
            <w:rFonts w:ascii="仿宋" w:eastAsia="仿宋" w:hAnsi="仿宋" w:cs="仿宋" w:hint="eastAsia"/>
            <w:lang w:eastAsia="zh-CN"/>
          </w:rPr>
          <w:t>二、推土机项目建设背景及必要性分析</w:t>
        </w:r>
        <w:r>
          <w:tab/>
        </w:r>
        <w:r>
          <w:fldChar w:fldCharType="begin"/>
        </w:r>
        <w:r>
          <w:instrText xml:space="preserve"> PAGEREF _Toc6540 \h </w:instrText>
        </w:r>
        <w:r>
          <w:fldChar w:fldCharType="separate"/>
        </w:r>
        <w:r>
          <w:t>9</w:t>
        </w:r>
        <w:r>
          <w:fldChar w:fldCharType="end"/>
        </w:r>
      </w:hyperlink>
    </w:p>
    <w:p>
      <w:pPr>
        <w:pStyle w:val="TOC2"/>
        <w:tabs>
          <w:tab w:val="right" w:leader="dot" w:pos="8306"/>
        </w:tabs>
      </w:pPr>
      <w:hyperlink w:anchor="_Toc19742" w:history="1">
        <w:r>
          <w:rPr>
            <w:rFonts w:ascii="仿宋" w:eastAsia="仿宋" w:hAnsi="仿宋" w:cs="仿宋" w:hint="eastAsia"/>
            <w:lang w:eastAsia="zh-CN"/>
          </w:rPr>
          <w:t>(一)、推土机项目背景分析</w:t>
        </w:r>
        <w:r>
          <w:tab/>
        </w:r>
        <w:r>
          <w:fldChar w:fldCharType="begin"/>
        </w:r>
        <w:r>
          <w:instrText xml:space="preserve"> PAGEREF _Toc19742 \h </w:instrText>
        </w:r>
        <w:r>
          <w:fldChar w:fldCharType="separate"/>
        </w:r>
        <w:r>
          <w:t>9</w:t>
        </w:r>
        <w:r>
          <w:fldChar w:fldCharType="end"/>
        </w:r>
      </w:hyperlink>
    </w:p>
    <w:p>
      <w:pPr>
        <w:pStyle w:val="TOC2"/>
        <w:tabs>
          <w:tab w:val="right" w:leader="dot" w:pos="8306"/>
        </w:tabs>
      </w:pPr>
      <w:hyperlink w:anchor="_Toc21833" w:history="1">
        <w:r>
          <w:rPr>
            <w:rFonts w:ascii="仿宋" w:eastAsia="仿宋" w:hAnsi="仿宋" w:cs="仿宋" w:hint="eastAsia"/>
            <w:lang w:eastAsia="zh-CN"/>
          </w:rPr>
          <w:t>(二)、推土机项目建设必要性分析</w:t>
        </w:r>
        <w:r>
          <w:tab/>
        </w:r>
        <w:r>
          <w:fldChar w:fldCharType="begin"/>
        </w:r>
        <w:r>
          <w:instrText xml:space="preserve"> PAGEREF _Toc21833 \h </w:instrText>
        </w:r>
        <w:r>
          <w:fldChar w:fldCharType="separate"/>
        </w:r>
        <w:r>
          <w:t>11</w:t>
        </w:r>
        <w:r>
          <w:fldChar w:fldCharType="end"/>
        </w:r>
      </w:hyperlink>
    </w:p>
    <w:p>
      <w:pPr>
        <w:pStyle w:val="TOC1"/>
        <w:tabs>
          <w:tab w:val="right" w:leader="dot" w:pos="8306"/>
        </w:tabs>
      </w:pPr>
      <w:hyperlink w:anchor="_Toc4823" w:history="1">
        <w:r>
          <w:rPr>
            <w:rFonts w:ascii="仿宋" w:eastAsia="仿宋" w:hAnsi="仿宋" w:cs="仿宋" w:hint="eastAsia"/>
            <w:lang w:eastAsia="zh-CN"/>
          </w:rPr>
          <w:t>三、推土机项目建设单位说明</w:t>
        </w:r>
        <w:r>
          <w:tab/>
        </w:r>
        <w:r>
          <w:fldChar w:fldCharType="begin"/>
        </w:r>
        <w:r>
          <w:instrText xml:space="preserve"> PAGEREF _Toc4823 \h </w:instrText>
        </w:r>
        <w:r>
          <w:fldChar w:fldCharType="separate"/>
        </w:r>
        <w:r>
          <w:t>12</w:t>
        </w:r>
        <w:r>
          <w:fldChar w:fldCharType="end"/>
        </w:r>
      </w:hyperlink>
    </w:p>
    <w:p>
      <w:pPr>
        <w:pStyle w:val="TOC2"/>
        <w:tabs>
          <w:tab w:val="right" w:leader="dot" w:pos="8306"/>
        </w:tabs>
      </w:pPr>
      <w:hyperlink w:anchor="_Toc23532" w:history="1">
        <w:r>
          <w:rPr>
            <w:rFonts w:ascii="仿宋" w:eastAsia="仿宋" w:hAnsi="仿宋" w:cs="仿宋" w:hint="eastAsia"/>
            <w:lang w:eastAsia="zh-CN"/>
          </w:rPr>
          <w:t>(一)、推土机项目承办单位基本情况</w:t>
        </w:r>
        <w:r>
          <w:tab/>
        </w:r>
        <w:r>
          <w:fldChar w:fldCharType="begin"/>
        </w:r>
        <w:r>
          <w:instrText xml:space="preserve"> PAGEREF _Toc23532 \h </w:instrText>
        </w:r>
        <w:r>
          <w:fldChar w:fldCharType="separate"/>
        </w:r>
        <w:r>
          <w:t>12</w:t>
        </w:r>
        <w:r>
          <w:fldChar w:fldCharType="end"/>
        </w:r>
      </w:hyperlink>
    </w:p>
    <w:p>
      <w:pPr>
        <w:pStyle w:val="TOC2"/>
        <w:tabs>
          <w:tab w:val="right" w:leader="dot" w:pos="8306"/>
        </w:tabs>
      </w:pPr>
      <w:hyperlink w:anchor="_Toc12190" w:history="1">
        <w:r>
          <w:rPr>
            <w:rFonts w:ascii="仿宋" w:eastAsia="仿宋" w:hAnsi="仿宋" w:cs="仿宋" w:hint="eastAsia"/>
            <w:lang w:eastAsia="zh-CN"/>
          </w:rPr>
          <w:t>(二)、公司经济效益分析</w:t>
        </w:r>
        <w:r>
          <w:tab/>
        </w:r>
        <w:r>
          <w:fldChar w:fldCharType="begin"/>
        </w:r>
        <w:r>
          <w:instrText xml:space="preserve"> PAGEREF _Toc12190 \h </w:instrText>
        </w:r>
        <w:r>
          <w:fldChar w:fldCharType="separate"/>
        </w:r>
        <w:r>
          <w:t>13</w:t>
        </w:r>
        <w:r>
          <w:fldChar w:fldCharType="end"/>
        </w:r>
      </w:hyperlink>
    </w:p>
    <w:p>
      <w:pPr>
        <w:pStyle w:val="TOC1"/>
        <w:tabs>
          <w:tab w:val="right" w:leader="dot" w:pos="8306"/>
        </w:tabs>
      </w:pPr>
      <w:hyperlink w:anchor="_Toc19235" w:history="1">
        <w:r>
          <w:rPr>
            <w:rFonts w:ascii="仿宋" w:eastAsia="仿宋" w:hAnsi="仿宋" w:cs="仿宋" w:hint="eastAsia"/>
            <w:lang w:eastAsia="zh-CN"/>
          </w:rPr>
          <w:t>四、推土机项目绩效评估</w:t>
        </w:r>
        <w:r>
          <w:tab/>
        </w:r>
        <w:r>
          <w:fldChar w:fldCharType="begin"/>
        </w:r>
        <w:r>
          <w:instrText xml:space="preserve"> PAGEREF _Toc19235 \h </w:instrText>
        </w:r>
        <w:r>
          <w:fldChar w:fldCharType="separate"/>
        </w:r>
        <w:r>
          <w:t>14</w:t>
        </w:r>
        <w:r>
          <w:fldChar w:fldCharType="end"/>
        </w:r>
      </w:hyperlink>
    </w:p>
    <w:p>
      <w:pPr>
        <w:pStyle w:val="TOC2"/>
        <w:tabs>
          <w:tab w:val="right" w:leader="dot" w:pos="8306"/>
        </w:tabs>
      </w:pPr>
      <w:hyperlink w:anchor="_Toc2680" w:history="1">
        <w:r>
          <w:rPr>
            <w:rFonts w:ascii="仿宋" w:eastAsia="仿宋" w:hAnsi="仿宋" w:cs="仿宋" w:hint="eastAsia"/>
            <w:lang w:eastAsia="zh-CN"/>
          </w:rPr>
          <w:t>(一)、绩效评估指标</w:t>
        </w:r>
        <w:r>
          <w:tab/>
        </w:r>
        <w:r>
          <w:fldChar w:fldCharType="begin"/>
        </w:r>
        <w:r>
          <w:instrText xml:space="preserve"> PAGEREF _Toc2680 \h </w:instrText>
        </w:r>
        <w:r>
          <w:fldChar w:fldCharType="separate"/>
        </w:r>
        <w:r>
          <w:t>14</w:t>
        </w:r>
        <w:r>
          <w:fldChar w:fldCharType="end"/>
        </w:r>
      </w:hyperlink>
    </w:p>
    <w:p>
      <w:pPr>
        <w:pStyle w:val="TOC2"/>
        <w:tabs>
          <w:tab w:val="right" w:leader="dot" w:pos="8306"/>
        </w:tabs>
      </w:pPr>
      <w:hyperlink w:anchor="_Toc21953" w:history="1">
        <w:r>
          <w:rPr>
            <w:rFonts w:ascii="仿宋" w:eastAsia="仿宋" w:hAnsi="仿宋" w:cs="仿宋" w:hint="eastAsia"/>
            <w:lang w:eastAsia="zh-CN"/>
          </w:rPr>
          <w:t>(二)、绩效评估方法</w:t>
        </w:r>
        <w:r>
          <w:tab/>
        </w:r>
        <w:r>
          <w:fldChar w:fldCharType="begin"/>
        </w:r>
        <w:r>
          <w:instrText xml:space="preserve"> PAGEREF _Toc21953 \h </w:instrText>
        </w:r>
        <w:r>
          <w:fldChar w:fldCharType="separate"/>
        </w:r>
        <w:r>
          <w:t>15</w:t>
        </w:r>
        <w:r>
          <w:fldChar w:fldCharType="end"/>
        </w:r>
      </w:hyperlink>
    </w:p>
    <w:p>
      <w:pPr>
        <w:pStyle w:val="TOC2"/>
        <w:tabs>
          <w:tab w:val="right" w:leader="dot" w:pos="8306"/>
        </w:tabs>
      </w:pPr>
      <w:hyperlink w:anchor="_Toc23360" w:history="1">
        <w:r>
          <w:rPr>
            <w:rFonts w:ascii="仿宋" w:eastAsia="仿宋" w:hAnsi="仿宋" w:cs="仿宋" w:hint="eastAsia"/>
            <w:lang w:eastAsia="zh-CN"/>
          </w:rPr>
          <w:t>(三)、绩效评估周期</w:t>
        </w:r>
        <w:r>
          <w:tab/>
        </w:r>
        <w:r>
          <w:fldChar w:fldCharType="begin"/>
        </w:r>
        <w:r>
          <w:instrText xml:space="preserve"> PAGEREF _Toc23360 \h </w:instrText>
        </w:r>
        <w:r>
          <w:fldChar w:fldCharType="separate"/>
        </w:r>
        <w:r>
          <w:t>16</w:t>
        </w:r>
        <w:r>
          <w:fldChar w:fldCharType="end"/>
        </w:r>
      </w:hyperlink>
    </w:p>
    <w:p>
      <w:pPr>
        <w:pStyle w:val="TOC1"/>
        <w:tabs>
          <w:tab w:val="right" w:leader="dot" w:pos="8306"/>
        </w:tabs>
      </w:pPr>
      <w:hyperlink w:anchor="_Toc19232" w:history="1">
        <w:r>
          <w:rPr>
            <w:rFonts w:ascii="仿宋" w:eastAsia="仿宋" w:hAnsi="仿宋" w:cs="仿宋" w:hint="eastAsia"/>
            <w:lang w:eastAsia="zh-CN"/>
          </w:rPr>
          <w:t>五、推土机项目危机管理</w:t>
        </w:r>
        <w:r>
          <w:tab/>
        </w:r>
        <w:r>
          <w:fldChar w:fldCharType="begin"/>
        </w:r>
        <w:r>
          <w:instrText xml:space="preserve"> PAGEREF _Toc19232 \h </w:instrText>
        </w:r>
        <w:r>
          <w:fldChar w:fldCharType="separate"/>
        </w:r>
        <w:r>
          <w:t>17</w:t>
        </w:r>
        <w:r>
          <w:fldChar w:fldCharType="end"/>
        </w:r>
      </w:hyperlink>
    </w:p>
    <w:p>
      <w:pPr>
        <w:pStyle w:val="TOC2"/>
        <w:tabs>
          <w:tab w:val="right" w:leader="dot" w:pos="8306"/>
        </w:tabs>
      </w:pPr>
      <w:hyperlink w:anchor="_Toc5906" w:history="1">
        <w:r>
          <w:rPr>
            <w:rFonts w:ascii="仿宋" w:eastAsia="仿宋" w:hAnsi="仿宋" w:cs="仿宋" w:hint="eastAsia"/>
            <w:lang w:eastAsia="zh-CN"/>
          </w:rPr>
          <w:t>(一)、危机预警与识别</w:t>
        </w:r>
        <w:r>
          <w:tab/>
        </w:r>
        <w:r>
          <w:fldChar w:fldCharType="begin"/>
        </w:r>
        <w:r>
          <w:instrText xml:space="preserve"> PAGEREF _Toc5906 \h </w:instrText>
        </w:r>
        <w:r>
          <w:fldChar w:fldCharType="separate"/>
        </w:r>
        <w:r>
          <w:t>17</w:t>
        </w:r>
        <w:r>
          <w:fldChar w:fldCharType="end"/>
        </w:r>
      </w:hyperlink>
    </w:p>
    <w:p>
      <w:pPr>
        <w:pStyle w:val="TOC2"/>
        <w:tabs>
          <w:tab w:val="right" w:leader="dot" w:pos="8306"/>
        </w:tabs>
      </w:pPr>
      <w:hyperlink w:anchor="_Toc19063" w:history="1">
        <w:r>
          <w:rPr>
            <w:rFonts w:ascii="仿宋" w:eastAsia="仿宋" w:hAnsi="仿宋" w:cs="仿宋" w:hint="eastAsia"/>
            <w:lang w:eastAsia="zh-CN"/>
          </w:rPr>
          <w:t>(二)、危机应对与恢复</w:t>
        </w:r>
        <w:r>
          <w:tab/>
        </w:r>
        <w:r>
          <w:fldChar w:fldCharType="begin"/>
        </w:r>
        <w:r>
          <w:instrText xml:space="preserve"> PAGEREF _Toc19063 \h </w:instrText>
        </w:r>
        <w:r>
          <w:fldChar w:fldCharType="separate"/>
        </w:r>
        <w:r>
          <w:t>18</w:t>
        </w:r>
        <w:r>
          <w:fldChar w:fldCharType="end"/>
        </w:r>
      </w:hyperlink>
    </w:p>
    <w:p>
      <w:pPr>
        <w:pStyle w:val="TOC1"/>
        <w:tabs>
          <w:tab w:val="right" w:leader="dot" w:pos="8306"/>
        </w:tabs>
      </w:pPr>
      <w:hyperlink w:anchor="_Toc27849" w:history="1">
        <w:r>
          <w:rPr>
            <w:rFonts w:ascii="仿宋" w:eastAsia="仿宋" w:hAnsi="仿宋" w:cs="仿宋" w:hint="eastAsia"/>
            <w:lang w:eastAsia="zh-CN"/>
          </w:rPr>
          <w:t>六、产品规划分析</w:t>
        </w:r>
        <w:r>
          <w:tab/>
        </w:r>
        <w:r>
          <w:fldChar w:fldCharType="begin"/>
        </w:r>
        <w:r>
          <w:instrText xml:space="preserve"> PAGEREF _Toc27849 \h </w:instrText>
        </w:r>
        <w:r>
          <w:fldChar w:fldCharType="separate"/>
        </w:r>
        <w:r>
          <w:t>19</w:t>
        </w:r>
        <w:r>
          <w:fldChar w:fldCharType="end"/>
        </w:r>
      </w:hyperlink>
    </w:p>
    <w:p>
      <w:pPr>
        <w:pStyle w:val="TOC2"/>
        <w:tabs>
          <w:tab w:val="right" w:leader="dot" w:pos="8306"/>
        </w:tabs>
      </w:pPr>
      <w:hyperlink w:anchor="_Toc2500" w:history="1">
        <w:r>
          <w:rPr>
            <w:rFonts w:ascii="仿宋" w:eastAsia="仿宋" w:hAnsi="仿宋" w:cs="仿宋" w:hint="eastAsia"/>
            <w:lang w:eastAsia="zh-CN"/>
          </w:rPr>
          <w:t>(一)、产品规划</w:t>
        </w:r>
        <w:r>
          <w:tab/>
        </w:r>
        <w:r>
          <w:fldChar w:fldCharType="begin"/>
        </w:r>
        <w:r>
          <w:instrText xml:space="preserve"> PAGEREF _Toc2500 \h </w:instrText>
        </w:r>
        <w:r>
          <w:fldChar w:fldCharType="separate"/>
        </w:r>
        <w:r>
          <w:t>19</w:t>
        </w:r>
        <w:r>
          <w:fldChar w:fldCharType="end"/>
        </w:r>
      </w:hyperlink>
    </w:p>
    <w:p>
      <w:pPr>
        <w:pStyle w:val="TOC2"/>
        <w:tabs>
          <w:tab w:val="right" w:leader="dot" w:pos="8306"/>
        </w:tabs>
      </w:pPr>
      <w:hyperlink w:anchor="_Toc15024" w:history="1">
        <w:r>
          <w:rPr>
            <w:rFonts w:ascii="仿宋" w:eastAsia="仿宋" w:hAnsi="仿宋" w:cs="仿宋" w:hint="eastAsia"/>
            <w:lang w:eastAsia="zh-CN"/>
          </w:rPr>
          <w:t>(二)、建设规模</w:t>
        </w:r>
        <w:r>
          <w:tab/>
        </w:r>
        <w:r>
          <w:fldChar w:fldCharType="begin"/>
        </w:r>
        <w:r>
          <w:instrText xml:space="preserve"> PAGEREF _Toc15024 \h </w:instrText>
        </w:r>
        <w:r>
          <w:fldChar w:fldCharType="separate"/>
        </w:r>
        <w:r>
          <w:t>20</w:t>
        </w:r>
        <w:r>
          <w:fldChar w:fldCharType="end"/>
        </w:r>
      </w:hyperlink>
    </w:p>
    <w:p>
      <w:pPr>
        <w:pStyle w:val="TOC1"/>
        <w:tabs>
          <w:tab w:val="right" w:leader="dot" w:pos="8306"/>
        </w:tabs>
      </w:pPr>
      <w:hyperlink w:anchor="_Toc5447" w:history="1">
        <w:r>
          <w:rPr>
            <w:rFonts w:ascii="仿宋" w:eastAsia="仿宋" w:hAnsi="仿宋" w:cs="仿宋" w:hint="eastAsia"/>
            <w:lang w:eastAsia="zh-CN"/>
          </w:rPr>
          <w:t>七、推土机项目风险管理</w:t>
        </w:r>
        <w:r>
          <w:tab/>
        </w:r>
        <w:r>
          <w:fldChar w:fldCharType="begin"/>
        </w:r>
        <w:r>
          <w:instrText xml:space="preserve"> PAGEREF _Toc5447 \h </w:instrText>
        </w:r>
        <w:r>
          <w:fldChar w:fldCharType="separate"/>
        </w:r>
        <w:r>
          <w:t>21</w:t>
        </w:r>
        <w:r>
          <w:fldChar w:fldCharType="end"/>
        </w:r>
      </w:hyperlink>
    </w:p>
    <w:p>
      <w:pPr>
        <w:pStyle w:val="TOC2"/>
        <w:tabs>
          <w:tab w:val="right" w:leader="dot" w:pos="8306"/>
        </w:tabs>
      </w:pPr>
      <w:hyperlink w:anchor="_Toc28320" w:history="1">
        <w:r>
          <w:rPr>
            <w:rFonts w:ascii="仿宋" w:eastAsia="仿宋" w:hAnsi="仿宋" w:cs="仿宋" w:hint="eastAsia"/>
            <w:lang w:eastAsia="zh-CN"/>
          </w:rPr>
          <w:t>(一)、风险识别与评估</w:t>
        </w:r>
        <w:r>
          <w:tab/>
        </w:r>
        <w:r>
          <w:fldChar w:fldCharType="begin"/>
        </w:r>
        <w:r>
          <w:instrText xml:space="preserve"> PAGEREF _Toc28320 \h </w:instrText>
        </w:r>
        <w:r>
          <w:fldChar w:fldCharType="separate"/>
        </w:r>
        <w:r>
          <w:t>21</w:t>
        </w:r>
        <w:r>
          <w:fldChar w:fldCharType="end"/>
        </w:r>
      </w:hyperlink>
    </w:p>
    <w:p>
      <w:pPr>
        <w:pStyle w:val="TOC2"/>
        <w:tabs>
          <w:tab w:val="right" w:leader="dot" w:pos="8306"/>
        </w:tabs>
      </w:pPr>
      <w:hyperlink w:anchor="_Toc21412" w:history="1">
        <w:r>
          <w:rPr>
            <w:rFonts w:ascii="仿宋" w:eastAsia="仿宋" w:hAnsi="仿宋" w:cs="仿宋" w:hint="eastAsia"/>
            <w:lang w:eastAsia="zh-CN"/>
          </w:rPr>
          <w:t>(二)、风险应对策略</w:t>
        </w:r>
        <w:r>
          <w:tab/>
        </w:r>
        <w:r>
          <w:fldChar w:fldCharType="begin"/>
        </w:r>
        <w:r>
          <w:instrText xml:space="preserve"> PAGEREF _Toc21412 \h </w:instrText>
        </w:r>
        <w:r>
          <w:fldChar w:fldCharType="separate"/>
        </w:r>
        <w:r>
          <w:t>22</w:t>
        </w:r>
        <w:r>
          <w:fldChar w:fldCharType="end"/>
        </w:r>
      </w:hyperlink>
    </w:p>
    <w:p>
      <w:pPr>
        <w:pStyle w:val="TOC2"/>
        <w:tabs>
          <w:tab w:val="right" w:leader="dot" w:pos="8306"/>
        </w:tabs>
      </w:pPr>
      <w:hyperlink w:anchor="_Toc3101" w:history="1">
        <w:r>
          <w:rPr>
            <w:rFonts w:ascii="仿宋" w:eastAsia="仿宋" w:hAnsi="仿宋" w:cs="仿宋" w:hint="eastAsia"/>
            <w:lang w:eastAsia="zh-CN"/>
          </w:rPr>
          <w:t>(三)、风险监控与控制</w:t>
        </w:r>
        <w:r>
          <w:tab/>
        </w:r>
        <w:r>
          <w:fldChar w:fldCharType="begin"/>
        </w:r>
        <w:r>
          <w:instrText xml:space="preserve"> PAGEREF _Toc3101 \h </w:instrText>
        </w:r>
        <w:r>
          <w:fldChar w:fldCharType="separate"/>
        </w:r>
        <w:r>
          <w:t>24</w:t>
        </w:r>
        <w:r>
          <w:fldChar w:fldCharType="end"/>
        </w:r>
      </w:hyperlink>
    </w:p>
    <w:p>
      <w:pPr>
        <w:pStyle w:val="TOC1"/>
        <w:tabs>
          <w:tab w:val="right" w:leader="dot" w:pos="8306"/>
        </w:tabs>
      </w:pPr>
      <w:hyperlink w:anchor="_Toc15383" w:history="1">
        <w:r>
          <w:rPr>
            <w:rFonts w:ascii="仿宋" w:eastAsia="仿宋" w:hAnsi="仿宋" w:cs="仿宋" w:hint="eastAsia"/>
            <w:lang w:eastAsia="zh-CN"/>
          </w:rPr>
          <w:t>八、推土机项目创新与研发</w:t>
        </w:r>
        <w:r>
          <w:tab/>
        </w:r>
        <w:r>
          <w:fldChar w:fldCharType="begin"/>
        </w:r>
        <w:r>
          <w:instrText xml:space="preserve"> PAGEREF _Toc15383 \h </w:instrText>
        </w:r>
        <w:r>
          <w:fldChar w:fldCharType="separate"/>
        </w:r>
        <w:r>
          <w:t>25</w:t>
        </w:r>
        <w:r>
          <w:fldChar w:fldCharType="end"/>
        </w:r>
      </w:hyperlink>
    </w:p>
    <w:p>
      <w:pPr>
        <w:pStyle w:val="TOC2"/>
        <w:tabs>
          <w:tab w:val="right" w:leader="dot" w:pos="8306"/>
        </w:tabs>
      </w:pPr>
      <w:hyperlink w:anchor="_Toc12328" w:history="1">
        <w:r>
          <w:rPr>
            <w:rFonts w:ascii="仿宋" w:eastAsia="仿宋" w:hAnsi="仿宋" w:cs="仿宋" w:hint="eastAsia"/>
            <w:lang w:eastAsia="zh-CN"/>
          </w:rPr>
          <w:t>(一)、创新策略与方向</w:t>
        </w:r>
        <w:r>
          <w:tab/>
        </w:r>
        <w:r>
          <w:fldChar w:fldCharType="begin"/>
        </w:r>
        <w:r>
          <w:instrText xml:space="preserve"> PAGEREF _Toc12328 \h </w:instrText>
        </w:r>
        <w:r>
          <w:fldChar w:fldCharType="separate"/>
        </w:r>
        <w:r>
          <w:t>25</w:t>
        </w:r>
        <w:r>
          <w:fldChar w:fldCharType="end"/>
        </w:r>
      </w:hyperlink>
    </w:p>
    <w:p>
      <w:pPr>
        <w:pStyle w:val="TOC2"/>
        <w:tabs>
          <w:tab w:val="right" w:leader="dot" w:pos="8306"/>
        </w:tabs>
      </w:pPr>
      <w:hyperlink w:anchor="_Toc22381" w:history="1">
        <w:r>
          <w:rPr>
            <w:rFonts w:ascii="仿宋" w:eastAsia="仿宋" w:hAnsi="仿宋" w:cs="仿宋" w:hint="eastAsia"/>
            <w:lang w:eastAsia="zh-CN"/>
          </w:rPr>
          <w:t>(二)、研发规划与投入</w:t>
        </w:r>
        <w:r>
          <w:tab/>
        </w:r>
        <w:r>
          <w:fldChar w:fldCharType="begin"/>
        </w:r>
        <w:r>
          <w:instrText xml:space="preserve"> PAGEREF _Toc22381 \h </w:instrText>
        </w:r>
        <w:r>
          <w:fldChar w:fldCharType="separate"/>
        </w:r>
        <w:r>
          <w:t>26</w:t>
        </w:r>
        <w:r>
          <w:fldChar w:fldCharType="end"/>
        </w:r>
      </w:hyperlink>
    </w:p>
    <w:p>
      <w:pPr>
        <w:pStyle w:val="TOC1"/>
        <w:tabs>
          <w:tab w:val="right" w:leader="dot" w:pos="8306"/>
        </w:tabs>
      </w:pPr>
      <w:hyperlink w:anchor="_Toc26852" w:history="1">
        <w:r>
          <w:rPr>
            <w:rFonts w:ascii="仿宋" w:eastAsia="仿宋" w:hAnsi="仿宋" w:cs="仿宋" w:hint="eastAsia"/>
            <w:lang w:eastAsia="zh-CN"/>
          </w:rPr>
          <w:t>九、推土机项目社会影响</w:t>
        </w:r>
        <w:r>
          <w:tab/>
        </w:r>
        <w:r>
          <w:fldChar w:fldCharType="begin"/>
        </w:r>
        <w:r>
          <w:instrText xml:space="preserve"> PAGEREF _Toc26852 \h </w:instrText>
        </w:r>
        <w:r>
          <w:fldChar w:fldCharType="separate"/>
        </w:r>
        <w:r>
          <w:t>28</w:t>
        </w:r>
        <w:r>
          <w:fldChar w:fldCharType="end"/>
        </w:r>
      </w:hyperlink>
    </w:p>
    <w:p>
      <w:pPr>
        <w:pStyle w:val="TOC2"/>
        <w:tabs>
          <w:tab w:val="right" w:leader="dot" w:pos="8306"/>
        </w:tabs>
      </w:pPr>
      <w:hyperlink w:anchor="_Toc10651" w:history="1">
        <w:r>
          <w:rPr>
            <w:rFonts w:ascii="仿宋" w:eastAsia="仿宋" w:hAnsi="仿宋" w:cs="仿宋" w:hint="eastAsia"/>
            <w:lang w:eastAsia="zh-CN"/>
          </w:rPr>
          <w:t>(一)、社会责任与义务</w:t>
        </w:r>
        <w:r>
          <w:tab/>
        </w:r>
        <w:r>
          <w:fldChar w:fldCharType="begin"/>
        </w:r>
        <w:r>
          <w:instrText xml:space="preserve"> PAGEREF _Toc10651 \h </w:instrText>
        </w:r>
        <w:r>
          <w:fldChar w:fldCharType="separate"/>
        </w:r>
        <w:r>
          <w:t>28</w:t>
        </w:r>
        <w:r>
          <w:fldChar w:fldCharType="end"/>
        </w:r>
      </w:hyperlink>
    </w:p>
    <w:p>
      <w:pPr>
        <w:pStyle w:val="TOC2"/>
        <w:tabs>
          <w:tab w:val="right" w:leader="dot" w:pos="8306"/>
        </w:tabs>
      </w:pPr>
      <w:hyperlink w:anchor="_Toc10060" w:history="1">
        <w:r>
          <w:rPr>
            <w:rFonts w:ascii="仿宋" w:eastAsia="仿宋" w:hAnsi="仿宋" w:cs="仿宋" w:hint="eastAsia"/>
            <w:lang w:eastAsia="zh-CN"/>
          </w:rPr>
          <w:t>(二)、社会参与与沟通</w:t>
        </w:r>
        <w:r>
          <w:tab/>
        </w:r>
        <w:r>
          <w:fldChar w:fldCharType="begin"/>
        </w:r>
        <w:r>
          <w:instrText xml:space="preserve"> PAGEREF _Toc10060 \h </w:instrText>
        </w:r>
        <w:r>
          <w:fldChar w:fldCharType="separate"/>
        </w:r>
        <w:r>
          <w:t>29</w:t>
        </w:r>
        <w:r>
          <w:fldChar w:fldCharType="end"/>
        </w:r>
      </w:hyperlink>
    </w:p>
    <w:p>
      <w:pPr>
        <w:pStyle w:val="TOC1"/>
        <w:tabs>
          <w:tab w:val="right" w:leader="dot" w:pos="8306"/>
        </w:tabs>
      </w:pPr>
      <w:hyperlink w:anchor="_Toc20775" w:history="1">
        <w:r>
          <w:rPr>
            <w:rFonts w:ascii="仿宋" w:eastAsia="仿宋" w:hAnsi="仿宋" w:cs="仿宋" w:hint="eastAsia"/>
            <w:lang w:eastAsia="zh-CN"/>
          </w:rPr>
          <w:t>十、推土机项目人力资源管理</w:t>
        </w:r>
        <w:r>
          <w:tab/>
        </w:r>
        <w:r>
          <w:fldChar w:fldCharType="begin"/>
        </w:r>
        <w:r>
          <w:instrText xml:space="preserve"> PAGEREF _Toc20775 \h </w:instrText>
        </w:r>
        <w:r>
          <w:fldChar w:fldCharType="separate"/>
        </w:r>
        <w:r>
          <w:t>30</w:t>
        </w:r>
        <w:r>
          <w:fldChar w:fldCharType="end"/>
        </w:r>
      </w:hyperlink>
    </w:p>
    <w:p>
      <w:pPr>
        <w:pStyle w:val="TOC2"/>
        <w:tabs>
          <w:tab w:val="right" w:leader="dot" w:pos="8306"/>
        </w:tabs>
      </w:pPr>
      <w:hyperlink w:anchor="_Toc891" w:history="1">
        <w:r>
          <w:rPr>
            <w:rFonts w:ascii="仿宋" w:eastAsia="仿宋" w:hAnsi="仿宋" w:cs="仿宋" w:hint="eastAsia"/>
            <w:lang w:eastAsia="zh-CN"/>
          </w:rPr>
          <w:t>(一)、建立健全的预算管理制度</w:t>
        </w:r>
        <w:r>
          <w:tab/>
        </w:r>
        <w:r>
          <w:fldChar w:fldCharType="begin"/>
        </w:r>
        <w:r>
          <w:instrText xml:space="preserve"> PAGEREF _Toc891 \h </w:instrText>
        </w:r>
        <w:r>
          <w:fldChar w:fldCharType="separate"/>
        </w:r>
        <w:r>
          <w:t>30</w:t>
        </w:r>
        <w:r>
          <w:fldChar w:fldCharType="end"/>
        </w:r>
      </w:hyperlink>
    </w:p>
    <w:p>
      <w:pPr>
        <w:pStyle w:val="TOC2"/>
        <w:tabs>
          <w:tab w:val="right" w:leader="dot" w:pos="8306"/>
        </w:tabs>
      </w:pPr>
      <w:hyperlink w:anchor="_Toc21185" w:history="1">
        <w:r>
          <w:rPr>
            <w:rFonts w:ascii="仿宋" w:eastAsia="仿宋" w:hAnsi="仿宋" w:cs="仿宋" w:hint="eastAsia"/>
            <w:lang w:eastAsia="zh-CN"/>
          </w:rPr>
          <w:t>(二)、加强资金流动监控</w:t>
        </w:r>
        <w:r>
          <w:tab/>
        </w:r>
        <w:r>
          <w:fldChar w:fldCharType="begin"/>
        </w:r>
        <w:r>
          <w:instrText xml:space="preserve"> PAGEREF _Toc21185 \h </w:instrText>
        </w:r>
        <w:r>
          <w:fldChar w:fldCharType="separate"/>
        </w:r>
        <w:r>
          <w:t>31</w:t>
        </w:r>
        <w:r>
          <w:fldChar w:fldCharType="end"/>
        </w:r>
      </w:hyperlink>
    </w:p>
    <w:p>
      <w:pPr>
        <w:pStyle w:val="TOC2"/>
        <w:tabs>
          <w:tab w:val="right" w:leader="dot" w:pos="8306"/>
        </w:tabs>
      </w:pPr>
      <w:hyperlink w:anchor="_Toc4188" w:history="1">
        <w:r>
          <w:rPr>
            <w:rFonts w:ascii="仿宋" w:eastAsia="仿宋" w:hAnsi="仿宋" w:cs="仿宋" w:hint="eastAsia"/>
            <w:lang w:eastAsia="zh-CN"/>
          </w:rPr>
          <w:t>(三)、制定完善的风险控制机制</w:t>
        </w:r>
        <w:r>
          <w:tab/>
        </w:r>
        <w:r>
          <w:fldChar w:fldCharType="begin"/>
        </w:r>
        <w:r>
          <w:instrText xml:space="preserve"> PAGEREF _Toc4188 \h </w:instrText>
        </w:r>
        <w:r>
          <w:fldChar w:fldCharType="separate"/>
        </w:r>
        <w:r>
          <w:t>33</w:t>
        </w:r>
        <w:r>
          <w:fldChar w:fldCharType="end"/>
        </w:r>
      </w:hyperlink>
    </w:p>
    <w:p>
      <w:pPr>
        <w:pStyle w:val="TOC2"/>
        <w:tabs>
          <w:tab w:val="right" w:leader="dot" w:pos="8306"/>
        </w:tabs>
      </w:pPr>
      <w:hyperlink w:anchor="_Toc31419" w:history="1">
        <w:r>
          <w:rPr>
            <w:rFonts w:ascii="仿宋" w:eastAsia="仿宋" w:hAnsi="仿宋" w:cs="仿宋" w:hint="eastAsia"/>
            <w:lang w:eastAsia="zh-CN"/>
          </w:rPr>
          <w:t>(四)、优化成本管理</w:t>
        </w:r>
        <w:r>
          <w:tab/>
        </w:r>
        <w:r>
          <w:fldChar w:fldCharType="begin"/>
        </w:r>
        <w:r>
          <w:instrText xml:space="preserve"> PAGEREF _Toc31419 \h </w:instrText>
        </w:r>
        <w:r>
          <w:fldChar w:fldCharType="separate"/>
        </w:r>
        <w:r>
          <w:t>34</w:t>
        </w:r>
        <w:r>
          <w:fldChar w:fldCharType="end"/>
        </w:r>
      </w:hyperlink>
    </w:p>
    <w:p>
      <w:pPr>
        <w:pStyle w:val="TOC1"/>
        <w:tabs>
          <w:tab w:val="right" w:leader="dot" w:pos="8306"/>
        </w:tabs>
      </w:pPr>
      <w:hyperlink w:anchor="_Toc8636" w:history="1">
        <w:r>
          <w:rPr>
            <w:rFonts w:ascii="仿宋" w:eastAsia="仿宋" w:hAnsi="仿宋" w:cs="仿宋" w:hint="eastAsia"/>
            <w:lang w:eastAsia="zh-CN"/>
          </w:rPr>
          <w:t>十一、推土机项目投资规划</w:t>
        </w:r>
        <w:r>
          <w:tab/>
        </w:r>
        <w:r>
          <w:fldChar w:fldCharType="begin"/>
        </w:r>
        <w:r>
          <w:instrText xml:space="preserve"> PAGEREF _Toc8636 \h </w:instrText>
        </w:r>
        <w:r>
          <w:fldChar w:fldCharType="separate"/>
        </w:r>
        <w:r>
          <w:t>35</w:t>
        </w:r>
        <w:r>
          <w:fldChar w:fldCharType="end"/>
        </w:r>
      </w:hyperlink>
    </w:p>
    <w:p>
      <w:pPr>
        <w:pStyle w:val="TOC2"/>
        <w:tabs>
          <w:tab w:val="right" w:leader="dot" w:pos="8306"/>
        </w:tabs>
      </w:pPr>
      <w:hyperlink w:anchor="_Toc19276" w:history="1">
        <w:r>
          <w:rPr>
            <w:rFonts w:ascii="仿宋" w:eastAsia="仿宋" w:hAnsi="仿宋" w:cs="仿宋" w:hint="eastAsia"/>
            <w:lang w:eastAsia="zh-CN"/>
          </w:rPr>
          <w:t>(一)、推土机项目总投资估算</w:t>
        </w:r>
        <w:r>
          <w:tab/>
        </w:r>
        <w:r>
          <w:fldChar w:fldCharType="begin"/>
        </w:r>
        <w:r>
          <w:instrText xml:space="preserve"> PAGEREF _Toc19276 \h </w:instrText>
        </w:r>
        <w:r>
          <w:fldChar w:fldCharType="separate"/>
        </w:r>
        <w:r>
          <w:t>35</w:t>
        </w:r>
        <w:r>
          <w:fldChar w:fldCharType="end"/>
        </w:r>
      </w:hyperlink>
    </w:p>
    <w:p>
      <w:pPr>
        <w:pStyle w:val="TOC2"/>
        <w:tabs>
          <w:tab w:val="right" w:leader="dot" w:pos="8306"/>
        </w:tabs>
      </w:pPr>
      <w:hyperlink w:anchor="_Toc16407" w:history="1">
        <w:r>
          <w:rPr>
            <w:rFonts w:ascii="仿宋" w:eastAsia="仿宋" w:hAnsi="仿宋" w:cs="仿宋" w:hint="eastAsia"/>
            <w:lang w:eastAsia="zh-CN"/>
          </w:rPr>
          <w:t>(二)、资金筹措</w:t>
        </w:r>
        <w:r>
          <w:tab/>
        </w:r>
        <w:r>
          <w:fldChar w:fldCharType="begin"/>
        </w:r>
        <w:r>
          <w:instrText xml:space="preserve"> PAGEREF _Toc16407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5" w:history="1">
        <w:r>
          <w:rPr>
            <w:rFonts w:ascii="仿宋" w:eastAsia="仿宋" w:hAnsi="仿宋" w:cs="仿宋" w:hint="eastAsia"/>
            <w:lang w:eastAsia="zh-CN"/>
          </w:rPr>
          <w:t>十二、推土机项目财务管理</w:t>
        </w:r>
        <w:r>
          <w:tab/>
        </w:r>
        <w:r>
          <w:fldChar w:fldCharType="begin"/>
        </w:r>
        <w:r>
          <w:instrText xml:space="preserve"> PAGEREF _Toc26035 \h </w:instrText>
        </w:r>
        <w:r>
          <w:fldChar w:fldCharType="separate"/>
        </w:r>
        <w:r>
          <w:t>37</w:t>
        </w:r>
        <w:r>
          <w:fldChar w:fldCharType="end"/>
        </w:r>
      </w:hyperlink>
    </w:p>
    <w:p>
      <w:pPr>
        <w:pStyle w:val="TOC2"/>
        <w:tabs>
          <w:tab w:val="right" w:leader="dot" w:pos="8306"/>
        </w:tabs>
      </w:pPr>
      <w:hyperlink w:anchor="_Toc8084" w:history="1">
        <w:r>
          <w:rPr>
            <w:rFonts w:ascii="仿宋" w:eastAsia="仿宋" w:hAnsi="仿宋" w:cs="仿宋" w:hint="eastAsia"/>
            <w:lang w:eastAsia="zh-CN"/>
          </w:rPr>
          <w:t>(一)、资金需求大</w:t>
        </w:r>
        <w:r>
          <w:tab/>
        </w:r>
        <w:r>
          <w:fldChar w:fldCharType="begin"/>
        </w:r>
        <w:r>
          <w:instrText xml:space="preserve"> PAGEREF _Toc8084 \h </w:instrText>
        </w:r>
        <w:r>
          <w:fldChar w:fldCharType="separate"/>
        </w:r>
        <w:r>
          <w:t>37</w:t>
        </w:r>
        <w:r>
          <w:fldChar w:fldCharType="end"/>
        </w:r>
      </w:hyperlink>
    </w:p>
    <w:p>
      <w:pPr>
        <w:pStyle w:val="TOC2"/>
        <w:tabs>
          <w:tab w:val="right" w:leader="dot" w:pos="8306"/>
        </w:tabs>
      </w:pPr>
      <w:hyperlink w:anchor="_Toc3518" w:history="1">
        <w:r>
          <w:rPr>
            <w:rFonts w:ascii="仿宋" w:eastAsia="仿宋" w:hAnsi="仿宋" w:cs="仿宋" w:hint="eastAsia"/>
            <w:lang w:eastAsia="zh-CN"/>
          </w:rPr>
          <w:t>(二)、研发周期长</w:t>
        </w:r>
        <w:r>
          <w:tab/>
        </w:r>
        <w:r>
          <w:fldChar w:fldCharType="begin"/>
        </w:r>
        <w:r>
          <w:instrText xml:space="preserve"> PAGEREF _Toc3518 \h </w:instrText>
        </w:r>
        <w:r>
          <w:fldChar w:fldCharType="separate"/>
        </w:r>
        <w:r>
          <w:t>38</w:t>
        </w:r>
        <w:r>
          <w:fldChar w:fldCharType="end"/>
        </w:r>
      </w:hyperlink>
    </w:p>
    <w:p>
      <w:pPr>
        <w:pStyle w:val="TOC2"/>
        <w:tabs>
          <w:tab w:val="right" w:leader="dot" w:pos="8306"/>
        </w:tabs>
      </w:pPr>
      <w:hyperlink w:anchor="_Toc23561" w:history="1">
        <w:r>
          <w:rPr>
            <w:rFonts w:ascii="仿宋" w:eastAsia="仿宋" w:hAnsi="仿宋" w:cs="仿宋" w:hint="eastAsia"/>
            <w:lang w:eastAsia="zh-CN"/>
          </w:rPr>
          <w:t>(三)、市场风险大</w:t>
        </w:r>
        <w:r>
          <w:tab/>
        </w:r>
        <w:r>
          <w:fldChar w:fldCharType="begin"/>
        </w:r>
        <w:r>
          <w:instrText xml:space="preserve"> PAGEREF _Toc23561 \h </w:instrText>
        </w:r>
        <w:r>
          <w:fldChar w:fldCharType="separate"/>
        </w:r>
        <w:r>
          <w:t>39</w:t>
        </w:r>
        <w:r>
          <w:fldChar w:fldCharType="end"/>
        </w:r>
      </w:hyperlink>
    </w:p>
    <w:p>
      <w:pPr>
        <w:pStyle w:val="TOC2"/>
        <w:tabs>
          <w:tab w:val="right" w:leader="dot" w:pos="8306"/>
        </w:tabs>
      </w:pPr>
      <w:hyperlink w:anchor="_Toc8770" w:history="1">
        <w:r>
          <w:rPr>
            <w:rFonts w:ascii="仿宋" w:eastAsia="仿宋" w:hAnsi="仿宋" w:cs="仿宋" w:hint="eastAsia"/>
            <w:lang w:eastAsia="zh-CN"/>
          </w:rPr>
          <w:t>(四)、利润率高</w:t>
        </w:r>
        <w:r>
          <w:tab/>
        </w:r>
        <w:r>
          <w:fldChar w:fldCharType="begin"/>
        </w:r>
        <w:r>
          <w:instrText xml:space="preserve"> PAGEREF _Toc8770 \h </w:instrText>
        </w:r>
        <w:r>
          <w:fldChar w:fldCharType="separate"/>
        </w:r>
        <w:r>
          <w:t>42</w:t>
        </w:r>
        <w:r>
          <w:fldChar w:fldCharType="end"/>
        </w:r>
      </w:hyperlink>
    </w:p>
    <w:p>
      <w:pPr>
        <w:pStyle w:val="TOC1"/>
        <w:tabs>
          <w:tab w:val="right" w:leader="dot" w:pos="8306"/>
        </w:tabs>
      </w:pPr>
      <w:hyperlink w:anchor="_Toc2559" w:history="1">
        <w:r>
          <w:rPr>
            <w:rFonts w:ascii="仿宋" w:eastAsia="仿宋" w:hAnsi="仿宋" w:cs="仿宋" w:hint="eastAsia"/>
            <w:lang w:eastAsia="zh-CN"/>
          </w:rPr>
          <w:t>十三、质量管理体系</w:t>
        </w:r>
        <w:r>
          <w:tab/>
        </w:r>
        <w:r>
          <w:fldChar w:fldCharType="begin"/>
        </w:r>
        <w:r>
          <w:instrText xml:space="preserve"> PAGEREF _Toc2559 \h </w:instrText>
        </w:r>
        <w:r>
          <w:fldChar w:fldCharType="separate"/>
        </w:r>
        <w:r>
          <w:t>44</w:t>
        </w:r>
        <w:r>
          <w:fldChar w:fldCharType="end"/>
        </w:r>
      </w:hyperlink>
    </w:p>
    <w:p>
      <w:pPr>
        <w:pStyle w:val="TOC2"/>
        <w:tabs>
          <w:tab w:val="right" w:leader="dot" w:pos="8306"/>
        </w:tabs>
      </w:pPr>
      <w:hyperlink w:anchor="_Toc31356" w:history="1">
        <w:r>
          <w:rPr>
            <w:rFonts w:ascii="仿宋" w:eastAsia="仿宋" w:hAnsi="仿宋" w:cs="仿宋" w:hint="eastAsia"/>
            <w:lang w:eastAsia="zh-CN"/>
          </w:rPr>
          <w:t>(一)、质量目标与方针</w:t>
        </w:r>
        <w:r>
          <w:tab/>
        </w:r>
        <w:r>
          <w:fldChar w:fldCharType="begin"/>
        </w:r>
        <w:r>
          <w:instrText xml:space="preserve"> PAGEREF _Toc31356 \h </w:instrText>
        </w:r>
        <w:r>
          <w:fldChar w:fldCharType="separate"/>
        </w:r>
        <w:r>
          <w:t>44</w:t>
        </w:r>
        <w:r>
          <w:fldChar w:fldCharType="end"/>
        </w:r>
      </w:hyperlink>
    </w:p>
    <w:p>
      <w:pPr>
        <w:pStyle w:val="TOC2"/>
        <w:tabs>
          <w:tab w:val="right" w:leader="dot" w:pos="8306"/>
        </w:tabs>
      </w:pPr>
      <w:hyperlink w:anchor="_Toc27927" w:history="1">
        <w:r>
          <w:rPr>
            <w:rFonts w:ascii="仿宋" w:eastAsia="仿宋" w:hAnsi="仿宋" w:cs="仿宋" w:hint="eastAsia"/>
            <w:lang w:eastAsia="zh-CN"/>
          </w:rPr>
          <w:t>(二)、质量管理责任</w:t>
        </w:r>
        <w:r>
          <w:tab/>
        </w:r>
        <w:r>
          <w:fldChar w:fldCharType="begin"/>
        </w:r>
        <w:r>
          <w:instrText xml:space="preserve"> PAGEREF _Toc27927 \h </w:instrText>
        </w:r>
        <w:r>
          <w:fldChar w:fldCharType="separate"/>
        </w:r>
        <w:r>
          <w:t>45</w:t>
        </w:r>
        <w:r>
          <w:fldChar w:fldCharType="end"/>
        </w:r>
      </w:hyperlink>
    </w:p>
    <w:p>
      <w:pPr>
        <w:pStyle w:val="TOC2"/>
        <w:tabs>
          <w:tab w:val="right" w:leader="dot" w:pos="8306"/>
        </w:tabs>
      </w:pPr>
      <w:hyperlink w:anchor="_Toc22404" w:history="1">
        <w:r>
          <w:rPr>
            <w:rFonts w:ascii="仿宋" w:eastAsia="仿宋" w:hAnsi="仿宋" w:cs="仿宋" w:hint="eastAsia"/>
            <w:lang w:eastAsia="zh-CN"/>
          </w:rPr>
          <w:t>(三)、质量管理体系文件</w:t>
        </w:r>
        <w:r>
          <w:tab/>
        </w:r>
        <w:r>
          <w:fldChar w:fldCharType="begin"/>
        </w:r>
        <w:r>
          <w:instrText xml:space="preserve"> PAGEREF _Toc22404 \h </w:instrText>
        </w:r>
        <w:r>
          <w:fldChar w:fldCharType="separate"/>
        </w:r>
        <w:r>
          <w:t>46</w:t>
        </w:r>
        <w:r>
          <w:fldChar w:fldCharType="end"/>
        </w:r>
      </w:hyperlink>
    </w:p>
    <w:p>
      <w:pPr>
        <w:pStyle w:val="TOC2"/>
        <w:tabs>
          <w:tab w:val="right" w:leader="dot" w:pos="8306"/>
        </w:tabs>
      </w:pPr>
      <w:hyperlink w:anchor="_Toc26164" w:history="1">
        <w:r>
          <w:rPr>
            <w:rFonts w:ascii="仿宋" w:eastAsia="仿宋" w:hAnsi="仿宋" w:cs="仿宋" w:hint="eastAsia"/>
            <w:lang w:eastAsia="zh-CN"/>
          </w:rPr>
          <w:t>(四)、质量培训与教育</w:t>
        </w:r>
        <w:r>
          <w:tab/>
        </w:r>
        <w:r>
          <w:fldChar w:fldCharType="begin"/>
        </w:r>
        <w:r>
          <w:instrText xml:space="preserve"> PAGEREF _Toc26164 \h </w:instrText>
        </w:r>
        <w:r>
          <w:fldChar w:fldCharType="separate"/>
        </w:r>
        <w:r>
          <w:t>49</w:t>
        </w:r>
        <w:r>
          <w:fldChar w:fldCharType="end"/>
        </w:r>
      </w:hyperlink>
    </w:p>
    <w:p>
      <w:pPr>
        <w:pStyle w:val="TOC2"/>
        <w:tabs>
          <w:tab w:val="right" w:leader="dot" w:pos="8306"/>
        </w:tabs>
      </w:pPr>
      <w:hyperlink w:anchor="_Toc21037" w:history="1">
        <w:r>
          <w:rPr>
            <w:rFonts w:ascii="仿宋" w:eastAsia="仿宋" w:hAnsi="仿宋" w:cs="仿宋" w:hint="eastAsia"/>
            <w:lang w:eastAsia="zh-CN"/>
          </w:rPr>
          <w:t>(五)、质量审核与评价</w:t>
        </w:r>
        <w:r>
          <w:tab/>
        </w:r>
        <w:r>
          <w:fldChar w:fldCharType="begin"/>
        </w:r>
        <w:r>
          <w:instrText xml:space="preserve"> PAGEREF _Toc21037 \h </w:instrText>
        </w:r>
        <w:r>
          <w:fldChar w:fldCharType="separate"/>
        </w:r>
        <w:r>
          <w:t>50</w:t>
        </w:r>
        <w:r>
          <w:fldChar w:fldCharType="end"/>
        </w:r>
      </w:hyperlink>
    </w:p>
    <w:p>
      <w:pPr>
        <w:pStyle w:val="TOC2"/>
        <w:tabs>
          <w:tab w:val="right" w:leader="dot" w:pos="8306"/>
        </w:tabs>
      </w:pPr>
      <w:hyperlink w:anchor="_Toc88" w:history="1">
        <w:r>
          <w:rPr>
            <w:rFonts w:ascii="仿宋" w:eastAsia="仿宋" w:hAnsi="仿宋" w:cs="仿宋" w:hint="eastAsia"/>
            <w:lang w:eastAsia="zh-CN"/>
          </w:rPr>
          <w:t>(六)、不符合与纠正措施</w:t>
        </w:r>
        <w:r>
          <w:tab/>
        </w:r>
        <w:r>
          <w:fldChar w:fldCharType="begin"/>
        </w:r>
        <w:r>
          <w:instrText xml:space="preserve"> PAGEREF _Toc88 \h </w:instrText>
        </w:r>
        <w:r>
          <w:fldChar w:fldCharType="separate"/>
        </w:r>
        <w:r>
          <w:t>51</w:t>
        </w:r>
        <w:r>
          <w:fldChar w:fldCharType="end"/>
        </w:r>
      </w:hyperlink>
    </w:p>
    <w:p>
      <w:pPr>
        <w:pStyle w:val="TOC1"/>
        <w:tabs>
          <w:tab w:val="right" w:leader="dot" w:pos="8306"/>
        </w:tabs>
      </w:pPr>
      <w:hyperlink w:anchor="_Toc12550" w:history="1">
        <w:r>
          <w:rPr>
            <w:rFonts w:ascii="仿宋" w:eastAsia="仿宋" w:hAnsi="仿宋" w:cs="仿宋" w:hint="eastAsia"/>
            <w:lang w:eastAsia="zh-CN"/>
          </w:rPr>
          <w:t>十四、推土机项目变更管理</w:t>
        </w:r>
        <w:r>
          <w:tab/>
        </w:r>
        <w:r>
          <w:fldChar w:fldCharType="begin"/>
        </w:r>
        <w:r>
          <w:instrText xml:space="preserve"> PAGEREF _Toc12550 \h </w:instrText>
        </w:r>
        <w:r>
          <w:fldChar w:fldCharType="separate"/>
        </w:r>
        <w:r>
          <w:t>52</w:t>
        </w:r>
        <w:r>
          <w:fldChar w:fldCharType="end"/>
        </w:r>
      </w:hyperlink>
    </w:p>
    <w:p>
      <w:pPr>
        <w:pStyle w:val="TOC2"/>
        <w:tabs>
          <w:tab w:val="right" w:leader="dot" w:pos="8306"/>
        </w:tabs>
      </w:pPr>
      <w:hyperlink w:anchor="_Toc31004" w:history="1">
        <w:r>
          <w:rPr>
            <w:rFonts w:ascii="仿宋" w:eastAsia="仿宋" w:hAnsi="仿宋" w:cs="仿宋" w:hint="eastAsia"/>
            <w:lang w:eastAsia="zh-CN"/>
          </w:rPr>
          <w:t>(一)、变更申请与评估</w:t>
        </w:r>
        <w:r>
          <w:tab/>
        </w:r>
        <w:r>
          <w:fldChar w:fldCharType="begin"/>
        </w:r>
        <w:r>
          <w:instrText xml:space="preserve"> PAGEREF _Toc31004 \h </w:instrText>
        </w:r>
        <w:r>
          <w:fldChar w:fldCharType="separate"/>
        </w:r>
        <w:r>
          <w:t>52</w:t>
        </w:r>
        <w:r>
          <w:fldChar w:fldCharType="end"/>
        </w:r>
      </w:hyperlink>
    </w:p>
    <w:p>
      <w:pPr>
        <w:pStyle w:val="TOC2"/>
        <w:tabs>
          <w:tab w:val="right" w:leader="dot" w:pos="8306"/>
        </w:tabs>
      </w:pPr>
      <w:hyperlink w:anchor="_Toc12131" w:history="1">
        <w:r>
          <w:rPr>
            <w:rFonts w:ascii="仿宋" w:eastAsia="仿宋" w:hAnsi="仿宋" w:cs="仿宋" w:hint="eastAsia"/>
            <w:lang w:eastAsia="zh-CN"/>
          </w:rPr>
          <w:t>(二)、变更实施与控制</w:t>
        </w:r>
        <w:r>
          <w:tab/>
        </w:r>
        <w:r>
          <w:fldChar w:fldCharType="begin"/>
        </w:r>
        <w:r>
          <w:instrText xml:space="preserve"> PAGEREF _Toc12131 \h </w:instrText>
        </w:r>
        <w:r>
          <w:fldChar w:fldCharType="separate"/>
        </w:r>
        <w:r>
          <w:t>52</w:t>
        </w:r>
        <w:r>
          <w:fldChar w:fldCharType="end"/>
        </w:r>
      </w:hyperlink>
    </w:p>
    <w:p>
      <w:pPr>
        <w:pStyle w:val="TOC1"/>
        <w:tabs>
          <w:tab w:val="right" w:leader="dot" w:pos="8306"/>
        </w:tabs>
      </w:pPr>
      <w:hyperlink w:anchor="_Toc18982" w:history="1">
        <w:r>
          <w:rPr>
            <w:rFonts w:ascii="仿宋" w:eastAsia="仿宋" w:hAnsi="仿宋" w:cs="仿宋" w:hint="eastAsia"/>
            <w:lang w:eastAsia="zh-CN"/>
          </w:rPr>
          <w:t>十五、利益相关者分析与沟通计划</w:t>
        </w:r>
        <w:r>
          <w:tab/>
        </w:r>
        <w:r>
          <w:fldChar w:fldCharType="begin"/>
        </w:r>
        <w:r>
          <w:instrText xml:space="preserve"> PAGEREF _Toc18982 \h </w:instrText>
        </w:r>
        <w:r>
          <w:fldChar w:fldCharType="separate"/>
        </w:r>
        <w:r>
          <w:t>53</w:t>
        </w:r>
        <w:r>
          <w:fldChar w:fldCharType="end"/>
        </w:r>
      </w:hyperlink>
    </w:p>
    <w:p>
      <w:pPr>
        <w:pStyle w:val="TOC2"/>
        <w:tabs>
          <w:tab w:val="right" w:leader="dot" w:pos="8306"/>
        </w:tabs>
      </w:pPr>
      <w:hyperlink w:anchor="_Toc17801" w:history="1">
        <w:r>
          <w:rPr>
            <w:rFonts w:ascii="仿宋" w:eastAsia="仿宋" w:hAnsi="仿宋" w:cs="仿宋" w:hint="eastAsia"/>
            <w:lang w:eastAsia="zh-CN"/>
          </w:rPr>
          <w:t>(一)、利益相关者分析</w:t>
        </w:r>
        <w:r>
          <w:tab/>
        </w:r>
        <w:r>
          <w:fldChar w:fldCharType="begin"/>
        </w:r>
        <w:r>
          <w:instrText xml:space="preserve"> PAGEREF _Toc17801 \h </w:instrText>
        </w:r>
        <w:r>
          <w:fldChar w:fldCharType="separate"/>
        </w:r>
        <w:r>
          <w:t>53</w:t>
        </w:r>
        <w:r>
          <w:fldChar w:fldCharType="end"/>
        </w:r>
      </w:hyperlink>
    </w:p>
    <w:p>
      <w:pPr>
        <w:pStyle w:val="TOC2"/>
        <w:tabs>
          <w:tab w:val="right" w:leader="dot" w:pos="8306"/>
        </w:tabs>
      </w:pPr>
      <w:hyperlink w:anchor="_Toc8969" w:history="1">
        <w:r>
          <w:rPr>
            <w:rFonts w:ascii="仿宋" w:eastAsia="仿宋" w:hAnsi="仿宋" w:cs="仿宋" w:hint="eastAsia"/>
            <w:lang w:eastAsia="zh-CN"/>
          </w:rPr>
          <w:t>(二)、沟通计划</w:t>
        </w:r>
        <w:r>
          <w:tab/>
        </w:r>
        <w:r>
          <w:fldChar w:fldCharType="begin"/>
        </w:r>
        <w:r>
          <w:instrText xml:space="preserve"> PAGEREF _Toc8969 \h </w:instrText>
        </w:r>
        <w:r>
          <w:fldChar w:fldCharType="separate"/>
        </w:r>
        <w:r>
          <w:t>54</w:t>
        </w:r>
        <w:r>
          <w:fldChar w:fldCharType="end"/>
        </w:r>
      </w:hyperlink>
    </w:p>
    <w:p>
      <w:pPr>
        <w:pStyle w:val="TOC1"/>
        <w:tabs>
          <w:tab w:val="right" w:leader="dot" w:pos="8306"/>
        </w:tabs>
      </w:pPr>
      <w:hyperlink w:anchor="_Toc17277" w:history="1">
        <w:r>
          <w:rPr>
            <w:rFonts w:ascii="仿宋" w:eastAsia="仿宋" w:hAnsi="仿宋" w:cs="仿宋" w:hint="eastAsia"/>
            <w:lang w:eastAsia="zh-CN"/>
          </w:rPr>
          <w:t>十六、推土机项目实施时间节点</w:t>
        </w:r>
        <w:r>
          <w:tab/>
        </w:r>
        <w:r>
          <w:fldChar w:fldCharType="begin"/>
        </w:r>
        <w:r>
          <w:instrText xml:space="preserve"> PAGEREF _Toc17277 \h </w:instrText>
        </w:r>
        <w:r>
          <w:fldChar w:fldCharType="separate"/>
        </w:r>
        <w:r>
          <w:t>55</w:t>
        </w:r>
        <w:r>
          <w:fldChar w:fldCharType="end"/>
        </w:r>
      </w:hyperlink>
    </w:p>
    <w:p>
      <w:pPr>
        <w:pStyle w:val="TOC2"/>
        <w:tabs>
          <w:tab w:val="right" w:leader="dot" w:pos="8306"/>
        </w:tabs>
      </w:pPr>
      <w:hyperlink w:anchor="_Toc32629" w:history="1">
        <w:r>
          <w:rPr>
            <w:rFonts w:ascii="仿宋" w:eastAsia="仿宋" w:hAnsi="仿宋" w:cs="仿宋" w:hint="eastAsia"/>
            <w:lang w:eastAsia="zh-CN"/>
          </w:rPr>
          <w:t>(一)、推土机项目启动阶段时间节点</w:t>
        </w:r>
        <w:r>
          <w:tab/>
        </w:r>
        <w:r>
          <w:fldChar w:fldCharType="begin"/>
        </w:r>
        <w:r>
          <w:instrText xml:space="preserve"> PAGEREF _Toc32629 \h </w:instrText>
        </w:r>
        <w:r>
          <w:fldChar w:fldCharType="separate"/>
        </w:r>
        <w:r>
          <w:t>55</w:t>
        </w:r>
        <w:r>
          <w:fldChar w:fldCharType="end"/>
        </w:r>
      </w:hyperlink>
    </w:p>
    <w:p>
      <w:pPr>
        <w:pStyle w:val="TOC2"/>
        <w:tabs>
          <w:tab w:val="right" w:leader="dot" w:pos="8306"/>
        </w:tabs>
      </w:pPr>
      <w:hyperlink w:anchor="_Toc23299" w:history="1">
        <w:r>
          <w:rPr>
            <w:rFonts w:ascii="仿宋" w:eastAsia="仿宋" w:hAnsi="仿宋" w:cs="仿宋" w:hint="eastAsia"/>
            <w:lang w:eastAsia="zh-CN"/>
          </w:rPr>
          <w:t>(二)、推土机项目执行阶段时间节点</w:t>
        </w:r>
        <w:r>
          <w:tab/>
        </w:r>
        <w:r>
          <w:fldChar w:fldCharType="begin"/>
        </w:r>
        <w:r>
          <w:instrText xml:space="preserve"> PAGEREF _Toc23299 \h </w:instrText>
        </w:r>
        <w:r>
          <w:fldChar w:fldCharType="separate"/>
        </w:r>
        <w:r>
          <w:t>57</w:t>
        </w:r>
        <w:r>
          <w:fldChar w:fldCharType="end"/>
        </w:r>
      </w:hyperlink>
    </w:p>
    <w:p>
      <w:pPr>
        <w:pStyle w:val="TOC2"/>
        <w:tabs>
          <w:tab w:val="right" w:leader="dot" w:pos="8306"/>
        </w:tabs>
      </w:pPr>
      <w:hyperlink w:anchor="_Toc9125" w:history="1">
        <w:r>
          <w:rPr>
            <w:rFonts w:ascii="仿宋" w:eastAsia="仿宋" w:hAnsi="仿宋" w:cs="仿宋" w:hint="eastAsia"/>
            <w:lang w:eastAsia="zh-CN"/>
          </w:rPr>
          <w:t>(三)、推土机项目完成阶段时间节点</w:t>
        </w:r>
        <w:r>
          <w:tab/>
        </w:r>
        <w:r>
          <w:fldChar w:fldCharType="begin"/>
        </w:r>
        <w:r>
          <w:instrText xml:space="preserve"> PAGEREF _Toc9125 \h </w:instrText>
        </w:r>
        <w:r>
          <w:fldChar w:fldCharType="separate"/>
        </w:r>
        <w:r>
          <w:t>57</w:t>
        </w:r>
        <w:r>
          <w:fldChar w:fldCharType="end"/>
        </w:r>
      </w:hyperlink>
    </w:p>
    <w:p>
      <w:pPr>
        <w:pStyle w:val="TOC1"/>
        <w:tabs>
          <w:tab w:val="right" w:leader="dot" w:pos="8306"/>
        </w:tabs>
      </w:pPr>
      <w:hyperlink w:anchor="_Toc23244" w:history="1">
        <w:r>
          <w:rPr>
            <w:rFonts w:ascii="仿宋" w:eastAsia="仿宋" w:hAnsi="仿宋" w:cs="仿宋" w:hint="eastAsia"/>
            <w:lang w:eastAsia="zh-CN"/>
          </w:rPr>
          <w:t>十七、风险识别与分类</w:t>
        </w:r>
        <w:r>
          <w:tab/>
        </w:r>
        <w:r>
          <w:fldChar w:fldCharType="begin"/>
        </w:r>
        <w:r>
          <w:instrText xml:space="preserve"> PAGEREF _Toc23244 \h </w:instrText>
        </w:r>
        <w:r>
          <w:fldChar w:fldCharType="separate"/>
        </w:r>
        <w:r>
          <w:t>58</w:t>
        </w:r>
        <w:r>
          <w:fldChar w:fldCharType="end"/>
        </w:r>
      </w:hyperlink>
    </w:p>
    <w:p>
      <w:pPr>
        <w:pStyle w:val="TOC2"/>
        <w:tabs>
          <w:tab w:val="right" w:leader="dot" w:pos="8306"/>
        </w:tabs>
      </w:pPr>
      <w:hyperlink w:anchor="_Toc22884" w:history="1">
        <w:r>
          <w:rPr>
            <w:rFonts w:ascii="仿宋" w:eastAsia="仿宋" w:hAnsi="仿宋" w:cs="仿宋" w:hint="eastAsia"/>
            <w:lang w:eastAsia="zh-CN"/>
          </w:rPr>
          <w:t>(一)、风险识别</w:t>
        </w:r>
        <w:r>
          <w:tab/>
        </w:r>
        <w:r>
          <w:fldChar w:fldCharType="begin"/>
        </w:r>
        <w:r>
          <w:instrText xml:space="preserve"> PAGEREF _Toc22884 \h </w:instrText>
        </w:r>
        <w:r>
          <w:fldChar w:fldCharType="separate"/>
        </w:r>
        <w:r>
          <w:t>58</w:t>
        </w:r>
        <w:r>
          <w:fldChar w:fldCharType="end"/>
        </w:r>
      </w:hyperlink>
    </w:p>
    <w:p>
      <w:pPr>
        <w:pStyle w:val="TOC2"/>
        <w:tabs>
          <w:tab w:val="right" w:leader="dot" w:pos="8306"/>
        </w:tabs>
      </w:pPr>
      <w:hyperlink w:anchor="_Toc11239" w:history="1">
        <w:r>
          <w:rPr>
            <w:rFonts w:ascii="仿宋" w:eastAsia="仿宋" w:hAnsi="仿宋" w:cs="仿宋" w:hint="eastAsia"/>
            <w:lang w:eastAsia="zh-CN"/>
          </w:rPr>
          <w:t>(二)、风险分类</w:t>
        </w:r>
        <w:r>
          <w:tab/>
        </w:r>
        <w:r>
          <w:fldChar w:fldCharType="begin"/>
        </w:r>
        <w:r>
          <w:instrText xml:space="preserve"> PAGEREF _Toc11239 \h </w:instrText>
        </w:r>
        <w:r>
          <w:fldChar w:fldCharType="separate"/>
        </w:r>
        <w:r>
          <w:t>60</w:t>
        </w:r>
        <w:r>
          <w:fldChar w:fldCharType="end"/>
        </w:r>
      </w:hyperlink>
    </w:p>
    <w:p>
      <w:pPr>
        <w:pStyle w:val="TOC1"/>
        <w:tabs>
          <w:tab w:val="right" w:leader="dot" w:pos="8306"/>
        </w:tabs>
      </w:pPr>
      <w:hyperlink w:anchor="_Toc23081" w:history="1">
        <w:r>
          <w:rPr>
            <w:rFonts w:ascii="仿宋" w:eastAsia="仿宋" w:hAnsi="仿宋" w:cs="仿宋" w:hint="eastAsia"/>
            <w:lang w:eastAsia="zh-CN"/>
          </w:rPr>
          <w:t>十八、推土机项目治理与监督</w:t>
        </w:r>
        <w:r>
          <w:tab/>
        </w:r>
        <w:r>
          <w:fldChar w:fldCharType="begin"/>
        </w:r>
        <w:r>
          <w:instrText xml:space="preserve"> PAGEREF _Toc23081 \h </w:instrText>
        </w:r>
        <w:r>
          <w:fldChar w:fldCharType="separate"/>
        </w:r>
        <w:r>
          <w:t>62</w:t>
        </w:r>
        <w:r>
          <w:fldChar w:fldCharType="end"/>
        </w:r>
      </w:hyperlink>
    </w:p>
    <w:p>
      <w:pPr>
        <w:pStyle w:val="TOC2"/>
        <w:tabs>
          <w:tab w:val="right" w:leader="dot" w:pos="8306"/>
        </w:tabs>
      </w:pPr>
      <w:hyperlink w:anchor="_Toc27636" w:history="1">
        <w:r>
          <w:rPr>
            <w:rFonts w:ascii="仿宋" w:eastAsia="仿宋" w:hAnsi="仿宋" w:cs="仿宋" w:hint="eastAsia"/>
            <w:lang w:eastAsia="zh-CN"/>
          </w:rPr>
          <w:t>(一)、推土机项目治理结构</w:t>
        </w:r>
        <w:r>
          <w:tab/>
        </w:r>
        <w:r>
          <w:fldChar w:fldCharType="begin"/>
        </w:r>
        <w:r>
          <w:instrText xml:space="preserve"> PAGEREF _Toc27636 \h </w:instrText>
        </w:r>
        <w:r>
          <w:fldChar w:fldCharType="separate"/>
        </w:r>
        <w:r>
          <w:t>62</w:t>
        </w:r>
        <w:r>
          <w:fldChar w:fldCharType="end"/>
        </w:r>
      </w:hyperlink>
    </w:p>
    <w:p>
      <w:pPr>
        <w:pStyle w:val="TOC2"/>
        <w:tabs>
          <w:tab w:val="right" w:leader="dot" w:pos="8306"/>
        </w:tabs>
      </w:pPr>
      <w:hyperlink w:anchor="_Toc30482" w:history="1">
        <w:r>
          <w:rPr>
            <w:rFonts w:ascii="仿宋" w:eastAsia="仿宋" w:hAnsi="仿宋" w:cs="仿宋" w:hint="eastAsia"/>
            <w:lang w:eastAsia="zh-CN"/>
          </w:rPr>
          <w:t>(二)、监督与审计</w:t>
        </w:r>
        <w:r>
          <w:tab/>
        </w:r>
        <w:r>
          <w:fldChar w:fldCharType="begin"/>
        </w:r>
        <w:r>
          <w:instrText xml:space="preserve"> PAGEREF _Toc30482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02"/>
      <w:r>
        <w:rPr>
          <w:rFonts w:ascii="仿宋" w:eastAsia="仿宋" w:hAnsi="仿宋" w:cs="仿宋" w:hint="eastAsia"/>
          <w:sz w:val="28"/>
          <w:lang w:eastAsia="zh-CN"/>
        </w:rPr>
        <w:t>一、推土机项目概论</w:t>
      </w:r>
      <w:bookmarkEnd w:id="2"/>
    </w:p>
    <w:p>
      <w:pPr>
        <w:pStyle w:val="Heading2"/>
        <w:rPr>
          <w:rFonts w:ascii="仿宋" w:eastAsia="仿宋" w:hAnsi="仿宋" w:cs="仿宋" w:hint="eastAsia"/>
          <w:lang w:eastAsia="zh-CN"/>
        </w:rPr>
      </w:pPr>
      <w:bookmarkStart w:id="3" w:name="_Toc15435"/>
      <w:r>
        <w:rPr>
          <w:rFonts w:ascii="仿宋" w:eastAsia="仿宋" w:hAnsi="仿宋" w:cs="仿宋" w:hint="eastAsia"/>
          <w:lang w:eastAsia="zh-CN"/>
        </w:rPr>
        <w:t>(一)、推土机项目概况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起源追溯至对市场的深入洞察。市场的不断演变与变革为推土机项目提供了难得的机遇。当前市场存在的需求缺口和变革的大环境共同构成了推土机项目的背景。这个推土机项目旨在充分利用市场机遇，填补行业中尚未满足的需求，为客户提供全新的解决方案。市场的变革和需求的增长使得这个推土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推土机项目名称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推土机项目正式命名为推土机。这个名称不仅仅是一个标识，更代表了推土机项目的核心理念和愿景。它蕴含着推土机项目所要解决问题的关键字，具有强烈的表达和辨识度，为推土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推土机项目目标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核心目标是提供一种全新、高效的解决方案，满足客户日益增长的需求。推土机项目追求的不仅仅是满足市场需求，更是在市场中获得卓越的竞争优势。通过不断提升产品或服务的质量和创新水平，推土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推土机项目范围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全面涵盖了产品研发、制造、市场推广和售后服务，确保从产品设计到最终用户体验的全方位关注。这一全面的推土机项目范围是为了确保推土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推土机项目时间表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推土机项目计划在未来18个月内完成，包括研发、测试、市场试点和正式推出等不同阶段。这个时间表的合理设计是为了确保推土机项目各个阶段的顺利推进，以便按时交付高质量的成果。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推土机项目预算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推土机项目总预算估算为XX百万美元，主要分配在研发、市场推广、人员培训和运营等方面。这一充足的预算为推土机项目提供了充足的资源，确保推土机项目在各个方面都能取得优异的表现。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推土机项目风险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推土机项目可能面临的风险包括市场接受度低、技术难题、竞争激烈等。推土机项目团队已经制定了相应的风险应对计划，通过前瞻性的风险管理，确保推土机项目在面对不确定性时能够迅速做出应对。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推土机项目团队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推土机项目汇聚了一支经验丰富、多领域专业素养的核心团队，确保推土机项目在各个方面都能拥有高水平的执行力。团队的协同作战是推土机项目成功的关键因素之一。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推土机项目背景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推土机项目的背景根植于市场对更高效、创新产品的渴望，同时也受到科技发展对行业格局的深刻改变的影响。这为推土机项目提供了广阔的发展空间和市场需求。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推土机项目现状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截至目前，推土机项目已完成市场调研和技术验证，取得了初步的成功。这为推土机项目在未来的发展奠定了坚实的基础，为更远大的目标打下了坚实的基石。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526"/>
      <w:r>
        <w:rPr>
          <w:rFonts w:ascii="仿宋" w:eastAsia="仿宋" w:hAnsi="仿宋" w:cs="仿宋" w:hint="eastAsia"/>
          <w:sz w:val="28"/>
          <w:lang w:eastAsia="zh-CN"/>
        </w:rPr>
        <w:t>(二)、推土机项目目标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keyword》推土机项目首要业务目标是在市场中占据有利地位，实现产品/服务的成功推广和销售。通过不断提升产品质量、创新性，推土机项目追求成为行业中的领导者，赢得更多客户的青睐。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在科技迅速发展的时代，推土机项目着眼于技术创新。通过持续的研发和技术升级，推土机项目旨在推出更具创新性的产品或服务，以满足市场对新鲜、先进解决方案的需求。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为了建立可持续的客户关系，推土机项目设定了客户满意度目标。通过提供卓越的产品质量和优质的客户服务，推土机项目追求赢得客户的信任和忠诚度，确保他们的满意度达到行业领先水平。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推土机项目注重社会责任和可持续发展。通过实施环保、社会责任推土机项目，推土机项目致力于在经济发展的同时保护环境，促进社会公平，实现可持续经营。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推土机项目的团队是实现目标的核心驱动力。因此，推土机项目设定了团队发展目标，包括提升团队成员的专业技能、培养领导力，以及搭建协同高效的团队工作氛围。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291"/>
      <w:r>
        <w:rPr>
          <w:rFonts w:ascii="仿宋" w:eastAsia="仿宋" w:hAnsi="仿宋" w:cs="仿宋" w:hint="eastAsia"/>
          <w:sz w:val="28"/>
          <w:lang w:eastAsia="zh-CN"/>
        </w:rPr>
        <w:t>(三)、推土机项目提出的理由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推土机项目提出的理由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提出源于对市场机遇的深刻洞察。当前市场中存在的需求缺口和行业发展趋势表明，有巨大的商业机会等待被开发。通过准确捕捉市场机遇，推土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理念基于对技术创新的信仰。通过持续的研发和技术投入，推土机项目有望推出更具创新性的产品或服务。在科技飞速发展的当下，推土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提出是为了增强企业的行业竞争力。通过提升产品或服务的质量和独特性，推土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响应了消费者需求的变化。随着社会和科技的不断发展，消费者对产品和服务的需求也在发生变化。通过深入了解并及时回应消费者的新需求，推土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推土机项目的提出是企业战略发展规划的一部分。在面对日益激烈的市场竞争和不断变化的商业环境中，推土机项目作为企业战略的一环，旨在为企业开辟新的增长领域，巩固企业在行业中的地位。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推土机项目的提出不仅仅是基于商业考量，还注重社会责任。通过推出环保、社会责任等方面的推土机项目，推土机企业可以在社会中树立积极形象，为社会做出积极贡献，实现经济效益和社会效益的双赢。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推土机项目的提出反映了对利益相关者期望的关注。包括客户、员工、投资者等利益相关者在企业发展中都有着各自的期望，推土机项目力求在满足这些期望的同时，取得更大的共赢。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479"/>
      <w:r>
        <w:rPr>
          <w:rFonts w:ascii="仿宋" w:eastAsia="仿宋" w:hAnsi="仿宋" w:cs="仿宋" w:hint="eastAsia"/>
          <w:sz w:val="28"/>
          <w:lang w:eastAsia="zh-CN"/>
        </w:rPr>
        <w:t>(四)、推土机项目意义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在实施推土机项目的过程中，我们不仅仅是在追逐商业成功，更是为企业和社会的多个层面创造了深远的意义。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的首要意义在于提升企业的市场竞争力。通过持续的创新和对产品质量的高标准要求，推土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推土机项目的推进将促使行业技术水平的提升。通过引入先进技术和创新性解决方案，推土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在社会层面，推土机项目不仅创造了大量就业机会，提高了就业水平，还注重社会责任和环保。通过参与社会公益事业和推动环保推土机项目，推土机项目为社会贡献了一份力量，体现了企业对社会的积极回馈。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综合而言，推土机项目意义重大，不仅推动了企业的发展，也为行业和社会的进步贡献了积极力量。这是一个全面而深刻的影响，将在未来产生可持续的正面效应。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843"/>
      <w:r>
        <w:rPr>
          <w:rFonts w:ascii="仿宋" w:eastAsia="仿宋" w:hAnsi="仿宋" w:cs="仿宋" w:hint="eastAsia"/>
          <w:sz w:val="28"/>
          <w:lang w:eastAsia="zh-CN"/>
        </w:rPr>
        <w:t>(五)、推土机项目背景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在当今迅猛发展的商业环境中，推土机项目的动因根植于对多方面因素的审慎考量。这个推土机项目的提出并非孤立的决策，而是对企业所处背景深入思考的产物。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市场的不断演变是推土机项目背后的首要原因。科技的迅速发展和全球市场的快速变化使得企业必须灵活应对。推土机项目应运而生，旨在通过创新性的解决方案迎合市场的多变需求，赢得竞争中的先机。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竞争的激烈程度也是推土机项目背景中不可忽视的一环。企业需要在激烈竞争中脱颖而出，为此，推土机项目致力于打破常规，提供独特的价值主张，以吸引客户并确保市场份额的增长。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技术的迅速发展为企业带来了机遇与挑战。作为推土机项目启动的背景之一，对新兴技术的应用将有助于提升企业的技术水平，使其在不断演进的商业环境中保持竞争优势。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此外，社会对企业责任的期望也在逐渐升高。推土机项目充分融入了社会责任的理念，通过可持续经营和社会公益推土机项目，企图为社会贡献一份力量，在商业成功的同时关注社会价值。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540"/>
      <w:r>
        <w:rPr>
          <w:rFonts w:ascii="仿宋" w:eastAsia="仿宋" w:hAnsi="仿宋" w:cs="仿宋" w:hint="eastAsia"/>
          <w:sz w:val="28"/>
          <w:lang w:eastAsia="zh-CN"/>
        </w:rPr>
        <w:t>二、推土机项目建设背景及必要性分析</w:t>
      </w:r>
      <w:bookmarkEnd w:id="8"/>
    </w:p>
    <w:p>
      <w:pPr>
        <w:pStyle w:val="Heading2"/>
        <w:rPr>
          <w:rFonts w:ascii="仿宋" w:eastAsia="仿宋" w:hAnsi="仿宋" w:cs="仿宋" w:hint="eastAsia"/>
          <w:lang w:eastAsia="zh-CN"/>
        </w:rPr>
      </w:pPr>
      <w:bookmarkStart w:id="9" w:name="_Toc19742"/>
      <w:r>
        <w:rPr>
          <w:rFonts w:ascii="仿宋" w:eastAsia="仿宋" w:hAnsi="仿宋" w:cs="仿宋" w:hint="eastAsia"/>
          <w:lang w:eastAsia="zh-CN"/>
        </w:rPr>
        <w:t>(一)、推土机项目背景分析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推土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我们的背景分析将深入挖掘当前行业的发展趋势，通过对竞争态势的全面审视，找到推土机项目在这个潮流中的定位。同时，我们将关注行业内涌现的新兴机遇，以便推土机项目更好地融入行业发展的潮流中。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推土机项目提供了强大的发展动力。我们将聚焦于行业内最新的技术发展趋势，包括但不限于人工智能、大数据分析、物联网等领域。通过深度的技术研究，我们将确保推土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推土机项目发展的源泉。我们将投入更多的精力对市场需求进行深入剖析，超越表面的需求，深入挖掘潜在的市场痛点和机遇。通过对市场需求的细致了解，推土机项目将更有针对性地设计解决方案，满足市场的多样化需求，从而更好地促进推土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推土机项目战略至关重要。我们将对竞争态势进行更为深入的分析，包括但不限于市场份额、产品特点、客户满意度等多个维度。通过深度的竞争分析，推土机项目将能够更准确地把握市场脉搏，制定具有竞争力的推土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推土机项目的发展具有直接的影响。我们将进行更为全面的法规和政策分析，了解行业发展中的潜在法律风险和合规挑战。通过充分了解和遵守相关法规，推土机项目将确保在法律框架内合法合规运营，为推土机项目的稳健发展提供有力支持。</w:t>
      </w:r>
    </w:p>
    <w:p>
      <w:pPr>
        <w:pStyle w:val="Heading2"/>
        <w:ind w:firstLine="560" w:firstLineChars="200"/>
        <w:rPr>
          <w:rFonts w:ascii="仿宋" w:eastAsia="仿宋" w:hAnsi="仿宋" w:cs="仿宋" w:hint="eastAsia"/>
          <w:sz w:val="28"/>
          <w:lang w:eastAsia="zh-CN"/>
        </w:rPr>
      </w:pPr>
      <w:bookmarkStart w:id="10" w:name="_Toc21833"/>
      <w:r>
        <w:rPr>
          <w:rFonts w:ascii="仿宋" w:eastAsia="仿宋" w:hAnsi="仿宋" w:cs="仿宋" w:hint="eastAsia"/>
          <w:sz w:val="28"/>
          <w:lang w:eastAsia="zh-CN"/>
        </w:rPr>
        <w:t>(二)、推土机项目建设必要性分析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建设的迫切性源于对行业发展趋势的深刻洞察。我们正处于一个行业变革的时代，科技创新、数字化转型成为企业发展的关键动力。推土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建设不仅仅是为了跟上潮流，更是为了通过技术创新推动企业的持续发展。通过引入先进的技术和解决方案，推土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推土机项目的建设成为必然选择，通过提高产品质量、拓展服务领域，从而在竞争中获得更多的机会。推土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推土机项目建设的必要性体现在对客户需求更精准的满足。通过推土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建设的背后是对企业持续创新的追求。只有通过不断创新，企业才能在竞争中立于不败之地。推土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823"/>
      <w:r>
        <w:rPr>
          <w:rFonts w:ascii="仿宋" w:eastAsia="仿宋" w:hAnsi="仿宋" w:cs="仿宋" w:hint="eastAsia"/>
          <w:sz w:val="28"/>
          <w:lang w:eastAsia="zh-CN"/>
        </w:rPr>
        <w:t>三、推土机项目建设单位说明</w:t>
      </w:r>
      <w:bookmarkEnd w:id="11"/>
    </w:p>
    <w:p>
      <w:pPr>
        <w:pStyle w:val="Heading2"/>
        <w:rPr>
          <w:rFonts w:ascii="仿宋" w:eastAsia="仿宋" w:hAnsi="仿宋" w:cs="仿宋" w:hint="eastAsia"/>
          <w:lang w:eastAsia="zh-CN"/>
        </w:rPr>
      </w:pPr>
      <w:bookmarkStart w:id="12" w:name="_Toc23532"/>
      <w:r>
        <w:rPr>
          <w:rFonts w:ascii="仿宋" w:eastAsia="仿宋" w:hAnsi="仿宋" w:cs="仿宋" w:hint="eastAsia"/>
          <w:lang w:eastAsia="zh-CN"/>
        </w:rPr>
        <w:t>(一)、推土机项目承办单位基本情况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19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推土机项目承办单位的XXXX，我们着眼于实现可持续的经济效益。通过技术创新和解决方案的提供，公司预计在推土机项目执行期间将获得可观的收入增长。这一收入来源主要包括推土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同时，我们注重成本控制和效率提升，以确保推土机项目的可持续盈利。透过精细的管理和资源优化，公司期望实现推土机项目利润最大化。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推土机项目实施进行全面的投资评估，包括推土机项目启动阶段的资金投入和后续运营成本。通过对推土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推土机项目实施过程中具备足够的资金流动性，公司将进行详尽的现金流分析。这包括资金需求的合理预测、推土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235"/>
      <w:r>
        <w:rPr>
          <w:rFonts w:ascii="仿宋" w:eastAsia="仿宋" w:hAnsi="仿宋" w:cs="仿宋" w:hint="eastAsia"/>
          <w:sz w:val="28"/>
          <w:lang w:eastAsia="zh-CN"/>
        </w:rPr>
        <w:t>四、推土机项目绩效评估</w:t>
      </w:r>
      <w:bookmarkEnd w:id="14"/>
    </w:p>
    <w:p>
      <w:pPr>
        <w:pStyle w:val="Heading2"/>
        <w:rPr>
          <w:rFonts w:ascii="仿宋" w:eastAsia="仿宋" w:hAnsi="仿宋" w:cs="仿宋" w:hint="eastAsia"/>
          <w:lang w:eastAsia="zh-CN"/>
        </w:rPr>
      </w:pPr>
      <w:bookmarkStart w:id="15" w:name="_Toc268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在推土机项目中，我们设计了一套全面的绩效评估指标，以确保推土机项目的可控和成功交付。这些指标跨足推土机项目目标、成本、进度和质量等多个维度，为我们提供了全面洞察推土机项目的健康状况。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目标达成率是我们关注的首要指标。我们设定了明确的目标，并通过定期监测和评估，迅速发现并应对潜在的目标偏差。这为推土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成本绩效是另一个核心关注点。通过实际成本与预算成本的对比分析，我们深入了解成本差异的原因，及时调整资源分配，保持推土机项目在经济效益方面的合理水平。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推土机项目进度作为关键的绩效指标之一，得到了精心的关注。我们制定了详细的推土机项目进度计划，并设立了进度符合度指标，确保实际进度与计划进度保持一致。这使我们能够快速发现和解决潜在的进度问题，保持推土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推土机项目绩效的不可或缺的一环。我们引入了一系列的质量标准和客户满意度指标，以确保推土机项目交付的成果在质量上达到或超越预期水平。通过持续监测这些指标，我们努力提升推土机项目整体质量水平，为推土机项目的成功交付提供有力保障。通过这些科学且全面的绩效评估，我们能够更好地引导推土机项目的持续改进，确保推土机项目目标的顺利达成。</w:t>
      </w:r>
    </w:p>
    <w:p>
      <w:pPr>
        <w:pStyle w:val="Heading2"/>
        <w:ind w:firstLine="560" w:firstLineChars="200"/>
        <w:rPr>
          <w:rFonts w:ascii="仿宋" w:eastAsia="仿宋" w:hAnsi="仿宋" w:cs="仿宋" w:hint="eastAsia"/>
          <w:sz w:val="28"/>
          <w:lang w:eastAsia="zh-CN"/>
        </w:rPr>
      </w:pPr>
      <w:bookmarkStart w:id="16" w:name="_Toc2195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绩效评估是推土机项目中的关键环节，为确保推土机项目达到预期目标，我们采用了多层次、多维度的绩效评估方法。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推土机项目的战略目标对齐，确保每个决策和行动都与推土机项目整体目标保持一致。团队会定期召开战略对齐会议，审视当前工作与推土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推土机项目进度、质量、成本和风险等方面。这些指标通过数据收集和分析，为推土机项目管理团队提供了客观的评估依据。例如，我们通过推土机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绩效评估不仅仅停留在推土机项目内部，还考虑了推土机项目对外部环境的影响。我们定期进行干系人满意度调查，以了解各利益相关方对推土机项目的期望和满意度，并及时做出调整。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这种多层次、多角度的绩效评估方法，使得我们能够全面了解推土机项目的运行状态，及时做出调整，确保推土机项目在不断变化的环境中保持稳健前行。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2336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为了确保推土机项目的有效管理和不断优化，我们采用了精心设计的绩效评估周期。这个周期旨在实现灵活、实时和全面的评估，以适应推土机项目执行中的各种挑战。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推土机项目的不同需求，分为短期、中期和长期。短期评估关注每个迭代或工作周期，以及时发现和解决当前任务中的问题。中期评估涵盖几个迭代，深入了解整体推土机项目的趋势和性能。长期评估则着眼于整个推土机项目阶段，确保推土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推土机项目管理工具和协作平台，团队成员能够随时更新和分享推土机项目数据。这种实时性的反馈机制使我们能够及时察觉潜在问题，快速调整，保持推土机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https://d.book118.com/896115054233010044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E618C"/>
    <w:rsid w:val="2AFE6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11505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2024-02-07T08:37:00Z</dcterms:created>
  <dcterms:modified xsi:type="dcterms:W3CDTF">2024-02-07T08:38:12Z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41C182F119C64DF6B74B3278EF3BA4B6_11</vt:lpwstr>
  </property>
  <property fmtid="{D5CDD505-2E9C-101B-9397-08002B2CF9AE}" pid="3" name="KSOProductBuildVer">
    <vt:lpwstr>2052-12.1.0.16250</vt:lpwstr>
  </property>
</Properties>
</file>