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音频项目规划设计方案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35" w:history="1">
        <w:r>
          <w:rPr>
            <w:rFonts w:ascii="仿宋" w:eastAsia="仿宋" w:hAnsi="仿宋" w:cs="仿宋" w:hint="eastAsia"/>
            <w:lang w:eastAsia="zh-CN"/>
          </w:rPr>
          <w:t>序言</w:t>
        </w:r>
        <w:r>
          <w:tab/>
        </w:r>
        <w:r>
          <w:fldChar w:fldCharType="begin"/>
        </w:r>
        <w:r>
          <w:instrText xml:space="preserve"> PAGEREF _Toc11235 \h </w:instrText>
        </w:r>
        <w:r>
          <w:fldChar w:fldCharType="separate"/>
        </w:r>
        <w:r>
          <w:t>3</w:t>
        </w:r>
        <w:r>
          <w:fldChar w:fldCharType="end"/>
        </w:r>
      </w:hyperlink>
    </w:p>
    <w:p>
      <w:pPr>
        <w:pStyle w:val="TOC1"/>
        <w:tabs>
          <w:tab w:val="right" w:leader="dot" w:pos="8306"/>
        </w:tabs>
      </w:pPr>
      <w:hyperlink w:anchor="_Toc14343" w:history="1">
        <w:r>
          <w:rPr>
            <w:rFonts w:ascii="仿宋" w:eastAsia="仿宋" w:hAnsi="仿宋" w:cs="仿宋" w:hint="eastAsia"/>
            <w:lang w:eastAsia="zh-CN"/>
          </w:rPr>
          <w:t>一、工艺说明</w:t>
        </w:r>
        <w:r>
          <w:tab/>
        </w:r>
        <w:r>
          <w:fldChar w:fldCharType="begin"/>
        </w:r>
        <w:r>
          <w:instrText xml:space="preserve"> PAGEREF _Toc14343 \h </w:instrText>
        </w:r>
        <w:r>
          <w:fldChar w:fldCharType="separate"/>
        </w:r>
        <w:r>
          <w:t>3</w:t>
        </w:r>
        <w:r>
          <w:fldChar w:fldCharType="end"/>
        </w:r>
      </w:hyperlink>
    </w:p>
    <w:p>
      <w:pPr>
        <w:pStyle w:val="TOC2"/>
        <w:tabs>
          <w:tab w:val="right" w:leader="dot" w:pos="8306"/>
        </w:tabs>
      </w:pPr>
      <w:hyperlink w:anchor="_Toc5585" w:history="1">
        <w:r>
          <w:rPr>
            <w:rFonts w:ascii="仿宋" w:eastAsia="仿宋" w:hAnsi="仿宋" w:cs="仿宋" w:hint="eastAsia"/>
            <w:lang w:eastAsia="zh-CN"/>
          </w:rPr>
          <w:t>(一)、技术管理特点</w:t>
        </w:r>
        <w:r>
          <w:tab/>
        </w:r>
        <w:r>
          <w:fldChar w:fldCharType="begin"/>
        </w:r>
        <w:r>
          <w:instrText xml:space="preserve"> PAGEREF _Toc5585 \h </w:instrText>
        </w:r>
        <w:r>
          <w:fldChar w:fldCharType="separate"/>
        </w:r>
        <w:r>
          <w:t>3</w:t>
        </w:r>
        <w:r>
          <w:fldChar w:fldCharType="end"/>
        </w:r>
      </w:hyperlink>
    </w:p>
    <w:p>
      <w:pPr>
        <w:pStyle w:val="TOC2"/>
        <w:tabs>
          <w:tab w:val="right" w:leader="dot" w:pos="8306"/>
        </w:tabs>
      </w:pPr>
      <w:hyperlink w:anchor="_Toc22594" w:history="1">
        <w:r>
          <w:rPr>
            <w:rFonts w:ascii="仿宋" w:eastAsia="仿宋" w:hAnsi="仿宋" w:cs="仿宋" w:hint="eastAsia"/>
            <w:lang w:eastAsia="zh-CN"/>
          </w:rPr>
          <w:t>(二)、音频项目工艺技术设计方案</w:t>
        </w:r>
        <w:r>
          <w:tab/>
        </w:r>
        <w:r>
          <w:fldChar w:fldCharType="begin"/>
        </w:r>
        <w:r>
          <w:instrText xml:space="preserve"> PAGEREF _Toc22594 \h </w:instrText>
        </w:r>
        <w:r>
          <w:fldChar w:fldCharType="separate"/>
        </w:r>
        <w:r>
          <w:t>4</w:t>
        </w:r>
        <w:r>
          <w:fldChar w:fldCharType="end"/>
        </w:r>
      </w:hyperlink>
    </w:p>
    <w:p>
      <w:pPr>
        <w:pStyle w:val="TOC2"/>
        <w:tabs>
          <w:tab w:val="right" w:leader="dot" w:pos="8306"/>
        </w:tabs>
      </w:pPr>
      <w:hyperlink w:anchor="_Toc5684" w:history="1">
        <w:r>
          <w:rPr>
            <w:rFonts w:ascii="仿宋" w:eastAsia="仿宋" w:hAnsi="仿宋" w:cs="仿宋" w:hint="eastAsia"/>
            <w:lang w:eastAsia="zh-CN"/>
          </w:rPr>
          <w:t>(三)、设备选型方案</w:t>
        </w:r>
        <w:r>
          <w:tab/>
        </w:r>
        <w:r>
          <w:fldChar w:fldCharType="begin"/>
        </w:r>
        <w:r>
          <w:instrText xml:space="preserve"> PAGEREF _Toc5684 \h </w:instrText>
        </w:r>
        <w:r>
          <w:fldChar w:fldCharType="separate"/>
        </w:r>
        <w:r>
          <w:t>5</w:t>
        </w:r>
        <w:r>
          <w:fldChar w:fldCharType="end"/>
        </w:r>
      </w:hyperlink>
    </w:p>
    <w:p>
      <w:pPr>
        <w:pStyle w:val="TOC1"/>
        <w:tabs>
          <w:tab w:val="right" w:leader="dot" w:pos="8306"/>
        </w:tabs>
      </w:pPr>
      <w:hyperlink w:anchor="_Toc17022" w:history="1">
        <w:r>
          <w:rPr>
            <w:rFonts w:ascii="仿宋" w:eastAsia="仿宋" w:hAnsi="仿宋" w:cs="仿宋" w:hint="eastAsia"/>
            <w:lang w:eastAsia="zh-CN"/>
          </w:rPr>
          <w:t>二、音频项目概论</w:t>
        </w:r>
        <w:r>
          <w:tab/>
        </w:r>
        <w:r>
          <w:fldChar w:fldCharType="begin"/>
        </w:r>
        <w:r>
          <w:instrText xml:space="preserve"> PAGEREF _Toc17022 \h </w:instrText>
        </w:r>
        <w:r>
          <w:fldChar w:fldCharType="separate"/>
        </w:r>
        <w:r>
          <w:t>6</w:t>
        </w:r>
        <w:r>
          <w:fldChar w:fldCharType="end"/>
        </w:r>
      </w:hyperlink>
    </w:p>
    <w:p>
      <w:pPr>
        <w:pStyle w:val="TOC2"/>
        <w:tabs>
          <w:tab w:val="right" w:leader="dot" w:pos="8306"/>
        </w:tabs>
      </w:pPr>
      <w:hyperlink w:anchor="_Toc26987" w:history="1">
        <w:r>
          <w:rPr>
            <w:rFonts w:ascii="仿宋" w:eastAsia="仿宋" w:hAnsi="仿宋" w:cs="仿宋" w:hint="eastAsia"/>
            <w:lang w:eastAsia="zh-CN"/>
          </w:rPr>
          <w:t>(一)、音频项目概况</w:t>
        </w:r>
        <w:r>
          <w:tab/>
        </w:r>
        <w:r>
          <w:fldChar w:fldCharType="begin"/>
        </w:r>
        <w:r>
          <w:instrText xml:space="preserve"> PAGEREF _Toc26987 \h </w:instrText>
        </w:r>
        <w:r>
          <w:fldChar w:fldCharType="separate"/>
        </w:r>
        <w:r>
          <w:t>6</w:t>
        </w:r>
        <w:r>
          <w:fldChar w:fldCharType="end"/>
        </w:r>
      </w:hyperlink>
    </w:p>
    <w:p>
      <w:pPr>
        <w:pStyle w:val="TOC2"/>
        <w:tabs>
          <w:tab w:val="right" w:leader="dot" w:pos="8306"/>
        </w:tabs>
      </w:pPr>
      <w:hyperlink w:anchor="_Toc5812" w:history="1">
        <w:r>
          <w:rPr>
            <w:rFonts w:ascii="仿宋" w:eastAsia="仿宋" w:hAnsi="仿宋" w:cs="仿宋" w:hint="eastAsia"/>
            <w:lang w:eastAsia="zh-CN"/>
          </w:rPr>
          <w:t>(二)、音频项目目标</w:t>
        </w:r>
        <w:r>
          <w:tab/>
        </w:r>
        <w:r>
          <w:fldChar w:fldCharType="begin"/>
        </w:r>
        <w:r>
          <w:instrText xml:space="preserve"> PAGEREF _Toc5812 \h </w:instrText>
        </w:r>
        <w:r>
          <w:fldChar w:fldCharType="separate"/>
        </w:r>
        <w:r>
          <w:t>9</w:t>
        </w:r>
        <w:r>
          <w:fldChar w:fldCharType="end"/>
        </w:r>
      </w:hyperlink>
    </w:p>
    <w:p>
      <w:pPr>
        <w:pStyle w:val="TOC2"/>
        <w:tabs>
          <w:tab w:val="right" w:leader="dot" w:pos="8306"/>
        </w:tabs>
      </w:pPr>
      <w:hyperlink w:anchor="_Toc30809" w:history="1">
        <w:r>
          <w:rPr>
            <w:rFonts w:ascii="仿宋" w:eastAsia="仿宋" w:hAnsi="仿宋" w:cs="仿宋" w:hint="eastAsia"/>
            <w:lang w:eastAsia="zh-CN"/>
          </w:rPr>
          <w:t>(三)、音频项目提出的理由</w:t>
        </w:r>
        <w:r>
          <w:tab/>
        </w:r>
        <w:r>
          <w:fldChar w:fldCharType="begin"/>
        </w:r>
        <w:r>
          <w:instrText xml:space="preserve"> PAGEREF _Toc30809 \h </w:instrText>
        </w:r>
        <w:r>
          <w:fldChar w:fldCharType="separate"/>
        </w:r>
        <w:r>
          <w:t>9</w:t>
        </w:r>
        <w:r>
          <w:fldChar w:fldCharType="end"/>
        </w:r>
      </w:hyperlink>
    </w:p>
    <w:p>
      <w:pPr>
        <w:pStyle w:val="TOC2"/>
        <w:tabs>
          <w:tab w:val="right" w:leader="dot" w:pos="8306"/>
        </w:tabs>
      </w:pPr>
      <w:hyperlink w:anchor="_Toc26589" w:history="1">
        <w:r>
          <w:rPr>
            <w:rFonts w:ascii="仿宋" w:eastAsia="仿宋" w:hAnsi="仿宋" w:cs="仿宋" w:hint="eastAsia"/>
            <w:lang w:eastAsia="zh-CN"/>
          </w:rPr>
          <w:t>(四)、音频项目意义</w:t>
        </w:r>
        <w:r>
          <w:tab/>
        </w:r>
        <w:r>
          <w:fldChar w:fldCharType="begin"/>
        </w:r>
        <w:r>
          <w:instrText xml:space="preserve"> PAGEREF _Toc26589 \h </w:instrText>
        </w:r>
        <w:r>
          <w:fldChar w:fldCharType="separate"/>
        </w:r>
        <w:r>
          <w:t>11</w:t>
        </w:r>
        <w:r>
          <w:fldChar w:fldCharType="end"/>
        </w:r>
      </w:hyperlink>
    </w:p>
    <w:p>
      <w:pPr>
        <w:pStyle w:val="TOC2"/>
        <w:tabs>
          <w:tab w:val="right" w:leader="dot" w:pos="8306"/>
        </w:tabs>
      </w:pPr>
      <w:hyperlink w:anchor="_Toc10540" w:history="1">
        <w:r>
          <w:rPr>
            <w:rFonts w:ascii="仿宋" w:eastAsia="仿宋" w:hAnsi="仿宋" w:cs="仿宋" w:hint="eastAsia"/>
            <w:lang w:eastAsia="zh-CN"/>
          </w:rPr>
          <w:t>(五)、音频项目背景</w:t>
        </w:r>
        <w:r>
          <w:tab/>
        </w:r>
        <w:r>
          <w:fldChar w:fldCharType="begin"/>
        </w:r>
        <w:r>
          <w:instrText xml:space="preserve"> PAGEREF _Toc10540 \h </w:instrText>
        </w:r>
        <w:r>
          <w:fldChar w:fldCharType="separate"/>
        </w:r>
        <w:r>
          <w:t>12</w:t>
        </w:r>
        <w:r>
          <w:fldChar w:fldCharType="end"/>
        </w:r>
      </w:hyperlink>
    </w:p>
    <w:p>
      <w:pPr>
        <w:pStyle w:val="TOC1"/>
        <w:tabs>
          <w:tab w:val="right" w:leader="dot" w:pos="8306"/>
        </w:tabs>
      </w:pPr>
      <w:hyperlink w:anchor="_Toc3613" w:history="1">
        <w:r>
          <w:rPr>
            <w:rFonts w:ascii="仿宋" w:eastAsia="仿宋" w:hAnsi="仿宋" w:cs="仿宋" w:hint="eastAsia"/>
            <w:lang w:eastAsia="zh-CN"/>
          </w:rPr>
          <w:t>三、音频项目建设单位说明</w:t>
        </w:r>
        <w:r>
          <w:tab/>
        </w:r>
        <w:r>
          <w:fldChar w:fldCharType="begin"/>
        </w:r>
        <w:r>
          <w:instrText xml:space="preserve"> PAGEREF _Toc3613 \h </w:instrText>
        </w:r>
        <w:r>
          <w:fldChar w:fldCharType="separate"/>
        </w:r>
        <w:r>
          <w:t>13</w:t>
        </w:r>
        <w:r>
          <w:fldChar w:fldCharType="end"/>
        </w:r>
      </w:hyperlink>
    </w:p>
    <w:p>
      <w:pPr>
        <w:pStyle w:val="TOC2"/>
        <w:tabs>
          <w:tab w:val="right" w:leader="dot" w:pos="8306"/>
        </w:tabs>
      </w:pPr>
      <w:hyperlink w:anchor="_Toc7008" w:history="1">
        <w:r>
          <w:rPr>
            <w:rFonts w:ascii="仿宋" w:eastAsia="仿宋" w:hAnsi="仿宋" w:cs="仿宋" w:hint="eastAsia"/>
            <w:lang w:eastAsia="zh-CN"/>
          </w:rPr>
          <w:t>(一)、音频项目承办单位基本情况</w:t>
        </w:r>
        <w:r>
          <w:tab/>
        </w:r>
        <w:r>
          <w:fldChar w:fldCharType="begin"/>
        </w:r>
        <w:r>
          <w:instrText xml:space="preserve"> PAGEREF _Toc7008 \h </w:instrText>
        </w:r>
        <w:r>
          <w:fldChar w:fldCharType="separate"/>
        </w:r>
        <w:r>
          <w:t>13</w:t>
        </w:r>
        <w:r>
          <w:fldChar w:fldCharType="end"/>
        </w:r>
      </w:hyperlink>
    </w:p>
    <w:p>
      <w:pPr>
        <w:pStyle w:val="TOC2"/>
        <w:tabs>
          <w:tab w:val="right" w:leader="dot" w:pos="8306"/>
        </w:tabs>
      </w:pPr>
      <w:hyperlink w:anchor="_Toc23365" w:history="1">
        <w:r>
          <w:rPr>
            <w:rFonts w:ascii="仿宋" w:eastAsia="仿宋" w:hAnsi="仿宋" w:cs="仿宋" w:hint="eastAsia"/>
            <w:lang w:eastAsia="zh-CN"/>
          </w:rPr>
          <w:t>(二)、公司经济效益分析</w:t>
        </w:r>
        <w:r>
          <w:tab/>
        </w:r>
        <w:r>
          <w:fldChar w:fldCharType="begin"/>
        </w:r>
        <w:r>
          <w:instrText xml:space="preserve"> PAGEREF _Toc23365 \h </w:instrText>
        </w:r>
        <w:r>
          <w:fldChar w:fldCharType="separate"/>
        </w:r>
        <w:r>
          <w:t>13</w:t>
        </w:r>
        <w:r>
          <w:fldChar w:fldCharType="end"/>
        </w:r>
      </w:hyperlink>
    </w:p>
    <w:p>
      <w:pPr>
        <w:pStyle w:val="TOC1"/>
        <w:tabs>
          <w:tab w:val="right" w:leader="dot" w:pos="8306"/>
        </w:tabs>
      </w:pPr>
      <w:hyperlink w:anchor="_Toc20669" w:history="1">
        <w:r>
          <w:rPr>
            <w:rFonts w:ascii="仿宋" w:eastAsia="仿宋" w:hAnsi="仿宋" w:cs="仿宋" w:hint="eastAsia"/>
            <w:lang w:eastAsia="zh-CN"/>
          </w:rPr>
          <w:t>四、音频项目选址可行性分析</w:t>
        </w:r>
        <w:r>
          <w:tab/>
        </w:r>
        <w:r>
          <w:fldChar w:fldCharType="begin"/>
        </w:r>
        <w:r>
          <w:instrText xml:space="preserve"> PAGEREF _Toc20669 \h </w:instrText>
        </w:r>
        <w:r>
          <w:fldChar w:fldCharType="separate"/>
        </w:r>
        <w:r>
          <w:t>14</w:t>
        </w:r>
        <w:r>
          <w:fldChar w:fldCharType="end"/>
        </w:r>
      </w:hyperlink>
    </w:p>
    <w:p>
      <w:pPr>
        <w:pStyle w:val="TOC2"/>
        <w:tabs>
          <w:tab w:val="right" w:leader="dot" w:pos="8306"/>
        </w:tabs>
      </w:pPr>
      <w:hyperlink w:anchor="_Toc19534" w:history="1">
        <w:r>
          <w:rPr>
            <w:rFonts w:ascii="仿宋" w:eastAsia="仿宋" w:hAnsi="仿宋" w:cs="仿宋" w:hint="eastAsia"/>
            <w:lang w:eastAsia="zh-CN"/>
          </w:rPr>
          <w:t>(一)、音频项目选址</w:t>
        </w:r>
        <w:r>
          <w:tab/>
        </w:r>
        <w:r>
          <w:fldChar w:fldCharType="begin"/>
        </w:r>
        <w:r>
          <w:instrText xml:space="preserve"> PAGEREF _Toc19534 \h </w:instrText>
        </w:r>
        <w:r>
          <w:fldChar w:fldCharType="separate"/>
        </w:r>
        <w:r>
          <w:t>14</w:t>
        </w:r>
        <w:r>
          <w:fldChar w:fldCharType="end"/>
        </w:r>
      </w:hyperlink>
    </w:p>
    <w:p>
      <w:pPr>
        <w:pStyle w:val="TOC2"/>
        <w:tabs>
          <w:tab w:val="right" w:leader="dot" w:pos="8306"/>
        </w:tabs>
      </w:pPr>
      <w:hyperlink w:anchor="_Toc4962" w:history="1">
        <w:r>
          <w:rPr>
            <w:rFonts w:ascii="仿宋" w:eastAsia="仿宋" w:hAnsi="仿宋" w:cs="仿宋" w:hint="eastAsia"/>
            <w:lang w:eastAsia="zh-CN"/>
          </w:rPr>
          <w:t>(二)、用地控制指标</w:t>
        </w:r>
        <w:r>
          <w:tab/>
        </w:r>
        <w:r>
          <w:fldChar w:fldCharType="begin"/>
        </w:r>
        <w:r>
          <w:instrText xml:space="preserve"> PAGEREF _Toc4962 \h </w:instrText>
        </w:r>
        <w:r>
          <w:fldChar w:fldCharType="separate"/>
        </w:r>
        <w:r>
          <w:t>14</w:t>
        </w:r>
        <w:r>
          <w:fldChar w:fldCharType="end"/>
        </w:r>
      </w:hyperlink>
    </w:p>
    <w:p>
      <w:pPr>
        <w:pStyle w:val="TOC2"/>
        <w:tabs>
          <w:tab w:val="right" w:leader="dot" w:pos="8306"/>
        </w:tabs>
      </w:pPr>
      <w:hyperlink w:anchor="_Toc26554" w:history="1">
        <w:r>
          <w:rPr>
            <w:rFonts w:ascii="仿宋" w:eastAsia="仿宋" w:hAnsi="仿宋" w:cs="仿宋" w:hint="eastAsia"/>
            <w:lang w:eastAsia="zh-CN"/>
          </w:rPr>
          <w:t>(三)、节约用地措施</w:t>
        </w:r>
        <w:r>
          <w:tab/>
        </w:r>
        <w:r>
          <w:fldChar w:fldCharType="begin"/>
        </w:r>
        <w:r>
          <w:instrText xml:space="preserve"> PAGEREF _Toc26554 \h </w:instrText>
        </w:r>
        <w:r>
          <w:fldChar w:fldCharType="separate"/>
        </w:r>
        <w:r>
          <w:t>16</w:t>
        </w:r>
        <w:r>
          <w:fldChar w:fldCharType="end"/>
        </w:r>
      </w:hyperlink>
    </w:p>
    <w:p>
      <w:pPr>
        <w:pStyle w:val="TOC2"/>
        <w:tabs>
          <w:tab w:val="right" w:leader="dot" w:pos="8306"/>
        </w:tabs>
      </w:pPr>
      <w:hyperlink w:anchor="_Toc10532" w:history="1">
        <w:r>
          <w:rPr>
            <w:rFonts w:ascii="仿宋" w:eastAsia="仿宋" w:hAnsi="仿宋" w:cs="仿宋" w:hint="eastAsia"/>
            <w:lang w:eastAsia="zh-CN"/>
          </w:rPr>
          <w:t>(四)、总图布置方案</w:t>
        </w:r>
        <w:r>
          <w:tab/>
        </w:r>
        <w:r>
          <w:fldChar w:fldCharType="begin"/>
        </w:r>
        <w:r>
          <w:instrText xml:space="preserve"> PAGEREF _Toc10532 \h </w:instrText>
        </w:r>
        <w:r>
          <w:fldChar w:fldCharType="separate"/>
        </w:r>
        <w:r>
          <w:t>17</w:t>
        </w:r>
        <w:r>
          <w:fldChar w:fldCharType="end"/>
        </w:r>
      </w:hyperlink>
    </w:p>
    <w:p>
      <w:pPr>
        <w:pStyle w:val="TOC2"/>
        <w:tabs>
          <w:tab w:val="right" w:leader="dot" w:pos="8306"/>
        </w:tabs>
      </w:pPr>
      <w:hyperlink w:anchor="_Toc14341" w:history="1">
        <w:r>
          <w:rPr>
            <w:rFonts w:ascii="仿宋" w:eastAsia="仿宋" w:hAnsi="仿宋" w:cs="仿宋" w:hint="eastAsia"/>
            <w:lang w:eastAsia="zh-CN"/>
          </w:rPr>
          <w:t>(五)、选址综合评价</w:t>
        </w:r>
        <w:r>
          <w:tab/>
        </w:r>
        <w:r>
          <w:fldChar w:fldCharType="begin"/>
        </w:r>
        <w:r>
          <w:instrText xml:space="preserve"> PAGEREF _Toc14341 \h </w:instrText>
        </w:r>
        <w:r>
          <w:fldChar w:fldCharType="separate"/>
        </w:r>
        <w:r>
          <w:t>18</w:t>
        </w:r>
        <w:r>
          <w:fldChar w:fldCharType="end"/>
        </w:r>
      </w:hyperlink>
    </w:p>
    <w:p>
      <w:pPr>
        <w:pStyle w:val="TOC1"/>
        <w:tabs>
          <w:tab w:val="right" w:leader="dot" w:pos="8306"/>
        </w:tabs>
      </w:pPr>
      <w:hyperlink w:anchor="_Toc9913" w:history="1">
        <w:r>
          <w:rPr>
            <w:rFonts w:ascii="仿宋" w:eastAsia="仿宋" w:hAnsi="仿宋" w:cs="仿宋" w:hint="eastAsia"/>
            <w:lang w:eastAsia="zh-CN"/>
          </w:rPr>
          <w:t>五、音频项目文档管理</w:t>
        </w:r>
        <w:r>
          <w:tab/>
        </w:r>
        <w:r>
          <w:fldChar w:fldCharType="begin"/>
        </w:r>
        <w:r>
          <w:instrText xml:space="preserve"> PAGEREF _Toc9913 \h </w:instrText>
        </w:r>
        <w:r>
          <w:fldChar w:fldCharType="separate"/>
        </w:r>
        <w:r>
          <w:t>19</w:t>
        </w:r>
        <w:r>
          <w:fldChar w:fldCharType="end"/>
        </w:r>
      </w:hyperlink>
    </w:p>
    <w:p>
      <w:pPr>
        <w:pStyle w:val="TOC2"/>
        <w:tabs>
          <w:tab w:val="right" w:leader="dot" w:pos="8306"/>
        </w:tabs>
      </w:pPr>
      <w:hyperlink w:anchor="_Toc2693" w:history="1">
        <w:r>
          <w:rPr>
            <w:rFonts w:ascii="仿宋" w:eastAsia="仿宋" w:hAnsi="仿宋" w:cs="仿宋" w:hint="eastAsia"/>
            <w:lang w:eastAsia="zh-CN"/>
          </w:rPr>
          <w:t>(一)、文档编制与审查</w:t>
        </w:r>
        <w:r>
          <w:tab/>
        </w:r>
        <w:r>
          <w:fldChar w:fldCharType="begin"/>
        </w:r>
        <w:r>
          <w:instrText xml:space="preserve"> PAGEREF _Toc2693 \h </w:instrText>
        </w:r>
        <w:r>
          <w:fldChar w:fldCharType="separate"/>
        </w:r>
        <w:r>
          <w:t>19</w:t>
        </w:r>
        <w:r>
          <w:fldChar w:fldCharType="end"/>
        </w:r>
      </w:hyperlink>
    </w:p>
    <w:p>
      <w:pPr>
        <w:pStyle w:val="TOC2"/>
        <w:tabs>
          <w:tab w:val="right" w:leader="dot" w:pos="8306"/>
        </w:tabs>
      </w:pPr>
      <w:hyperlink w:anchor="_Toc2456" w:history="1">
        <w:r>
          <w:rPr>
            <w:rFonts w:ascii="仿宋" w:eastAsia="仿宋" w:hAnsi="仿宋" w:cs="仿宋" w:hint="eastAsia"/>
            <w:lang w:eastAsia="zh-CN"/>
          </w:rPr>
          <w:t>(二)、文档发布与分发</w:t>
        </w:r>
        <w:r>
          <w:tab/>
        </w:r>
        <w:r>
          <w:fldChar w:fldCharType="begin"/>
        </w:r>
        <w:r>
          <w:instrText xml:space="preserve"> PAGEREF _Toc2456 \h </w:instrText>
        </w:r>
        <w:r>
          <w:fldChar w:fldCharType="separate"/>
        </w:r>
        <w:r>
          <w:t>21</w:t>
        </w:r>
        <w:r>
          <w:fldChar w:fldCharType="end"/>
        </w:r>
      </w:hyperlink>
    </w:p>
    <w:p>
      <w:pPr>
        <w:pStyle w:val="TOC2"/>
        <w:tabs>
          <w:tab w:val="right" w:leader="dot" w:pos="8306"/>
        </w:tabs>
      </w:pPr>
      <w:hyperlink w:anchor="_Toc7790" w:history="1">
        <w:r>
          <w:rPr>
            <w:rFonts w:ascii="仿宋" w:eastAsia="仿宋" w:hAnsi="仿宋" w:cs="仿宋" w:hint="eastAsia"/>
            <w:lang w:eastAsia="zh-CN"/>
          </w:rPr>
          <w:t>(三)、文档存档与归档</w:t>
        </w:r>
        <w:r>
          <w:tab/>
        </w:r>
        <w:r>
          <w:fldChar w:fldCharType="begin"/>
        </w:r>
        <w:r>
          <w:instrText xml:space="preserve"> PAGEREF _Toc7790 \h </w:instrText>
        </w:r>
        <w:r>
          <w:fldChar w:fldCharType="separate"/>
        </w:r>
        <w:r>
          <w:t>21</w:t>
        </w:r>
        <w:r>
          <w:fldChar w:fldCharType="end"/>
        </w:r>
      </w:hyperlink>
    </w:p>
    <w:p>
      <w:pPr>
        <w:pStyle w:val="TOC1"/>
        <w:tabs>
          <w:tab w:val="right" w:leader="dot" w:pos="8306"/>
        </w:tabs>
      </w:pPr>
      <w:hyperlink w:anchor="_Toc13678" w:history="1">
        <w:r>
          <w:rPr>
            <w:rFonts w:ascii="仿宋" w:eastAsia="仿宋" w:hAnsi="仿宋" w:cs="仿宋" w:hint="eastAsia"/>
            <w:lang w:eastAsia="zh-CN"/>
          </w:rPr>
          <w:t>六、市场分析、调研</w:t>
        </w:r>
        <w:r>
          <w:tab/>
        </w:r>
        <w:r>
          <w:fldChar w:fldCharType="begin"/>
        </w:r>
        <w:r>
          <w:instrText xml:space="preserve"> PAGEREF _Toc13678 \h </w:instrText>
        </w:r>
        <w:r>
          <w:fldChar w:fldCharType="separate"/>
        </w:r>
        <w:r>
          <w:t>23</w:t>
        </w:r>
        <w:r>
          <w:fldChar w:fldCharType="end"/>
        </w:r>
      </w:hyperlink>
    </w:p>
    <w:p>
      <w:pPr>
        <w:pStyle w:val="TOC2"/>
        <w:tabs>
          <w:tab w:val="right" w:leader="dot" w:pos="8306"/>
        </w:tabs>
      </w:pPr>
      <w:hyperlink w:anchor="_Toc3286" w:history="1">
        <w:r>
          <w:rPr>
            <w:rFonts w:ascii="仿宋" w:eastAsia="仿宋" w:hAnsi="仿宋" w:cs="仿宋" w:hint="eastAsia"/>
            <w:lang w:eastAsia="zh-CN"/>
          </w:rPr>
          <w:t>(一)、音频行业分析</w:t>
        </w:r>
        <w:r>
          <w:tab/>
        </w:r>
        <w:r>
          <w:fldChar w:fldCharType="begin"/>
        </w:r>
        <w:r>
          <w:instrText xml:space="preserve"> PAGEREF _Toc3286 \h </w:instrText>
        </w:r>
        <w:r>
          <w:fldChar w:fldCharType="separate"/>
        </w:r>
        <w:r>
          <w:t>23</w:t>
        </w:r>
        <w:r>
          <w:fldChar w:fldCharType="end"/>
        </w:r>
      </w:hyperlink>
    </w:p>
    <w:p>
      <w:pPr>
        <w:pStyle w:val="TOC2"/>
        <w:tabs>
          <w:tab w:val="right" w:leader="dot" w:pos="8306"/>
        </w:tabs>
      </w:pPr>
      <w:hyperlink w:anchor="_Toc6803" w:history="1">
        <w:r>
          <w:rPr>
            <w:rFonts w:ascii="仿宋" w:eastAsia="仿宋" w:hAnsi="仿宋" w:cs="仿宋" w:hint="eastAsia"/>
            <w:lang w:eastAsia="zh-CN"/>
          </w:rPr>
          <w:t>(二)、音频市场分析预测</w:t>
        </w:r>
        <w:r>
          <w:tab/>
        </w:r>
        <w:r>
          <w:fldChar w:fldCharType="begin"/>
        </w:r>
        <w:r>
          <w:instrText xml:space="preserve"> PAGEREF _Toc6803 \h </w:instrText>
        </w:r>
        <w:r>
          <w:fldChar w:fldCharType="separate"/>
        </w:r>
        <w:r>
          <w:t>23</w:t>
        </w:r>
        <w:r>
          <w:fldChar w:fldCharType="end"/>
        </w:r>
      </w:hyperlink>
    </w:p>
    <w:p>
      <w:pPr>
        <w:pStyle w:val="TOC1"/>
        <w:tabs>
          <w:tab w:val="right" w:leader="dot" w:pos="8306"/>
        </w:tabs>
      </w:pPr>
      <w:hyperlink w:anchor="_Toc14825" w:history="1">
        <w:r>
          <w:rPr>
            <w:rFonts w:ascii="仿宋" w:eastAsia="仿宋" w:hAnsi="仿宋" w:cs="仿宋" w:hint="eastAsia"/>
            <w:lang w:eastAsia="zh-CN"/>
          </w:rPr>
          <w:t>七、音频项目人力资源培养与发展</w:t>
        </w:r>
        <w:r>
          <w:tab/>
        </w:r>
        <w:r>
          <w:fldChar w:fldCharType="begin"/>
        </w:r>
        <w:r>
          <w:instrText xml:space="preserve"> PAGEREF _Toc14825 \h </w:instrText>
        </w:r>
        <w:r>
          <w:fldChar w:fldCharType="separate"/>
        </w:r>
        <w:r>
          <w:t>24</w:t>
        </w:r>
        <w:r>
          <w:fldChar w:fldCharType="end"/>
        </w:r>
      </w:hyperlink>
    </w:p>
    <w:p>
      <w:pPr>
        <w:pStyle w:val="TOC2"/>
        <w:tabs>
          <w:tab w:val="right" w:leader="dot" w:pos="8306"/>
        </w:tabs>
      </w:pPr>
      <w:hyperlink w:anchor="_Toc13553" w:history="1">
        <w:r>
          <w:rPr>
            <w:rFonts w:ascii="仿宋" w:eastAsia="仿宋" w:hAnsi="仿宋" w:cs="仿宋" w:hint="eastAsia"/>
            <w:lang w:eastAsia="zh-CN"/>
          </w:rPr>
          <w:t>(一)、人才需求与规划</w:t>
        </w:r>
        <w:r>
          <w:tab/>
        </w:r>
        <w:r>
          <w:fldChar w:fldCharType="begin"/>
        </w:r>
        <w:r>
          <w:instrText xml:space="preserve"> PAGEREF _Toc13553 \h </w:instrText>
        </w:r>
        <w:r>
          <w:fldChar w:fldCharType="separate"/>
        </w:r>
        <w:r>
          <w:t>24</w:t>
        </w:r>
        <w:r>
          <w:fldChar w:fldCharType="end"/>
        </w:r>
      </w:hyperlink>
    </w:p>
    <w:p>
      <w:pPr>
        <w:pStyle w:val="TOC2"/>
        <w:tabs>
          <w:tab w:val="right" w:leader="dot" w:pos="8306"/>
        </w:tabs>
      </w:pPr>
      <w:hyperlink w:anchor="_Toc24750" w:history="1">
        <w:r>
          <w:rPr>
            <w:rFonts w:ascii="仿宋" w:eastAsia="仿宋" w:hAnsi="仿宋" w:cs="仿宋" w:hint="eastAsia"/>
            <w:lang w:eastAsia="zh-CN"/>
          </w:rPr>
          <w:t>(二)、培训与发展计划</w:t>
        </w:r>
        <w:r>
          <w:tab/>
        </w:r>
        <w:r>
          <w:fldChar w:fldCharType="begin"/>
        </w:r>
        <w:r>
          <w:instrText xml:space="preserve"> PAGEREF _Toc24750 \h </w:instrText>
        </w:r>
        <w:r>
          <w:fldChar w:fldCharType="separate"/>
        </w:r>
        <w:r>
          <w:t>25</w:t>
        </w:r>
        <w:r>
          <w:fldChar w:fldCharType="end"/>
        </w:r>
      </w:hyperlink>
    </w:p>
    <w:p>
      <w:pPr>
        <w:pStyle w:val="TOC1"/>
        <w:tabs>
          <w:tab w:val="right" w:leader="dot" w:pos="8306"/>
        </w:tabs>
      </w:pPr>
      <w:hyperlink w:anchor="_Toc20266" w:history="1">
        <w:r>
          <w:rPr>
            <w:rFonts w:ascii="仿宋" w:eastAsia="仿宋" w:hAnsi="仿宋" w:cs="仿宋" w:hint="eastAsia"/>
            <w:lang w:eastAsia="zh-CN"/>
          </w:rPr>
          <w:t>八、音频项目环境影响分析</w:t>
        </w:r>
        <w:r>
          <w:tab/>
        </w:r>
        <w:r>
          <w:fldChar w:fldCharType="begin"/>
        </w:r>
        <w:r>
          <w:instrText xml:space="preserve"> PAGEREF _Toc20266 \h </w:instrText>
        </w:r>
        <w:r>
          <w:fldChar w:fldCharType="separate"/>
        </w:r>
        <w:r>
          <w:t>25</w:t>
        </w:r>
        <w:r>
          <w:fldChar w:fldCharType="end"/>
        </w:r>
      </w:hyperlink>
    </w:p>
    <w:p>
      <w:pPr>
        <w:pStyle w:val="TOC2"/>
        <w:tabs>
          <w:tab w:val="right" w:leader="dot" w:pos="8306"/>
        </w:tabs>
      </w:pPr>
      <w:hyperlink w:anchor="_Toc5646" w:history="1">
        <w:r>
          <w:rPr>
            <w:rFonts w:ascii="仿宋" w:eastAsia="仿宋" w:hAnsi="仿宋" w:cs="仿宋" w:hint="eastAsia"/>
            <w:lang w:eastAsia="zh-CN"/>
          </w:rPr>
          <w:t>(一)、建设区域环境质量现状</w:t>
        </w:r>
        <w:r>
          <w:tab/>
        </w:r>
        <w:r>
          <w:fldChar w:fldCharType="begin"/>
        </w:r>
        <w:r>
          <w:instrText xml:space="preserve"> PAGEREF _Toc5646 \h </w:instrText>
        </w:r>
        <w:r>
          <w:fldChar w:fldCharType="separate"/>
        </w:r>
        <w:r>
          <w:t>25</w:t>
        </w:r>
        <w:r>
          <w:fldChar w:fldCharType="end"/>
        </w:r>
      </w:hyperlink>
    </w:p>
    <w:p>
      <w:pPr>
        <w:pStyle w:val="TOC2"/>
        <w:tabs>
          <w:tab w:val="right" w:leader="dot" w:pos="8306"/>
        </w:tabs>
      </w:pPr>
      <w:hyperlink w:anchor="_Toc5133" w:history="1">
        <w:r>
          <w:rPr>
            <w:rFonts w:ascii="仿宋" w:eastAsia="仿宋" w:hAnsi="仿宋" w:cs="仿宋" w:hint="eastAsia"/>
            <w:lang w:eastAsia="zh-CN"/>
          </w:rPr>
          <w:t>(二)、建设期环境保护</w:t>
        </w:r>
        <w:r>
          <w:tab/>
        </w:r>
        <w:r>
          <w:fldChar w:fldCharType="begin"/>
        </w:r>
        <w:r>
          <w:instrText xml:space="preserve"> PAGEREF _Toc5133 \h </w:instrText>
        </w:r>
        <w:r>
          <w:fldChar w:fldCharType="separate"/>
        </w:r>
        <w:r>
          <w:t>27</w:t>
        </w:r>
        <w:r>
          <w:fldChar w:fldCharType="end"/>
        </w:r>
      </w:hyperlink>
    </w:p>
    <w:p>
      <w:pPr>
        <w:pStyle w:val="TOC2"/>
        <w:tabs>
          <w:tab w:val="right" w:leader="dot" w:pos="8306"/>
        </w:tabs>
      </w:pPr>
      <w:hyperlink w:anchor="_Toc17660" w:history="1">
        <w:r>
          <w:rPr>
            <w:rFonts w:ascii="仿宋" w:eastAsia="仿宋" w:hAnsi="仿宋" w:cs="仿宋" w:hint="eastAsia"/>
            <w:lang w:eastAsia="zh-CN"/>
          </w:rPr>
          <w:t>(三)、运营期环境保护</w:t>
        </w:r>
        <w:r>
          <w:tab/>
        </w:r>
        <w:r>
          <w:fldChar w:fldCharType="begin"/>
        </w:r>
        <w:r>
          <w:instrText xml:space="preserve"> PAGEREF _Toc17660 \h </w:instrText>
        </w:r>
        <w:r>
          <w:fldChar w:fldCharType="separate"/>
        </w:r>
        <w:r>
          <w:t>28</w:t>
        </w:r>
        <w:r>
          <w:fldChar w:fldCharType="end"/>
        </w:r>
      </w:hyperlink>
    </w:p>
    <w:p>
      <w:pPr>
        <w:pStyle w:val="TOC2"/>
        <w:tabs>
          <w:tab w:val="right" w:leader="dot" w:pos="8306"/>
        </w:tabs>
      </w:pPr>
      <w:hyperlink w:anchor="_Toc2202" w:history="1">
        <w:r>
          <w:rPr>
            <w:rFonts w:ascii="仿宋" w:eastAsia="仿宋" w:hAnsi="仿宋" w:cs="仿宋" w:hint="eastAsia"/>
            <w:lang w:eastAsia="zh-CN"/>
          </w:rPr>
          <w:t>(四)、音频项目建设对区域经济的影响</w:t>
        </w:r>
        <w:r>
          <w:tab/>
        </w:r>
        <w:r>
          <w:fldChar w:fldCharType="begin"/>
        </w:r>
        <w:r>
          <w:instrText xml:space="preserve"> PAGEREF _Toc2202 \h </w:instrText>
        </w:r>
        <w:r>
          <w:fldChar w:fldCharType="separate"/>
        </w:r>
        <w:r>
          <w:t>29</w:t>
        </w:r>
        <w:r>
          <w:fldChar w:fldCharType="end"/>
        </w:r>
      </w:hyperlink>
    </w:p>
    <w:p>
      <w:pPr>
        <w:pStyle w:val="TOC2"/>
        <w:tabs>
          <w:tab w:val="right" w:leader="dot" w:pos="8306"/>
        </w:tabs>
      </w:pPr>
      <w:hyperlink w:anchor="_Toc29934" w:history="1">
        <w:r>
          <w:rPr>
            <w:rFonts w:ascii="仿宋" w:eastAsia="仿宋" w:hAnsi="仿宋" w:cs="仿宋" w:hint="eastAsia"/>
            <w:lang w:eastAsia="zh-CN"/>
          </w:rPr>
          <w:t>(五)、废弃物处理</w:t>
        </w:r>
        <w:r>
          <w:tab/>
        </w:r>
        <w:r>
          <w:fldChar w:fldCharType="begin"/>
        </w:r>
        <w:r>
          <w:instrText xml:space="preserve"> PAGEREF _Toc29934 \h </w:instrText>
        </w:r>
        <w:r>
          <w:fldChar w:fldCharType="separate"/>
        </w:r>
        <w:r>
          <w:t>31</w:t>
        </w:r>
        <w:r>
          <w:fldChar w:fldCharType="end"/>
        </w:r>
      </w:hyperlink>
    </w:p>
    <w:p>
      <w:pPr>
        <w:pStyle w:val="TOC2"/>
        <w:tabs>
          <w:tab w:val="right" w:leader="dot" w:pos="8306"/>
        </w:tabs>
      </w:pPr>
      <w:hyperlink w:anchor="_Toc6938" w:history="1">
        <w:r>
          <w:rPr>
            <w:rFonts w:ascii="仿宋" w:eastAsia="仿宋" w:hAnsi="仿宋" w:cs="仿宋" w:hint="eastAsia"/>
            <w:lang w:eastAsia="zh-CN"/>
          </w:rPr>
          <w:t>(六)、特殊环境影响分析</w:t>
        </w:r>
        <w:r>
          <w:tab/>
        </w:r>
        <w:r>
          <w:fldChar w:fldCharType="begin"/>
        </w:r>
        <w:r>
          <w:instrText xml:space="preserve"> PAGEREF _Toc6938 \h </w:instrText>
        </w:r>
        <w:r>
          <w:fldChar w:fldCharType="separate"/>
        </w:r>
        <w:r>
          <w:t>32</w:t>
        </w:r>
        <w:r>
          <w:fldChar w:fldCharType="end"/>
        </w:r>
      </w:hyperlink>
    </w:p>
    <w:p>
      <w:pPr>
        <w:pStyle w:val="TOC2"/>
        <w:tabs>
          <w:tab w:val="right" w:leader="dot" w:pos="8306"/>
        </w:tabs>
      </w:pPr>
      <w:hyperlink w:anchor="_Toc29959" w:history="1">
        <w:r>
          <w:rPr>
            <w:rFonts w:ascii="仿宋" w:eastAsia="仿宋" w:hAnsi="仿宋" w:cs="仿宋" w:hint="eastAsia"/>
            <w:lang w:eastAsia="zh-CN"/>
          </w:rPr>
          <w:t>(七)、清洁生产</w:t>
        </w:r>
        <w:r>
          <w:tab/>
        </w:r>
        <w:r>
          <w:fldChar w:fldCharType="begin"/>
        </w:r>
        <w:r>
          <w:instrText xml:space="preserve"> PAGEREF _Toc29959 \h </w:instrText>
        </w:r>
        <w:r>
          <w:fldChar w:fldCharType="separate"/>
        </w:r>
        <w:r>
          <w:t>33</w:t>
        </w:r>
        <w:r>
          <w:fldChar w:fldCharType="end"/>
        </w:r>
      </w:hyperlink>
    </w:p>
    <w:p>
      <w:pPr>
        <w:pStyle w:val="TOC2"/>
        <w:tabs>
          <w:tab w:val="right" w:leader="dot" w:pos="8306"/>
        </w:tabs>
      </w:pPr>
      <w:hyperlink w:anchor="_Toc6179" w:history="1">
        <w:r>
          <w:rPr>
            <w:rFonts w:ascii="仿宋" w:eastAsia="仿宋" w:hAnsi="仿宋" w:cs="仿宋" w:hint="eastAsia"/>
            <w:lang w:eastAsia="zh-CN"/>
          </w:rPr>
          <w:t>(八)、环境保护综合评价</w:t>
        </w:r>
        <w:r>
          <w:tab/>
        </w:r>
        <w:r>
          <w:fldChar w:fldCharType="begin"/>
        </w:r>
        <w:r>
          <w:instrText xml:space="preserve"> PAGEREF _Toc6179 \h </w:instrText>
        </w:r>
        <w:r>
          <w:fldChar w:fldCharType="separate"/>
        </w:r>
        <w:r>
          <w:t>34</w:t>
        </w:r>
        <w:r>
          <w:fldChar w:fldCharType="end"/>
        </w:r>
      </w:hyperlink>
    </w:p>
    <w:p>
      <w:pPr>
        <w:pStyle w:val="TOC1"/>
        <w:tabs>
          <w:tab w:val="right" w:leader="dot" w:pos="8306"/>
        </w:tabs>
      </w:pPr>
      <w:hyperlink w:anchor="_Toc6556" w:history="1">
        <w:r>
          <w:rPr>
            <w:rFonts w:ascii="仿宋" w:eastAsia="仿宋" w:hAnsi="仿宋" w:cs="仿宋" w:hint="eastAsia"/>
            <w:lang w:eastAsia="zh-CN"/>
          </w:rPr>
          <w:t>九、音频项目创新与研发</w:t>
        </w:r>
        <w:r>
          <w:tab/>
        </w:r>
        <w:r>
          <w:fldChar w:fldCharType="begin"/>
        </w:r>
        <w:r>
          <w:instrText xml:space="preserve"> PAGEREF _Toc6556 \h </w:instrText>
        </w:r>
        <w:r>
          <w:fldChar w:fldCharType="separate"/>
        </w:r>
        <w:r>
          <w:t>36</w:t>
        </w:r>
        <w:r>
          <w:fldChar w:fldCharType="end"/>
        </w:r>
      </w:hyperlink>
    </w:p>
    <w:p>
      <w:pPr>
        <w:pStyle w:val="TOC2"/>
        <w:tabs>
          <w:tab w:val="right" w:leader="dot" w:pos="8306"/>
        </w:tabs>
      </w:pPr>
      <w:hyperlink w:anchor="_Toc7285" w:history="1">
        <w:r>
          <w:rPr>
            <w:rFonts w:ascii="仿宋" w:eastAsia="仿宋" w:hAnsi="仿宋" w:cs="仿宋" w:hint="eastAsia"/>
            <w:lang w:eastAsia="zh-CN"/>
          </w:rPr>
          <w:t>(一)、创新策略与方向</w:t>
        </w:r>
        <w:r>
          <w:tab/>
        </w:r>
        <w:r>
          <w:fldChar w:fldCharType="begin"/>
        </w:r>
        <w:r>
          <w:instrText xml:space="preserve"> PAGEREF _Toc7285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379" w:history="1">
        <w:r>
          <w:rPr>
            <w:rFonts w:ascii="仿宋" w:eastAsia="仿宋" w:hAnsi="仿宋" w:cs="仿宋" w:hint="eastAsia"/>
            <w:lang w:eastAsia="zh-CN"/>
          </w:rPr>
          <w:t>(二)、研发规划与投入</w:t>
        </w:r>
        <w:r>
          <w:tab/>
        </w:r>
        <w:r>
          <w:fldChar w:fldCharType="begin"/>
        </w:r>
        <w:r>
          <w:instrText xml:space="preserve"> PAGEREF _Toc26379 \h </w:instrText>
        </w:r>
        <w:r>
          <w:fldChar w:fldCharType="separate"/>
        </w:r>
        <w:r>
          <w:t>37</w:t>
        </w:r>
        <w:r>
          <w:fldChar w:fldCharType="end"/>
        </w:r>
      </w:hyperlink>
    </w:p>
    <w:p>
      <w:pPr>
        <w:pStyle w:val="TOC1"/>
        <w:tabs>
          <w:tab w:val="right" w:leader="dot" w:pos="8306"/>
        </w:tabs>
      </w:pPr>
      <w:hyperlink w:anchor="_Toc4889" w:history="1">
        <w:r>
          <w:rPr>
            <w:rFonts w:ascii="仿宋" w:eastAsia="仿宋" w:hAnsi="仿宋" w:cs="仿宋" w:hint="eastAsia"/>
            <w:lang w:eastAsia="zh-CN"/>
          </w:rPr>
          <w:t>十、音频项目计划安排</w:t>
        </w:r>
        <w:r>
          <w:tab/>
        </w:r>
        <w:r>
          <w:fldChar w:fldCharType="begin"/>
        </w:r>
        <w:r>
          <w:instrText xml:space="preserve"> PAGEREF _Toc4889 \h </w:instrText>
        </w:r>
        <w:r>
          <w:fldChar w:fldCharType="separate"/>
        </w:r>
        <w:r>
          <w:t>39</w:t>
        </w:r>
        <w:r>
          <w:fldChar w:fldCharType="end"/>
        </w:r>
      </w:hyperlink>
    </w:p>
    <w:p>
      <w:pPr>
        <w:pStyle w:val="TOC2"/>
        <w:tabs>
          <w:tab w:val="right" w:leader="dot" w:pos="8306"/>
        </w:tabs>
      </w:pPr>
      <w:hyperlink w:anchor="_Toc7149" w:history="1">
        <w:r>
          <w:rPr>
            <w:rFonts w:ascii="仿宋" w:eastAsia="仿宋" w:hAnsi="仿宋" w:cs="仿宋" w:hint="eastAsia"/>
            <w:lang w:eastAsia="zh-CN"/>
          </w:rPr>
          <w:t>(一)、建设周期</w:t>
        </w:r>
        <w:r>
          <w:tab/>
        </w:r>
        <w:r>
          <w:fldChar w:fldCharType="begin"/>
        </w:r>
        <w:r>
          <w:instrText xml:space="preserve"> PAGEREF _Toc7149 \h </w:instrText>
        </w:r>
        <w:r>
          <w:fldChar w:fldCharType="separate"/>
        </w:r>
        <w:r>
          <w:t>39</w:t>
        </w:r>
        <w:r>
          <w:fldChar w:fldCharType="end"/>
        </w:r>
      </w:hyperlink>
    </w:p>
    <w:p>
      <w:pPr>
        <w:pStyle w:val="TOC2"/>
        <w:tabs>
          <w:tab w:val="right" w:leader="dot" w:pos="8306"/>
        </w:tabs>
      </w:pPr>
      <w:hyperlink w:anchor="_Toc2349" w:history="1">
        <w:r>
          <w:rPr>
            <w:rFonts w:ascii="仿宋" w:eastAsia="仿宋" w:hAnsi="仿宋" w:cs="仿宋" w:hint="eastAsia"/>
            <w:lang w:eastAsia="zh-CN"/>
          </w:rPr>
          <w:t>(二)、建设进度</w:t>
        </w:r>
        <w:r>
          <w:tab/>
        </w:r>
        <w:r>
          <w:fldChar w:fldCharType="begin"/>
        </w:r>
        <w:r>
          <w:instrText xml:space="preserve"> PAGEREF _Toc2349 \h </w:instrText>
        </w:r>
        <w:r>
          <w:fldChar w:fldCharType="separate"/>
        </w:r>
        <w:r>
          <w:t>39</w:t>
        </w:r>
        <w:r>
          <w:fldChar w:fldCharType="end"/>
        </w:r>
      </w:hyperlink>
    </w:p>
    <w:p>
      <w:pPr>
        <w:pStyle w:val="TOC2"/>
        <w:tabs>
          <w:tab w:val="right" w:leader="dot" w:pos="8306"/>
        </w:tabs>
      </w:pPr>
      <w:hyperlink w:anchor="_Toc24103" w:history="1">
        <w:r>
          <w:rPr>
            <w:rFonts w:ascii="仿宋" w:eastAsia="仿宋" w:hAnsi="仿宋" w:cs="仿宋" w:hint="eastAsia"/>
            <w:lang w:eastAsia="zh-CN"/>
          </w:rPr>
          <w:t>(三)、进度安排注意事项</w:t>
        </w:r>
        <w:r>
          <w:tab/>
        </w:r>
        <w:r>
          <w:fldChar w:fldCharType="begin"/>
        </w:r>
        <w:r>
          <w:instrText xml:space="preserve"> PAGEREF _Toc24103 \h </w:instrText>
        </w:r>
        <w:r>
          <w:fldChar w:fldCharType="separate"/>
        </w:r>
        <w:r>
          <w:t>40</w:t>
        </w:r>
        <w:r>
          <w:fldChar w:fldCharType="end"/>
        </w:r>
      </w:hyperlink>
    </w:p>
    <w:p>
      <w:pPr>
        <w:pStyle w:val="TOC2"/>
        <w:tabs>
          <w:tab w:val="right" w:leader="dot" w:pos="8306"/>
        </w:tabs>
      </w:pPr>
      <w:hyperlink w:anchor="_Toc11576" w:history="1">
        <w:r>
          <w:rPr>
            <w:rFonts w:ascii="仿宋" w:eastAsia="仿宋" w:hAnsi="仿宋" w:cs="仿宋" w:hint="eastAsia"/>
            <w:lang w:eastAsia="zh-CN"/>
          </w:rPr>
          <w:t>(四)、人力资源配置</w:t>
        </w:r>
        <w:r>
          <w:tab/>
        </w:r>
        <w:r>
          <w:fldChar w:fldCharType="begin"/>
        </w:r>
        <w:r>
          <w:instrText xml:space="preserve"> PAGEREF _Toc11576 \h </w:instrText>
        </w:r>
        <w:r>
          <w:fldChar w:fldCharType="separate"/>
        </w:r>
        <w:r>
          <w:t>42</w:t>
        </w:r>
        <w:r>
          <w:fldChar w:fldCharType="end"/>
        </w:r>
      </w:hyperlink>
    </w:p>
    <w:p>
      <w:pPr>
        <w:pStyle w:val="TOC1"/>
        <w:tabs>
          <w:tab w:val="right" w:leader="dot" w:pos="8306"/>
        </w:tabs>
      </w:pPr>
      <w:hyperlink w:anchor="_Toc10619" w:history="1">
        <w:r>
          <w:rPr>
            <w:rFonts w:ascii="仿宋" w:eastAsia="仿宋" w:hAnsi="仿宋" w:cs="仿宋" w:hint="eastAsia"/>
            <w:lang w:eastAsia="zh-CN"/>
          </w:rPr>
          <w:t>十一、音频项目技术管理</w:t>
        </w:r>
        <w:r>
          <w:tab/>
        </w:r>
        <w:r>
          <w:fldChar w:fldCharType="begin"/>
        </w:r>
        <w:r>
          <w:instrText xml:space="preserve"> PAGEREF _Toc10619 \h </w:instrText>
        </w:r>
        <w:r>
          <w:fldChar w:fldCharType="separate"/>
        </w:r>
        <w:r>
          <w:t>43</w:t>
        </w:r>
        <w:r>
          <w:fldChar w:fldCharType="end"/>
        </w:r>
      </w:hyperlink>
    </w:p>
    <w:p>
      <w:pPr>
        <w:pStyle w:val="TOC2"/>
        <w:tabs>
          <w:tab w:val="right" w:leader="dot" w:pos="8306"/>
        </w:tabs>
      </w:pPr>
      <w:hyperlink w:anchor="_Toc15871" w:history="1">
        <w:r>
          <w:rPr>
            <w:rFonts w:ascii="仿宋" w:eastAsia="仿宋" w:hAnsi="仿宋" w:cs="仿宋" w:hint="eastAsia"/>
            <w:lang w:eastAsia="zh-CN"/>
          </w:rPr>
          <w:t>(一)、技术方案选用方向</w:t>
        </w:r>
        <w:r>
          <w:tab/>
        </w:r>
        <w:r>
          <w:fldChar w:fldCharType="begin"/>
        </w:r>
        <w:r>
          <w:instrText xml:space="preserve"> PAGEREF _Toc15871 \h </w:instrText>
        </w:r>
        <w:r>
          <w:fldChar w:fldCharType="separate"/>
        </w:r>
        <w:r>
          <w:t>43</w:t>
        </w:r>
        <w:r>
          <w:fldChar w:fldCharType="end"/>
        </w:r>
      </w:hyperlink>
    </w:p>
    <w:p>
      <w:pPr>
        <w:pStyle w:val="TOC2"/>
        <w:tabs>
          <w:tab w:val="right" w:leader="dot" w:pos="8306"/>
        </w:tabs>
      </w:pPr>
      <w:hyperlink w:anchor="_Toc21366" w:history="1">
        <w:r>
          <w:rPr>
            <w:rFonts w:ascii="仿宋" w:eastAsia="仿宋" w:hAnsi="仿宋" w:cs="仿宋" w:hint="eastAsia"/>
            <w:lang w:eastAsia="zh-CN"/>
          </w:rPr>
          <w:t>(二)、工艺技术方案选用原则</w:t>
        </w:r>
        <w:r>
          <w:tab/>
        </w:r>
        <w:r>
          <w:fldChar w:fldCharType="begin"/>
        </w:r>
        <w:r>
          <w:instrText xml:space="preserve"> PAGEREF _Toc21366 \h </w:instrText>
        </w:r>
        <w:r>
          <w:fldChar w:fldCharType="separate"/>
        </w:r>
        <w:r>
          <w:t>44</w:t>
        </w:r>
        <w:r>
          <w:fldChar w:fldCharType="end"/>
        </w:r>
      </w:hyperlink>
    </w:p>
    <w:p>
      <w:pPr>
        <w:pStyle w:val="TOC2"/>
        <w:tabs>
          <w:tab w:val="right" w:leader="dot" w:pos="8306"/>
        </w:tabs>
      </w:pPr>
      <w:hyperlink w:anchor="_Toc3384" w:history="1">
        <w:r>
          <w:rPr>
            <w:rFonts w:ascii="仿宋" w:eastAsia="仿宋" w:hAnsi="仿宋" w:cs="仿宋" w:hint="eastAsia"/>
            <w:lang w:eastAsia="zh-CN"/>
          </w:rPr>
          <w:t>(三)、工艺技术方案要求</w:t>
        </w:r>
        <w:r>
          <w:tab/>
        </w:r>
        <w:r>
          <w:fldChar w:fldCharType="begin"/>
        </w:r>
        <w:r>
          <w:instrText xml:space="preserve"> PAGEREF _Toc3384 \h </w:instrText>
        </w:r>
        <w:r>
          <w:fldChar w:fldCharType="separate"/>
        </w:r>
        <w:r>
          <w:t>46</w:t>
        </w:r>
        <w:r>
          <w:fldChar w:fldCharType="end"/>
        </w:r>
      </w:hyperlink>
    </w:p>
    <w:p>
      <w:pPr>
        <w:pStyle w:val="TOC1"/>
        <w:tabs>
          <w:tab w:val="right" w:leader="dot" w:pos="8306"/>
        </w:tabs>
      </w:pPr>
      <w:hyperlink w:anchor="_Toc22512" w:history="1">
        <w:r>
          <w:rPr>
            <w:rFonts w:ascii="仿宋" w:eastAsia="仿宋" w:hAnsi="仿宋" w:cs="仿宋" w:hint="eastAsia"/>
            <w:lang w:eastAsia="zh-CN"/>
          </w:rPr>
          <w:t>十二、生产安全保护</w:t>
        </w:r>
        <w:r>
          <w:tab/>
        </w:r>
        <w:r>
          <w:fldChar w:fldCharType="begin"/>
        </w:r>
        <w:r>
          <w:instrText xml:space="preserve"> PAGEREF _Toc22512 \h </w:instrText>
        </w:r>
        <w:r>
          <w:fldChar w:fldCharType="separate"/>
        </w:r>
        <w:r>
          <w:t>49</w:t>
        </w:r>
        <w:r>
          <w:fldChar w:fldCharType="end"/>
        </w:r>
      </w:hyperlink>
    </w:p>
    <w:p>
      <w:pPr>
        <w:pStyle w:val="TOC2"/>
        <w:tabs>
          <w:tab w:val="right" w:leader="dot" w:pos="8306"/>
        </w:tabs>
      </w:pPr>
      <w:hyperlink w:anchor="_Toc7301" w:history="1">
        <w:r>
          <w:rPr>
            <w:rFonts w:ascii="仿宋" w:eastAsia="仿宋" w:hAnsi="仿宋" w:cs="仿宋" w:hint="eastAsia"/>
            <w:lang w:eastAsia="zh-CN"/>
          </w:rPr>
          <w:t>(一)、消防安全</w:t>
        </w:r>
        <w:r>
          <w:tab/>
        </w:r>
        <w:r>
          <w:fldChar w:fldCharType="begin"/>
        </w:r>
        <w:r>
          <w:instrText xml:space="preserve"> PAGEREF _Toc7301 \h </w:instrText>
        </w:r>
        <w:r>
          <w:fldChar w:fldCharType="separate"/>
        </w:r>
        <w:r>
          <w:t>49</w:t>
        </w:r>
        <w:r>
          <w:fldChar w:fldCharType="end"/>
        </w:r>
      </w:hyperlink>
    </w:p>
    <w:p>
      <w:pPr>
        <w:pStyle w:val="TOC2"/>
        <w:tabs>
          <w:tab w:val="right" w:leader="dot" w:pos="8306"/>
        </w:tabs>
      </w:pPr>
      <w:hyperlink w:anchor="_Toc31357" w:history="1">
        <w:r>
          <w:rPr>
            <w:rFonts w:ascii="仿宋" w:eastAsia="仿宋" w:hAnsi="仿宋" w:cs="仿宋" w:hint="eastAsia"/>
            <w:lang w:eastAsia="zh-CN"/>
          </w:rPr>
          <w:t>(二)、防火防爆总图布置措施</w:t>
        </w:r>
        <w:r>
          <w:tab/>
        </w:r>
        <w:r>
          <w:fldChar w:fldCharType="begin"/>
        </w:r>
        <w:r>
          <w:instrText xml:space="preserve"> PAGEREF _Toc31357 \h </w:instrText>
        </w:r>
        <w:r>
          <w:fldChar w:fldCharType="separate"/>
        </w:r>
        <w:r>
          <w:t>50</w:t>
        </w:r>
        <w:r>
          <w:fldChar w:fldCharType="end"/>
        </w:r>
      </w:hyperlink>
    </w:p>
    <w:p>
      <w:pPr>
        <w:pStyle w:val="TOC2"/>
        <w:tabs>
          <w:tab w:val="right" w:leader="dot" w:pos="8306"/>
        </w:tabs>
      </w:pPr>
      <w:hyperlink w:anchor="_Toc20385" w:history="1">
        <w:r>
          <w:rPr>
            <w:rFonts w:ascii="仿宋" w:eastAsia="仿宋" w:hAnsi="仿宋" w:cs="仿宋" w:hint="eastAsia"/>
            <w:lang w:eastAsia="zh-CN"/>
          </w:rPr>
          <w:t>(三)、自然灾害防范措施</w:t>
        </w:r>
        <w:r>
          <w:tab/>
        </w:r>
        <w:r>
          <w:fldChar w:fldCharType="begin"/>
        </w:r>
        <w:r>
          <w:instrText xml:space="preserve"> PAGEREF _Toc20385 \h </w:instrText>
        </w:r>
        <w:r>
          <w:fldChar w:fldCharType="separate"/>
        </w:r>
        <w:r>
          <w:t>51</w:t>
        </w:r>
        <w:r>
          <w:fldChar w:fldCharType="end"/>
        </w:r>
      </w:hyperlink>
    </w:p>
    <w:p>
      <w:pPr>
        <w:pStyle w:val="TOC2"/>
        <w:tabs>
          <w:tab w:val="right" w:leader="dot" w:pos="8306"/>
        </w:tabs>
      </w:pPr>
      <w:hyperlink w:anchor="_Toc27777" w:history="1">
        <w:r>
          <w:rPr>
            <w:rFonts w:ascii="仿宋" w:eastAsia="仿宋" w:hAnsi="仿宋" w:cs="仿宋" w:hint="eastAsia"/>
            <w:lang w:eastAsia="zh-CN"/>
          </w:rPr>
          <w:t>(四)、安全色及安全标志使用要求</w:t>
        </w:r>
        <w:r>
          <w:tab/>
        </w:r>
        <w:r>
          <w:fldChar w:fldCharType="begin"/>
        </w:r>
        <w:r>
          <w:instrText xml:space="preserve"> PAGEREF _Toc27777 \h </w:instrText>
        </w:r>
        <w:r>
          <w:fldChar w:fldCharType="separate"/>
        </w:r>
        <w:r>
          <w:t>52</w:t>
        </w:r>
        <w:r>
          <w:fldChar w:fldCharType="end"/>
        </w:r>
      </w:hyperlink>
    </w:p>
    <w:p>
      <w:pPr>
        <w:pStyle w:val="TOC2"/>
        <w:tabs>
          <w:tab w:val="right" w:leader="dot" w:pos="8306"/>
        </w:tabs>
      </w:pPr>
      <w:hyperlink w:anchor="_Toc17578" w:history="1">
        <w:r>
          <w:rPr>
            <w:rFonts w:ascii="仿宋" w:eastAsia="仿宋" w:hAnsi="仿宋" w:cs="仿宋" w:hint="eastAsia"/>
            <w:lang w:eastAsia="zh-CN"/>
          </w:rPr>
          <w:t>(五)、防尘防毒措施</w:t>
        </w:r>
        <w:r>
          <w:tab/>
        </w:r>
        <w:r>
          <w:fldChar w:fldCharType="begin"/>
        </w:r>
        <w:r>
          <w:instrText xml:space="preserve"> PAGEREF _Toc17578 \h </w:instrText>
        </w:r>
        <w:r>
          <w:fldChar w:fldCharType="separate"/>
        </w:r>
        <w:r>
          <w:t>53</w:t>
        </w:r>
        <w:r>
          <w:fldChar w:fldCharType="end"/>
        </w:r>
      </w:hyperlink>
    </w:p>
    <w:p>
      <w:pPr>
        <w:pStyle w:val="TOC2"/>
        <w:tabs>
          <w:tab w:val="right" w:leader="dot" w:pos="8306"/>
        </w:tabs>
      </w:pPr>
      <w:hyperlink w:anchor="_Toc25797" w:history="1">
        <w:r>
          <w:rPr>
            <w:rFonts w:ascii="仿宋" w:eastAsia="仿宋" w:hAnsi="仿宋" w:cs="仿宋" w:hint="eastAsia"/>
            <w:lang w:eastAsia="zh-CN"/>
          </w:rPr>
          <w:t>(六)、防静电、触电防护及防雷措施</w:t>
        </w:r>
        <w:r>
          <w:tab/>
        </w:r>
        <w:r>
          <w:fldChar w:fldCharType="begin"/>
        </w:r>
        <w:r>
          <w:instrText xml:space="preserve"> PAGEREF _Toc25797 \h </w:instrText>
        </w:r>
        <w:r>
          <w:fldChar w:fldCharType="separate"/>
        </w:r>
        <w:r>
          <w:t>54</w:t>
        </w:r>
        <w:r>
          <w:fldChar w:fldCharType="end"/>
        </w:r>
      </w:hyperlink>
    </w:p>
    <w:p>
      <w:pPr>
        <w:pStyle w:val="TOC2"/>
        <w:tabs>
          <w:tab w:val="right" w:leader="dot" w:pos="8306"/>
        </w:tabs>
      </w:pPr>
      <w:hyperlink w:anchor="_Toc11233" w:history="1">
        <w:r>
          <w:rPr>
            <w:rFonts w:ascii="仿宋" w:eastAsia="仿宋" w:hAnsi="仿宋" w:cs="仿宋" w:hint="eastAsia"/>
            <w:lang w:eastAsia="zh-CN"/>
          </w:rPr>
          <w:t>(七)、机械设备安全保障措施</w:t>
        </w:r>
        <w:r>
          <w:tab/>
        </w:r>
        <w:r>
          <w:fldChar w:fldCharType="begin"/>
        </w:r>
        <w:r>
          <w:instrText xml:space="preserve"> PAGEREF _Toc11233 \h </w:instrText>
        </w:r>
        <w:r>
          <w:fldChar w:fldCharType="separate"/>
        </w:r>
        <w:r>
          <w:t>55</w:t>
        </w:r>
        <w:r>
          <w:fldChar w:fldCharType="end"/>
        </w:r>
      </w:hyperlink>
    </w:p>
    <w:p>
      <w:pPr>
        <w:pStyle w:val="TOC1"/>
        <w:tabs>
          <w:tab w:val="right" w:leader="dot" w:pos="8306"/>
        </w:tabs>
      </w:pPr>
      <w:hyperlink w:anchor="_Toc15544" w:history="1">
        <w:r>
          <w:rPr>
            <w:rFonts w:ascii="仿宋" w:eastAsia="仿宋" w:hAnsi="仿宋" w:cs="仿宋" w:hint="eastAsia"/>
            <w:lang w:eastAsia="zh-CN"/>
          </w:rPr>
          <w:t>十三、利益相关者分析与沟通计划</w:t>
        </w:r>
        <w:r>
          <w:tab/>
        </w:r>
        <w:r>
          <w:fldChar w:fldCharType="begin"/>
        </w:r>
        <w:r>
          <w:instrText xml:space="preserve"> PAGEREF _Toc15544 \h </w:instrText>
        </w:r>
        <w:r>
          <w:fldChar w:fldCharType="separate"/>
        </w:r>
        <w:r>
          <w:t>56</w:t>
        </w:r>
        <w:r>
          <w:fldChar w:fldCharType="end"/>
        </w:r>
      </w:hyperlink>
    </w:p>
    <w:p>
      <w:pPr>
        <w:pStyle w:val="TOC2"/>
        <w:tabs>
          <w:tab w:val="right" w:leader="dot" w:pos="8306"/>
        </w:tabs>
      </w:pPr>
      <w:hyperlink w:anchor="_Toc609" w:history="1">
        <w:r>
          <w:rPr>
            <w:rFonts w:ascii="仿宋" w:eastAsia="仿宋" w:hAnsi="仿宋" w:cs="仿宋" w:hint="eastAsia"/>
            <w:lang w:eastAsia="zh-CN"/>
          </w:rPr>
          <w:t>(一)、利益相关者分析</w:t>
        </w:r>
        <w:r>
          <w:tab/>
        </w:r>
        <w:r>
          <w:fldChar w:fldCharType="begin"/>
        </w:r>
        <w:r>
          <w:instrText xml:space="preserve"> PAGEREF _Toc609 \h </w:instrText>
        </w:r>
        <w:r>
          <w:fldChar w:fldCharType="separate"/>
        </w:r>
        <w:r>
          <w:t>56</w:t>
        </w:r>
        <w:r>
          <w:fldChar w:fldCharType="end"/>
        </w:r>
      </w:hyperlink>
    </w:p>
    <w:p>
      <w:pPr>
        <w:pStyle w:val="TOC2"/>
        <w:tabs>
          <w:tab w:val="right" w:leader="dot" w:pos="8306"/>
        </w:tabs>
      </w:pPr>
      <w:hyperlink w:anchor="_Toc2248" w:history="1">
        <w:r>
          <w:rPr>
            <w:rFonts w:ascii="仿宋" w:eastAsia="仿宋" w:hAnsi="仿宋" w:cs="仿宋" w:hint="eastAsia"/>
            <w:lang w:eastAsia="zh-CN"/>
          </w:rPr>
          <w:t>(二)、沟通计划</w:t>
        </w:r>
        <w:r>
          <w:tab/>
        </w:r>
        <w:r>
          <w:fldChar w:fldCharType="begin"/>
        </w:r>
        <w:r>
          <w:instrText xml:space="preserve"> PAGEREF _Toc2248 \h </w:instrText>
        </w:r>
        <w:r>
          <w:fldChar w:fldCharType="separate"/>
        </w:r>
        <w:r>
          <w:t>58</w:t>
        </w:r>
        <w:r>
          <w:fldChar w:fldCharType="end"/>
        </w:r>
      </w:hyperlink>
    </w:p>
    <w:p>
      <w:pPr>
        <w:pStyle w:val="TOC1"/>
        <w:tabs>
          <w:tab w:val="right" w:leader="dot" w:pos="8306"/>
        </w:tabs>
      </w:pPr>
      <w:hyperlink w:anchor="_Toc28571" w:history="1">
        <w:r>
          <w:rPr>
            <w:rFonts w:ascii="仿宋" w:eastAsia="仿宋" w:hAnsi="仿宋" w:cs="仿宋" w:hint="eastAsia"/>
            <w:lang w:eastAsia="zh-CN"/>
          </w:rPr>
          <w:t>十四、营销与推广策略</w:t>
        </w:r>
        <w:r>
          <w:tab/>
        </w:r>
        <w:r>
          <w:fldChar w:fldCharType="begin"/>
        </w:r>
        <w:r>
          <w:instrText xml:space="preserve"> PAGEREF _Toc28571 \h </w:instrText>
        </w:r>
        <w:r>
          <w:fldChar w:fldCharType="separate"/>
        </w:r>
        <w:r>
          <w:t>59</w:t>
        </w:r>
        <w:r>
          <w:fldChar w:fldCharType="end"/>
        </w:r>
      </w:hyperlink>
    </w:p>
    <w:p>
      <w:pPr>
        <w:pStyle w:val="TOC2"/>
        <w:tabs>
          <w:tab w:val="right" w:leader="dot" w:pos="8306"/>
        </w:tabs>
      </w:pPr>
      <w:hyperlink w:anchor="_Toc3191" w:history="1">
        <w:r>
          <w:rPr>
            <w:rFonts w:ascii="仿宋" w:eastAsia="仿宋" w:hAnsi="仿宋" w:cs="仿宋" w:hint="eastAsia"/>
            <w:lang w:eastAsia="zh-CN"/>
          </w:rPr>
          <w:t>(一)、产品/服务定位与特点</w:t>
        </w:r>
        <w:r>
          <w:tab/>
        </w:r>
        <w:r>
          <w:fldChar w:fldCharType="begin"/>
        </w:r>
        <w:r>
          <w:instrText xml:space="preserve"> PAGEREF _Toc3191 \h </w:instrText>
        </w:r>
        <w:r>
          <w:fldChar w:fldCharType="separate"/>
        </w:r>
        <w:r>
          <w:t>59</w:t>
        </w:r>
        <w:r>
          <w:fldChar w:fldCharType="end"/>
        </w:r>
      </w:hyperlink>
    </w:p>
    <w:p>
      <w:pPr>
        <w:pStyle w:val="TOC2"/>
        <w:tabs>
          <w:tab w:val="right" w:leader="dot" w:pos="8306"/>
        </w:tabs>
      </w:pPr>
      <w:hyperlink w:anchor="_Toc17303" w:history="1">
        <w:r>
          <w:rPr>
            <w:rFonts w:ascii="仿宋" w:eastAsia="仿宋" w:hAnsi="仿宋" w:cs="仿宋" w:hint="eastAsia"/>
            <w:lang w:eastAsia="zh-CN"/>
          </w:rPr>
          <w:t>(二)、市场定位与竞争分析</w:t>
        </w:r>
        <w:r>
          <w:tab/>
        </w:r>
        <w:r>
          <w:fldChar w:fldCharType="begin"/>
        </w:r>
        <w:r>
          <w:instrText xml:space="preserve"> PAGEREF _Toc17303 \h </w:instrText>
        </w:r>
        <w:r>
          <w:fldChar w:fldCharType="separate"/>
        </w:r>
        <w:r>
          <w:t>60</w:t>
        </w:r>
        <w:r>
          <w:fldChar w:fldCharType="end"/>
        </w:r>
      </w:hyperlink>
    </w:p>
    <w:p>
      <w:pPr>
        <w:pStyle w:val="TOC2"/>
        <w:tabs>
          <w:tab w:val="right" w:leader="dot" w:pos="8306"/>
        </w:tabs>
      </w:pPr>
      <w:hyperlink w:anchor="_Toc12306" w:history="1">
        <w:r>
          <w:rPr>
            <w:rFonts w:ascii="仿宋" w:eastAsia="仿宋" w:hAnsi="仿宋" w:cs="仿宋" w:hint="eastAsia"/>
            <w:lang w:eastAsia="zh-CN"/>
          </w:rPr>
          <w:t>(三)、营销渠道与策略</w:t>
        </w:r>
        <w:r>
          <w:tab/>
        </w:r>
        <w:r>
          <w:fldChar w:fldCharType="begin"/>
        </w:r>
        <w:r>
          <w:instrText xml:space="preserve"> PAGEREF _Toc12306 \h </w:instrText>
        </w:r>
        <w:r>
          <w:fldChar w:fldCharType="separate"/>
        </w:r>
        <w:r>
          <w:t>61</w:t>
        </w:r>
        <w:r>
          <w:fldChar w:fldCharType="end"/>
        </w:r>
      </w:hyperlink>
    </w:p>
    <w:p>
      <w:pPr>
        <w:pStyle w:val="TOC2"/>
        <w:tabs>
          <w:tab w:val="right" w:leader="dot" w:pos="8306"/>
        </w:tabs>
      </w:pPr>
      <w:hyperlink w:anchor="_Toc17475" w:history="1">
        <w:r>
          <w:rPr>
            <w:rFonts w:ascii="仿宋" w:eastAsia="仿宋" w:hAnsi="仿宋" w:cs="仿宋" w:hint="eastAsia"/>
            <w:lang w:eastAsia="zh-CN"/>
          </w:rPr>
          <w:t>(四)、推广与宣传活动</w:t>
        </w:r>
        <w:r>
          <w:tab/>
        </w:r>
        <w:r>
          <w:fldChar w:fldCharType="begin"/>
        </w:r>
        <w:r>
          <w:instrText xml:space="preserve"> PAGEREF _Toc17475 \h </w:instrText>
        </w:r>
        <w:r>
          <w:fldChar w:fldCharType="separate"/>
        </w:r>
        <w:r>
          <w:t>62</w:t>
        </w:r>
        <w:r>
          <w:fldChar w:fldCharType="end"/>
        </w:r>
      </w:hyperlink>
    </w:p>
    <w:p>
      <w:pPr>
        <w:pStyle w:val="TOC1"/>
        <w:tabs>
          <w:tab w:val="right" w:leader="dot" w:pos="8306"/>
        </w:tabs>
      </w:pPr>
      <w:hyperlink w:anchor="_Toc3386" w:history="1">
        <w:r>
          <w:rPr>
            <w:rFonts w:ascii="仿宋" w:eastAsia="仿宋" w:hAnsi="仿宋" w:cs="仿宋" w:hint="eastAsia"/>
            <w:lang w:eastAsia="zh-CN"/>
          </w:rPr>
          <w:t>十五、风险识别与分类</w:t>
        </w:r>
        <w:r>
          <w:tab/>
        </w:r>
        <w:r>
          <w:fldChar w:fldCharType="begin"/>
        </w:r>
        <w:r>
          <w:instrText xml:space="preserve"> PAGEREF _Toc3386 \h </w:instrText>
        </w:r>
        <w:r>
          <w:fldChar w:fldCharType="separate"/>
        </w:r>
        <w:r>
          <w:t>68</w:t>
        </w:r>
        <w:r>
          <w:fldChar w:fldCharType="end"/>
        </w:r>
      </w:hyperlink>
    </w:p>
    <w:p>
      <w:pPr>
        <w:pStyle w:val="TOC2"/>
        <w:tabs>
          <w:tab w:val="right" w:leader="dot" w:pos="8306"/>
        </w:tabs>
      </w:pPr>
      <w:hyperlink w:anchor="_Toc10853" w:history="1">
        <w:r>
          <w:rPr>
            <w:rFonts w:ascii="仿宋" w:eastAsia="仿宋" w:hAnsi="仿宋" w:cs="仿宋" w:hint="eastAsia"/>
            <w:lang w:eastAsia="zh-CN"/>
          </w:rPr>
          <w:t>(一)、风险识别</w:t>
        </w:r>
        <w:r>
          <w:tab/>
        </w:r>
        <w:r>
          <w:fldChar w:fldCharType="begin"/>
        </w:r>
        <w:r>
          <w:instrText xml:space="preserve"> PAGEREF _Toc10853 \h </w:instrText>
        </w:r>
        <w:r>
          <w:fldChar w:fldCharType="separate"/>
        </w:r>
        <w:r>
          <w:t>68</w:t>
        </w:r>
        <w:r>
          <w:fldChar w:fldCharType="end"/>
        </w:r>
      </w:hyperlink>
    </w:p>
    <w:p>
      <w:pPr>
        <w:pStyle w:val="TOC2"/>
        <w:tabs>
          <w:tab w:val="right" w:leader="dot" w:pos="8306"/>
        </w:tabs>
      </w:pPr>
      <w:hyperlink w:anchor="_Toc4256" w:history="1">
        <w:r>
          <w:rPr>
            <w:rFonts w:ascii="仿宋" w:eastAsia="仿宋" w:hAnsi="仿宋" w:cs="仿宋" w:hint="eastAsia"/>
            <w:lang w:eastAsia="zh-CN"/>
          </w:rPr>
          <w:t>(二)、风险分类</w:t>
        </w:r>
        <w:r>
          <w:tab/>
        </w:r>
        <w:r>
          <w:fldChar w:fldCharType="begin"/>
        </w:r>
        <w:r>
          <w:instrText xml:space="preserve"> PAGEREF _Toc4256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34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558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的技术管理特点体现在其创新导向。通过引入最先进的技术趋势和解决方案，音频项目致力于提升科技含量、提高质量和效率水平。这意味着我们将采用最新的工具和方法，确保音频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音频项目技术管理的显著特征。通过整合不同领域的技术资源，我们实现了跨学科的协同工作。这有助于优化技术架构，提高整体效能。此外，整合性策略还促进了不同技术团队之间的紧密沟通和高效合作，确保音频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音频项目所采用的技术。通过不断优化技术方案，音频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音频项目团队将在音频项目初期识别可能的技术风险，并采取相应的预防和应对措施。通过建立健全的风险评估机制，音频项目能够在实施过程中及时发现并解决潜在的技术问题，保障音频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通过这些独特的技术管理特点，我们确信在音频项目中，技术将成为音频项目成功的有力支持。这一深度剖析揭示了技术管理在音频项目实施中的关键作用，为音频项目的技术基础奠定了坚实的基础。</w:t>
      </w:r>
    </w:p>
    <w:p>
      <w:pPr>
        <w:pStyle w:val="Heading2"/>
        <w:ind w:firstLine="560" w:firstLineChars="200"/>
        <w:rPr>
          <w:rFonts w:ascii="仿宋" w:eastAsia="仿宋" w:hAnsi="仿宋" w:cs="仿宋" w:hint="eastAsia"/>
          <w:sz w:val="28"/>
          <w:lang w:eastAsia="zh-CN"/>
        </w:rPr>
      </w:pPr>
      <w:bookmarkStart w:id="4" w:name="_Toc22594"/>
      <w:r>
        <w:rPr>
          <w:rFonts w:ascii="仿宋" w:eastAsia="仿宋" w:hAnsi="仿宋" w:cs="仿宋" w:hint="eastAsia"/>
          <w:sz w:val="28"/>
          <w:lang w:eastAsia="zh-CN"/>
        </w:rPr>
        <w:t>(二)、音频项目工艺技术设计方案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音频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音频项目将严格按照相关行业规范要求进行组织。通过有效控制产品质量，音频项目将致力于为顾客提供优质的音频项目产品和良好的服务。这体现了音频项目对于生产活动合规性和质量标准的高度重视，为音频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音频项目注重生态效益和清洁生产原则。音频项目建设将紧密结合地方特色经济发展，与社会经济发展规划和区域环境保护规划方案相协调一致。通过与当地区域自然生态系统的结合，音频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音频项目产品具有多样化的客户需求和个性化的特点。因此，音频项目产品规格品种多样，且单批生产数量较小。为满足这一特点，音频项目承办单位将建设先进的柔性制造生产线。通过广泛应用柔性制造技术，音频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总体而言，音频项目采用的技术具有较高的技术含量和自动化水平，处于国内先进水平。这一技术选用不仅体现了对生产效率、质量和环境友好性的高标准要求，同时为音频项目的可持续发展奠定了坚实的基础。</w:t>
      </w:r>
    </w:p>
    <w:p>
      <w:pPr>
        <w:pStyle w:val="Heading2"/>
        <w:ind w:firstLine="560" w:firstLineChars="200"/>
        <w:rPr>
          <w:rFonts w:ascii="仿宋" w:eastAsia="仿宋" w:hAnsi="仿宋" w:cs="仿宋" w:hint="eastAsia"/>
          <w:sz w:val="28"/>
          <w:lang w:eastAsia="zh-CN"/>
        </w:rPr>
      </w:pPr>
      <w:bookmarkStart w:id="5" w:name="_Toc568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为确保音频项目的高效生产和技术实施，我们制定了一套精心设计的设备选型方案，以满足音频项目生产、质量和环保的要求。该方案的主要特点如下：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音频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针对音频项目产品的多样性和小批量生产的特点，我们将建设柔性制造生产线。通过在设备选型中考虑柔性制造技术，可以灵活应对不同产品规格和生产需求，实现生产线的高度灵活性和适应性。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7022"/>
      <w:r>
        <w:rPr>
          <w:rFonts w:ascii="仿宋" w:eastAsia="仿宋" w:hAnsi="仿宋" w:cs="仿宋" w:hint="eastAsia"/>
          <w:sz w:val="28"/>
          <w:lang w:eastAsia="zh-CN"/>
        </w:rPr>
        <w:t>二、音频项目概论</w:t>
      </w:r>
      <w:bookmarkEnd w:id="6"/>
    </w:p>
    <w:p>
      <w:pPr>
        <w:pStyle w:val="Heading2"/>
        <w:rPr>
          <w:rFonts w:ascii="仿宋" w:eastAsia="仿宋" w:hAnsi="仿宋" w:cs="仿宋" w:hint="eastAsia"/>
          <w:lang w:eastAsia="zh-CN"/>
        </w:rPr>
      </w:pPr>
      <w:bookmarkStart w:id="7" w:name="_Toc26987"/>
      <w:r>
        <w:rPr>
          <w:rFonts w:ascii="仿宋" w:eastAsia="仿宋" w:hAnsi="仿宋" w:cs="仿宋" w:hint="eastAsia"/>
          <w:lang w:eastAsia="zh-CN"/>
        </w:rPr>
        <w:t>(一)、音频项目概况</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的起源追溯至对市场的深入洞察。市场的不断演变与变革为音频项目提供了难得的机遇。当前市场存在的需求缺口和变革的大环境共同构成了音频项目的背景。这个音频项目旨在充分利用市场机遇，填补行业中尚未满足的需求，为客户提供全新的解决方案。市场的变革和需求的增长使得这个音频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音频项目名称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音频项目正式命名为音频。这个名称不仅仅是一个标识，更代表了音频项目的核心理念和愿景。它蕴含着音频项目所要解决问题的关键字，具有强烈的表达和辨识度，为音频项目树立了鲜明的品牌形象。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音频项目目标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的核心目标是提供一种全新、高效的解决方案，满足客户日益增长的需求。音频项目追求的不仅仅是满足市场需求，更是在市场中获得卓越的竞争优势。通过不断提升产品或服务的质量和创新水平，音频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音频项目范围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全面涵盖了产品研发、制造、市场推广和售后服务，确保从产品设计到最终用户体验的全方位关注。这一全面的音频项目范围是为了确保音频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音频项目时间表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音频项目计划在未来18个月内完成，包括研发、测试、市场试点和正式推出等不同阶段。这个时间表的合理设计是为了确保音频项目各个阶段的顺利推进，以便按时交付高质量的成果。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音频项目预算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音频项目总预算估算为XX百万美元，主要分配在研发、市场推广、人员培训和运营等方面。这一充足的预算为音频项目提供了充足的资源，确保音频项目在各个方面都能取得优异的表现。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音频项目风险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音频项目可能面临的风险包括市场接受度低、技术难题、竞争激烈等。音频项目团队已经制定了相应的风险应对计划，通过前瞻性的风险管理，确保音频项目在面对不确定性时能够迅速做出应对。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音频项目团队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音频项目汇聚了一支经验丰富、多领域专业素养的核心团队，确保音频项目在各个方面都能拥有高水平的执行力。团队的协同作战是音频项目成功的关键因素之一。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音频项目背景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音频项目的背景根植于市场对更高效、创新产品的渴望，同时也受到科技发展对行业格局的深刻改变的影响。这为音频项目提供了广阔的发展空间和市场需求。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音频项目现状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截至目前，音频项目已完成市场调研和技术验证，取得了初步的成功。这为音频项目在未来的发展奠定了坚实的基础，为更远大的目标打下了坚实的基石。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5812"/>
      <w:r>
        <w:rPr>
          <w:rFonts w:ascii="仿宋" w:eastAsia="仿宋" w:hAnsi="仿宋" w:cs="仿宋" w:hint="eastAsia"/>
          <w:sz w:val="28"/>
          <w:lang w:eastAsia="zh-CN"/>
        </w:rPr>
        <w:t>(二)、音频项目目标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keyword》音频项目首要业务目标是在市场中占据有利地位，实现产品/服务的成功推广和销售。通过不断提升产品质量、创新性，音频项目追求成为行业中的领导者，赢得更多客户的青睐。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在科技迅速发展的时代，音频项目着眼于技术创新。通过持续的研发和技术升级，音频项目旨在推出更具创新性的产品或服务，以满足市场对新鲜、先进解决方案的需求。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为了建立可持续的客户关系，音频项目设定了客户满意度目标。通过提供卓越的产品质量和优质的客户服务，音频项目追求赢得客户的信任和忠诚度，确保他们的满意度达到行业领先水平。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音频项目注重社会责任和可持续发展。通过实施环保、社会责任音频项目，音频项目致力于在经济发展的同时保护环境，促进社会公平，实现可持续经营。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音频项目的团队是实现目标的核心驱动力。因此，音频项目设定了团队发展目标，包括提升团队成员的专业技能、培养领导力，以及搭建协同高效的团队工作氛围。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30809"/>
      <w:r>
        <w:rPr>
          <w:rFonts w:ascii="仿宋" w:eastAsia="仿宋" w:hAnsi="仿宋" w:cs="仿宋" w:hint="eastAsia"/>
          <w:sz w:val="28"/>
          <w:lang w:eastAsia="zh-CN"/>
        </w:rPr>
        <w:t>(三)、音频项目提出的理由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音频项目提出的理由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的提出源于对市场机遇的深刻洞察。当前市场中存在的需求缺口和行业发展趋势表明，有巨大的商业机会等待被开发。通过准确捕捉市场机遇，音频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的理念基于对技术创新的信仰。通过持续的研发和技术投入，音频项目有望推出更具创新性的产品或服务。在科技飞速发展的当下，音频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的提出是为了增强企业的行业竞争力。通过提升产品或服务的质量和独特性，音频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响应了消费者需求的变化。随着社会和科技的不断发展，消费者对产品和服务的需求也在发生变化。通过深入了解并及时回应消费者的新需求，音频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音频项目的提出是企业战略发展规划的一部分。在面对日益激烈的市场竞争和不断变化的商业环境中，音频项目作为企业战略的一环，旨在为企业开辟新的增长领域，巩固企业在行业中的地位。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音频项目的提出不仅仅是基于商业考量，还注重社会责任。通过推出环保、社会责任等方面的音频项目，音频企业可以在社会中树立积极形象，为社会做出积极贡献，实现经济效益和社会效益的双赢。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音频项目的提出反映了对利益相关者期望的关注。包括客户、员工、投资者等利益相关者在企业发展中都有着各自的期望，音频项目力求在满足这些期望的同时，取得更大的共赢。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6589"/>
      <w:r>
        <w:rPr>
          <w:rFonts w:ascii="仿宋" w:eastAsia="仿宋" w:hAnsi="仿宋" w:cs="仿宋" w:hint="eastAsia"/>
          <w:sz w:val="28"/>
          <w:lang w:eastAsia="zh-CN"/>
        </w:rPr>
        <w:t>(四)、音频项目意义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在实施音频项目的过程中，我们不仅仅是在追逐商业成功，更是为企业和社会的多个层面创造了深远的意义。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的首要意义在于提升企业的市场竞争力。通过持续的创新和对产品质量的高标准要求，音频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音频项目的推进将促使行业技术水平的提升。通过引入先进技术和创新性解决方案，音频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在社会层面，音频项目不仅创造了大量就业机会，提高了就业水平，还注重社会责任和环保。通过参与社会公益事业和推动环保音频项目，音频项目为社会贡献了一份力量，体现了企业对社会的积极回馈。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综合而言，音频项目意义重大，不仅推动了企业的发展，也为行业和社会的进步贡献了积极力量。这是一个全面而深刻的影响，将在未来产生可持续的正面效应。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10540"/>
      <w:r>
        <w:rPr>
          <w:rFonts w:ascii="仿宋" w:eastAsia="仿宋" w:hAnsi="仿宋" w:cs="仿宋" w:hint="eastAsia"/>
          <w:sz w:val="28"/>
          <w:lang w:eastAsia="zh-CN"/>
        </w:rPr>
        <w:t>(五)、音频项目背景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在当今迅猛发展的商业环境中，音频项目的动因根植于对多方面因素的审慎考量。这个音频项目的提出并非孤立的决策，而是对企业所处背景深入思考的产物。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市场的不断演变是音频项目背后的首要原因。科技的迅速发展和全球市场的快速变化使得企业必须灵活应对。音频项目应运而生，旨在通过创新性的解决方案迎合市场的多变需求，赢得竞争中的先机。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竞争的激烈程度也是音频项目背景中不可忽视的一环。企业需要在激烈竞争中脱颖而出，为此，音频项目致力于打破常规，提供独特的价值主张，以吸引客户并确保市场份额的增长。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技术的迅速发展为企业带来了机遇与挑战。作为音频项目启动的背景之一，对新兴技术的应用将有助于提升企业的技术水平，使其在不断演进的商业环境中保持竞争优势。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此外，社会对企业责任的期望也在逐渐升高。音频项目充分融入了社会责任的理念，通过可持续经营和社会公益音频项目，企图为社会贡献一份力量，在商业成功的同时关注社会价值。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3613"/>
      <w:r>
        <w:rPr>
          <w:rFonts w:ascii="仿宋" w:eastAsia="仿宋" w:hAnsi="仿宋" w:cs="仿宋" w:hint="eastAsia"/>
          <w:sz w:val="28"/>
          <w:lang w:eastAsia="zh-CN"/>
        </w:rPr>
        <w:t>三、音频项目建设单位说明</w:t>
      </w:r>
      <w:bookmarkEnd w:id="12"/>
    </w:p>
    <w:p>
      <w:pPr>
        <w:pStyle w:val="Heading2"/>
        <w:rPr>
          <w:rFonts w:ascii="仿宋" w:eastAsia="仿宋" w:hAnsi="仿宋" w:cs="仿宋" w:hint="eastAsia"/>
          <w:lang w:eastAsia="zh-CN"/>
        </w:rPr>
      </w:pPr>
      <w:bookmarkStart w:id="13" w:name="_Toc7008"/>
      <w:r>
        <w:rPr>
          <w:rFonts w:ascii="仿宋" w:eastAsia="仿宋" w:hAnsi="仿宋" w:cs="仿宋" w:hint="eastAsia"/>
          <w:lang w:eastAsia="zh-CN"/>
        </w:rPr>
        <w:t>(一)、音频项目承办单位基本情况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3365"/>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音频项目承办单位的XXXX，我们着眼于实现可持续的经济效益。通过技术创新和解决方案的提供，公司预计在音频项目执行期间将获得可观的收入增长。这一收入来源主要包括音频项目交付、技术服务和解决方案的销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同时，我们注重成本控制和效率提升，以确保音频项目的可持续盈利。透过精细的管理和资源优化，公司期望实现音频项目利润最大化。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音频项目实施进行全面的投资评估，包括音频项目启动阶段的资金投入和后续运营成本。通过对音频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为确保公司在音频项目实施过程中具备足够的资金流动性，公司将进行详尽的现金流分析。这包括资金需求的合理预测、音频项目周期内的资金峰谷分析以及灵活的财务管理策略，以应对各种潜在的经济变动。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0669"/>
      <w:r>
        <w:rPr>
          <w:rFonts w:ascii="仿宋" w:eastAsia="仿宋" w:hAnsi="仿宋" w:cs="仿宋" w:hint="eastAsia"/>
          <w:sz w:val="28"/>
          <w:lang w:eastAsia="zh-CN"/>
        </w:rPr>
        <w:t>四、音频项目选址可行性分析</w:t>
      </w:r>
      <w:bookmarkEnd w:id="15"/>
    </w:p>
    <w:p>
      <w:pPr>
        <w:pStyle w:val="Heading2"/>
        <w:rPr>
          <w:rFonts w:ascii="仿宋" w:eastAsia="仿宋" w:hAnsi="仿宋" w:cs="仿宋" w:hint="eastAsia"/>
          <w:lang w:eastAsia="zh-CN"/>
        </w:rPr>
      </w:pPr>
      <w:bookmarkStart w:id="16" w:name="_Toc19534"/>
      <w:r>
        <w:rPr>
          <w:rFonts w:ascii="仿宋" w:eastAsia="仿宋" w:hAnsi="仿宋" w:cs="仿宋" w:hint="eastAsia"/>
          <w:lang w:eastAsia="zh-CN"/>
        </w:rPr>
        <w:t>(一)、音频项目选址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该音频项目选址位于XX省XX市XX区XXX街道</w:t>
      </w:r>
    </w:p>
    <w:p>
      <w:pPr>
        <w:pStyle w:val="Heading2"/>
        <w:ind w:firstLine="560" w:firstLineChars="200"/>
        <w:rPr>
          <w:rFonts w:ascii="仿宋" w:eastAsia="仿宋" w:hAnsi="仿宋" w:cs="仿宋" w:hint="eastAsia"/>
          <w:sz w:val="28"/>
          <w:lang w:eastAsia="zh-CN"/>
        </w:rPr>
      </w:pPr>
      <w:bookmarkStart w:id="17" w:name="_Toc4962"/>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音频项目的征地面积将根据音频项目的实际规模和需求进行精确规划。具体面积XXX平方米，旨在确保音频项目不仅能够满足当前的发展需求，还能够预留空间以适应未来的扩展。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净用地面积是在征地面积基础上去除不可利用面积后的实际可开发用地。具体面积XXX平方米，考虑到环保、交通、安全等多方面因素，以确保音频项目在整体利用效率上达到最优。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音频项目计划建设的建筑总规模具体面积XXX平方米。这一规模的确定综合考虑了音频项目的性质、规模，以及城市规划的相关要求，确保建筑布局与周边环境协调一致。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绿地率是音频项目用地中被规划为绿地的比例。具体面积XXX平方米，旨在通过合理规划绿地，改善音频项目周边环境，提升居民生活质量，并符合城市整体绿化规划。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容积率是用地上可以建设的建筑总体积与用地面积之比。具体面积XXX，通过合理的容积率规划，确保音频项目建筑规模与周边环境和谐共生。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确保音频项目选址与当地城市规划相一致，具体面积XXX平方米。通过与城市规划部门深入沟通，确保音频项目不仅符合城市的整体发展方向，还能够融入城市的发展布局，为城市的长远发展贡献力量。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充分了解并确保音频项目选址符合当地产业政策，具体面积XXX平方米。这包括音频项目对当地经济的促进作用，以及对相关产业的带动效应，确保音频项目与地方政府的产业政策保持一致，促进共赢合作。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用地总体要求必须符合环保和可持续发展的原则，具体面积XXX平方米。通过采用绿色建筑设计、节能减排等措施，确保音频项目在建设和运营过程中对环境的影响最小化，达到可持续发展的要求。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确保音频项目选址具备必要的公共设施配套，具体面积XXX平方米。这包括交通便利性、教育、医疗等基础设施，以提高居民生活品质，使得音频项目选址更具吸引力。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考虑用地总体要求对当地社会稳定性的影响，具体面积XXX平方米。通过深入了解当地社区反馈，确保音频项目的选址和建设过程对当地社会和谐稳定产生积极作用。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音频项目选址不仅符合法规和规划，还在实际操作中具有可行性。这一全面规划将为音频项目的成功实施提供坚实的基础，确保音频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26554"/>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音频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https://d.book118.com/896122201021010033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C32D31"/>
    <w:rsid w:val="3FC32D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612220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2024-01-07T18:04:00Z</dcterms:created>
  <dcterms:modified xsi:type="dcterms:W3CDTF">2024-01-07T18:04:43Z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219B36CA87EE4AF5AA6E1937492CB6CD_11</vt:lpwstr>
  </property>
  <property fmtid="{D5CDD505-2E9C-101B-9397-08002B2CF9AE}" pid="3" name="KSOProductBuildVer">
    <vt:lpwstr>2052-12.1.0.16120</vt:lpwstr>
  </property>
</Properties>
</file>