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2168D" w14:paraId="19873C9A" w14:textId="77777777">
      <w:pPr>
        <w:pStyle w:val="BodyText"/>
        <w:spacing w:line="266" w:lineRule="auto"/>
      </w:pPr>
    </w:p>
    <w:p w:rsidR="0022168D" w14:paraId="742CA1F4" w14:textId="77777777">
      <w:pPr>
        <w:pStyle w:val="BodyText"/>
        <w:spacing w:line="266" w:lineRule="auto"/>
      </w:pPr>
    </w:p>
    <w:p w:rsidR="0022168D" w14:paraId="6F4E0ED0" w14:textId="77777777">
      <w:pPr>
        <w:pStyle w:val="BodyText"/>
        <w:spacing w:line="266" w:lineRule="auto"/>
      </w:pPr>
    </w:p>
    <w:p w:rsidR="0022168D" w14:paraId="209B4776" w14:textId="77777777">
      <w:pPr>
        <w:pStyle w:val="BodyText"/>
        <w:spacing w:line="266" w:lineRule="auto"/>
      </w:pPr>
    </w:p>
    <w:p w:rsidR="0022168D" w14:paraId="00114420" w14:textId="77777777">
      <w:pPr>
        <w:pStyle w:val="BodyText"/>
        <w:spacing w:line="266" w:lineRule="auto"/>
      </w:pPr>
    </w:p>
    <w:p w:rsidR="0022168D" w14:paraId="316F3354" w14:textId="77777777">
      <w:pPr>
        <w:pStyle w:val="BodyText"/>
        <w:spacing w:line="267" w:lineRule="auto"/>
      </w:pPr>
    </w:p>
    <w:p w:rsidR="0022168D" w14:paraId="1210DDBC" w14:textId="77777777">
      <w:pPr>
        <w:pStyle w:val="BodyText"/>
        <w:spacing w:line="267" w:lineRule="auto"/>
      </w:pPr>
    </w:p>
    <w:p w:rsidR="0022168D" w14:paraId="2C172999" w14:textId="77777777">
      <w:pPr>
        <w:pStyle w:val="BodyText"/>
        <w:spacing w:line="267" w:lineRule="auto"/>
      </w:pPr>
    </w:p>
    <w:p w:rsidR="0022168D" w14:paraId="0FA3A42F" w14:textId="4C339033">
      <w:pPr>
        <w:spacing w:before="117" w:line="219" w:lineRule="auto"/>
        <w:ind w:left="1781"/>
        <w:rPr>
          <w:rFonts w:ascii="宋体" w:eastAsia="宋体" w:hAnsi="宋体" w:cs="宋体"/>
          <w:sz w:val="36"/>
          <w:szCs w:val="36"/>
        </w:rPr>
      </w:pPr>
      <w:r>
        <w:rPr>
          <w:rFonts w:ascii="宋体" w:eastAsia="宋体" w:hAnsi="宋体" w:cs="宋体" w:hint="eastAsia"/>
          <w:b/>
          <w:bCs/>
          <w:spacing w:val="8"/>
          <w:sz w:val="36"/>
          <w:szCs w:val="36"/>
        </w:rPr>
        <w:t xml:space="preserve"> </w:t>
      </w:r>
    </w:p>
    <w:p w:rsidR="0022168D" w14:paraId="13DE4B23" w14:textId="77777777">
      <w:pPr>
        <w:pStyle w:val="BodyText"/>
        <w:spacing w:line="317" w:lineRule="auto"/>
        <w:rPr>
          <w:lang w:eastAsia="zh-CN"/>
        </w:rPr>
      </w:pPr>
    </w:p>
    <w:p w:rsidR="0022168D" w14:paraId="51F529B2" w14:textId="77777777">
      <w:pPr>
        <w:pStyle w:val="BodyText"/>
        <w:spacing w:line="317" w:lineRule="auto"/>
        <w:rPr>
          <w:lang w:eastAsia="zh-CN"/>
        </w:rPr>
      </w:pPr>
    </w:p>
    <w:p w:rsidR="0022168D" w14:paraId="454D8368" w14:textId="77777777">
      <w:pPr>
        <w:spacing w:before="117" w:line="220" w:lineRule="auto"/>
        <w:ind w:left="2393"/>
        <w:rPr>
          <w:rFonts w:ascii="宋体" w:eastAsia="宋体" w:hAnsi="宋体" w:cs="宋体"/>
          <w:sz w:val="36"/>
          <w:szCs w:val="36"/>
        </w:rPr>
      </w:pPr>
      <w:r>
        <w:rPr>
          <w:rFonts w:ascii="宋体" w:eastAsia="宋体" w:hAnsi="宋体" w:cs="宋体"/>
          <w:b/>
          <w:bCs/>
          <w:spacing w:val="-5"/>
          <w:sz w:val="36"/>
          <w:szCs w:val="36"/>
        </w:rPr>
        <w:t>城市智慧道路设计标准</w:t>
      </w:r>
    </w:p>
    <w:p w:rsidR="0022168D" w:rsidRPr="00D57A85" w14:paraId="5CA188DB" w14:textId="712FE451">
      <w:pPr>
        <w:pStyle w:val="BodyText"/>
        <w:spacing w:line="266" w:lineRule="auto"/>
        <w:rPr>
          <w:rFonts w:eastAsiaTheme="minorEastAsia" w:hint="eastAsia"/>
          <w:lang w:eastAsia="zh-CN"/>
        </w:rPr>
      </w:pPr>
      <w:r>
        <w:rPr>
          <w:rFonts w:eastAsiaTheme="minorEastAsia" w:hint="eastAsia"/>
          <w:lang w:eastAsia="zh-CN"/>
        </w:rPr>
        <w:t xml:space="preserve"> </w:t>
      </w:r>
    </w:p>
    <w:p w:rsidR="0022168D" w:rsidRPr="00D57A85" w14:paraId="4268E4ED" w14:textId="5556F7ED">
      <w:pPr>
        <w:pStyle w:val="BodyText"/>
        <w:spacing w:line="263" w:lineRule="auto"/>
        <w:rPr>
          <w:rFonts w:eastAsiaTheme="minorEastAsia" w:hint="eastAsia"/>
          <w:lang w:eastAsia="zh-CN"/>
        </w:rPr>
      </w:pPr>
      <w:r>
        <w:rPr>
          <w:rFonts w:eastAsiaTheme="minorEastAsia" w:hint="eastAsia"/>
          <w:lang w:eastAsia="zh-CN"/>
        </w:rPr>
        <w:t xml:space="preserve"> </w:t>
      </w:r>
    </w:p>
    <w:p w:rsidR="0022168D" w14:paraId="4D232340" w14:textId="77777777">
      <w:pPr>
        <w:pStyle w:val="BodyText"/>
        <w:spacing w:line="263" w:lineRule="auto"/>
      </w:pPr>
    </w:p>
    <w:p w:rsidR="0022168D" w14:paraId="580C2F35" w14:textId="77777777">
      <w:pPr>
        <w:pStyle w:val="BodyText"/>
        <w:spacing w:line="263" w:lineRule="auto"/>
      </w:pPr>
    </w:p>
    <w:p w:rsidR="0022168D" w14:paraId="667BDFBD" w14:textId="77777777">
      <w:pPr>
        <w:pStyle w:val="BodyText"/>
        <w:spacing w:line="264" w:lineRule="auto"/>
      </w:pPr>
    </w:p>
    <w:p w:rsidR="0022168D" w14:paraId="39434D8C" w14:textId="77777777">
      <w:pPr>
        <w:pStyle w:val="BodyText"/>
        <w:spacing w:line="264" w:lineRule="auto"/>
      </w:pPr>
    </w:p>
    <w:p w:rsidR="0022168D" w14:paraId="6602BF4F" w14:textId="77777777">
      <w:pPr>
        <w:pStyle w:val="BodyText"/>
        <w:spacing w:line="264" w:lineRule="auto"/>
      </w:pPr>
    </w:p>
    <w:p w:rsidR="0022168D" w14:paraId="12723688" w14:textId="2B2A5EB8">
      <w:pPr>
        <w:spacing w:before="104" w:line="218" w:lineRule="auto"/>
        <w:ind w:left="2803"/>
        <w:rPr>
          <w:rFonts w:ascii="仿宋" w:eastAsia="仿宋" w:hAnsi="仿宋" w:cs="仿宋"/>
          <w:sz w:val="32"/>
          <w:szCs w:val="32"/>
        </w:rPr>
      </w:pPr>
      <w:r>
        <w:rPr>
          <w:rFonts w:ascii="仿宋" w:eastAsia="仿宋" w:hAnsi="仿宋" w:cs="仿宋" w:hint="eastAsia"/>
          <w:b/>
          <w:bCs/>
          <w:spacing w:val="-10"/>
          <w:sz w:val="32"/>
          <w:szCs w:val="32"/>
        </w:rPr>
        <w:t xml:space="preserve"> </w:t>
      </w:r>
    </w:p>
    <w:p w:rsidR="0022168D" w14:paraId="42A2CA69" w14:textId="77777777">
      <w:pPr>
        <w:spacing w:line="218" w:lineRule="auto"/>
        <w:rPr>
          <w:rFonts w:ascii="仿宋" w:eastAsia="仿宋" w:hAnsi="仿宋" w:cs="仿宋"/>
          <w:sz w:val="32"/>
          <w:szCs w:val="32"/>
        </w:rPr>
        <w:sectPr w:rsidSect="00E05219">
          <w:headerReference w:type="default" r:id="rId4"/>
          <w:footerReference w:type="default" r:id="rId5"/>
          <w:pgSz w:w="11907" w:h="16839"/>
          <w:pgMar w:top="3200" w:right="1765" w:bottom="1255" w:left="1768" w:header="2591" w:footer="1092" w:gutter="0"/>
          <w:cols w:space="708"/>
        </w:sectPr>
      </w:pPr>
    </w:p>
    <w:p w:rsidR="0022168D" w14:paraId="7A3BF129" w14:textId="77777777">
      <w:pPr>
        <w:pStyle w:val="BodyText"/>
        <w:spacing w:line="257" w:lineRule="auto"/>
      </w:pPr>
    </w:p>
    <w:p w:rsidR="0022168D" w14:paraId="689FBBFC" w14:textId="77777777">
      <w:pPr>
        <w:pStyle w:val="BodyText"/>
        <w:spacing w:line="257" w:lineRule="auto"/>
      </w:pPr>
    </w:p>
    <w:p w:rsidR="0022168D" w14:paraId="52FBA9C2" w14:textId="77777777">
      <w:pPr>
        <w:pStyle w:val="BodyText"/>
        <w:spacing w:line="257" w:lineRule="auto"/>
      </w:pPr>
    </w:p>
    <w:p w:rsidR="0022168D" w14:paraId="1BAC50F2" w14:textId="77777777">
      <w:pPr>
        <w:pStyle w:val="BodyText"/>
        <w:spacing w:line="257" w:lineRule="auto"/>
      </w:pPr>
    </w:p>
    <w:p w:rsidR="0022168D" w14:paraId="3CAA02BF" w14:textId="77777777">
      <w:pPr>
        <w:pStyle w:val="BodyText"/>
        <w:spacing w:line="257" w:lineRule="auto"/>
      </w:pPr>
    </w:p>
    <w:p w:rsidR="0022168D" w14:paraId="61382104" w14:textId="77777777">
      <w:pPr>
        <w:pStyle w:val="BodyText"/>
        <w:spacing w:line="258" w:lineRule="auto"/>
      </w:pPr>
    </w:p>
    <w:p w:rsidR="0022168D" w14:paraId="2F7D85E2" w14:textId="77777777">
      <w:pPr>
        <w:pStyle w:val="BodyText"/>
        <w:spacing w:line="270" w:lineRule="auto"/>
        <w:rPr>
          <w:lang w:eastAsia="zh-CN"/>
        </w:rPr>
      </w:pPr>
    </w:p>
    <w:p w:rsidR="0022168D" w14:paraId="7D85FEF9" w14:textId="77777777">
      <w:pPr>
        <w:pStyle w:val="BodyText"/>
        <w:spacing w:line="270" w:lineRule="auto"/>
        <w:rPr>
          <w:lang w:eastAsia="zh-CN"/>
        </w:rPr>
      </w:pPr>
    </w:p>
    <w:p w:rsidR="0022168D" w14:paraId="1893886D" w14:textId="77777777">
      <w:pPr>
        <w:pStyle w:val="BodyText"/>
        <w:spacing w:line="270" w:lineRule="auto"/>
        <w:rPr>
          <w:lang w:eastAsia="zh-CN"/>
        </w:rPr>
      </w:pPr>
    </w:p>
    <w:p w:rsidR="0022168D" w14:paraId="6EE57BB6" w14:textId="77777777">
      <w:pPr>
        <w:pStyle w:val="BodyText"/>
        <w:spacing w:line="271" w:lineRule="auto"/>
        <w:rPr>
          <w:lang w:eastAsia="zh-CN"/>
        </w:rPr>
      </w:pPr>
    </w:p>
    <w:sdt>
      <w:sdtPr>
        <w:rPr>
          <w:rFonts w:ascii="仿宋" w:eastAsia="仿宋" w:hAnsi="仿宋" w:cs="仿宋"/>
          <w:sz w:val="32"/>
          <w:szCs w:val="32"/>
        </w:rPr>
        <w:id w:val="1018951844"/>
        <w:docPartObj>
          <w:docPartGallery w:val="Table of Contents"/>
          <w:docPartUnique/>
        </w:docPartObj>
      </w:sdtPr>
      <w:sdtEndPr>
        <w:rPr>
          <w:rFonts w:ascii="Calibri" w:eastAsia="Calibri" w:hAnsi="Calibri" w:cs="Calibri"/>
          <w:sz w:val="20"/>
          <w:szCs w:val="20"/>
        </w:rPr>
      </w:sdtEndPr>
      <w:sdtContent>
        <w:p w:rsidR="0022168D" w14:paraId="74C7E535" w14:textId="77777777">
          <w:pPr>
            <w:spacing w:before="104" w:line="219" w:lineRule="auto"/>
            <w:ind w:left="3763"/>
            <w:rPr>
              <w:rFonts w:ascii="仿宋" w:eastAsia="仿宋" w:hAnsi="仿宋" w:cs="仿宋"/>
              <w:sz w:val="32"/>
              <w:szCs w:val="32"/>
            </w:rPr>
          </w:pPr>
          <w:r>
            <w:rPr>
              <w:rFonts w:ascii="仿宋" w:eastAsia="仿宋" w:hAnsi="仿宋" w:cs="仿宋"/>
              <w:b/>
              <w:bCs/>
              <w:spacing w:val="-42"/>
              <w:sz w:val="32"/>
              <w:szCs w:val="32"/>
            </w:rPr>
            <w:t>目</w:t>
          </w:r>
          <w:r>
            <w:rPr>
              <w:rFonts w:ascii="仿宋" w:eastAsia="仿宋" w:hAnsi="仿宋" w:cs="仿宋"/>
              <w:spacing w:val="11"/>
              <w:sz w:val="32"/>
              <w:szCs w:val="32"/>
            </w:rPr>
            <w:t xml:space="preserve">  </w:t>
          </w:r>
          <w:r>
            <w:rPr>
              <w:rFonts w:ascii="仿宋" w:eastAsia="仿宋" w:hAnsi="仿宋" w:cs="仿宋"/>
              <w:b/>
              <w:bCs/>
              <w:spacing w:val="-42"/>
              <w:sz w:val="32"/>
              <w:szCs w:val="32"/>
            </w:rPr>
            <w:t>次</w:t>
          </w:r>
        </w:p>
        <w:p w:rsidR="0022168D" w14:paraId="33B11844" w14:textId="77777777">
          <w:pPr>
            <w:tabs>
              <w:tab w:val="right" w:leader="dot" w:pos="8310"/>
            </w:tabs>
            <w:spacing w:before="241" w:line="185" w:lineRule="auto"/>
            <w:ind w:left="28"/>
            <w:rPr>
              <w:rFonts w:ascii="Calibri" w:eastAsia="Calibri" w:hAnsi="Calibri" w:cs="Calibri"/>
              <w:sz w:val="20"/>
              <w:szCs w:val="20"/>
            </w:rPr>
          </w:pPr>
          <w:r>
            <w:rPr>
              <w:rFonts w:ascii="Calibri" w:eastAsia="Calibri" w:hAnsi="Calibri" w:cs="Calibri"/>
              <w:b/>
              <w:bCs/>
              <w:spacing w:val="-15"/>
              <w:sz w:val="20"/>
              <w:szCs w:val="20"/>
            </w:rPr>
            <w:t>1</w:t>
          </w:r>
          <w:r>
            <w:rPr>
              <w:rFonts w:ascii="Calibri" w:eastAsia="Calibri" w:hAnsi="Calibri" w:cs="Calibri"/>
              <w:b/>
              <w:bCs/>
              <w:spacing w:val="3"/>
              <w:sz w:val="20"/>
              <w:szCs w:val="20"/>
            </w:rPr>
            <w:t xml:space="preserve">        </w:t>
          </w:r>
          <w:r>
            <w:rPr>
              <w:rFonts w:ascii="宋体" w:eastAsia="宋体" w:hAnsi="宋体" w:cs="宋体"/>
              <w:b/>
              <w:bCs/>
              <w:spacing w:val="-15"/>
              <w:sz w:val="20"/>
              <w:szCs w:val="20"/>
            </w:rPr>
            <w:t>总</w:t>
          </w:r>
          <w:r>
            <w:rPr>
              <w:rFonts w:ascii="宋体" w:eastAsia="宋体" w:hAnsi="宋体" w:cs="宋体"/>
              <w:spacing w:val="5"/>
              <w:sz w:val="20"/>
              <w:szCs w:val="20"/>
            </w:rPr>
            <w:t xml:space="preserve">    </w:t>
          </w:r>
          <w:r>
            <w:rPr>
              <w:rFonts w:ascii="宋体" w:eastAsia="宋体" w:hAnsi="宋体" w:cs="宋体"/>
              <w:b/>
              <w:bCs/>
              <w:spacing w:val="-15"/>
              <w:sz w:val="20"/>
              <w:szCs w:val="20"/>
            </w:rPr>
            <w:t>则</w:t>
          </w:r>
          <w:r>
            <w:rPr>
              <w:rFonts w:ascii="宋体" w:eastAsia="宋体" w:hAnsi="宋体" w:cs="宋体"/>
              <w:spacing w:val="-38"/>
              <w:sz w:val="20"/>
              <w:szCs w:val="20"/>
            </w:rPr>
            <w:t xml:space="preserve"> </w:t>
          </w:r>
          <w:r>
            <w:rPr>
              <w:rFonts w:ascii="宋体" w:eastAsia="宋体" w:hAnsi="宋体" w:cs="宋体"/>
              <w:sz w:val="20"/>
              <w:szCs w:val="20"/>
            </w:rPr>
            <w:tab/>
          </w:r>
          <w:r>
            <w:rPr>
              <w:rFonts w:ascii="Calibri" w:eastAsia="Calibri" w:hAnsi="Calibri" w:cs="Calibri"/>
              <w:b/>
              <w:bCs/>
              <w:spacing w:val="6"/>
              <w:sz w:val="20"/>
              <w:szCs w:val="20"/>
            </w:rPr>
            <w:t>8</w:t>
          </w:r>
        </w:p>
        <w:p w:rsidR="0022168D" w14:paraId="2BFCC5D7" w14:textId="77777777">
          <w:pPr>
            <w:pStyle w:val="BodyText"/>
            <w:spacing w:line="242" w:lineRule="auto"/>
            <w:rPr>
              <w:lang w:eastAsia="zh-CN"/>
            </w:rPr>
          </w:pPr>
        </w:p>
        <w:p w:rsidR="0022168D" w14:paraId="1B3E9A7B" w14:textId="77777777">
          <w:pPr>
            <w:tabs>
              <w:tab w:val="right" w:leader="dot" w:pos="8310"/>
            </w:tabs>
            <w:spacing w:before="65" w:line="185" w:lineRule="auto"/>
            <w:ind w:left="23"/>
            <w:rPr>
              <w:rFonts w:ascii="Calibri" w:eastAsia="Calibri" w:hAnsi="Calibri" w:cs="Calibri"/>
              <w:sz w:val="20"/>
              <w:szCs w:val="20"/>
            </w:rPr>
          </w:pPr>
          <w:r>
            <w:rPr>
              <w:rFonts w:ascii="Calibri" w:eastAsia="Calibri" w:hAnsi="Calibri" w:cs="Calibri"/>
              <w:b/>
              <w:bCs/>
              <w:spacing w:val="-5"/>
              <w:sz w:val="20"/>
              <w:szCs w:val="20"/>
            </w:rPr>
            <w:t xml:space="preserve">2         </w:t>
          </w:r>
          <w:r>
            <w:rPr>
              <w:rFonts w:ascii="宋体" w:eastAsia="宋体" w:hAnsi="宋体" w:cs="宋体"/>
              <w:b/>
              <w:bCs/>
              <w:spacing w:val="-5"/>
              <w:sz w:val="20"/>
              <w:szCs w:val="20"/>
            </w:rPr>
            <w:t>术</w:t>
          </w:r>
          <w:r>
            <w:rPr>
              <w:rFonts w:ascii="宋体" w:eastAsia="宋体" w:hAnsi="宋体" w:cs="宋体"/>
              <w:spacing w:val="5"/>
              <w:sz w:val="20"/>
              <w:szCs w:val="20"/>
            </w:rPr>
            <w:t xml:space="preserve">    </w:t>
          </w:r>
          <w:r>
            <w:rPr>
              <w:rFonts w:ascii="宋体" w:eastAsia="宋体" w:hAnsi="宋体" w:cs="宋体"/>
              <w:b/>
              <w:bCs/>
              <w:spacing w:val="-5"/>
              <w:sz w:val="20"/>
              <w:szCs w:val="20"/>
            </w:rPr>
            <w:t>语</w:t>
          </w:r>
          <w:r>
            <w:rPr>
              <w:rFonts w:ascii="宋体" w:eastAsia="宋体" w:hAnsi="宋体" w:cs="宋体"/>
              <w:spacing w:val="-38"/>
              <w:sz w:val="20"/>
              <w:szCs w:val="20"/>
            </w:rPr>
            <w:t xml:space="preserve"> </w:t>
          </w:r>
          <w:r>
            <w:rPr>
              <w:rFonts w:ascii="宋体" w:eastAsia="宋体" w:hAnsi="宋体" w:cs="宋体"/>
              <w:sz w:val="20"/>
              <w:szCs w:val="20"/>
            </w:rPr>
            <w:tab/>
          </w:r>
          <w:r>
            <w:rPr>
              <w:rFonts w:ascii="Calibri" w:eastAsia="Calibri" w:hAnsi="Calibri" w:cs="Calibri"/>
              <w:b/>
              <w:bCs/>
              <w:spacing w:val="6"/>
              <w:sz w:val="20"/>
              <w:szCs w:val="20"/>
            </w:rPr>
            <w:t>9</w:t>
          </w:r>
        </w:p>
        <w:p w:rsidR="0022168D" w14:paraId="4BB91E33" w14:textId="77777777">
          <w:pPr>
            <w:pStyle w:val="BodyText"/>
            <w:spacing w:line="241" w:lineRule="auto"/>
            <w:rPr>
              <w:lang w:eastAsia="zh-CN"/>
            </w:rPr>
          </w:pPr>
        </w:p>
        <w:p w:rsidR="0022168D" w14:paraId="17C8693D" w14:textId="77777777">
          <w:pPr>
            <w:tabs>
              <w:tab w:val="right" w:leader="dot" w:pos="8310"/>
            </w:tabs>
            <w:spacing w:before="65" w:line="185" w:lineRule="auto"/>
            <w:ind w:left="22"/>
            <w:rPr>
              <w:rFonts w:ascii="Calibri" w:eastAsia="Calibri" w:hAnsi="Calibri" w:cs="Calibri"/>
              <w:sz w:val="20"/>
              <w:szCs w:val="20"/>
            </w:rPr>
          </w:pPr>
          <w:r>
            <w:rPr>
              <w:rFonts w:ascii="Calibri" w:eastAsia="Calibri" w:hAnsi="Calibri" w:cs="Calibri"/>
              <w:b/>
              <w:bCs/>
              <w:spacing w:val="-5"/>
              <w:sz w:val="20"/>
              <w:szCs w:val="20"/>
            </w:rPr>
            <w:t>3</w:t>
          </w:r>
          <w:r>
            <w:rPr>
              <w:rFonts w:ascii="Calibri" w:eastAsia="Calibri" w:hAnsi="Calibri" w:cs="Calibri"/>
              <w:b/>
              <w:bCs/>
              <w:spacing w:val="3"/>
              <w:sz w:val="20"/>
              <w:szCs w:val="20"/>
            </w:rPr>
            <w:t xml:space="preserve">        </w:t>
          </w:r>
          <w:r>
            <w:rPr>
              <w:rFonts w:ascii="宋体" w:eastAsia="宋体" w:hAnsi="宋体" w:cs="宋体"/>
              <w:b/>
              <w:bCs/>
              <w:spacing w:val="-5"/>
              <w:sz w:val="20"/>
              <w:szCs w:val="20"/>
            </w:rPr>
            <w:t>基本规定</w:t>
          </w:r>
          <w:r>
            <w:rPr>
              <w:rFonts w:ascii="宋体" w:eastAsia="宋体" w:hAnsi="宋体" w:cs="宋体"/>
              <w:spacing w:val="-36"/>
              <w:sz w:val="20"/>
              <w:szCs w:val="20"/>
            </w:rPr>
            <w:t xml:space="preserve"> </w:t>
          </w:r>
          <w:r>
            <w:rPr>
              <w:rFonts w:ascii="宋体" w:eastAsia="宋体" w:hAnsi="宋体" w:cs="宋体"/>
              <w:sz w:val="20"/>
              <w:szCs w:val="20"/>
            </w:rPr>
            <w:tab/>
          </w:r>
          <w:r>
            <w:rPr>
              <w:rFonts w:ascii="Calibri" w:eastAsia="Calibri" w:hAnsi="Calibri" w:cs="Calibri"/>
              <w:b/>
              <w:bCs/>
              <w:spacing w:val="6"/>
              <w:sz w:val="20"/>
              <w:szCs w:val="20"/>
            </w:rPr>
            <w:t>11</w:t>
          </w:r>
        </w:p>
        <w:p w:rsidR="0022168D" w14:paraId="7E7A1369" w14:textId="77777777">
          <w:pPr>
            <w:pStyle w:val="BodyText"/>
            <w:spacing w:line="243" w:lineRule="auto"/>
            <w:rPr>
              <w:lang w:eastAsia="zh-CN"/>
            </w:rPr>
          </w:pPr>
        </w:p>
        <w:p w:rsidR="0022168D" w14:paraId="2C47A393" w14:textId="77777777">
          <w:pPr>
            <w:tabs>
              <w:tab w:val="right" w:leader="dot" w:pos="8310"/>
            </w:tabs>
            <w:spacing w:before="65" w:line="185" w:lineRule="auto"/>
            <w:ind w:left="264"/>
            <w:rPr>
              <w:rFonts w:ascii="Calibri" w:eastAsia="Calibri" w:hAnsi="Calibri" w:cs="Calibri"/>
              <w:sz w:val="20"/>
              <w:szCs w:val="20"/>
            </w:rPr>
          </w:pPr>
          <w:r>
            <w:rPr>
              <w:rFonts w:ascii="Calibri" w:eastAsia="Calibri" w:hAnsi="Calibri" w:cs="Calibri"/>
              <w:spacing w:val="-3"/>
              <w:sz w:val="20"/>
              <w:szCs w:val="20"/>
            </w:rPr>
            <w:t>3.1</w:t>
          </w:r>
          <w:r>
            <w:rPr>
              <w:rFonts w:ascii="Calibri" w:eastAsia="Calibri" w:hAnsi="Calibri" w:cs="Calibri"/>
              <w:spacing w:val="2"/>
              <w:sz w:val="20"/>
              <w:szCs w:val="20"/>
            </w:rPr>
            <w:t xml:space="preserve">          </w:t>
          </w:r>
          <w:r>
            <w:rPr>
              <w:rFonts w:ascii="宋体" w:eastAsia="宋体" w:hAnsi="宋体" w:cs="宋体"/>
              <w:spacing w:val="-3"/>
              <w:sz w:val="20"/>
              <w:szCs w:val="20"/>
            </w:rPr>
            <w:t>一般规定</w:t>
          </w:r>
          <w:r>
            <w:rPr>
              <w:rFonts w:ascii="宋体" w:eastAsia="宋体" w:hAnsi="宋体" w:cs="宋体"/>
              <w:sz w:val="20"/>
              <w:szCs w:val="20"/>
            </w:rPr>
            <w:tab/>
          </w:r>
          <w:r>
            <w:rPr>
              <w:rFonts w:ascii="Calibri" w:eastAsia="Calibri" w:hAnsi="Calibri" w:cs="Calibri"/>
              <w:spacing w:val="7"/>
              <w:sz w:val="20"/>
              <w:szCs w:val="20"/>
            </w:rPr>
            <w:t>11</w:t>
          </w:r>
        </w:p>
        <w:p w:rsidR="0022168D" w14:paraId="535AFEC4" w14:textId="77777777">
          <w:pPr>
            <w:tabs>
              <w:tab w:val="right" w:leader="dot" w:pos="8310"/>
            </w:tabs>
            <w:spacing w:before="188" w:line="185" w:lineRule="auto"/>
            <w:ind w:left="264"/>
            <w:rPr>
              <w:rFonts w:ascii="Calibri" w:eastAsia="Calibri" w:hAnsi="Calibri" w:cs="Calibri"/>
              <w:sz w:val="20"/>
              <w:szCs w:val="20"/>
            </w:rPr>
          </w:pPr>
          <w:r>
            <w:rPr>
              <w:rFonts w:ascii="Calibri" w:eastAsia="Calibri" w:hAnsi="Calibri" w:cs="Calibri"/>
              <w:spacing w:val="-3"/>
              <w:sz w:val="20"/>
              <w:szCs w:val="20"/>
            </w:rPr>
            <w:t>3.2</w:t>
          </w:r>
          <w:r>
            <w:rPr>
              <w:rFonts w:ascii="Calibri" w:eastAsia="Calibri" w:hAnsi="Calibri" w:cs="Calibri"/>
              <w:spacing w:val="2"/>
              <w:sz w:val="20"/>
              <w:szCs w:val="20"/>
            </w:rPr>
            <w:t xml:space="preserve">          </w:t>
          </w:r>
          <w:r>
            <w:rPr>
              <w:rFonts w:ascii="宋体" w:eastAsia="宋体" w:hAnsi="宋体" w:cs="宋体"/>
              <w:spacing w:val="-3"/>
              <w:sz w:val="20"/>
              <w:szCs w:val="20"/>
            </w:rPr>
            <w:t>设计车辆</w:t>
          </w:r>
          <w:r>
            <w:rPr>
              <w:rFonts w:ascii="宋体" w:eastAsia="宋体" w:hAnsi="宋体" w:cs="宋体"/>
              <w:sz w:val="20"/>
              <w:szCs w:val="20"/>
            </w:rPr>
            <w:tab/>
          </w:r>
          <w:r>
            <w:rPr>
              <w:rFonts w:ascii="Calibri" w:eastAsia="Calibri" w:hAnsi="Calibri" w:cs="Calibri"/>
              <w:spacing w:val="7"/>
              <w:sz w:val="20"/>
              <w:szCs w:val="20"/>
            </w:rPr>
            <w:t>11</w:t>
          </w:r>
        </w:p>
        <w:p w:rsidR="0022168D" w14:paraId="64EC802A" w14:textId="77777777">
          <w:pPr>
            <w:tabs>
              <w:tab w:val="right" w:leader="dot" w:pos="8310"/>
            </w:tabs>
            <w:spacing w:before="189" w:line="185" w:lineRule="auto"/>
            <w:ind w:left="264"/>
            <w:rPr>
              <w:rFonts w:ascii="Calibri" w:eastAsia="Calibri" w:hAnsi="Calibri" w:cs="Calibri"/>
              <w:sz w:val="20"/>
              <w:szCs w:val="20"/>
            </w:rPr>
          </w:pPr>
          <w:r>
            <w:rPr>
              <w:rFonts w:ascii="Calibri" w:eastAsia="Calibri" w:hAnsi="Calibri" w:cs="Calibri"/>
              <w:spacing w:val="-3"/>
              <w:sz w:val="20"/>
              <w:szCs w:val="20"/>
            </w:rPr>
            <w:t>3.3</w:t>
          </w:r>
          <w:r>
            <w:rPr>
              <w:rFonts w:ascii="Calibri" w:eastAsia="Calibri" w:hAnsi="Calibri" w:cs="Calibri"/>
              <w:spacing w:val="2"/>
              <w:sz w:val="20"/>
              <w:szCs w:val="20"/>
            </w:rPr>
            <w:t xml:space="preserve">          </w:t>
          </w:r>
          <w:r>
            <w:rPr>
              <w:rFonts w:ascii="宋体" w:eastAsia="宋体" w:hAnsi="宋体" w:cs="宋体"/>
              <w:spacing w:val="-3"/>
              <w:sz w:val="20"/>
              <w:szCs w:val="20"/>
            </w:rPr>
            <w:t>道路分类</w:t>
          </w:r>
          <w:r>
            <w:rPr>
              <w:rFonts w:ascii="宋体" w:eastAsia="宋体" w:hAnsi="宋体" w:cs="宋体"/>
              <w:sz w:val="20"/>
              <w:szCs w:val="20"/>
            </w:rPr>
            <w:tab/>
          </w:r>
          <w:r>
            <w:rPr>
              <w:rFonts w:ascii="Calibri" w:eastAsia="Calibri" w:hAnsi="Calibri" w:cs="Calibri"/>
              <w:spacing w:val="7"/>
              <w:sz w:val="20"/>
              <w:szCs w:val="20"/>
            </w:rPr>
            <w:t>11</w:t>
          </w:r>
        </w:p>
        <w:p w:rsidR="0022168D" w14:paraId="5FFDB8BA" w14:textId="77777777">
          <w:pPr>
            <w:tabs>
              <w:tab w:val="right" w:leader="dot" w:pos="8310"/>
            </w:tabs>
            <w:spacing w:before="188" w:line="185" w:lineRule="auto"/>
            <w:ind w:left="264"/>
            <w:rPr>
              <w:rFonts w:ascii="Calibri" w:eastAsia="Calibri" w:hAnsi="Calibri" w:cs="Calibri"/>
              <w:sz w:val="20"/>
              <w:szCs w:val="20"/>
            </w:rPr>
          </w:pPr>
          <w:r>
            <w:rPr>
              <w:rFonts w:ascii="Calibri" w:eastAsia="Calibri" w:hAnsi="Calibri" w:cs="Calibri"/>
              <w:spacing w:val="-3"/>
              <w:sz w:val="20"/>
              <w:szCs w:val="20"/>
            </w:rPr>
            <w:t>3.4</w:t>
          </w:r>
          <w:r>
            <w:rPr>
              <w:rFonts w:ascii="Calibri" w:eastAsia="Calibri" w:hAnsi="Calibri" w:cs="Calibri"/>
              <w:spacing w:val="2"/>
              <w:sz w:val="20"/>
              <w:szCs w:val="20"/>
            </w:rPr>
            <w:t xml:space="preserve">          </w:t>
          </w:r>
          <w:r>
            <w:rPr>
              <w:rFonts w:ascii="宋体" w:eastAsia="宋体" w:hAnsi="宋体" w:cs="宋体"/>
              <w:spacing w:val="-3"/>
              <w:sz w:val="20"/>
              <w:szCs w:val="20"/>
            </w:rPr>
            <w:t>体系架构</w:t>
          </w:r>
          <w:r>
            <w:rPr>
              <w:rFonts w:ascii="宋体" w:eastAsia="宋体" w:hAnsi="宋体" w:cs="宋体"/>
              <w:sz w:val="20"/>
              <w:szCs w:val="20"/>
            </w:rPr>
            <w:tab/>
          </w:r>
          <w:r>
            <w:rPr>
              <w:rFonts w:ascii="Calibri" w:eastAsia="Calibri" w:hAnsi="Calibri" w:cs="Calibri"/>
              <w:spacing w:val="7"/>
              <w:sz w:val="20"/>
              <w:szCs w:val="20"/>
            </w:rPr>
            <w:t>12</w:t>
          </w:r>
        </w:p>
        <w:p w:rsidR="0022168D" w14:paraId="23A49FDF" w14:textId="77777777">
          <w:pPr>
            <w:tabs>
              <w:tab w:val="right" w:leader="dot" w:pos="8310"/>
            </w:tabs>
            <w:spacing w:before="190" w:line="185" w:lineRule="auto"/>
            <w:ind w:left="264"/>
            <w:rPr>
              <w:rFonts w:ascii="Calibri" w:eastAsia="Calibri" w:hAnsi="Calibri" w:cs="Calibri"/>
              <w:sz w:val="20"/>
              <w:szCs w:val="20"/>
            </w:rPr>
          </w:pPr>
          <w:r>
            <w:rPr>
              <w:rFonts w:ascii="Calibri" w:eastAsia="Calibri" w:hAnsi="Calibri" w:cs="Calibri"/>
              <w:spacing w:val="-2"/>
              <w:sz w:val="20"/>
              <w:szCs w:val="20"/>
            </w:rPr>
            <w:t>3.5</w:t>
          </w:r>
          <w:r>
            <w:rPr>
              <w:rFonts w:ascii="Calibri" w:eastAsia="Calibri" w:hAnsi="Calibri" w:cs="Calibri"/>
              <w:spacing w:val="2"/>
              <w:sz w:val="20"/>
              <w:szCs w:val="20"/>
            </w:rPr>
            <w:t xml:space="preserve">          </w:t>
          </w:r>
          <w:r>
            <w:rPr>
              <w:rFonts w:ascii="宋体" w:eastAsia="宋体" w:hAnsi="宋体" w:cs="宋体"/>
              <w:spacing w:val="-2"/>
              <w:sz w:val="20"/>
              <w:szCs w:val="20"/>
            </w:rPr>
            <w:t>城市道路智慧分级</w:t>
          </w:r>
          <w:r>
            <w:rPr>
              <w:rFonts w:ascii="宋体" w:eastAsia="宋体" w:hAnsi="宋体" w:cs="宋体"/>
              <w:spacing w:val="-55"/>
              <w:sz w:val="20"/>
              <w:szCs w:val="20"/>
            </w:rPr>
            <w:t xml:space="preserve"> </w:t>
          </w:r>
          <w:r>
            <w:rPr>
              <w:rFonts w:ascii="宋体" w:eastAsia="宋体" w:hAnsi="宋体" w:cs="宋体"/>
              <w:sz w:val="20"/>
              <w:szCs w:val="20"/>
            </w:rPr>
            <w:tab/>
          </w:r>
          <w:r>
            <w:rPr>
              <w:rFonts w:ascii="Calibri" w:eastAsia="Calibri" w:hAnsi="Calibri" w:cs="Calibri"/>
              <w:spacing w:val="7"/>
              <w:sz w:val="20"/>
              <w:szCs w:val="20"/>
            </w:rPr>
            <w:t>13</w:t>
          </w:r>
        </w:p>
        <w:p w:rsidR="0022168D" w14:paraId="7D9601DA" w14:textId="77777777">
          <w:pPr>
            <w:tabs>
              <w:tab w:val="right" w:leader="dot" w:pos="8310"/>
            </w:tabs>
            <w:spacing w:before="188" w:line="185" w:lineRule="auto"/>
            <w:ind w:left="264"/>
            <w:rPr>
              <w:rFonts w:ascii="Calibri" w:eastAsia="Calibri" w:hAnsi="Calibri" w:cs="Calibri"/>
              <w:sz w:val="20"/>
              <w:szCs w:val="20"/>
            </w:rPr>
          </w:pPr>
          <w:r>
            <w:rPr>
              <w:rFonts w:ascii="Calibri" w:eastAsia="Calibri" w:hAnsi="Calibri" w:cs="Calibri"/>
              <w:spacing w:val="-2"/>
              <w:sz w:val="20"/>
              <w:szCs w:val="20"/>
            </w:rPr>
            <w:t>3.6</w:t>
          </w:r>
          <w:r>
            <w:rPr>
              <w:rFonts w:ascii="Calibri" w:eastAsia="Calibri" w:hAnsi="Calibri" w:cs="Calibri"/>
              <w:spacing w:val="2"/>
              <w:sz w:val="20"/>
              <w:szCs w:val="20"/>
            </w:rPr>
            <w:t xml:space="preserve">          </w:t>
          </w:r>
          <w:r>
            <w:rPr>
              <w:rFonts w:ascii="宋体" w:eastAsia="宋体" w:hAnsi="宋体" w:cs="宋体"/>
              <w:spacing w:val="-2"/>
              <w:sz w:val="20"/>
              <w:szCs w:val="20"/>
            </w:rPr>
            <w:t>建设阶段应用体系</w:t>
          </w:r>
          <w:r>
            <w:rPr>
              <w:rFonts w:ascii="宋体" w:eastAsia="宋体" w:hAnsi="宋体" w:cs="宋体"/>
              <w:spacing w:val="-55"/>
              <w:sz w:val="20"/>
              <w:szCs w:val="20"/>
            </w:rPr>
            <w:t xml:space="preserve"> </w:t>
          </w:r>
          <w:r>
            <w:rPr>
              <w:rFonts w:ascii="宋体" w:eastAsia="宋体" w:hAnsi="宋体" w:cs="宋体"/>
              <w:sz w:val="20"/>
              <w:szCs w:val="20"/>
            </w:rPr>
            <w:tab/>
          </w:r>
          <w:r>
            <w:rPr>
              <w:rFonts w:ascii="Calibri" w:eastAsia="Calibri" w:hAnsi="Calibri" w:cs="Calibri"/>
              <w:spacing w:val="7"/>
              <w:sz w:val="20"/>
              <w:szCs w:val="20"/>
            </w:rPr>
            <w:t>16</w:t>
          </w:r>
        </w:p>
        <w:p w:rsidR="0022168D" w14:paraId="7ED21236" w14:textId="77777777">
          <w:pPr>
            <w:tabs>
              <w:tab w:val="right" w:leader="dot" w:pos="8310"/>
            </w:tabs>
            <w:spacing w:before="188" w:line="185" w:lineRule="auto"/>
            <w:ind w:left="264"/>
            <w:rPr>
              <w:rFonts w:ascii="Calibri" w:eastAsia="Calibri" w:hAnsi="Calibri" w:cs="Calibri"/>
              <w:sz w:val="20"/>
              <w:szCs w:val="20"/>
            </w:rPr>
          </w:pPr>
          <w:r>
            <w:rPr>
              <w:rFonts w:ascii="Calibri" w:eastAsia="Calibri" w:hAnsi="Calibri" w:cs="Calibri"/>
              <w:spacing w:val="-2"/>
              <w:sz w:val="20"/>
              <w:szCs w:val="20"/>
            </w:rPr>
            <w:t>3.7</w:t>
          </w:r>
          <w:r>
            <w:rPr>
              <w:rFonts w:ascii="Calibri" w:eastAsia="Calibri" w:hAnsi="Calibri" w:cs="Calibri"/>
              <w:spacing w:val="2"/>
              <w:sz w:val="20"/>
              <w:szCs w:val="20"/>
            </w:rPr>
            <w:t xml:space="preserve">          </w:t>
          </w:r>
          <w:r>
            <w:rPr>
              <w:rFonts w:ascii="宋体" w:eastAsia="宋体" w:hAnsi="宋体" w:cs="宋体"/>
              <w:spacing w:val="-2"/>
              <w:sz w:val="20"/>
              <w:szCs w:val="20"/>
            </w:rPr>
            <w:t>运营阶段应用体系</w:t>
          </w:r>
          <w:r>
            <w:rPr>
              <w:rFonts w:ascii="宋体" w:eastAsia="宋体" w:hAnsi="宋体" w:cs="宋体"/>
              <w:spacing w:val="-55"/>
              <w:sz w:val="20"/>
              <w:szCs w:val="20"/>
            </w:rPr>
            <w:t xml:space="preserve"> </w:t>
          </w:r>
          <w:r>
            <w:rPr>
              <w:rFonts w:ascii="宋体" w:eastAsia="宋体" w:hAnsi="宋体" w:cs="宋体"/>
              <w:sz w:val="20"/>
              <w:szCs w:val="20"/>
            </w:rPr>
            <w:tab/>
          </w:r>
          <w:r>
            <w:rPr>
              <w:rFonts w:ascii="Calibri" w:eastAsia="Calibri" w:hAnsi="Calibri" w:cs="Calibri"/>
              <w:spacing w:val="7"/>
              <w:sz w:val="20"/>
              <w:szCs w:val="20"/>
            </w:rPr>
            <w:t>17</w:t>
          </w:r>
        </w:p>
        <w:p w:rsidR="0022168D" w14:paraId="5C1191EF" w14:textId="77777777">
          <w:pPr>
            <w:pStyle w:val="BodyText"/>
            <w:spacing w:line="241" w:lineRule="auto"/>
            <w:rPr>
              <w:lang w:eastAsia="zh-CN"/>
            </w:rPr>
          </w:pPr>
        </w:p>
        <w:p w:rsidR="0022168D" w14:paraId="29186274" w14:textId="77777777">
          <w:pPr>
            <w:tabs>
              <w:tab w:val="right" w:leader="dot" w:pos="8310"/>
            </w:tabs>
            <w:spacing w:before="66" w:line="185" w:lineRule="auto"/>
            <w:ind w:left="18"/>
            <w:rPr>
              <w:rFonts w:ascii="Calibri" w:eastAsia="Calibri" w:hAnsi="Calibri" w:cs="Calibri"/>
              <w:sz w:val="20"/>
              <w:szCs w:val="20"/>
            </w:rPr>
          </w:pPr>
          <w:r>
            <w:rPr>
              <w:rFonts w:ascii="Calibri" w:eastAsia="Calibri" w:hAnsi="Calibri" w:cs="Calibri"/>
              <w:b/>
              <w:bCs/>
              <w:spacing w:val="-1"/>
              <w:sz w:val="20"/>
              <w:szCs w:val="20"/>
            </w:rPr>
            <w:t xml:space="preserve">4        </w:t>
          </w:r>
          <w:r>
            <w:rPr>
              <w:rFonts w:ascii="宋体" w:eastAsia="宋体" w:hAnsi="宋体" w:cs="宋体"/>
              <w:b/>
              <w:bCs/>
              <w:spacing w:val="-1"/>
              <w:sz w:val="20"/>
              <w:szCs w:val="20"/>
            </w:rPr>
            <w:t>城市快速路应用体系与要求</w:t>
          </w:r>
          <w:r>
            <w:rPr>
              <w:rFonts w:ascii="宋体" w:eastAsia="宋体" w:hAnsi="宋体" w:cs="宋体"/>
              <w:b/>
              <w:bCs/>
              <w:sz w:val="20"/>
              <w:szCs w:val="20"/>
            </w:rPr>
            <w:tab/>
          </w:r>
          <w:r>
            <w:rPr>
              <w:rFonts w:ascii="Calibri" w:eastAsia="Calibri" w:hAnsi="Calibri" w:cs="Calibri"/>
              <w:b/>
              <w:bCs/>
              <w:spacing w:val="6"/>
              <w:sz w:val="20"/>
              <w:szCs w:val="20"/>
            </w:rPr>
            <w:t>19</w:t>
          </w:r>
        </w:p>
        <w:p w:rsidR="0022168D" w14:paraId="2785D3CF" w14:textId="77777777">
          <w:pPr>
            <w:pStyle w:val="BodyText"/>
            <w:spacing w:line="241" w:lineRule="auto"/>
            <w:rPr>
              <w:lang w:eastAsia="zh-CN"/>
            </w:rPr>
          </w:pPr>
        </w:p>
        <w:p w:rsidR="0022168D" w14:paraId="541B739B" w14:textId="77777777">
          <w:pPr>
            <w:tabs>
              <w:tab w:val="right" w:leader="dot" w:pos="8310"/>
            </w:tabs>
            <w:spacing w:before="66" w:line="213" w:lineRule="auto"/>
            <w:ind w:left="259"/>
            <w:rPr>
              <w:rFonts w:ascii="Calibri" w:eastAsia="Calibri" w:hAnsi="Calibri" w:cs="Calibri"/>
              <w:sz w:val="20"/>
              <w:szCs w:val="20"/>
            </w:rPr>
          </w:pPr>
          <w:r>
            <w:rPr>
              <w:rFonts w:ascii="Calibri" w:eastAsia="Calibri" w:hAnsi="Calibri" w:cs="Calibri"/>
              <w:spacing w:val="-2"/>
              <w:sz w:val="20"/>
              <w:szCs w:val="20"/>
            </w:rPr>
            <w:t>4.1</w:t>
          </w:r>
          <w:r>
            <w:rPr>
              <w:rFonts w:ascii="Calibri" w:eastAsia="Calibri" w:hAnsi="Calibri" w:cs="Calibri"/>
              <w:spacing w:val="2"/>
              <w:sz w:val="20"/>
              <w:szCs w:val="20"/>
            </w:rPr>
            <w:t xml:space="preserve">          </w:t>
          </w:r>
          <w:r>
            <w:rPr>
              <w:rFonts w:ascii="宋体" w:eastAsia="宋体" w:hAnsi="宋体" w:cs="宋体"/>
              <w:spacing w:val="-2"/>
              <w:sz w:val="20"/>
              <w:szCs w:val="20"/>
            </w:rPr>
            <w:t>一般规定</w:t>
          </w:r>
          <w:r>
            <w:rPr>
              <w:rFonts w:ascii="宋体" w:eastAsia="宋体" w:hAnsi="宋体" w:cs="宋体"/>
              <w:sz w:val="20"/>
              <w:szCs w:val="20"/>
            </w:rPr>
            <w:tab/>
          </w:r>
          <w:r>
            <w:rPr>
              <w:rFonts w:ascii="Calibri" w:eastAsia="Calibri" w:hAnsi="Calibri" w:cs="Calibri"/>
              <w:spacing w:val="7"/>
              <w:sz w:val="20"/>
              <w:szCs w:val="20"/>
            </w:rPr>
            <w:t>19</w:t>
          </w:r>
        </w:p>
        <w:p w:rsidR="0022168D" w14:paraId="3C2EDF1F" w14:textId="7150A075">
          <w:pPr>
            <w:tabs>
              <w:tab w:val="right" w:leader="dot" w:pos="8180"/>
            </w:tabs>
            <w:spacing w:before="160" w:line="239" w:lineRule="auto"/>
            <w:ind w:left="259"/>
            <w:rPr>
              <w:rFonts w:ascii="宋体" w:eastAsia="宋体" w:hAnsi="宋体" w:cs="宋体"/>
              <w:sz w:val="20"/>
              <w:szCs w:val="20"/>
            </w:rPr>
          </w:pPr>
          <w:r>
            <w:rPr>
              <w:rFonts w:ascii="Calibri" w:eastAsia="Calibri" w:hAnsi="Calibri" w:cs="Calibri"/>
              <w:spacing w:val="-2"/>
              <w:sz w:val="20"/>
              <w:szCs w:val="20"/>
            </w:rPr>
            <w:t>4.2</w:t>
          </w:r>
          <w:r>
            <w:rPr>
              <w:rFonts w:ascii="Calibri" w:eastAsia="Calibri" w:hAnsi="Calibri" w:cs="Calibri"/>
              <w:spacing w:val="3"/>
              <w:sz w:val="20"/>
              <w:szCs w:val="20"/>
            </w:rPr>
            <w:t xml:space="preserve">          </w:t>
          </w:r>
          <w:r>
            <w:rPr>
              <w:rFonts w:ascii="宋体" w:eastAsia="宋体" w:hAnsi="宋体" w:cs="宋体"/>
              <w:spacing w:val="-2"/>
              <w:sz w:val="20"/>
              <w:szCs w:val="20"/>
            </w:rPr>
            <w:t>应用体系基本要求</w:t>
          </w:r>
          <w:r>
            <w:rPr>
              <w:rFonts w:ascii="宋体" w:eastAsia="宋体" w:hAnsi="宋体" w:cs="宋体"/>
              <w:spacing w:val="-60"/>
              <w:sz w:val="20"/>
              <w:szCs w:val="20"/>
            </w:rPr>
            <w:t xml:space="preserve"> </w:t>
          </w:r>
          <w:r>
            <w:rPr>
              <w:rFonts w:ascii="宋体" w:eastAsia="宋体" w:hAnsi="宋体" w:cs="宋体"/>
              <w:sz w:val="20"/>
              <w:szCs w:val="20"/>
            </w:rPr>
            <w:tab/>
          </w:r>
          <w:r w:rsidR="00D57A85">
            <w:rPr>
              <w:rFonts w:ascii="宋体" w:eastAsia="宋体" w:hAnsi="宋体" w:cs="宋体" w:hint="eastAsia"/>
              <w:sz w:val="20"/>
              <w:szCs w:val="20"/>
            </w:rPr>
            <w:t>19</w:t>
          </w:r>
          <w:r w:rsidR="00D57A85">
            <w:rPr>
              <w:rFonts w:ascii="宋体" w:eastAsia="宋体" w:hAnsi="宋体" w:cs="宋体" w:hint="eastAsia"/>
              <w:b/>
              <w:bCs/>
              <w:spacing w:val="-4"/>
              <w:sz w:val="20"/>
              <w:szCs w:val="20"/>
            </w:rPr>
            <w:t xml:space="preserve"> </w:t>
          </w:r>
        </w:p>
        <w:p w:rsidR="0022168D" w14:paraId="6D326B9F" w14:textId="77777777">
          <w:pPr>
            <w:tabs>
              <w:tab w:val="right" w:leader="dot" w:pos="8310"/>
            </w:tabs>
            <w:spacing w:before="249" w:line="185" w:lineRule="auto"/>
            <w:ind w:left="23"/>
            <w:rPr>
              <w:rFonts w:ascii="Calibri" w:eastAsia="Calibri" w:hAnsi="Calibri" w:cs="Calibri"/>
              <w:sz w:val="20"/>
              <w:szCs w:val="20"/>
            </w:rPr>
          </w:pPr>
          <w:r>
            <w:rPr>
              <w:rFonts w:ascii="Calibri" w:eastAsia="Calibri" w:hAnsi="Calibri" w:cs="Calibri"/>
              <w:b/>
              <w:bCs/>
              <w:spacing w:val="-1"/>
              <w:sz w:val="20"/>
              <w:szCs w:val="20"/>
            </w:rPr>
            <w:t xml:space="preserve">5        </w:t>
          </w:r>
          <w:r>
            <w:rPr>
              <w:rFonts w:ascii="宋体" w:eastAsia="宋体" w:hAnsi="宋体" w:cs="宋体"/>
              <w:b/>
              <w:bCs/>
              <w:spacing w:val="-1"/>
              <w:sz w:val="20"/>
              <w:szCs w:val="20"/>
            </w:rPr>
            <w:t>城市主干路和次干路应用体系与要求</w:t>
          </w:r>
          <w:r>
            <w:rPr>
              <w:rFonts w:ascii="宋体" w:eastAsia="宋体" w:hAnsi="宋体" w:cs="宋体"/>
              <w:b/>
              <w:bCs/>
              <w:sz w:val="20"/>
              <w:szCs w:val="20"/>
            </w:rPr>
            <w:tab/>
          </w:r>
          <w:r>
            <w:rPr>
              <w:rFonts w:ascii="Calibri" w:eastAsia="Calibri" w:hAnsi="Calibri" w:cs="Calibri"/>
              <w:b/>
              <w:bCs/>
              <w:spacing w:val="6"/>
              <w:sz w:val="20"/>
              <w:szCs w:val="20"/>
            </w:rPr>
            <w:t>23</w:t>
          </w:r>
        </w:p>
        <w:p w:rsidR="0022168D" w14:paraId="425797EA" w14:textId="77777777">
          <w:pPr>
            <w:pStyle w:val="BodyText"/>
            <w:spacing w:line="242" w:lineRule="auto"/>
            <w:rPr>
              <w:lang w:eastAsia="zh-CN"/>
            </w:rPr>
          </w:pPr>
        </w:p>
        <w:p w:rsidR="0022168D" w14:paraId="356BCE3D" w14:textId="77777777">
          <w:pPr>
            <w:tabs>
              <w:tab w:val="right" w:leader="dot" w:pos="8310"/>
            </w:tabs>
            <w:spacing w:before="66" w:line="185" w:lineRule="auto"/>
            <w:ind w:left="264"/>
            <w:rPr>
              <w:rFonts w:ascii="Calibri" w:eastAsia="Calibri" w:hAnsi="Calibri" w:cs="Calibri"/>
              <w:sz w:val="20"/>
              <w:szCs w:val="20"/>
            </w:rPr>
          </w:pPr>
          <w:r>
            <w:rPr>
              <w:rFonts w:ascii="Calibri" w:eastAsia="Calibri" w:hAnsi="Calibri" w:cs="Calibri"/>
              <w:spacing w:val="-3"/>
              <w:sz w:val="20"/>
              <w:szCs w:val="20"/>
            </w:rPr>
            <w:t>5.1</w:t>
          </w:r>
          <w:r>
            <w:rPr>
              <w:rFonts w:ascii="Calibri" w:eastAsia="Calibri" w:hAnsi="Calibri" w:cs="Calibri"/>
              <w:spacing w:val="2"/>
              <w:sz w:val="20"/>
              <w:szCs w:val="20"/>
            </w:rPr>
            <w:t xml:space="preserve">          </w:t>
          </w:r>
          <w:r>
            <w:rPr>
              <w:rFonts w:ascii="宋体" w:eastAsia="宋体" w:hAnsi="宋体" w:cs="宋体"/>
              <w:spacing w:val="-3"/>
              <w:sz w:val="20"/>
              <w:szCs w:val="20"/>
            </w:rPr>
            <w:t>一般规定</w:t>
          </w:r>
          <w:r>
            <w:rPr>
              <w:rFonts w:ascii="宋体" w:eastAsia="宋体" w:hAnsi="宋体" w:cs="宋体"/>
              <w:sz w:val="20"/>
              <w:szCs w:val="20"/>
            </w:rPr>
            <w:tab/>
          </w:r>
          <w:r>
            <w:rPr>
              <w:rFonts w:ascii="Calibri" w:eastAsia="Calibri" w:hAnsi="Calibri" w:cs="Calibri"/>
              <w:spacing w:val="7"/>
              <w:sz w:val="20"/>
              <w:szCs w:val="20"/>
            </w:rPr>
            <w:t>23</w:t>
          </w:r>
        </w:p>
        <w:p w:rsidR="0022168D" w14:paraId="03D3D906" w14:textId="77777777">
          <w:pPr>
            <w:tabs>
              <w:tab w:val="right" w:leader="dot" w:pos="8310"/>
            </w:tabs>
            <w:spacing w:before="188" w:line="185" w:lineRule="auto"/>
            <w:ind w:left="264"/>
            <w:rPr>
              <w:rFonts w:ascii="Calibri" w:eastAsia="Calibri" w:hAnsi="Calibri" w:cs="Calibri"/>
              <w:sz w:val="20"/>
              <w:szCs w:val="20"/>
            </w:rPr>
          </w:pPr>
          <w:r>
            <w:rPr>
              <w:rFonts w:ascii="Calibri" w:eastAsia="Calibri" w:hAnsi="Calibri" w:cs="Calibri"/>
              <w:spacing w:val="-2"/>
              <w:sz w:val="20"/>
              <w:szCs w:val="20"/>
            </w:rPr>
            <w:t>5.2</w:t>
          </w:r>
          <w:r>
            <w:rPr>
              <w:rFonts w:ascii="Calibri" w:eastAsia="Calibri" w:hAnsi="Calibri" w:cs="Calibri"/>
              <w:spacing w:val="2"/>
              <w:sz w:val="20"/>
              <w:szCs w:val="20"/>
            </w:rPr>
            <w:t xml:space="preserve">          </w:t>
          </w:r>
          <w:r>
            <w:rPr>
              <w:rFonts w:ascii="宋体" w:eastAsia="宋体" w:hAnsi="宋体" w:cs="宋体"/>
              <w:spacing w:val="-2"/>
              <w:sz w:val="20"/>
              <w:szCs w:val="20"/>
            </w:rPr>
            <w:t>应用体系基本要求</w:t>
          </w:r>
          <w:r>
            <w:rPr>
              <w:rFonts w:ascii="宋体" w:eastAsia="宋体" w:hAnsi="宋体" w:cs="宋体"/>
              <w:spacing w:val="-55"/>
              <w:sz w:val="20"/>
              <w:szCs w:val="20"/>
            </w:rPr>
            <w:t xml:space="preserve"> </w:t>
          </w:r>
          <w:r>
            <w:rPr>
              <w:rFonts w:ascii="宋体" w:eastAsia="宋体" w:hAnsi="宋体" w:cs="宋体"/>
              <w:sz w:val="20"/>
              <w:szCs w:val="20"/>
            </w:rPr>
            <w:tab/>
          </w:r>
          <w:r>
            <w:rPr>
              <w:rFonts w:ascii="Calibri" w:eastAsia="Calibri" w:hAnsi="Calibri" w:cs="Calibri"/>
              <w:spacing w:val="7"/>
              <w:sz w:val="20"/>
              <w:szCs w:val="20"/>
            </w:rPr>
            <w:t>24</w:t>
          </w:r>
        </w:p>
        <w:p w:rsidR="0022168D" w14:paraId="71396D01" w14:textId="77777777">
          <w:pPr>
            <w:pStyle w:val="BodyText"/>
            <w:spacing w:line="241" w:lineRule="auto"/>
            <w:rPr>
              <w:lang w:eastAsia="zh-CN"/>
            </w:rPr>
          </w:pPr>
        </w:p>
        <w:p w:rsidR="0022168D" w14:paraId="4317B78C" w14:textId="77777777">
          <w:pPr>
            <w:tabs>
              <w:tab w:val="right" w:leader="dot" w:pos="8310"/>
            </w:tabs>
            <w:spacing w:before="66" w:line="185" w:lineRule="auto"/>
            <w:ind w:left="22"/>
            <w:rPr>
              <w:rFonts w:ascii="Calibri" w:eastAsia="Calibri" w:hAnsi="Calibri" w:cs="Calibri"/>
              <w:sz w:val="20"/>
              <w:szCs w:val="20"/>
            </w:rPr>
          </w:pPr>
          <w:r>
            <w:rPr>
              <w:rFonts w:ascii="Calibri" w:eastAsia="Calibri" w:hAnsi="Calibri" w:cs="Calibri"/>
              <w:b/>
              <w:bCs/>
              <w:spacing w:val="-3"/>
              <w:sz w:val="20"/>
              <w:szCs w:val="20"/>
            </w:rPr>
            <w:t>6</w:t>
          </w:r>
          <w:r>
            <w:rPr>
              <w:rFonts w:ascii="Calibri" w:eastAsia="Calibri" w:hAnsi="Calibri" w:cs="Calibri"/>
              <w:b/>
              <w:bCs/>
              <w:spacing w:val="3"/>
              <w:sz w:val="20"/>
              <w:szCs w:val="20"/>
            </w:rPr>
            <w:t xml:space="preserve">        </w:t>
          </w:r>
          <w:r>
            <w:rPr>
              <w:rFonts w:ascii="宋体" w:eastAsia="宋体" w:hAnsi="宋体" w:cs="宋体"/>
              <w:b/>
              <w:bCs/>
              <w:spacing w:val="-3"/>
              <w:sz w:val="20"/>
              <w:szCs w:val="20"/>
            </w:rPr>
            <w:t>城市支路应用体系与要求</w:t>
          </w:r>
          <w:r>
            <w:rPr>
              <w:rFonts w:ascii="宋体" w:eastAsia="宋体" w:hAnsi="宋体" w:cs="宋体"/>
              <w:spacing w:val="-36"/>
              <w:sz w:val="20"/>
              <w:szCs w:val="20"/>
            </w:rPr>
            <w:t xml:space="preserve"> </w:t>
          </w:r>
          <w:r>
            <w:rPr>
              <w:rFonts w:ascii="宋体" w:eastAsia="宋体" w:hAnsi="宋体" w:cs="宋体"/>
              <w:sz w:val="20"/>
              <w:szCs w:val="20"/>
            </w:rPr>
            <w:tab/>
          </w:r>
          <w:r>
            <w:rPr>
              <w:rFonts w:ascii="Calibri" w:eastAsia="Calibri" w:hAnsi="Calibri" w:cs="Calibri"/>
              <w:b/>
              <w:bCs/>
              <w:spacing w:val="6"/>
              <w:sz w:val="20"/>
              <w:szCs w:val="20"/>
            </w:rPr>
            <w:t>27</w:t>
          </w:r>
        </w:p>
        <w:p w:rsidR="0022168D" w14:paraId="7FE95D2F" w14:textId="77777777">
          <w:pPr>
            <w:pStyle w:val="BodyText"/>
            <w:spacing w:line="243" w:lineRule="auto"/>
            <w:rPr>
              <w:lang w:eastAsia="zh-CN"/>
            </w:rPr>
          </w:pPr>
        </w:p>
        <w:p w:rsidR="0022168D" w14:paraId="36A8C06C" w14:textId="77777777">
          <w:pPr>
            <w:tabs>
              <w:tab w:val="right" w:leader="dot" w:pos="8310"/>
            </w:tabs>
            <w:spacing w:before="65" w:line="185" w:lineRule="auto"/>
            <w:ind w:left="264"/>
            <w:rPr>
              <w:rFonts w:ascii="Calibri" w:eastAsia="Calibri" w:hAnsi="Calibri" w:cs="Calibri"/>
              <w:sz w:val="20"/>
              <w:szCs w:val="20"/>
            </w:rPr>
          </w:pPr>
          <w:r>
            <w:rPr>
              <w:rFonts w:ascii="Calibri" w:eastAsia="Calibri" w:hAnsi="Calibri" w:cs="Calibri"/>
              <w:spacing w:val="-3"/>
              <w:sz w:val="20"/>
              <w:szCs w:val="20"/>
            </w:rPr>
            <w:t>6.1</w:t>
          </w:r>
          <w:r>
            <w:rPr>
              <w:rFonts w:ascii="Calibri" w:eastAsia="Calibri" w:hAnsi="Calibri" w:cs="Calibri"/>
              <w:spacing w:val="2"/>
              <w:sz w:val="20"/>
              <w:szCs w:val="20"/>
            </w:rPr>
            <w:t xml:space="preserve">          </w:t>
          </w:r>
          <w:r>
            <w:rPr>
              <w:rFonts w:ascii="宋体" w:eastAsia="宋体" w:hAnsi="宋体" w:cs="宋体"/>
              <w:spacing w:val="-3"/>
              <w:sz w:val="20"/>
              <w:szCs w:val="20"/>
            </w:rPr>
            <w:t>一般规定</w:t>
          </w:r>
          <w:r>
            <w:rPr>
              <w:rFonts w:ascii="宋体" w:eastAsia="宋体" w:hAnsi="宋体" w:cs="宋体"/>
              <w:sz w:val="20"/>
              <w:szCs w:val="20"/>
            </w:rPr>
            <w:tab/>
          </w:r>
          <w:r>
            <w:rPr>
              <w:rFonts w:ascii="Calibri" w:eastAsia="Calibri" w:hAnsi="Calibri" w:cs="Calibri"/>
              <w:spacing w:val="7"/>
              <w:sz w:val="20"/>
              <w:szCs w:val="20"/>
            </w:rPr>
            <w:t>27</w:t>
          </w:r>
        </w:p>
        <w:p w:rsidR="0022168D" w14:paraId="02EABBE4" w14:textId="77777777">
          <w:pPr>
            <w:tabs>
              <w:tab w:val="right" w:leader="dot" w:pos="8310"/>
            </w:tabs>
            <w:spacing w:before="188" w:line="185" w:lineRule="auto"/>
            <w:ind w:left="264"/>
            <w:rPr>
              <w:rFonts w:ascii="Calibri" w:eastAsia="Calibri" w:hAnsi="Calibri" w:cs="Calibri"/>
              <w:sz w:val="20"/>
              <w:szCs w:val="20"/>
            </w:rPr>
          </w:pPr>
          <w:r>
            <w:rPr>
              <w:rFonts w:ascii="Calibri" w:eastAsia="Calibri" w:hAnsi="Calibri" w:cs="Calibri"/>
              <w:spacing w:val="-2"/>
              <w:sz w:val="20"/>
              <w:szCs w:val="20"/>
            </w:rPr>
            <w:t>6.2</w:t>
          </w:r>
          <w:r>
            <w:rPr>
              <w:rFonts w:ascii="Calibri" w:eastAsia="Calibri" w:hAnsi="Calibri" w:cs="Calibri"/>
              <w:spacing w:val="2"/>
              <w:sz w:val="20"/>
              <w:szCs w:val="20"/>
            </w:rPr>
            <w:t xml:space="preserve">          </w:t>
          </w:r>
          <w:r>
            <w:rPr>
              <w:rFonts w:ascii="宋体" w:eastAsia="宋体" w:hAnsi="宋体" w:cs="宋体"/>
              <w:spacing w:val="-2"/>
              <w:sz w:val="20"/>
              <w:szCs w:val="20"/>
            </w:rPr>
            <w:t>应用体系基本要求</w:t>
          </w:r>
          <w:r>
            <w:rPr>
              <w:rFonts w:ascii="宋体" w:eastAsia="宋体" w:hAnsi="宋体" w:cs="宋体"/>
              <w:spacing w:val="-56"/>
              <w:sz w:val="20"/>
              <w:szCs w:val="20"/>
            </w:rPr>
            <w:t xml:space="preserve"> </w:t>
          </w:r>
          <w:r>
            <w:rPr>
              <w:rFonts w:ascii="宋体" w:eastAsia="宋体" w:hAnsi="宋体" w:cs="宋体"/>
              <w:sz w:val="20"/>
              <w:szCs w:val="20"/>
            </w:rPr>
            <w:tab/>
          </w:r>
          <w:r>
            <w:rPr>
              <w:rFonts w:ascii="Calibri" w:eastAsia="Calibri" w:hAnsi="Calibri" w:cs="Calibri"/>
              <w:spacing w:val="7"/>
              <w:sz w:val="20"/>
              <w:szCs w:val="20"/>
            </w:rPr>
            <w:t>27</w:t>
          </w:r>
        </w:p>
        <w:p w:rsidR="0022168D" w14:paraId="0236C657" w14:textId="77777777">
          <w:pPr>
            <w:pStyle w:val="BodyText"/>
            <w:spacing w:line="241" w:lineRule="auto"/>
            <w:rPr>
              <w:lang w:eastAsia="zh-CN"/>
            </w:rPr>
          </w:pPr>
        </w:p>
        <w:p w:rsidR="0022168D" w14:paraId="0A63A70B" w14:textId="77777777">
          <w:pPr>
            <w:tabs>
              <w:tab w:val="right" w:leader="dot" w:pos="8310"/>
            </w:tabs>
            <w:spacing w:before="66" w:line="185" w:lineRule="auto"/>
            <w:ind w:left="22"/>
            <w:rPr>
              <w:rFonts w:ascii="Calibri" w:eastAsia="Calibri" w:hAnsi="Calibri" w:cs="Calibri"/>
              <w:sz w:val="20"/>
              <w:szCs w:val="20"/>
            </w:rPr>
          </w:pPr>
          <w:r>
            <w:rPr>
              <w:rFonts w:ascii="Calibri" w:eastAsia="Calibri" w:hAnsi="Calibri" w:cs="Calibri"/>
              <w:b/>
              <w:bCs/>
              <w:spacing w:val="-3"/>
              <w:sz w:val="20"/>
              <w:szCs w:val="20"/>
            </w:rPr>
            <w:t>7</w:t>
          </w:r>
          <w:r>
            <w:rPr>
              <w:rFonts w:ascii="Calibri" w:eastAsia="Calibri" w:hAnsi="Calibri" w:cs="Calibri"/>
              <w:b/>
              <w:bCs/>
              <w:spacing w:val="3"/>
              <w:sz w:val="20"/>
              <w:szCs w:val="20"/>
            </w:rPr>
            <w:t xml:space="preserve">        </w:t>
          </w:r>
          <w:r>
            <w:rPr>
              <w:rFonts w:ascii="宋体" w:eastAsia="宋体" w:hAnsi="宋体" w:cs="宋体"/>
              <w:b/>
              <w:bCs/>
              <w:spacing w:val="-3"/>
              <w:sz w:val="20"/>
              <w:szCs w:val="20"/>
            </w:rPr>
            <w:t>城市隧道应用体系与要求</w:t>
          </w:r>
          <w:r>
            <w:rPr>
              <w:rFonts w:ascii="宋体" w:eastAsia="宋体" w:hAnsi="宋体" w:cs="宋体"/>
              <w:spacing w:val="-35"/>
              <w:sz w:val="20"/>
              <w:szCs w:val="20"/>
            </w:rPr>
            <w:t xml:space="preserve"> </w:t>
          </w:r>
          <w:r>
            <w:rPr>
              <w:rFonts w:ascii="宋体" w:eastAsia="宋体" w:hAnsi="宋体" w:cs="宋体"/>
              <w:sz w:val="20"/>
              <w:szCs w:val="20"/>
            </w:rPr>
            <w:tab/>
          </w:r>
          <w:r>
            <w:rPr>
              <w:rFonts w:ascii="Calibri" w:eastAsia="Calibri" w:hAnsi="Calibri" w:cs="Calibri"/>
              <w:b/>
              <w:bCs/>
              <w:spacing w:val="6"/>
              <w:sz w:val="20"/>
              <w:szCs w:val="20"/>
            </w:rPr>
            <w:t>29</w:t>
          </w:r>
        </w:p>
        <w:p w:rsidR="0022168D" w14:paraId="2C0BF449" w14:textId="77777777">
          <w:pPr>
            <w:pStyle w:val="BodyText"/>
            <w:spacing w:line="241" w:lineRule="auto"/>
            <w:rPr>
              <w:lang w:eastAsia="zh-CN"/>
            </w:rPr>
          </w:pPr>
        </w:p>
        <w:p w:rsidR="0022168D" w14:paraId="61A75593" w14:textId="77777777">
          <w:pPr>
            <w:tabs>
              <w:tab w:val="right" w:leader="dot" w:pos="8310"/>
            </w:tabs>
            <w:spacing w:before="66" w:line="185" w:lineRule="auto"/>
            <w:ind w:left="264"/>
            <w:rPr>
              <w:rFonts w:ascii="Calibri" w:eastAsia="Calibri" w:hAnsi="Calibri" w:cs="Calibri"/>
              <w:sz w:val="20"/>
              <w:szCs w:val="20"/>
            </w:rPr>
          </w:pPr>
          <w:r>
            <w:rPr>
              <w:rFonts w:ascii="Calibri" w:eastAsia="Calibri" w:hAnsi="Calibri" w:cs="Calibri"/>
              <w:spacing w:val="-3"/>
              <w:sz w:val="20"/>
              <w:szCs w:val="20"/>
            </w:rPr>
            <w:t>7.1</w:t>
          </w:r>
          <w:r>
            <w:rPr>
              <w:rFonts w:ascii="Calibri" w:eastAsia="Calibri" w:hAnsi="Calibri" w:cs="Calibri"/>
              <w:spacing w:val="2"/>
              <w:sz w:val="20"/>
              <w:szCs w:val="20"/>
            </w:rPr>
            <w:t xml:space="preserve">          </w:t>
          </w:r>
          <w:r>
            <w:rPr>
              <w:rFonts w:ascii="宋体" w:eastAsia="宋体" w:hAnsi="宋体" w:cs="宋体"/>
              <w:spacing w:val="-3"/>
              <w:sz w:val="20"/>
              <w:szCs w:val="20"/>
            </w:rPr>
            <w:t>一般规定</w:t>
          </w:r>
          <w:r>
            <w:rPr>
              <w:rFonts w:ascii="宋体" w:eastAsia="宋体" w:hAnsi="宋体" w:cs="宋体"/>
              <w:sz w:val="20"/>
              <w:szCs w:val="20"/>
            </w:rPr>
            <w:tab/>
          </w:r>
          <w:r>
            <w:rPr>
              <w:rFonts w:ascii="Calibri" w:eastAsia="Calibri" w:hAnsi="Calibri" w:cs="Calibri"/>
              <w:spacing w:val="7"/>
              <w:sz w:val="20"/>
              <w:szCs w:val="20"/>
            </w:rPr>
            <w:t>29</w:t>
          </w:r>
        </w:p>
        <w:p w:rsidR="0022168D" w14:paraId="6B8AD3D9" w14:textId="77777777">
          <w:pPr>
            <w:tabs>
              <w:tab w:val="right" w:leader="dot" w:pos="8310"/>
            </w:tabs>
            <w:spacing w:before="190" w:line="185" w:lineRule="auto"/>
            <w:ind w:left="264"/>
            <w:rPr>
              <w:rFonts w:ascii="Calibri" w:eastAsia="Calibri" w:hAnsi="Calibri" w:cs="Calibri"/>
              <w:sz w:val="20"/>
              <w:szCs w:val="20"/>
            </w:rPr>
          </w:pPr>
          <w:r>
            <w:rPr>
              <w:rFonts w:ascii="Calibri" w:eastAsia="Calibri" w:hAnsi="Calibri" w:cs="Calibri"/>
              <w:spacing w:val="-2"/>
              <w:sz w:val="20"/>
              <w:szCs w:val="20"/>
            </w:rPr>
            <w:t>7.2</w:t>
          </w:r>
          <w:r>
            <w:rPr>
              <w:rFonts w:ascii="Calibri" w:eastAsia="Calibri" w:hAnsi="Calibri" w:cs="Calibri"/>
              <w:spacing w:val="2"/>
              <w:sz w:val="20"/>
              <w:szCs w:val="20"/>
            </w:rPr>
            <w:t xml:space="preserve">          </w:t>
          </w:r>
          <w:r>
            <w:rPr>
              <w:rFonts w:ascii="宋体" w:eastAsia="宋体" w:hAnsi="宋体" w:cs="宋体"/>
              <w:spacing w:val="-2"/>
              <w:sz w:val="20"/>
              <w:szCs w:val="20"/>
            </w:rPr>
            <w:t>应用体系基本要求</w:t>
          </w:r>
          <w:r>
            <w:rPr>
              <w:rFonts w:ascii="宋体" w:eastAsia="宋体" w:hAnsi="宋体" w:cs="宋体"/>
              <w:spacing w:val="-55"/>
              <w:sz w:val="20"/>
              <w:szCs w:val="20"/>
            </w:rPr>
            <w:t xml:space="preserve"> </w:t>
          </w:r>
          <w:r>
            <w:rPr>
              <w:rFonts w:ascii="宋体" w:eastAsia="宋体" w:hAnsi="宋体" w:cs="宋体"/>
              <w:sz w:val="20"/>
              <w:szCs w:val="20"/>
            </w:rPr>
            <w:tab/>
          </w:r>
          <w:r>
            <w:rPr>
              <w:rFonts w:ascii="Calibri" w:eastAsia="Calibri" w:hAnsi="Calibri" w:cs="Calibri"/>
              <w:spacing w:val="7"/>
              <w:sz w:val="20"/>
              <w:szCs w:val="20"/>
            </w:rPr>
            <w:t>30</w:t>
          </w:r>
        </w:p>
        <w:p w:rsidR="0022168D" w14:paraId="47EE17CE" w14:textId="77777777">
          <w:pPr>
            <w:pStyle w:val="BodyText"/>
            <w:spacing w:line="241" w:lineRule="auto"/>
            <w:rPr>
              <w:lang w:eastAsia="zh-CN"/>
            </w:rPr>
          </w:pPr>
        </w:p>
        <w:p w:rsidR="0022168D" w14:paraId="141409F0" w14:textId="77777777">
          <w:pPr>
            <w:tabs>
              <w:tab w:val="right" w:leader="dot" w:pos="8310"/>
            </w:tabs>
            <w:spacing w:before="66" w:line="185" w:lineRule="auto"/>
            <w:ind w:left="20"/>
            <w:rPr>
              <w:rFonts w:ascii="Calibri" w:eastAsia="Calibri" w:hAnsi="Calibri" w:cs="Calibri"/>
              <w:sz w:val="20"/>
              <w:szCs w:val="20"/>
            </w:rPr>
          </w:pPr>
          <w:r>
            <w:rPr>
              <w:rFonts w:ascii="Calibri" w:eastAsia="Calibri" w:hAnsi="Calibri" w:cs="Calibri"/>
              <w:b/>
              <w:bCs/>
              <w:spacing w:val="-4"/>
              <w:sz w:val="20"/>
              <w:szCs w:val="20"/>
            </w:rPr>
            <w:t>8</w:t>
          </w:r>
          <w:r>
            <w:rPr>
              <w:rFonts w:ascii="Calibri" w:eastAsia="Calibri" w:hAnsi="Calibri" w:cs="Calibri"/>
              <w:b/>
              <w:bCs/>
              <w:spacing w:val="4"/>
              <w:sz w:val="20"/>
              <w:szCs w:val="20"/>
            </w:rPr>
            <w:t xml:space="preserve">        </w:t>
          </w:r>
          <w:r>
            <w:rPr>
              <w:rFonts w:ascii="宋体" w:eastAsia="宋体" w:hAnsi="宋体" w:cs="宋体"/>
              <w:b/>
              <w:bCs/>
              <w:spacing w:val="-4"/>
              <w:sz w:val="20"/>
              <w:szCs w:val="20"/>
            </w:rPr>
            <w:t>支撑体系与要求</w:t>
          </w:r>
          <w:r>
            <w:rPr>
              <w:rFonts w:ascii="宋体" w:eastAsia="宋体" w:hAnsi="宋体" w:cs="宋体"/>
              <w:spacing w:val="-47"/>
              <w:sz w:val="20"/>
              <w:szCs w:val="20"/>
            </w:rPr>
            <w:t xml:space="preserve"> </w:t>
          </w:r>
          <w:r>
            <w:rPr>
              <w:rFonts w:ascii="宋体" w:eastAsia="宋体" w:hAnsi="宋体" w:cs="宋体"/>
              <w:sz w:val="20"/>
              <w:szCs w:val="20"/>
            </w:rPr>
            <w:tab/>
          </w:r>
          <w:r>
            <w:rPr>
              <w:rFonts w:ascii="Calibri" w:eastAsia="Calibri" w:hAnsi="Calibri" w:cs="Calibri"/>
              <w:b/>
              <w:bCs/>
              <w:spacing w:val="6"/>
              <w:sz w:val="20"/>
              <w:szCs w:val="20"/>
            </w:rPr>
            <w:t>32</w:t>
          </w:r>
        </w:p>
        <w:p w:rsidR="0022168D" w14:paraId="5FCDF655" w14:textId="77777777">
          <w:pPr>
            <w:pStyle w:val="BodyText"/>
            <w:spacing w:line="241" w:lineRule="auto"/>
            <w:rPr>
              <w:lang w:eastAsia="zh-CN"/>
            </w:rPr>
          </w:pPr>
        </w:p>
        <w:p w:rsidR="0022168D" w14:paraId="7B6FF2EB" w14:textId="77777777">
          <w:pPr>
            <w:tabs>
              <w:tab w:val="right" w:leader="dot" w:pos="8310"/>
            </w:tabs>
            <w:spacing w:before="66" w:line="185" w:lineRule="auto"/>
            <w:ind w:left="262"/>
            <w:rPr>
              <w:rFonts w:ascii="Calibri" w:eastAsia="Calibri" w:hAnsi="Calibri" w:cs="Calibri"/>
              <w:sz w:val="20"/>
              <w:szCs w:val="20"/>
            </w:rPr>
          </w:pPr>
          <w:r>
            <w:rPr>
              <w:rFonts w:ascii="Calibri" w:eastAsia="Calibri" w:hAnsi="Calibri" w:cs="Calibri"/>
              <w:spacing w:val="-3"/>
              <w:sz w:val="20"/>
              <w:szCs w:val="20"/>
            </w:rPr>
            <w:t>8.1</w:t>
          </w:r>
          <w:r>
            <w:rPr>
              <w:rFonts w:ascii="Calibri" w:eastAsia="Calibri" w:hAnsi="Calibri" w:cs="Calibri"/>
              <w:spacing w:val="2"/>
              <w:sz w:val="20"/>
              <w:szCs w:val="20"/>
            </w:rPr>
            <w:t xml:space="preserve">          </w:t>
          </w:r>
          <w:r>
            <w:rPr>
              <w:rFonts w:ascii="宋体" w:eastAsia="宋体" w:hAnsi="宋体" w:cs="宋体"/>
              <w:spacing w:val="-3"/>
              <w:sz w:val="20"/>
              <w:szCs w:val="20"/>
            </w:rPr>
            <w:t>一般规定</w:t>
          </w:r>
          <w:r>
            <w:rPr>
              <w:rFonts w:ascii="宋体" w:eastAsia="宋体" w:hAnsi="宋体" w:cs="宋体"/>
              <w:sz w:val="20"/>
              <w:szCs w:val="20"/>
            </w:rPr>
            <w:tab/>
          </w:r>
          <w:r>
            <w:rPr>
              <w:rFonts w:ascii="Calibri" w:eastAsia="Calibri" w:hAnsi="Calibri" w:cs="Calibri"/>
              <w:spacing w:val="7"/>
              <w:sz w:val="20"/>
              <w:szCs w:val="20"/>
            </w:rPr>
            <w:t>32</w:t>
          </w:r>
        </w:p>
        <w:p w:rsidR="0022168D" w14:paraId="10C70B9F" w14:textId="77777777">
          <w:pPr>
            <w:tabs>
              <w:tab w:val="right" w:leader="dot" w:pos="8310"/>
            </w:tabs>
            <w:spacing w:before="188" w:line="185" w:lineRule="auto"/>
            <w:ind w:left="262"/>
            <w:rPr>
              <w:rFonts w:ascii="Calibri" w:eastAsia="Calibri" w:hAnsi="Calibri" w:cs="Calibri"/>
              <w:sz w:val="20"/>
              <w:szCs w:val="20"/>
            </w:rPr>
          </w:pPr>
          <w:r>
            <w:rPr>
              <w:rFonts w:ascii="Calibri" w:eastAsia="Calibri" w:hAnsi="Calibri" w:cs="Calibri"/>
              <w:spacing w:val="-2"/>
              <w:sz w:val="20"/>
              <w:szCs w:val="20"/>
            </w:rPr>
            <w:t>8.2</w:t>
          </w:r>
          <w:r>
            <w:rPr>
              <w:rFonts w:ascii="Calibri" w:eastAsia="Calibri" w:hAnsi="Calibri" w:cs="Calibri"/>
              <w:spacing w:val="2"/>
              <w:sz w:val="20"/>
              <w:szCs w:val="20"/>
            </w:rPr>
            <w:t xml:space="preserve">          </w:t>
          </w:r>
          <w:r>
            <w:rPr>
              <w:rFonts w:ascii="宋体" w:eastAsia="宋体" w:hAnsi="宋体" w:cs="宋体"/>
              <w:spacing w:val="-2"/>
              <w:sz w:val="20"/>
              <w:szCs w:val="20"/>
            </w:rPr>
            <w:t>感知基础设施</w:t>
          </w:r>
          <w:r>
            <w:rPr>
              <w:rFonts w:ascii="宋体" w:eastAsia="宋体" w:hAnsi="宋体" w:cs="宋体"/>
              <w:spacing w:val="-60"/>
              <w:sz w:val="20"/>
              <w:szCs w:val="20"/>
            </w:rPr>
            <w:t xml:space="preserve"> </w:t>
          </w:r>
          <w:r>
            <w:rPr>
              <w:rFonts w:ascii="宋体" w:eastAsia="宋体" w:hAnsi="宋体" w:cs="宋体"/>
              <w:sz w:val="20"/>
              <w:szCs w:val="20"/>
            </w:rPr>
            <w:tab/>
          </w:r>
          <w:r>
            <w:rPr>
              <w:rFonts w:ascii="Calibri" w:eastAsia="Calibri" w:hAnsi="Calibri" w:cs="Calibri"/>
              <w:spacing w:val="7"/>
              <w:sz w:val="20"/>
              <w:szCs w:val="20"/>
            </w:rPr>
            <w:t>32</w:t>
          </w:r>
        </w:p>
        <w:p w:rsidR="0022168D" w14:paraId="3F159C1E" w14:textId="77777777">
          <w:pPr>
            <w:tabs>
              <w:tab w:val="right" w:leader="dot" w:pos="8310"/>
            </w:tabs>
            <w:spacing w:before="188" w:line="185" w:lineRule="auto"/>
            <w:ind w:left="262"/>
            <w:rPr>
              <w:rFonts w:ascii="Calibri" w:eastAsia="Calibri" w:hAnsi="Calibri" w:cs="Calibri"/>
              <w:sz w:val="20"/>
              <w:szCs w:val="20"/>
            </w:rPr>
            <w:sectPr w:rsidSect="00E05219">
              <w:headerReference w:type="default" r:id="rId6"/>
              <w:footerReference w:type="default" r:id="rId7"/>
              <w:pgSz w:w="11907" w:h="16839"/>
              <w:pgMar w:top="400" w:right="1785" w:bottom="1252" w:left="1785" w:header="0" w:footer="1092" w:gutter="0"/>
              <w:pgNumType w:start="2"/>
              <w:cols w:space="708"/>
            </w:sectPr>
          </w:pPr>
          <w:r>
            <w:rPr>
              <w:rFonts w:ascii="Calibri" w:eastAsia="Calibri" w:hAnsi="Calibri" w:cs="Calibri"/>
              <w:spacing w:val="-2"/>
              <w:sz w:val="20"/>
              <w:szCs w:val="20"/>
            </w:rPr>
            <w:t xml:space="preserve">8.3           </w:t>
          </w:r>
          <w:r>
            <w:rPr>
              <w:rFonts w:ascii="宋体" w:eastAsia="宋体" w:hAnsi="宋体" w:cs="宋体"/>
              <w:spacing w:val="-2"/>
              <w:sz w:val="20"/>
              <w:szCs w:val="20"/>
            </w:rPr>
            <w:t>网络基础设施</w:t>
          </w:r>
          <w:r>
            <w:rPr>
              <w:rFonts w:ascii="宋体" w:eastAsia="宋体" w:hAnsi="宋体" w:cs="宋体"/>
              <w:spacing w:val="-64"/>
              <w:sz w:val="20"/>
              <w:szCs w:val="20"/>
            </w:rPr>
            <w:t xml:space="preserve"> </w:t>
          </w:r>
          <w:r>
            <w:rPr>
              <w:rFonts w:ascii="宋体" w:eastAsia="宋体" w:hAnsi="宋体" w:cs="宋体"/>
              <w:sz w:val="20"/>
              <w:szCs w:val="20"/>
            </w:rPr>
            <w:tab/>
          </w:r>
          <w:r>
            <w:rPr>
              <w:rFonts w:ascii="Calibri" w:eastAsia="Calibri" w:hAnsi="Calibri" w:cs="Calibri"/>
              <w:spacing w:val="7"/>
              <w:sz w:val="20"/>
              <w:szCs w:val="20"/>
            </w:rPr>
            <w:t>36</w:t>
          </w:r>
        </w:p>
      </w:sdtContent>
    </w:sdt>
    <w:sdt>
      <w:sdtPr>
        <w:rPr>
          <w:rFonts w:ascii="仿宋" w:eastAsia="仿宋" w:hAnsi="仿宋" w:cs="仿宋"/>
          <w:sz w:val="32"/>
          <w:szCs w:val="32"/>
        </w:rPr>
        <w:id w:val="627147995"/>
        <w:docPartObj>
          <w:docPartGallery w:val="Table of Contents"/>
          <w:docPartUnique/>
        </w:docPartObj>
      </w:sdtPr>
      <w:sdtEndPr>
        <w:rPr>
          <w:rFonts w:ascii="Calibri" w:eastAsia="Calibri" w:hAnsi="Calibri" w:cs="Calibri"/>
          <w:sz w:val="20"/>
          <w:szCs w:val="20"/>
        </w:rPr>
      </w:sdtEndPr>
      <w:sdtContent>
        <w:p w:rsidR="0022168D" w14:paraId="3B12FE12" w14:textId="77777777">
          <w:pPr>
            <w:tabs>
              <w:tab w:val="right" w:leader="dot" w:pos="8310"/>
            </w:tabs>
            <w:spacing w:before="190" w:line="185" w:lineRule="auto"/>
            <w:ind w:left="262"/>
            <w:rPr>
              <w:rFonts w:ascii="Calibri" w:eastAsia="Calibri" w:hAnsi="Calibri" w:cs="Calibri"/>
              <w:sz w:val="20"/>
              <w:szCs w:val="20"/>
            </w:rPr>
          </w:pPr>
          <w:r>
            <w:rPr>
              <w:rFonts w:ascii="Calibri" w:eastAsia="Calibri" w:hAnsi="Calibri" w:cs="Calibri"/>
              <w:spacing w:val="-2"/>
              <w:sz w:val="20"/>
              <w:szCs w:val="20"/>
            </w:rPr>
            <w:t>8.4</w:t>
          </w:r>
          <w:r>
            <w:rPr>
              <w:rFonts w:ascii="Calibri" w:eastAsia="Calibri" w:hAnsi="Calibri" w:cs="Calibri"/>
              <w:spacing w:val="2"/>
              <w:sz w:val="20"/>
              <w:szCs w:val="20"/>
            </w:rPr>
            <w:t xml:space="preserve">          </w:t>
          </w:r>
          <w:r>
            <w:rPr>
              <w:rFonts w:ascii="宋体" w:eastAsia="宋体" w:hAnsi="宋体" w:cs="宋体"/>
              <w:spacing w:val="-2"/>
              <w:sz w:val="20"/>
              <w:szCs w:val="20"/>
            </w:rPr>
            <w:t>载体基础设施</w:t>
          </w:r>
          <w:r>
            <w:rPr>
              <w:rFonts w:ascii="宋体" w:eastAsia="宋体" w:hAnsi="宋体" w:cs="宋体"/>
              <w:spacing w:val="-60"/>
              <w:sz w:val="20"/>
              <w:szCs w:val="20"/>
            </w:rPr>
            <w:t xml:space="preserve"> </w:t>
          </w:r>
          <w:r>
            <w:rPr>
              <w:rFonts w:ascii="宋体" w:eastAsia="宋体" w:hAnsi="宋体" w:cs="宋体"/>
              <w:sz w:val="20"/>
              <w:szCs w:val="20"/>
            </w:rPr>
            <w:tab/>
          </w:r>
          <w:r>
            <w:rPr>
              <w:rFonts w:ascii="Calibri" w:eastAsia="Calibri" w:hAnsi="Calibri" w:cs="Calibri"/>
              <w:spacing w:val="7"/>
              <w:sz w:val="20"/>
              <w:szCs w:val="20"/>
            </w:rPr>
            <w:t>37</w:t>
          </w:r>
        </w:p>
        <w:p w:rsidR="0022168D" w14:paraId="62A9C3D7" w14:textId="77777777">
          <w:pPr>
            <w:tabs>
              <w:tab w:val="right" w:leader="dot" w:pos="8310"/>
            </w:tabs>
            <w:spacing w:before="189" w:line="185" w:lineRule="auto"/>
            <w:ind w:left="262"/>
            <w:rPr>
              <w:rFonts w:ascii="Calibri" w:eastAsia="Calibri" w:hAnsi="Calibri" w:cs="Calibri"/>
              <w:sz w:val="20"/>
              <w:szCs w:val="20"/>
            </w:rPr>
          </w:pPr>
          <w:r>
            <w:rPr>
              <w:rFonts w:ascii="Calibri" w:eastAsia="Calibri" w:hAnsi="Calibri" w:cs="Calibri"/>
              <w:spacing w:val="-3"/>
              <w:sz w:val="20"/>
              <w:szCs w:val="20"/>
            </w:rPr>
            <w:t>8.5</w:t>
          </w:r>
          <w:r>
            <w:rPr>
              <w:rFonts w:ascii="Calibri" w:eastAsia="Calibri" w:hAnsi="Calibri" w:cs="Calibri"/>
              <w:spacing w:val="2"/>
              <w:sz w:val="20"/>
              <w:szCs w:val="20"/>
            </w:rPr>
            <w:t xml:space="preserve">          </w:t>
          </w:r>
          <w:r>
            <w:rPr>
              <w:rFonts w:ascii="宋体" w:eastAsia="宋体" w:hAnsi="宋体" w:cs="宋体"/>
              <w:spacing w:val="-3"/>
              <w:sz w:val="20"/>
              <w:szCs w:val="20"/>
            </w:rPr>
            <w:t>智能中台</w:t>
          </w:r>
          <w:r>
            <w:rPr>
              <w:rFonts w:ascii="宋体" w:eastAsia="宋体" w:hAnsi="宋体" w:cs="宋体"/>
              <w:sz w:val="20"/>
              <w:szCs w:val="20"/>
            </w:rPr>
            <w:tab/>
          </w:r>
          <w:r>
            <w:rPr>
              <w:rFonts w:ascii="Calibri" w:eastAsia="Calibri" w:hAnsi="Calibri" w:cs="Calibri"/>
              <w:spacing w:val="7"/>
              <w:sz w:val="20"/>
              <w:szCs w:val="20"/>
            </w:rPr>
            <w:t>37</w:t>
          </w:r>
        </w:p>
        <w:p w:rsidR="0022168D" w14:paraId="25CAFE00" w14:textId="77777777">
          <w:pPr>
            <w:tabs>
              <w:tab w:val="right" w:leader="dot" w:pos="8310"/>
            </w:tabs>
            <w:spacing w:before="188" w:line="185" w:lineRule="auto"/>
            <w:ind w:left="262"/>
            <w:rPr>
              <w:rFonts w:ascii="Calibri" w:eastAsia="Calibri" w:hAnsi="Calibri" w:cs="Calibri"/>
              <w:sz w:val="20"/>
              <w:szCs w:val="20"/>
            </w:rPr>
          </w:pPr>
          <w:r>
            <w:rPr>
              <w:rFonts w:ascii="Calibri" w:eastAsia="Calibri" w:hAnsi="Calibri" w:cs="Calibri"/>
              <w:spacing w:val="-2"/>
              <w:sz w:val="20"/>
              <w:szCs w:val="20"/>
            </w:rPr>
            <w:t>8.6</w:t>
          </w:r>
          <w:r>
            <w:rPr>
              <w:rFonts w:ascii="Calibri" w:eastAsia="Calibri" w:hAnsi="Calibri" w:cs="Calibri"/>
              <w:spacing w:val="2"/>
              <w:sz w:val="20"/>
              <w:szCs w:val="20"/>
            </w:rPr>
            <w:t xml:space="preserve">          </w:t>
          </w:r>
          <w:r>
            <w:rPr>
              <w:rFonts w:ascii="宋体" w:eastAsia="宋体" w:hAnsi="宋体" w:cs="宋体"/>
              <w:spacing w:val="-2"/>
              <w:sz w:val="20"/>
              <w:szCs w:val="20"/>
            </w:rPr>
            <w:t>信息安全</w:t>
          </w:r>
          <w:r>
            <w:rPr>
              <w:rFonts w:ascii="宋体" w:eastAsia="宋体" w:hAnsi="宋体" w:cs="宋体"/>
              <w:sz w:val="20"/>
              <w:szCs w:val="20"/>
            </w:rPr>
            <w:tab/>
          </w:r>
          <w:r>
            <w:rPr>
              <w:rFonts w:ascii="Calibri" w:eastAsia="Calibri" w:hAnsi="Calibri" w:cs="Calibri"/>
              <w:spacing w:val="7"/>
              <w:sz w:val="20"/>
              <w:szCs w:val="20"/>
            </w:rPr>
            <w:t>38</w:t>
          </w:r>
        </w:p>
        <w:p w:rsidR="0022168D" w14:paraId="777F193E" w14:textId="77777777">
          <w:pPr>
            <w:tabs>
              <w:tab w:val="right" w:leader="dot" w:pos="8310"/>
            </w:tabs>
            <w:spacing w:before="188" w:line="221" w:lineRule="auto"/>
            <w:ind w:left="262"/>
            <w:rPr>
              <w:rFonts w:ascii="Calibri" w:eastAsia="Calibri" w:hAnsi="Calibri" w:cs="Calibri"/>
              <w:sz w:val="20"/>
              <w:szCs w:val="20"/>
            </w:rPr>
          </w:pPr>
          <w:r>
            <w:rPr>
              <w:rFonts w:ascii="Calibri" w:eastAsia="Calibri" w:hAnsi="Calibri" w:cs="Calibri"/>
              <w:spacing w:val="-2"/>
              <w:sz w:val="20"/>
              <w:szCs w:val="20"/>
            </w:rPr>
            <w:t>8.7</w:t>
          </w:r>
          <w:r>
            <w:rPr>
              <w:rFonts w:ascii="Calibri" w:eastAsia="Calibri" w:hAnsi="Calibri" w:cs="Calibri"/>
              <w:spacing w:val="2"/>
              <w:sz w:val="20"/>
              <w:szCs w:val="20"/>
            </w:rPr>
            <w:t xml:space="preserve">          </w:t>
          </w:r>
          <w:r>
            <w:rPr>
              <w:rFonts w:ascii="宋体" w:eastAsia="宋体" w:hAnsi="宋体" w:cs="宋体"/>
              <w:spacing w:val="-2"/>
              <w:sz w:val="20"/>
              <w:szCs w:val="20"/>
            </w:rPr>
            <w:t>对外接口</w:t>
          </w:r>
          <w:r>
            <w:rPr>
              <w:rFonts w:ascii="宋体" w:eastAsia="宋体" w:hAnsi="宋体" w:cs="宋体"/>
              <w:sz w:val="20"/>
              <w:szCs w:val="20"/>
            </w:rPr>
            <w:tab/>
          </w:r>
          <w:r>
            <w:rPr>
              <w:rFonts w:ascii="Calibri" w:eastAsia="Calibri" w:hAnsi="Calibri" w:cs="Calibri"/>
              <w:spacing w:val="7"/>
              <w:sz w:val="20"/>
              <w:szCs w:val="20"/>
            </w:rPr>
            <w:t>39</w:t>
          </w:r>
        </w:p>
      </w:sdtContent>
    </w:sdt>
    <w:p w:rsidR="0022168D" w14:paraId="3801F3B0" w14:textId="77777777">
      <w:pPr>
        <w:pStyle w:val="BodyText"/>
        <w:spacing w:line="250" w:lineRule="auto"/>
        <w:rPr>
          <w:lang w:eastAsia="zh-CN"/>
        </w:rPr>
      </w:pPr>
    </w:p>
    <w:sdt>
      <w:sdtPr>
        <w:rPr>
          <w:rFonts w:ascii="宋体" w:eastAsia="宋体" w:hAnsi="宋体" w:cs="宋体"/>
          <w:sz w:val="20"/>
          <w:szCs w:val="20"/>
        </w:rPr>
        <w:id w:val="1799681321"/>
        <w:docPartObj>
          <w:docPartGallery w:val="Table of Contents"/>
          <w:docPartUnique/>
        </w:docPartObj>
      </w:sdtPr>
      <w:sdtEndPr>
        <w:rPr>
          <w:rFonts w:ascii="Calibri" w:eastAsia="Calibri" w:hAnsi="Calibri" w:cs="Calibri"/>
        </w:rPr>
      </w:sdtEndPr>
      <w:sdtContent>
        <w:p w:rsidR="0022168D" w14:paraId="3DEE7563" w14:textId="77777777">
          <w:pPr>
            <w:tabs>
              <w:tab w:val="right" w:leader="dot" w:pos="8310"/>
            </w:tabs>
            <w:spacing w:before="65" w:line="185" w:lineRule="auto"/>
            <w:ind w:left="23"/>
            <w:rPr>
              <w:rFonts w:ascii="Calibri" w:eastAsia="Calibri" w:hAnsi="Calibri" w:cs="Calibri"/>
              <w:sz w:val="20"/>
              <w:szCs w:val="20"/>
            </w:rPr>
          </w:pPr>
          <w:r>
            <w:rPr>
              <w:rFonts w:ascii="宋体" w:eastAsia="宋体" w:hAnsi="宋体" w:cs="宋体"/>
              <w:b/>
              <w:bCs/>
              <w:spacing w:val="-3"/>
              <w:sz w:val="20"/>
              <w:szCs w:val="20"/>
            </w:rPr>
            <w:t>本标准用词说明</w:t>
          </w:r>
          <w:r>
            <w:rPr>
              <w:rFonts w:ascii="宋体" w:eastAsia="宋体" w:hAnsi="宋体" w:cs="宋体"/>
              <w:spacing w:val="-52"/>
              <w:sz w:val="20"/>
              <w:szCs w:val="20"/>
            </w:rPr>
            <w:t xml:space="preserve"> </w:t>
          </w:r>
          <w:r>
            <w:rPr>
              <w:rFonts w:ascii="宋体" w:eastAsia="宋体" w:hAnsi="宋体" w:cs="宋体"/>
              <w:sz w:val="20"/>
              <w:szCs w:val="20"/>
            </w:rPr>
            <w:tab/>
          </w:r>
          <w:r>
            <w:rPr>
              <w:rFonts w:ascii="Calibri" w:eastAsia="Calibri" w:hAnsi="Calibri" w:cs="Calibri"/>
              <w:b/>
              <w:bCs/>
              <w:spacing w:val="6"/>
              <w:sz w:val="20"/>
              <w:szCs w:val="20"/>
            </w:rPr>
            <w:t>40</w:t>
          </w:r>
        </w:p>
        <w:p w:rsidR="0022168D" w14:paraId="001A37A0" w14:textId="77777777">
          <w:pPr>
            <w:pStyle w:val="BodyText"/>
            <w:spacing w:line="241" w:lineRule="auto"/>
            <w:rPr>
              <w:lang w:eastAsia="zh-CN"/>
            </w:rPr>
          </w:pPr>
        </w:p>
        <w:p w:rsidR="0022168D" w14:paraId="08D4B4BE" w14:textId="77777777">
          <w:pPr>
            <w:tabs>
              <w:tab w:val="right" w:leader="dot" w:pos="8310"/>
            </w:tabs>
            <w:spacing w:before="65" w:line="221" w:lineRule="auto"/>
            <w:ind w:left="37"/>
            <w:rPr>
              <w:rFonts w:ascii="Calibri" w:eastAsia="Calibri" w:hAnsi="Calibri" w:cs="Calibri"/>
              <w:sz w:val="20"/>
              <w:szCs w:val="20"/>
            </w:rPr>
          </w:pPr>
          <w:r>
            <w:rPr>
              <w:rFonts w:ascii="宋体" w:eastAsia="宋体" w:hAnsi="宋体" w:cs="宋体"/>
              <w:b/>
              <w:bCs/>
              <w:spacing w:val="-6"/>
              <w:sz w:val="20"/>
              <w:szCs w:val="20"/>
            </w:rPr>
            <w:t>引用标准名录</w:t>
          </w:r>
          <w:r>
            <w:rPr>
              <w:rFonts w:ascii="宋体" w:eastAsia="宋体" w:hAnsi="宋体" w:cs="宋体"/>
              <w:spacing w:val="-65"/>
              <w:sz w:val="20"/>
              <w:szCs w:val="20"/>
            </w:rPr>
            <w:t xml:space="preserve"> </w:t>
          </w:r>
          <w:r>
            <w:rPr>
              <w:rFonts w:ascii="宋体" w:eastAsia="宋体" w:hAnsi="宋体" w:cs="宋体"/>
              <w:sz w:val="20"/>
              <w:szCs w:val="20"/>
            </w:rPr>
            <w:tab/>
          </w:r>
          <w:r>
            <w:rPr>
              <w:rFonts w:ascii="Calibri" w:eastAsia="Calibri" w:hAnsi="Calibri" w:cs="Calibri"/>
              <w:b/>
              <w:bCs/>
              <w:spacing w:val="6"/>
              <w:sz w:val="20"/>
              <w:szCs w:val="20"/>
            </w:rPr>
            <w:t>41</w:t>
          </w:r>
        </w:p>
      </w:sdtContent>
    </w:sdt>
    <w:p w:rsidR="0022168D" w14:paraId="632698AA" w14:textId="77777777">
      <w:pPr>
        <w:spacing w:line="221" w:lineRule="auto"/>
        <w:rPr>
          <w:rFonts w:ascii="Calibri" w:eastAsia="Calibri" w:hAnsi="Calibri" w:cs="Calibri"/>
          <w:sz w:val="20"/>
          <w:szCs w:val="20"/>
        </w:rPr>
        <w:sectPr w:rsidSect="00E05219">
          <w:headerReference w:type="default" r:id="rId8"/>
          <w:footerReference w:type="default" r:id="rId9"/>
          <w:type w:val="nextPage"/>
          <w:pgSz w:w="11907" w:h="16839"/>
          <w:pgMar w:top="400" w:right="1785" w:bottom="1252" w:left="1785" w:header="0" w:footer="1092" w:gutter="0"/>
          <w:pgNumType w:start="3"/>
          <w:cols w:space="708"/>
          <w:titlePg w:val="0"/>
        </w:sectPr>
      </w:pPr>
    </w:p>
    <w:p w:rsidR="0022168D" w14:paraId="5ABBB073" w14:textId="77777777">
      <w:pPr>
        <w:pStyle w:val="BodyText"/>
        <w:spacing w:line="285" w:lineRule="auto"/>
      </w:pPr>
    </w:p>
    <w:p w:rsidR="0022168D" w14:paraId="6D6D229C" w14:textId="77777777">
      <w:pPr>
        <w:pStyle w:val="BodyText"/>
        <w:spacing w:line="285" w:lineRule="auto"/>
      </w:pPr>
    </w:p>
    <w:p w:rsidR="0022168D" w14:paraId="2990D24C" w14:textId="77777777">
      <w:pPr>
        <w:pStyle w:val="BodyText"/>
        <w:spacing w:line="263" w:lineRule="auto"/>
      </w:pPr>
    </w:p>
    <w:p w:rsidR="0022168D" w14:paraId="33E07804" w14:textId="77777777">
      <w:pPr>
        <w:pStyle w:val="BodyText"/>
        <w:spacing w:line="263" w:lineRule="auto"/>
      </w:pPr>
    </w:p>
    <w:p w:rsidR="0022168D" w14:paraId="4568F317" w14:textId="77777777">
      <w:pPr>
        <w:pStyle w:val="BodyText"/>
        <w:spacing w:line="263" w:lineRule="auto"/>
      </w:pPr>
    </w:p>
    <w:p w:rsidR="0022168D" w14:paraId="664297B0" w14:textId="77777777">
      <w:pPr>
        <w:pStyle w:val="BodyText"/>
        <w:spacing w:line="263" w:lineRule="auto"/>
      </w:pPr>
    </w:p>
    <w:p w:rsidR="00D57A85" w14:paraId="1A1D95B0" w14:textId="77777777">
      <w:pPr>
        <w:spacing w:before="104" w:line="220" w:lineRule="auto"/>
        <w:ind w:left="3695"/>
        <w:rPr>
          <w:rFonts w:ascii="Times New Roman" w:hAnsi="Times New Roman" w:cs="Times New Roman"/>
          <w:b/>
          <w:bCs/>
          <w:spacing w:val="-17"/>
          <w:sz w:val="32"/>
          <w:szCs w:val="32"/>
        </w:rPr>
      </w:pPr>
      <w:bookmarkStart w:id="0" w:name="bookmark1"/>
      <w:bookmarkStart w:id="1" w:name="bookmark32"/>
      <w:bookmarkEnd w:id="0"/>
      <w:bookmarkEnd w:id="1"/>
    </w:p>
    <w:p w:rsidR="0022168D" w14:paraId="23C22F14" w14:textId="4412A3AA">
      <w:pPr>
        <w:spacing w:before="104" w:line="220" w:lineRule="auto"/>
        <w:ind w:left="3695"/>
        <w:rPr>
          <w:rFonts w:ascii="宋体" w:eastAsia="宋体" w:hAnsi="宋体" w:cs="宋体"/>
          <w:sz w:val="32"/>
          <w:szCs w:val="32"/>
        </w:rPr>
      </w:pPr>
      <w:r>
        <w:rPr>
          <w:rFonts w:ascii="Times New Roman" w:eastAsia="Times New Roman" w:hAnsi="Times New Roman" w:cs="Times New Roman"/>
          <w:b/>
          <w:bCs/>
          <w:spacing w:val="-17"/>
          <w:sz w:val="32"/>
          <w:szCs w:val="32"/>
        </w:rPr>
        <w:t>1</w:t>
      </w:r>
      <w:r>
        <w:rPr>
          <w:rFonts w:ascii="Times New Roman" w:eastAsia="Times New Roman" w:hAnsi="Times New Roman" w:cs="Times New Roman"/>
          <w:b/>
          <w:bCs/>
          <w:spacing w:val="14"/>
          <w:sz w:val="32"/>
          <w:szCs w:val="32"/>
        </w:rPr>
        <w:t xml:space="preserve">   </w:t>
      </w:r>
      <w:r>
        <w:rPr>
          <w:rFonts w:ascii="宋体" w:eastAsia="宋体" w:hAnsi="宋体" w:cs="宋体"/>
          <w:b/>
          <w:bCs/>
          <w:spacing w:val="-17"/>
          <w:sz w:val="32"/>
          <w:szCs w:val="32"/>
        </w:rPr>
        <w:t>总</w:t>
      </w:r>
      <w:r>
        <w:rPr>
          <w:rFonts w:ascii="宋体" w:eastAsia="宋体" w:hAnsi="宋体" w:cs="宋体"/>
          <w:spacing w:val="5"/>
          <w:sz w:val="32"/>
          <w:szCs w:val="32"/>
        </w:rPr>
        <w:t xml:space="preserve">    </w:t>
      </w:r>
      <w:r>
        <w:rPr>
          <w:rFonts w:ascii="宋体" w:eastAsia="宋体" w:hAnsi="宋体" w:cs="宋体"/>
          <w:b/>
          <w:bCs/>
          <w:spacing w:val="-17"/>
          <w:sz w:val="32"/>
          <w:szCs w:val="32"/>
        </w:rPr>
        <w:t>则</w:t>
      </w:r>
    </w:p>
    <w:p w:rsidR="0022168D" w14:paraId="6B94DA92" w14:textId="77777777">
      <w:pPr>
        <w:pStyle w:val="BodyText"/>
        <w:spacing w:line="478" w:lineRule="auto"/>
      </w:pPr>
    </w:p>
    <w:p w:rsidR="0022168D" w14:paraId="4891F7BE" w14:textId="77777777">
      <w:pPr>
        <w:spacing w:before="78" w:line="467" w:lineRule="exact"/>
        <w:ind w:left="7"/>
        <w:rPr>
          <w:rFonts w:ascii="宋体" w:eastAsia="宋体" w:hAnsi="宋体" w:cs="宋体"/>
          <w:sz w:val="24"/>
          <w:szCs w:val="24"/>
        </w:rPr>
      </w:pPr>
      <w:r>
        <w:rPr>
          <w:rFonts w:ascii="Times New Roman" w:eastAsia="Times New Roman" w:hAnsi="Times New Roman" w:cs="Times New Roman"/>
          <w:b/>
          <w:bCs/>
          <w:spacing w:val="13"/>
          <w:position w:val="17"/>
          <w:sz w:val="24"/>
          <w:szCs w:val="24"/>
        </w:rPr>
        <w:t xml:space="preserve">1.0.1    </w:t>
      </w:r>
      <w:r>
        <w:rPr>
          <w:rFonts w:ascii="宋体" w:eastAsia="宋体" w:hAnsi="宋体" w:cs="宋体"/>
          <w:spacing w:val="13"/>
          <w:position w:val="17"/>
          <w:sz w:val="24"/>
          <w:szCs w:val="24"/>
        </w:rPr>
        <w:t>为规范城市智慧道路系统建设，</w:t>
      </w:r>
      <w:r>
        <w:rPr>
          <w:rFonts w:ascii="宋体" w:eastAsia="宋体" w:hAnsi="宋体" w:cs="宋体"/>
          <w:spacing w:val="-67"/>
          <w:position w:val="17"/>
          <w:sz w:val="24"/>
          <w:szCs w:val="24"/>
        </w:rPr>
        <w:t xml:space="preserve"> </w:t>
      </w:r>
      <w:r>
        <w:rPr>
          <w:rFonts w:ascii="宋体" w:eastAsia="宋体" w:hAnsi="宋体" w:cs="宋体"/>
          <w:spacing w:val="13"/>
          <w:position w:val="17"/>
          <w:sz w:val="24"/>
          <w:szCs w:val="24"/>
        </w:rPr>
        <w:t>统一技术标准，</w:t>
      </w:r>
      <w:r>
        <w:rPr>
          <w:rFonts w:ascii="宋体" w:eastAsia="宋体" w:hAnsi="宋体" w:cs="宋体"/>
          <w:spacing w:val="-71"/>
          <w:position w:val="17"/>
          <w:sz w:val="24"/>
          <w:szCs w:val="24"/>
        </w:rPr>
        <w:t xml:space="preserve"> </w:t>
      </w:r>
      <w:r>
        <w:rPr>
          <w:rFonts w:ascii="宋体" w:eastAsia="宋体" w:hAnsi="宋体" w:cs="宋体"/>
          <w:spacing w:val="13"/>
          <w:position w:val="17"/>
          <w:sz w:val="24"/>
          <w:szCs w:val="24"/>
        </w:rPr>
        <w:t>提高城市智慧道路</w:t>
      </w:r>
      <w:r>
        <w:rPr>
          <w:rFonts w:ascii="宋体" w:eastAsia="宋体" w:hAnsi="宋体" w:cs="宋体"/>
          <w:spacing w:val="12"/>
          <w:position w:val="17"/>
          <w:sz w:val="24"/>
          <w:szCs w:val="24"/>
        </w:rPr>
        <w:t>设计的</w:t>
      </w:r>
    </w:p>
    <w:p w:rsidR="0022168D" w14:paraId="22DA12A9" w14:textId="77777777">
      <w:pPr>
        <w:spacing w:before="1" w:line="218" w:lineRule="auto"/>
        <w:rPr>
          <w:rFonts w:ascii="宋体" w:eastAsia="宋体" w:hAnsi="宋体" w:cs="宋体"/>
          <w:sz w:val="24"/>
          <w:szCs w:val="24"/>
        </w:rPr>
      </w:pPr>
      <w:r>
        <w:rPr>
          <w:rFonts w:ascii="宋体" w:eastAsia="宋体" w:hAnsi="宋体" w:cs="宋体"/>
          <w:spacing w:val="14"/>
          <w:sz w:val="24"/>
          <w:szCs w:val="24"/>
        </w:rPr>
        <w:t>科学性和系统性，满足出行需求，保障行车安全，制定本标准。</w:t>
      </w:r>
    </w:p>
    <w:p w:rsidR="0022168D" w14:paraId="230AA0AF" w14:textId="77777777">
      <w:pPr>
        <w:spacing w:before="182" w:line="219" w:lineRule="auto"/>
        <w:ind w:left="7"/>
        <w:rPr>
          <w:rFonts w:ascii="宋体" w:eastAsia="宋体" w:hAnsi="宋体" w:cs="宋体"/>
          <w:sz w:val="24"/>
          <w:szCs w:val="24"/>
        </w:rPr>
      </w:pPr>
      <w:r>
        <w:rPr>
          <w:rFonts w:ascii="Times New Roman" w:eastAsia="Times New Roman" w:hAnsi="Times New Roman" w:cs="Times New Roman"/>
          <w:b/>
          <w:bCs/>
          <w:spacing w:val="12"/>
          <w:sz w:val="24"/>
          <w:szCs w:val="24"/>
        </w:rPr>
        <w:t xml:space="preserve">1.0.2    </w:t>
      </w:r>
      <w:r>
        <w:rPr>
          <w:rFonts w:ascii="宋体" w:eastAsia="宋体" w:hAnsi="宋体" w:cs="宋体"/>
          <w:spacing w:val="12"/>
          <w:sz w:val="24"/>
          <w:szCs w:val="24"/>
        </w:rPr>
        <w:t>本标准适用于新建、改建和扩建城市道路工程中的智慧化工程建设。</w:t>
      </w:r>
    </w:p>
    <w:p w:rsidR="0022168D" w14:paraId="69C31165" w14:textId="77777777">
      <w:pPr>
        <w:spacing w:before="182" w:line="467" w:lineRule="exact"/>
        <w:jc w:val="right"/>
        <w:rPr>
          <w:rFonts w:ascii="宋体" w:eastAsia="宋体" w:hAnsi="宋体" w:cs="宋体"/>
          <w:sz w:val="24"/>
          <w:szCs w:val="24"/>
        </w:rPr>
      </w:pPr>
      <w:r>
        <w:rPr>
          <w:rFonts w:ascii="Times New Roman" w:eastAsia="Times New Roman" w:hAnsi="Times New Roman" w:cs="Times New Roman"/>
          <w:b/>
          <w:bCs/>
          <w:spacing w:val="10"/>
          <w:position w:val="17"/>
          <w:sz w:val="24"/>
          <w:szCs w:val="24"/>
        </w:rPr>
        <w:t>1.0.3</w:t>
      </w:r>
      <w:r>
        <w:rPr>
          <w:rFonts w:ascii="Times New Roman" w:eastAsia="Times New Roman" w:hAnsi="Times New Roman" w:cs="Times New Roman"/>
          <w:b/>
          <w:bCs/>
          <w:spacing w:val="4"/>
          <w:position w:val="17"/>
          <w:sz w:val="24"/>
          <w:szCs w:val="24"/>
        </w:rPr>
        <w:t xml:space="preserve">    </w:t>
      </w:r>
      <w:r>
        <w:rPr>
          <w:rFonts w:ascii="宋体" w:eastAsia="宋体" w:hAnsi="宋体" w:cs="宋体"/>
          <w:spacing w:val="10"/>
          <w:position w:val="17"/>
          <w:sz w:val="24"/>
          <w:szCs w:val="24"/>
        </w:rPr>
        <w:t>城市智慧道路工程的建设，除应符合本标准外，尚应符合国家现行和中国工</w:t>
      </w:r>
    </w:p>
    <w:p w:rsidR="0022168D" w14:paraId="7B7F35E4" w14:textId="77777777">
      <w:pPr>
        <w:spacing w:before="1" w:line="218" w:lineRule="auto"/>
        <w:rPr>
          <w:rFonts w:ascii="宋体" w:eastAsia="宋体" w:hAnsi="宋体" w:cs="宋体"/>
          <w:sz w:val="24"/>
          <w:szCs w:val="24"/>
        </w:rPr>
      </w:pPr>
      <w:r>
        <w:rPr>
          <w:rFonts w:ascii="宋体" w:eastAsia="宋体" w:hAnsi="宋体" w:cs="宋体"/>
          <w:spacing w:val="13"/>
          <w:sz w:val="24"/>
          <w:szCs w:val="24"/>
        </w:rPr>
        <w:t>程建设标准化协会有关标准的规定。</w:t>
      </w:r>
    </w:p>
    <w:p w:rsidR="0022168D" w14:paraId="5A4362BD" w14:textId="77777777">
      <w:pPr>
        <w:spacing w:line="218" w:lineRule="auto"/>
        <w:rPr>
          <w:rFonts w:ascii="宋体" w:eastAsia="宋体" w:hAnsi="宋体" w:cs="宋体"/>
          <w:sz w:val="24"/>
          <w:szCs w:val="24"/>
        </w:rPr>
        <w:sectPr w:rsidSect="00E05219">
          <w:headerReference w:type="default" r:id="rId10"/>
          <w:footerReference w:type="default" r:id="rId11"/>
          <w:pgSz w:w="11907" w:h="16839"/>
          <w:pgMar w:top="400" w:right="1293" w:bottom="1255" w:left="1567" w:header="0" w:footer="1092" w:gutter="0"/>
          <w:pgNumType w:start="4"/>
          <w:cols w:space="708"/>
        </w:sectPr>
      </w:pPr>
    </w:p>
    <w:p w:rsidR="0022168D" w14:paraId="662FD0B0" w14:textId="77777777">
      <w:pPr>
        <w:pStyle w:val="BodyText"/>
        <w:spacing w:line="262" w:lineRule="auto"/>
        <w:rPr>
          <w:lang w:eastAsia="zh-CN"/>
        </w:rPr>
      </w:pPr>
    </w:p>
    <w:p w:rsidR="0022168D" w14:paraId="5365DC95" w14:textId="77777777">
      <w:pPr>
        <w:pStyle w:val="BodyText"/>
        <w:spacing w:line="263" w:lineRule="auto"/>
        <w:rPr>
          <w:lang w:eastAsia="zh-CN"/>
        </w:rPr>
      </w:pPr>
    </w:p>
    <w:p w:rsidR="0022168D" w14:paraId="05CC2882" w14:textId="77777777">
      <w:pPr>
        <w:pStyle w:val="BodyText"/>
        <w:spacing w:line="263" w:lineRule="auto"/>
        <w:rPr>
          <w:lang w:eastAsia="zh-CN"/>
        </w:rPr>
      </w:pPr>
    </w:p>
    <w:p w:rsidR="0022168D" w14:paraId="043AB7AE" w14:textId="77777777">
      <w:pPr>
        <w:pStyle w:val="BodyText"/>
        <w:spacing w:line="263" w:lineRule="auto"/>
        <w:rPr>
          <w:lang w:eastAsia="zh-CN"/>
        </w:rPr>
      </w:pPr>
    </w:p>
    <w:p w:rsidR="0022168D" w14:paraId="5BA54761" w14:textId="77777777">
      <w:pPr>
        <w:pStyle w:val="BodyText"/>
        <w:spacing w:line="263" w:lineRule="auto"/>
        <w:rPr>
          <w:lang w:eastAsia="zh-CN"/>
        </w:rPr>
      </w:pPr>
    </w:p>
    <w:p w:rsidR="0022168D" w14:paraId="6EB044C7" w14:textId="77777777">
      <w:pPr>
        <w:spacing w:before="104" w:line="220" w:lineRule="auto"/>
        <w:ind w:left="3685"/>
        <w:rPr>
          <w:rFonts w:ascii="宋体" w:eastAsia="宋体" w:hAnsi="宋体" w:cs="宋体"/>
          <w:sz w:val="32"/>
          <w:szCs w:val="32"/>
        </w:rPr>
      </w:pPr>
      <w:bookmarkStart w:id="2" w:name="bookmark2"/>
      <w:bookmarkStart w:id="3" w:name="bookmark33"/>
      <w:bookmarkEnd w:id="2"/>
      <w:bookmarkEnd w:id="3"/>
      <w:r>
        <w:rPr>
          <w:rFonts w:ascii="Times New Roman" w:eastAsia="Times New Roman" w:hAnsi="Times New Roman" w:cs="Times New Roman"/>
          <w:b/>
          <w:bCs/>
          <w:spacing w:val="-10"/>
          <w:sz w:val="32"/>
          <w:szCs w:val="32"/>
        </w:rPr>
        <w:t>2</w:t>
      </w:r>
      <w:r>
        <w:rPr>
          <w:rFonts w:ascii="Times New Roman" w:eastAsia="Times New Roman" w:hAnsi="Times New Roman" w:cs="Times New Roman"/>
          <w:b/>
          <w:bCs/>
          <w:spacing w:val="11"/>
          <w:sz w:val="32"/>
          <w:szCs w:val="32"/>
        </w:rPr>
        <w:t xml:space="preserve">   </w:t>
      </w:r>
      <w:r>
        <w:rPr>
          <w:rFonts w:ascii="宋体" w:eastAsia="宋体" w:hAnsi="宋体" w:cs="宋体"/>
          <w:b/>
          <w:bCs/>
          <w:spacing w:val="-10"/>
          <w:sz w:val="32"/>
          <w:szCs w:val="32"/>
        </w:rPr>
        <w:t>术</w:t>
      </w:r>
      <w:r>
        <w:rPr>
          <w:rFonts w:ascii="宋体" w:eastAsia="宋体" w:hAnsi="宋体" w:cs="宋体"/>
          <w:spacing w:val="4"/>
          <w:sz w:val="32"/>
          <w:szCs w:val="32"/>
        </w:rPr>
        <w:t xml:space="preserve">    </w:t>
      </w:r>
      <w:r>
        <w:rPr>
          <w:rFonts w:ascii="宋体" w:eastAsia="宋体" w:hAnsi="宋体" w:cs="宋体"/>
          <w:b/>
          <w:bCs/>
          <w:spacing w:val="-10"/>
          <w:sz w:val="32"/>
          <w:szCs w:val="32"/>
        </w:rPr>
        <w:t>语</w:t>
      </w:r>
    </w:p>
    <w:p w:rsidR="0022168D" w14:paraId="7B4B7FC0" w14:textId="77777777">
      <w:pPr>
        <w:pStyle w:val="BodyText"/>
        <w:spacing w:line="479" w:lineRule="auto"/>
        <w:rPr>
          <w:lang w:eastAsia="zh-CN"/>
        </w:rPr>
      </w:pPr>
    </w:p>
    <w:p w:rsidR="0022168D" w14:paraId="1A70D387" w14:textId="77777777">
      <w:pPr>
        <w:spacing w:before="78" w:line="220" w:lineRule="auto"/>
        <w:outlineLvl w:val="0"/>
        <w:rPr>
          <w:rFonts w:ascii="宋体" w:eastAsia="宋体" w:hAnsi="宋体" w:cs="宋体"/>
          <w:sz w:val="24"/>
          <w:szCs w:val="24"/>
        </w:rPr>
      </w:pPr>
      <w:r>
        <w:rPr>
          <w:rFonts w:ascii="Times New Roman" w:eastAsia="Times New Roman" w:hAnsi="Times New Roman" w:cs="Times New Roman"/>
          <w:b/>
          <w:bCs/>
          <w:spacing w:val="-3"/>
          <w:sz w:val="24"/>
          <w:szCs w:val="24"/>
        </w:rPr>
        <w:t>2.0.1</w:t>
      </w:r>
      <w:r>
        <w:rPr>
          <w:rFonts w:ascii="Times New Roman" w:eastAsia="Times New Roman" w:hAnsi="Times New Roman" w:cs="Times New Roman"/>
          <w:b/>
          <w:bCs/>
          <w:spacing w:val="17"/>
          <w:sz w:val="24"/>
          <w:szCs w:val="24"/>
        </w:rPr>
        <w:t xml:space="preserve"> </w:t>
      </w:r>
      <w:r>
        <w:rPr>
          <w:rFonts w:ascii="宋体" w:eastAsia="宋体" w:hAnsi="宋体" w:cs="宋体"/>
          <w:b/>
          <w:bCs/>
          <w:spacing w:val="-3"/>
          <w:sz w:val="24"/>
          <w:szCs w:val="24"/>
        </w:rPr>
        <w:t>智慧城市道路</w:t>
      </w:r>
    </w:p>
    <w:p w:rsidR="0022168D" w14:paraId="756F8F5F" w14:textId="77777777">
      <w:pPr>
        <w:spacing w:before="181" w:line="359" w:lineRule="auto"/>
        <w:ind w:left="9" w:firstLine="501"/>
        <w:jc w:val="both"/>
        <w:rPr>
          <w:rFonts w:ascii="宋体" w:eastAsia="宋体" w:hAnsi="宋体" w:cs="宋体"/>
          <w:sz w:val="24"/>
          <w:szCs w:val="24"/>
        </w:rPr>
      </w:pPr>
      <w:r>
        <w:rPr>
          <w:rFonts w:ascii="宋体" w:eastAsia="宋体" w:hAnsi="宋体" w:cs="宋体"/>
          <w:spacing w:val="-1"/>
          <w:sz w:val="24"/>
          <w:szCs w:val="24"/>
        </w:rPr>
        <w:t>以城市道路为基础，配置一定的信息感知、通信传输以及分析处理等技术和设施，</w:t>
      </w:r>
      <w:r>
        <w:rPr>
          <w:rFonts w:ascii="宋体" w:eastAsia="宋体" w:hAnsi="宋体" w:cs="宋体"/>
          <w:spacing w:val="15"/>
          <w:sz w:val="24"/>
          <w:szCs w:val="24"/>
        </w:rPr>
        <w:t xml:space="preserve"> </w:t>
      </w:r>
      <w:r>
        <w:rPr>
          <w:rFonts w:ascii="宋体" w:eastAsia="宋体" w:hAnsi="宋体" w:cs="宋体"/>
          <w:spacing w:val="-6"/>
          <w:sz w:val="24"/>
          <w:szCs w:val="24"/>
        </w:rPr>
        <w:t>实现主动感知、</w:t>
      </w:r>
      <w:r>
        <w:rPr>
          <w:rFonts w:ascii="宋体" w:eastAsia="宋体" w:hAnsi="宋体" w:cs="宋体"/>
          <w:spacing w:val="44"/>
          <w:sz w:val="24"/>
          <w:szCs w:val="24"/>
        </w:rPr>
        <w:t xml:space="preserve"> </w:t>
      </w:r>
      <w:r>
        <w:rPr>
          <w:rFonts w:ascii="宋体" w:eastAsia="宋体" w:hAnsi="宋体" w:cs="宋体"/>
          <w:spacing w:val="-6"/>
          <w:sz w:val="24"/>
          <w:szCs w:val="24"/>
        </w:rPr>
        <w:t>数据分析、信息互联交互及智能控制等，实现更加安全、高效和绿色低</w:t>
      </w:r>
    </w:p>
    <w:p w:rsidR="0022168D" w14:paraId="53DC2B98" w14:textId="77777777">
      <w:pPr>
        <w:spacing w:line="219" w:lineRule="auto"/>
        <w:ind w:left="3"/>
        <w:rPr>
          <w:rFonts w:ascii="宋体" w:eastAsia="宋体" w:hAnsi="宋体" w:cs="宋体"/>
          <w:sz w:val="24"/>
          <w:szCs w:val="24"/>
        </w:rPr>
      </w:pPr>
      <w:r>
        <w:rPr>
          <w:rFonts w:ascii="宋体" w:eastAsia="宋体" w:hAnsi="宋体" w:cs="宋体"/>
          <w:spacing w:val="-5"/>
          <w:sz w:val="24"/>
          <w:szCs w:val="24"/>
        </w:rPr>
        <w:t>碳的城市道路。</w:t>
      </w:r>
    </w:p>
    <w:p w:rsidR="0022168D" w14:paraId="40813844" w14:textId="77777777">
      <w:pPr>
        <w:spacing w:before="182" w:line="220" w:lineRule="auto"/>
        <w:outlineLvl w:val="0"/>
        <w:rPr>
          <w:rFonts w:ascii="宋体" w:eastAsia="宋体" w:hAnsi="宋体" w:cs="宋体"/>
          <w:sz w:val="24"/>
          <w:szCs w:val="24"/>
        </w:rPr>
      </w:pPr>
      <w:r>
        <w:rPr>
          <w:rFonts w:ascii="Times New Roman" w:eastAsia="Times New Roman" w:hAnsi="Times New Roman" w:cs="Times New Roman"/>
          <w:b/>
          <w:bCs/>
          <w:spacing w:val="-2"/>
          <w:sz w:val="24"/>
          <w:szCs w:val="24"/>
        </w:rPr>
        <w:t xml:space="preserve">2.0.2  </w:t>
      </w:r>
      <w:r>
        <w:rPr>
          <w:rFonts w:ascii="宋体" w:eastAsia="宋体" w:hAnsi="宋体" w:cs="宋体"/>
          <w:b/>
          <w:bCs/>
          <w:spacing w:val="-2"/>
          <w:sz w:val="24"/>
          <w:szCs w:val="24"/>
        </w:rPr>
        <w:t>体系架构</w:t>
      </w:r>
    </w:p>
    <w:p w:rsidR="0022168D" w14:paraId="38585E92" w14:textId="77777777">
      <w:pPr>
        <w:spacing w:before="180" w:line="467" w:lineRule="exact"/>
        <w:ind w:right="64"/>
        <w:jc w:val="right"/>
        <w:rPr>
          <w:rFonts w:ascii="宋体" w:eastAsia="宋体" w:hAnsi="宋体" w:cs="宋体"/>
          <w:sz w:val="24"/>
          <w:szCs w:val="24"/>
        </w:rPr>
      </w:pPr>
      <w:r>
        <w:rPr>
          <w:rFonts w:ascii="宋体" w:eastAsia="宋体" w:hAnsi="宋体" w:cs="宋体"/>
          <w:spacing w:val="-7"/>
          <w:position w:val="17"/>
          <w:sz w:val="24"/>
          <w:szCs w:val="24"/>
        </w:rPr>
        <w:t>以城市道路应用需求为依据，</w:t>
      </w:r>
      <w:r>
        <w:rPr>
          <w:rFonts w:ascii="宋体" w:eastAsia="宋体" w:hAnsi="宋体" w:cs="宋体"/>
          <w:spacing w:val="46"/>
          <w:position w:val="17"/>
          <w:sz w:val="24"/>
          <w:szCs w:val="24"/>
        </w:rPr>
        <w:t xml:space="preserve"> </w:t>
      </w:r>
      <w:r>
        <w:rPr>
          <w:rFonts w:ascii="宋体" w:eastAsia="宋体" w:hAnsi="宋体" w:cs="宋体"/>
          <w:spacing w:val="-7"/>
          <w:position w:val="17"/>
          <w:sz w:val="24"/>
          <w:szCs w:val="24"/>
        </w:rPr>
        <w:t>通过智能化系统工程的实施、业务和管理等应用功能</w:t>
      </w:r>
    </w:p>
    <w:p w:rsidR="0022168D" w14:paraId="3130E706" w14:textId="77777777">
      <w:pPr>
        <w:spacing w:before="1" w:line="218" w:lineRule="auto"/>
        <w:ind w:left="4"/>
        <w:rPr>
          <w:rFonts w:ascii="宋体" w:eastAsia="宋体" w:hAnsi="宋体" w:cs="宋体"/>
          <w:sz w:val="24"/>
          <w:szCs w:val="24"/>
        </w:rPr>
      </w:pPr>
      <w:r>
        <w:rPr>
          <w:rFonts w:ascii="宋体" w:eastAsia="宋体" w:hAnsi="宋体" w:cs="宋体"/>
          <w:spacing w:val="-1"/>
          <w:sz w:val="24"/>
          <w:szCs w:val="24"/>
        </w:rPr>
        <w:t>作为层次化结构规划，从而构成由若干智能化系统和设施</w:t>
      </w:r>
      <w:r>
        <w:rPr>
          <w:rFonts w:ascii="宋体" w:eastAsia="宋体" w:hAnsi="宋体" w:cs="宋体"/>
          <w:spacing w:val="-2"/>
          <w:sz w:val="24"/>
          <w:szCs w:val="24"/>
        </w:rPr>
        <w:t>组合而成的架构形式。</w:t>
      </w:r>
    </w:p>
    <w:p w:rsidR="0022168D" w14:paraId="3C1B9ECE" w14:textId="77777777">
      <w:pPr>
        <w:spacing w:before="183" w:line="220" w:lineRule="auto"/>
        <w:outlineLvl w:val="0"/>
        <w:rPr>
          <w:rFonts w:ascii="宋体" w:eastAsia="宋体" w:hAnsi="宋体" w:cs="宋体"/>
          <w:sz w:val="24"/>
          <w:szCs w:val="24"/>
        </w:rPr>
      </w:pPr>
      <w:r>
        <w:rPr>
          <w:rFonts w:ascii="Times New Roman" w:eastAsia="Times New Roman" w:hAnsi="Times New Roman" w:cs="Times New Roman"/>
          <w:b/>
          <w:bCs/>
          <w:spacing w:val="-2"/>
          <w:sz w:val="24"/>
          <w:szCs w:val="24"/>
        </w:rPr>
        <w:t xml:space="preserve">2.0.3 </w:t>
      </w:r>
      <w:r>
        <w:rPr>
          <w:rFonts w:ascii="宋体" w:eastAsia="宋体" w:hAnsi="宋体" w:cs="宋体"/>
          <w:b/>
          <w:bCs/>
          <w:spacing w:val="-2"/>
          <w:sz w:val="24"/>
          <w:szCs w:val="24"/>
        </w:rPr>
        <w:t>建设场景</w:t>
      </w:r>
    </w:p>
    <w:p w:rsidR="0022168D" w14:paraId="0AA82592" w14:textId="77777777">
      <w:pPr>
        <w:spacing w:before="181" w:line="220" w:lineRule="auto"/>
        <w:ind w:left="483"/>
        <w:rPr>
          <w:rFonts w:ascii="宋体" w:eastAsia="宋体" w:hAnsi="宋体" w:cs="宋体"/>
          <w:sz w:val="24"/>
          <w:szCs w:val="24"/>
        </w:rPr>
      </w:pPr>
      <w:r>
        <w:rPr>
          <w:rFonts w:ascii="宋体" w:eastAsia="宋体" w:hAnsi="宋体" w:cs="宋体"/>
          <w:spacing w:val="-2"/>
          <w:sz w:val="24"/>
          <w:szCs w:val="24"/>
        </w:rPr>
        <w:t>针对各种应用需求，开展的具体城市智慧道路建设内容统称。</w:t>
      </w:r>
    </w:p>
    <w:p w:rsidR="0022168D" w14:paraId="6FB6189E" w14:textId="77777777">
      <w:pPr>
        <w:spacing w:before="180" w:line="220" w:lineRule="auto"/>
        <w:outlineLvl w:val="0"/>
        <w:rPr>
          <w:rFonts w:ascii="宋体" w:eastAsia="宋体" w:hAnsi="宋体" w:cs="宋体"/>
          <w:sz w:val="24"/>
          <w:szCs w:val="24"/>
        </w:rPr>
      </w:pPr>
      <w:r>
        <w:rPr>
          <w:rFonts w:ascii="Times New Roman" w:eastAsia="Times New Roman" w:hAnsi="Times New Roman" w:cs="Times New Roman"/>
          <w:b/>
          <w:bCs/>
          <w:spacing w:val="-2"/>
          <w:sz w:val="24"/>
          <w:szCs w:val="24"/>
        </w:rPr>
        <w:t xml:space="preserve">2.0.4 </w:t>
      </w:r>
      <w:r>
        <w:rPr>
          <w:rFonts w:ascii="宋体" w:eastAsia="宋体" w:hAnsi="宋体" w:cs="宋体"/>
          <w:b/>
          <w:bCs/>
          <w:spacing w:val="-2"/>
          <w:sz w:val="24"/>
          <w:szCs w:val="24"/>
        </w:rPr>
        <w:t>建设模块</w:t>
      </w:r>
    </w:p>
    <w:p w:rsidR="0022168D" w14:paraId="37DB69A6" w14:textId="77777777">
      <w:pPr>
        <w:spacing w:before="181" w:line="220" w:lineRule="auto"/>
        <w:ind w:left="482"/>
        <w:rPr>
          <w:rFonts w:ascii="宋体" w:eastAsia="宋体" w:hAnsi="宋体" w:cs="宋体"/>
          <w:sz w:val="24"/>
          <w:szCs w:val="24"/>
        </w:rPr>
      </w:pPr>
      <w:r>
        <w:rPr>
          <w:rFonts w:ascii="宋体" w:eastAsia="宋体" w:hAnsi="宋体" w:cs="宋体"/>
          <w:spacing w:val="-1"/>
          <w:sz w:val="24"/>
          <w:szCs w:val="24"/>
        </w:rPr>
        <w:t>对各类具有共性统一技术要求或达到相同建设目标的</w:t>
      </w:r>
      <w:r>
        <w:rPr>
          <w:rFonts w:ascii="宋体" w:eastAsia="宋体" w:hAnsi="宋体" w:cs="宋体"/>
          <w:spacing w:val="-2"/>
          <w:sz w:val="24"/>
          <w:szCs w:val="24"/>
        </w:rPr>
        <w:t>场景归类形成的集合。</w:t>
      </w:r>
    </w:p>
    <w:p w:rsidR="0022168D" w14:paraId="7770CFB5" w14:textId="77777777">
      <w:pPr>
        <w:spacing w:before="181" w:line="220" w:lineRule="auto"/>
        <w:outlineLvl w:val="0"/>
        <w:rPr>
          <w:rFonts w:ascii="宋体" w:eastAsia="宋体" w:hAnsi="宋体" w:cs="宋体"/>
          <w:sz w:val="24"/>
          <w:szCs w:val="24"/>
        </w:rPr>
      </w:pPr>
      <w:r>
        <w:rPr>
          <w:rFonts w:ascii="Times New Roman" w:eastAsia="Times New Roman" w:hAnsi="Times New Roman" w:cs="Times New Roman"/>
          <w:b/>
          <w:bCs/>
          <w:spacing w:val="-3"/>
          <w:sz w:val="24"/>
          <w:szCs w:val="24"/>
        </w:rPr>
        <w:t>2.0.5</w:t>
      </w:r>
      <w:r>
        <w:rPr>
          <w:rFonts w:ascii="Times New Roman" w:eastAsia="Times New Roman" w:hAnsi="Times New Roman" w:cs="Times New Roman"/>
          <w:b/>
          <w:bCs/>
          <w:spacing w:val="18"/>
          <w:w w:val="101"/>
          <w:sz w:val="24"/>
          <w:szCs w:val="24"/>
        </w:rPr>
        <w:t xml:space="preserve"> </w:t>
      </w:r>
      <w:r>
        <w:rPr>
          <w:rFonts w:ascii="宋体" w:eastAsia="宋体" w:hAnsi="宋体" w:cs="宋体"/>
          <w:b/>
          <w:bCs/>
          <w:spacing w:val="-3"/>
          <w:sz w:val="24"/>
          <w:szCs w:val="24"/>
        </w:rPr>
        <w:t>智慧道路分级</w:t>
      </w:r>
    </w:p>
    <w:p w:rsidR="0022168D" w14:paraId="3DDD3AC1" w14:textId="77777777">
      <w:pPr>
        <w:spacing w:before="182" w:line="359" w:lineRule="auto"/>
        <w:ind w:left="5" w:right="64" w:firstLine="477"/>
        <w:jc w:val="both"/>
        <w:rPr>
          <w:rFonts w:ascii="宋体" w:eastAsia="宋体" w:hAnsi="宋体" w:cs="宋体"/>
          <w:sz w:val="24"/>
          <w:szCs w:val="24"/>
        </w:rPr>
      </w:pPr>
      <w:r>
        <w:rPr>
          <w:rFonts w:ascii="宋体" w:eastAsia="宋体" w:hAnsi="宋体" w:cs="宋体"/>
          <w:spacing w:val="-2"/>
          <w:sz w:val="24"/>
          <w:szCs w:val="24"/>
        </w:rPr>
        <w:t>对城市道路智慧化达到的功能和服务水平的等级划分。通过对不同等级的规定、实</w:t>
      </w:r>
      <w:r>
        <w:rPr>
          <w:rFonts w:ascii="宋体" w:eastAsia="宋体" w:hAnsi="宋体" w:cs="宋体"/>
          <w:spacing w:val="15"/>
          <w:sz w:val="24"/>
          <w:szCs w:val="24"/>
        </w:rPr>
        <w:t xml:space="preserve"> </w:t>
      </w:r>
      <w:r>
        <w:rPr>
          <w:rFonts w:ascii="宋体" w:eastAsia="宋体" w:hAnsi="宋体" w:cs="宋体"/>
          <w:spacing w:val="-6"/>
          <w:sz w:val="24"/>
          <w:szCs w:val="24"/>
        </w:rPr>
        <w:t>现目标、技术要求，</w:t>
      </w:r>
      <w:r>
        <w:rPr>
          <w:rFonts w:ascii="宋体" w:eastAsia="宋体" w:hAnsi="宋体" w:cs="宋体"/>
          <w:spacing w:val="54"/>
          <w:sz w:val="24"/>
          <w:szCs w:val="24"/>
        </w:rPr>
        <w:t xml:space="preserve"> </w:t>
      </w:r>
      <w:r>
        <w:rPr>
          <w:rFonts w:ascii="宋体" w:eastAsia="宋体" w:hAnsi="宋体" w:cs="宋体"/>
          <w:spacing w:val="-6"/>
          <w:sz w:val="24"/>
          <w:szCs w:val="24"/>
        </w:rPr>
        <w:t>综合表征出城市道路的通行能力、安全与减灾抗灾</w:t>
      </w:r>
      <w:r>
        <w:rPr>
          <w:rFonts w:ascii="宋体" w:eastAsia="宋体" w:hAnsi="宋体" w:cs="宋体"/>
          <w:spacing w:val="-7"/>
          <w:sz w:val="24"/>
          <w:szCs w:val="24"/>
        </w:rPr>
        <w:t>能力、设施耐久</w:t>
      </w:r>
    </w:p>
    <w:p w:rsidR="0022168D" w14:paraId="6B23DC72" w14:textId="77777777">
      <w:pPr>
        <w:spacing w:before="1" w:line="219" w:lineRule="auto"/>
        <w:ind w:left="6"/>
        <w:rPr>
          <w:rFonts w:ascii="宋体" w:eastAsia="宋体" w:hAnsi="宋体" w:cs="宋体"/>
          <w:sz w:val="24"/>
          <w:szCs w:val="24"/>
        </w:rPr>
      </w:pPr>
      <w:r>
        <w:rPr>
          <w:rFonts w:ascii="宋体" w:eastAsia="宋体" w:hAnsi="宋体" w:cs="宋体"/>
          <w:spacing w:val="-2"/>
          <w:sz w:val="24"/>
          <w:szCs w:val="24"/>
        </w:rPr>
        <w:t>性以及绿色低碳性能，以及为用户服务的水平</w:t>
      </w:r>
      <w:r>
        <w:rPr>
          <w:rFonts w:ascii="宋体" w:eastAsia="宋体" w:hAnsi="宋体" w:cs="宋体"/>
          <w:spacing w:val="-3"/>
          <w:sz w:val="24"/>
          <w:szCs w:val="24"/>
        </w:rPr>
        <w:t>等。</w:t>
      </w:r>
    </w:p>
    <w:p w:rsidR="0022168D" w14:paraId="59CCF58D" w14:textId="77777777">
      <w:pPr>
        <w:spacing w:before="181" w:line="220" w:lineRule="auto"/>
        <w:outlineLvl w:val="0"/>
        <w:rPr>
          <w:rFonts w:ascii="宋体" w:eastAsia="宋体" w:hAnsi="宋体" w:cs="宋体"/>
          <w:sz w:val="24"/>
          <w:szCs w:val="24"/>
        </w:rPr>
      </w:pPr>
      <w:r>
        <w:rPr>
          <w:rFonts w:ascii="Times New Roman" w:eastAsia="Times New Roman" w:hAnsi="Times New Roman" w:cs="Times New Roman"/>
          <w:b/>
          <w:bCs/>
          <w:spacing w:val="-2"/>
          <w:sz w:val="24"/>
          <w:szCs w:val="24"/>
        </w:rPr>
        <w:t xml:space="preserve">2.0.6 </w:t>
      </w:r>
      <w:r>
        <w:rPr>
          <w:rFonts w:ascii="宋体" w:eastAsia="宋体" w:hAnsi="宋体" w:cs="宋体"/>
          <w:b/>
          <w:bCs/>
          <w:spacing w:val="-2"/>
          <w:sz w:val="24"/>
          <w:szCs w:val="24"/>
        </w:rPr>
        <w:t>车路协同</w:t>
      </w:r>
    </w:p>
    <w:p w:rsidR="0022168D" w14:paraId="26F5110B" w14:textId="77777777">
      <w:pPr>
        <w:spacing w:before="181" w:line="359" w:lineRule="auto"/>
        <w:ind w:left="5" w:right="64" w:firstLine="479"/>
        <w:jc w:val="both"/>
        <w:rPr>
          <w:rFonts w:ascii="宋体" w:eastAsia="宋体" w:hAnsi="宋体" w:cs="宋体"/>
          <w:sz w:val="24"/>
          <w:szCs w:val="24"/>
        </w:rPr>
      </w:pPr>
      <w:r>
        <w:rPr>
          <w:rFonts w:ascii="宋体" w:eastAsia="宋体" w:hAnsi="宋体" w:cs="宋体"/>
          <w:spacing w:val="-16"/>
          <w:sz w:val="24"/>
          <w:szCs w:val="24"/>
        </w:rPr>
        <w:t>利用无线通信、新一代物联网等技术，</w:t>
      </w:r>
      <w:r>
        <w:rPr>
          <w:rFonts w:ascii="宋体" w:eastAsia="宋体" w:hAnsi="宋体" w:cs="宋体"/>
          <w:spacing w:val="66"/>
          <w:sz w:val="24"/>
          <w:szCs w:val="24"/>
        </w:rPr>
        <w:t xml:space="preserve"> </w:t>
      </w:r>
      <w:r>
        <w:rPr>
          <w:rFonts w:ascii="宋体" w:eastAsia="宋体" w:hAnsi="宋体" w:cs="宋体"/>
          <w:spacing w:val="-16"/>
          <w:sz w:val="24"/>
          <w:szCs w:val="24"/>
        </w:rPr>
        <w:t>通过对城市道路、</w:t>
      </w:r>
      <w:r>
        <w:rPr>
          <w:rFonts w:ascii="宋体" w:eastAsia="宋体" w:hAnsi="宋体" w:cs="宋体"/>
          <w:spacing w:val="34"/>
          <w:sz w:val="24"/>
          <w:szCs w:val="24"/>
        </w:rPr>
        <w:t xml:space="preserve"> </w:t>
      </w:r>
      <w:r>
        <w:rPr>
          <w:rFonts w:ascii="宋体" w:eastAsia="宋体" w:hAnsi="宋体" w:cs="宋体"/>
          <w:spacing w:val="-16"/>
          <w:sz w:val="24"/>
          <w:szCs w:val="24"/>
        </w:rPr>
        <w:t>车辆和人的智慧感知，</w:t>
      </w:r>
      <w:r>
        <w:rPr>
          <w:rFonts w:ascii="宋体" w:eastAsia="宋体" w:hAnsi="宋体" w:cs="宋体"/>
          <w:spacing w:val="57"/>
          <w:sz w:val="24"/>
          <w:szCs w:val="24"/>
        </w:rPr>
        <w:t xml:space="preserve"> </w:t>
      </w:r>
      <w:r>
        <w:rPr>
          <w:rFonts w:ascii="宋体" w:eastAsia="宋体" w:hAnsi="宋体" w:cs="宋体"/>
          <w:spacing w:val="-16"/>
          <w:sz w:val="24"/>
          <w:szCs w:val="24"/>
        </w:rPr>
        <w:t>实</w:t>
      </w:r>
      <w:r>
        <w:rPr>
          <w:rFonts w:ascii="宋体" w:eastAsia="宋体" w:hAnsi="宋体" w:cs="宋体"/>
          <w:sz w:val="24"/>
          <w:szCs w:val="24"/>
        </w:rPr>
        <w:t xml:space="preserve"> </w:t>
      </w:r>
      <w:r>
        <w:rPr>
          <w:rFonts w:ascii="宋体" w:eastAsia="宋体" w:hAnsi="宋体" w:cs="宋体"/>
          <w:spacing w:val="-11"/>
          <w:sz w:val="24"/>
          <w:szCs w:val="24"/>
        </w:rPr>
        <w:t>现城市道路的车与车、车与路的实时信息教务，</w:t>
      </w:r>
      <w:r>
        <w:rPr>
          <w:rFonts w:ascii="宋体" w:eastAsia="宋体" w:hAnsi="宋体" w:cs="宋体"/>
          <w:spacing w:val="68"/>
          <w:sz w:val="24"/>
          <w:szCs w:val="24"/>
        </w:rPr>
        <w:t xml:space="preserve"> </w:t>
      </w:r>
      <w:r>
        <w:rPr>
          <w:rFonts w:ascii="宋体" w:eastAsia="宋体" w:hAnsi="宋体" w:cs="宋体"/>
          <w:spacing w:val="-11"/>
          <w:sz w:val="24"/>
          <w:szCs w:val="24"/>
        </w:rPr>
        <w:t>实现主动安全管控和道路协同管理，</w:t>
      </w:r>
      <w:r>
        <w:rPr>
          <w:rFonts w:ascii="宋体" w:eastAsia="宋体" w:hAnsi="宋体" w:cs="宋体"/>
          <w:spacing w:val="47"/>
          <w:sz w:val="24"/>
          <w:szCs w:val="24"/>
        </w:rPr>
        <w:t xml:space="preserve"> </w:t>
      </w:r>
      <w:r>
        <w:rPr>
          <w:rFonts w:ascii="宋体" w:eastAsia="宋体" w:hAnsi="宋体" w:cs="宋体"/>
          <w:spacing w:val="-11"/>
          <w:sz w:val="24"/>
          <w:szCs w:val="24"/>
        </w:rPr>
        <w:t>提</w:t>
      </w:r>
    </w:p>
    <w:p w:rsidR="0022168D" w14:paraId="229B9F46" w14:textId="77777777">
      <w:pPr>
        <w:spacing w:before="1" w:line="219" w:lineRule="auto"/>
        <w:ind w:left="10"/>
        <w:rPr>
          <w:rFonts w:ascii="宋体" w:eastAsia="宋体" w:hAnsi="宋体" w:cs="宋体"/>
          <w:sz w:val="24"/>
          <w:szCs w:val="24"/>
        </w:rPr>
      </w:pPr>
      <w:r>
        <w:rPr>
          <w:rFonts w:ascii="宋体" w:eastAsia="宋体" w:hAnsi="宋体" w:cs="宋体"/>
          <w:spacing w:val="-4"/>
          <w:sz w:val="24"/>
          <w:szCs w:val="24"/>
        </w:rPr>
        <w:t>高道路通行能力和安全水平。</w:t>
      </w:r>
    </w:p>
    <w:p w:rsidR="0022168D" w14:paraId="473A16D2" w14:textId="77777777">
      <w:pPr>
        <w:spacing w:before="181" w:line="220" w:lineRule="auto"/>
        <w:outlineLvl w:val="0"/>
        <w:rPr>
          <w:rFonts w:ascii="宋体" w:eastAsia="宋体" w:hAnsi="宋体" w:cs="宋体"/>
          <w:sz w:val="24"/>
          <w:szCs w:val="24"/>
        </w:rPr>
      </w:pPr>
      <w:r>
        <w:rPr>
          <w:rFonts w:ascii="Times New Roman" w:eastAsia="Times New Roman" w:hAnsi="Times New Roman" w:cs="Times New Roman"/>
          <w:b/>
          <w:bCs/>
          <w:spacing w:val="-3"/>
          <w:sz w:val="24"/>
          <w:szCs w:val="24"/>
        </w:rPr>
        <w:t>2.0.7</w:t>
      </w:r>
      <w:r>
        <w:rPr>
          <w:rFonts w:ascii="Times New Roman" w:eastAsia="Times New Roman" w:hAnsi="Times New Roman" w:cs="Times New Roman"/>
          <w:b/>
          <w:bCs/>
          <w:spacing w:val="16"/>
          <w:w w:val="101"/>
          <w:sz w:val="24"/>
          <w:szCs w:val="24"/>
        </w:rPr>
        <w:t xml:space="preserve"> </w:t>
      </w:r>
      <w:r>
        <w:rPr>
          <w:rFonts w:ascii="宋体" w:eastAsia="宋体" w:hAnsi="宋体" w:cs="宋体"/>
          <w:b/>
          <w:bCs/>
          <w:spacing w:val="-3"/>
          <w:sz w:val="24"/>
          <w:szCs w:val="24"/>
        </w:rPr>
        <w:t>智能汽车</w:t>
      </w:r>
    </w:p>
    <w:p w:rsidR="0022168D" w14:paraId="1A8A60B1" w14:textId="77777777">
      <w:pPr>
        <w:spacing w:before="181" w:line="467" w:lineRule="exact"/>
        <w:ind w:right="63"/>
        <w:jc w:val="right"/>
        <w:rPr>
          <w:rFonts w:ascii="宋体" w:eastAsia="宋体" w:hAnsi="宋体" w:cs="宋体"/>
          <w:sz w:val="24"/>
          <w:szCs w:val="24"/>
        </w:rPr>
      </w:pPr>
      <w:r>
        <w:rPr>
          <w:rFonts w:ascii="宋体" w:eastAsia="宋体" w:hAnsi="宋体" w:cs="宋体"/>
          <w:spacing w:val="-16"/>
          <w:position w:val="17"/>
          <w:sz w:val="24"/>
          <w:szCs w:val="24"/>
        </w:rPr>
        <w:t>通过搭载先进传感器装置，</w:t>
      </w:r>
      <w:r>
        <w:rPr>
          <w:rFonts w:ascii="宋体" w:eastAsia="宋体" w:hAnsi="宋体" w:cs="宋体"/>
          <w:spacing w:val="60"/>
          <w:position w:val="17"/>
          <w:sz w:val="24"/>
          <w:szCs w:val="24"/>
        </w:rPr>
        <w:t xml:space="preserve"> </w:t>
      </w:r>
      <w:r>
        <w:rPr>
          <w:rFonts w:ascii="宋体" w:eastAsia="宋体" w:hAnsi="宋体" w:cs="宋体"/>
          <w:spacing w:val="-16"/>
          <w:position w:val="17"/>
          <w:sz w:val="24"/>
          <w:szCs w:val="24"/>
        </w:rPr>
        <w:t>运用人工智能等新技术，</w:t>
      </w:r>
      <w:r>
        <w:rPr>
          <w:rFonts w:ascii="宋体" w:eastAsia="宋体" w:hAnsi="宋体" w:cs="宋体"/>
          <w:spacing w:val="51"/>
          <w:position w:val="17"/>
          <w:sz w:val="24"/>
          <w:szCs w:val="24"/>
        </w:rPr>
        <w:t xml:space="preserve"> </w:t>
      </w:r>
      <w:r>
        <w:rPr>
          <w:rFonts w:ascii="宋体" w:eastAsia="宋体" w:hAnsi="宋体" w:cs="宋体"/>
          <w:spacing w:val="-16"/>
          <w:position w:val="17"/>
          <w:sz w:val="24"/>
          <w:szCs w:val="24"/>
        </w:rPr>
        <w:t>具有自动驾驶等功能，</w:t>
      </w:r>
      <w:r>
        <w:rPr>
          <w:rFonts w:ascii="宋体" w:eastAsia="宋体" w:hAnsi="宋体" w:cs="宋体"/>
          <w:spacing w:val="47"/>
          <w:position w:val="17"/>
          <w:sz w:val="24"/>
          <w:szCs w:val="24"/>
        </w:rPr>
        <w:t xml:space="preserve"> </w:t>
      </w:r>
      <w:r>
        <w:rPr>
          <w:rFonts w:ascii="宋体" w:eastAsia="宋体" w:hAnsi="宋体" w:cs="宋体"/>
          <w:spacing w:val="-16"/>
          <w:position w:val="17"/>
          <w:sz w:val="24"/>
          <w:szCs w:val="24"/>
        </w:rPr>
        <w:t>逐步成</w:t>
      </w:r>
    </w:p>
    <w:p w:rsidR="0022168D" w14:paraId="49AC1714" w14:textId="77777777">
      <w:pPr>
        <w:spacing w:before="1" w:line="219" w:lineRule="auto"/>
        <w:ind w:left="6"/>
        <w:rPr>
          <w:rFonts w:ascii="宋体" w:eastAsia="宋体" w:hAnsi="宋体" w:cs="宋体"/>
          <w:sz w:val="24"/>
          <w:szCs w:val="24"/>
        </w:rPr>
      </w:pPr>
      <w:r>
        <w:rPr>
          <w:rFonts w:ascii="宋体" w:eastAsia="宋体" w:hAnsi="宋体" w:cs="宋体"/>
          <w:spacing w:val="-1"/>
          <w:sz w:val="24"/>
          <w:szCs w:val="24"/>
        </w:rPr>
        <w:t>为移动空间和应用终端的新一代汽车，又称为智</w:t>
      </w:r>
      <w:r>
        <w:rPr>
          <w:rFonts w:ascii="宋体" w:eastAsia="宋体" w:hAnsi="宋体" w:cs="宋体"/>
          <w:spacing w:val="-2"/>
          <w:sz w:val="24"/>
          <w:szCs w:val="24"/>
        </w:rPr>
        <w:t>能网联汽车或自动驾驶汽车。</w:t>
      </w:r>
    </w:p>
    <w:p w:rsidR="0022168D" w14:paraId="69FE3D9E" w14:textId="77777777">
      <w:pPr>
        <w:spacing w:before="180" w:line="220" w:lineRule="auto"/>
        <w:outlineLvl w:val="0"/>
        <w:rPr>
          <w:rFonts w:ascii="宋体" w:eastAsia="宋体" w:hAnsi="宋体" w:cs="宋体"/>
          <w:sz w:val="24"/>
          <w:szCs w:val="24"/>
        </w:rPr>
      </w:pPr>
      <w:r>
        <w:rPr>
          <w:rFonts w:ascii="Times New Roman" w:eastAsia="Times New Roman" w:hAnsi="Times New Roman" w:cs="Times New Roman"/>
          <w:b/>
          <w:bCs/>
          <w:spacing w:val="-2"/>
          <w:sz w:val="24"/>
          <w:szCs w:val="24"/>
        </w:rPr>
        <w:t xml:space="preserve">2.0.8  </w:t>
      </w:r>
      <w:r>
        <w:rPr>
          <w:rFonts w:ascii="宋体" w:eastAsia="宋体" w:hAnsi="宋体" w:cs="宋体"/>
          <w:b/>
          <w:bCs/>
          <w:spacing w:val="-2"/>
          <w:sz w:val="24"/>
          <w:szCs w:val="24"/>
        </w:rPr>
        <w:t>设计服务范围</w:t>
      </w:r>
    </w:p>
    <w:p w:rsidR="0022168D" w14:paraId="598ED10E" w14:textId="77777777">
      <w:pPr>
        <w:spacing w:before="183" w:line="467" w:lineRule="exact"/>
        <w:ind w:right="65"/>
        <w:jc w:val="right"/>
        <w:rPr>
          <w:rFonts w:ascii="宋体" w:eastAsia="宋体" w:hAnsi="宋体" w:cs="宋体"/>
          <w:sz w:val="24"/>
          <w:szCs w:val="24"/>
        </w:rPr>
      </w:pPr>
      <w:r>
        <w:rPr>
          <w:rFonts w:ascii="宋体" w:eastAsia="宋体" w:hAnsi="宋体" w:cs="宋体"/>
          <w:spacing w:val="-5"/>
          <w:position w:val="17"/>
          <w:sz w:val="24"/>
          <w:szCs w:val="24"/>
        </w:rPr>
        <w:t>针对特定智能汽车， 根据其智能化等级和自动化功能可以正常工作的条件确定的道</w:t>
      </w:r>
    </w:p>
    <w:p w:rsidR="0022168D" w14:paraId="56F6ED30" w14:textId="77777777">
      <w:pPr>
        <w:spacing w:before="1" w:line="219" w:lineRule="auto"/>
        <w:ind w:left="5"/>
        <w:rPr>
          <w:rFonts w:ascii="宋体" w:eastAsia="宋体" w:hAnsi="宋体" w:cs="宋体"/>
          <w:sz w:val="24"/>
          <w:szCs w:val="24"/>
        </w:rPr>
      </w:pPr>
      <w:r>
        <w:rPr>
          <w:rFonts w:ascii="宋体" w:eastAsia="宋体" w:hAnsi="宋体" w:cs="宋体"/>
          <w:spacing w:val="-6"/>
          <w:sz w:val="24"/>
          <w:szCs w:val="24"/>
        </w:rPr>
        <w:t>路使用空间范围。</w:t>
      </w:r>
    </w:p>
    <w:p w:rsidR="0022168D" w14:paraId="59F621E1" w14:textId="77777777">
      <w:pPr>
        <w:spacing w:before="181" w:line="220" w:lineRule="auto"/>
        <w:outlineLvl w:val="0"/>
        <w:rPr>
          <w:rFonts w:ascii="宋体" w:eastAsia="宋体" w:hAnsi="宋体" w:cs="宋体"/>
          <w:sz w:val="24"/>
          <w:szCs w:val="24"/>
        </w:rPr>
      </w:pPr>
      <w:r>
        <w:rPr>
          <w:rFonts w:ascii="Times New Roman" w:eastAsia="Times New Roman" w:hAnsi="Times New Roman" w:cs="Times New Roman"/>
          <w:b/>
          <w:bCs/>
          <w:spacing w:val="-1"/>
          <w:sz w:val="24"/>
          <w:szCs w:val="24"/>
        </w:rPr>
        <w:t xml:space="preserve">2.0.09 </w:t>
      </w:r>
      <w:r>
        <w:rPr>
          <w:rFonts w:ascii="宋体" w:eastAsia="宋体" w:hAnsi="宋体" w:cs="宋体"/>
          <w:b/>
          <w:bCs/>
          <w:spacing w:val="-1"/>
          <w:sz w:val="24"/>
          <w:szCs w:val="24"/>
        </w:rPr>
        <w:t>支撑（基础）载体</w:t>
      </w:r>
    </w:p>
    <w:p w:rsidR="0022168D" w14:paraId="527E8D9A" w14:textId="77777777">
      <w:pPr>
        <w:spacing w:before="180" w:line="220" w:lineRule="auto"/>
        <w:ind w:left="486"/>
        <w:rPr>
          <w:rFonts w:ascii="宋体" w:eastAsia="宋体" w:hAnsi="宋体" w:cs="宋体"/>
          <w:sz w:val="24"/>
          <w:szCs w:val="24"/>
        </w:rPr>
      </w:pPr>
      <w:r>
        <w:rPr>
          <w:rFonts w:ascii="宋体" w:eastAsia="宋体" w:hAnsi="宋体" w:cs="宋体"/>
          <w:spacing w:val="-6"/>
          <w:sz w:val="24"/>
          <w:szCs w:val="24"/>
        </w:rPr>
        <w:t>为支撑智能化系统功能的应用，</w:t>
      </w:r>
      <w:r>
        <w:rPr>
          <w:rFonts w:ascii="宋体" w:eastAsia="宋体" w:hAnsi="宋体" w:cs="宋体"/>
          <w:spacing w:val="46"/>
          <w:sz w:val="24"/>
          <w:szCs w:val="24"/>
        </w:rPr>
        <w:t xml:space="preserve"> </w:t>
      </w:r>
      <w:r>
        <w:rPr>
          <w:rFonts w:ascii="宋体" w:eastAsia="宋体" w:hAnsi="宋体" w:cs="宋体"/>
          <w:spacing w:val="-6"/>
          <w:sz w:val="24"/>
          <w:szCs w:val="24"/>
        </w:rPr>
        <w:t>所需城市道路的综合</w:t>
      </w:r>
      <w:r>
        <w:rPr>
          <w:rFonts w:ascii="宋体" w:eastAsia="宋体" w:hAnsi="宋体" w:cs="宋体"/>
          <w:spacing w:val="-7"/>
          <w:sz w:val="24"/>
          <w:szCs w:val="24"/>
        </w:rPr>
        <w:t>杆、网络通信、位置服务等共</w:t>
      </w:r>
    </w:p>
    <w:p w:rsidR="0022168D" w14:paraId="5C0B371E" w14:textId="77777777">
      <w:pPr>
        <w:spacing w:line="220" w:lineRule="auto"/>
        <w:rPr>
          <w:rFonts w:ascii="宋体" w:eastAsia="宋体" w:hAnsi="宋体" w:cs="宋体"/>
          <w:sz w:val="24"/>
          <w:szCs w:val="24"/>
        </w:rPr>
        <w:sectPr w:rsidSect="00E05219">
          <w:headerReference w:type="default" r:id="rId12"/>
          <w:footerReference w:type="default" r:id="rId13"/>
          <w:pgSz w:w="11907" w:h="16839"/>
          <w:pgMar w:top="400" w:right="1210" w:bottom="1255" w:left="1564" w:header="0" w:footer="1092" w:gutter="0"/>
          <w:pgNumType w:start="5"/>
          <w:cols w:space="708"/>
        </w:sectPr>
      </w:pPr>
    </w:p>
    <w:p w:rsidR="0022168D" w14:paraId="354E6280" w14:textId="77777777">
      <w:pPr>
        <w:pStyle w:val="BodyText"/>
        <w:spacing w:line="248" w:lineRule="auto"/>
        <w:rPr>
          <w:lang w:eastAsia="zh-CN"/>
        </w:rPr>
      </w:pPr>
    </w:p>
    <w:p w:rsidR="0022168D" w14:paraId="1B2591DB" w14:textId="77777777">
      <w:pPr>
        <w:pStyle w:val="BodyText"/>
        <w:spacing w:line="248" w:lineRule="auto"/>
        <w:rPr>
          <w:lang w:eastAsia="zh-CN"/>
        </w:rPr>
      </w:pPr>
    </w:p>
    <w:p w:rsidR="0022168D" w14:paraId="0B5951BC" w14:textId="77777777">
      <w:pPr>
        <w:pStyle w:val="BodyText"/>
        <w:spacing w:line="248" w:lineRule="auto"/>
        <w:rPr>
          <w:lang w:eastAsia="zh-CN"/>
        </w:rPr>
      </w:pPr>
    </w:p>
    <w:p w:rsidR="0022168D" w14:paraId="7CA13E3C" w14:textId="77777777">
      <w:pPr>
        <w:pStyle w:val="BodyText"/>
        <w:spacing w:line="248" w:lineRule="auto"/>
        <w:rPr>
          <w:lang w:eastAsia="zh-CN"/>
        </w:rPr>
      </w:pPr>
    </w:p>
    <w:p w:rsidR="0022168D" w14:paraId="50DD72B1" w14:textId="77777777">
      <w:pPr>
        <w:spacing w:before="78" w:line="221" w:lineRule="auto"/>
        <w:rPr>
          <w:rFonts w:ascii="宋体" w:eastAsia="宋体" w:hAnsi="宋体" w:cs="宋体"/>
          <w:sz w:val="24"/>
          <w:szCs w:val="24"/>
        </w:rPr>
      </w:pPr>
      <w:r>
        <w:rPr>
          <w:rFonts w:ascii="宋体" w:eastAsia="宋体" w:hAnsi="宋体" w:cs="宋体"/>
          <w:spacing w:val="-5"/>
          <w:sz w:val="24"/>
          <w:szCs w:val="24"/>
        </w:rPr>
        <w:t>性基础设施的统称。</w:t>
      </w:r>
    </w:p>
    <w:p w:rsidR="0022168D" w14:paraId="5A85C38B" w14:textId="77777777">
      <w:pPr>
        <w:spacing w:line="221" w:lineRule="auto"/>
        <w:rPr>
          <w:rFonts w:ascii="宋体" w:eastAsia="宋体" w:hAnsi="宋体" w:cs="宋体"/>
          <w:sz w:val="24"/>
          <w:szCs w:val="24"/>
        </w:rPr>
        <w:sectPr w:rsidSect="00E05219">
          <w:headerReference w:type="default" r:id="rId14"/>
          <w:footerReference w:type="default" r:id="rId15"/>
          <w:pgSz w:w="11907" w:h="16839"/>
          <w:pgMar w:top="400" w:right="1785" w:bottom="1255" w:left="1571" w:header="0" w:footer="1092" w:gutter="0"/>
          <w:pgNumType w:start="6"/>
          <w:cols w:space="708"/>
        </w:sectPr>
      </w:pPr>
    </w:p>
    <w:p w:rsidR="0022168D" w14:paraId="58ABA421" w14:textId="77777777">
      <w:pPr>
        <w:pStyle w:val="BodyText"/>
        <w:spacing w:line="263" w:lineRule="auto"/>
        <w:rPr>
          <w:lang w:eastAsia="zh-CN"/>
        </w:rPr>
      </w:pPr>
    </w:p>
    <w:p w:rsidR="0022168D" w14:paraId="4BC470C3" w14:textId="77777777">
      <w:pPr>
        <w:pStyle w:val="BodyText"/>
        <w:spacing w:line="263" w:lineRule="auto"/>
        <w:rPr>
          <w:lang w:eastAsia="zh-CN"/>
        </w:rPr>
      </w:pPr>
    </w:p>
    <w:p w:rsidR="0022168D" w14:paraId="4A26BC76" w14:textId="77777777">
      <w:pPr>
        <w:pStyle w:val="BodyText"/>
        <w:spacing w:line="263" w:lineRule="auto"/>
        <w:rPr>
          <w:lang w:eastAsia="zh-CN"/>
        </w:rPr>
      </w:pPr>
    </w:p>
    <w:p w:rsidR="0022168D" w14:paraId="4B18C99E" w14:textId="77777777">
      <w:pPr>
        <w:pStyle w:val="BodyText"/>
        <w:spacing w:line="263" w:lineRule="auto"/>
        <w:rPr>
          <w:lang w:eastAsia="zh-CN"/>
        </w:rPr>
      </w:pPr>
    </w:p>
    <w:p w:rsidR="0022168D" w14:paraId="10FB8892" w14:textId="77777777">
      <w:pPr>
        <w:pStyle w:val="BodyText"/>
        <w:spacing w:line="263" w:lineRule="auto"/>
        <w:rPr>
          <w:lang w:eastAsia="zh-CN"/>
        </w:rPr>
      </w:pPr>
    </w:p>
    <w:p w:rsidR="0022168D" w14:paraId="1CB2F82C" w14:textId="77777777">
      <w:pPr>
        <w:spacing w:before="104" w:line="219" w:lineRule="auto"/>
        <w:ind w:left="3536"/>
        <w:rPr>
          <w:rFonts w:ascii="宋体" w:eastAsia="宋体" w:hAnsi="宋体" w:cs="宋体"/>
          <w:sz w:val="32"/>
          <w:szCs w:val="32"/>
        </w:rPr>
      </w:pPr>
      <w:bookmarkStart w:id="4" w:name="bookmark3"/>
      <w:bookmarkStart w:id="5" w:name="bookmark4"/>
      <w:bookmarkStart w:id="6" w:name="bookmark34"/>
      <w:bookmarkStart w:id="7" w:name="bookmark35"/>
      <w:bookmarkEnd w:id="4"/>
      <w:bookmarkEnd w:id="5"/>
      <w:bookmarkEnd w:id="6"/>
      <w:bookmarkEnd w:id="7"/>
      <w:r>
        <w:rPr>
          <w:rFonts w:ascii="Times New Roman" w:eastAsia="Times New Roman" w:hAnsi="Times New Roman" w:cs="Times New Roman"/>
          <w:b/>
          <w:bCs/>
          <w:spacing w:val="-6"/>
          <w:sz w:val="32"/>
          <w:szCs w:val="32"/>
        </w:rPr>
        <w:t>3</w:t>
      </w:r>
      <w:r>
        <w:rPr>
          <w:rFonts w:ascii="Times New Roman" w:eastAsia="Times New Roman" w:hAnsi="Times New Roman" w:cs="Times New Roman"/>
          <w:b/>
          <w:bCs/>
          <w:spacing w:val="11"/>
          <w:sz w:val="32"/>
          <w:szCs w:val="32"/>
        </w:rPr>
        <w:t xml:space="preserve">   </w:t>
      </w:r>
      <w:r>
        <w:rPr>
          <w:rFonts w:ascii="宋体" w:eastAsia="宋体" w:hAnsi="宋体" w:cs="宋体"/>
          <w:b/>
          <w:bCs/>
          <w:spacing w:val="-6"/>
          <w:sz w:val="32"/>
          <w:szCs w:val="32"/>
        </w:rPr>
        <w:t>基本规定</w:t>
      </w:r>
    </w:p>
    <w:p w:rsidR="0022168D" w14:paraId="18E76D21" w14:textId="77777777">
      <w:pPr>
        <w:pStyle w:val="BodyText"/>
        <w:spacing w:line="303" w:lineRule="auto"/>
        <w:rPr>
          <w:lang w:eastAsia="zh-CN"/>
        </w:rPr>
      </w:pPr>
    </w:p>
    <w:p w:rsidR="0022168D" w14:paraId="015246DC" w14:textId="77777777">
      <w:pPr>
        <w:pStyle w:val="BodyText"/>
        <w:spacing w:line="303" w:lineRule="auto"/>
        <w:rPr>
          <w:lang w:eastAsia="zh-CN"/>
        </w:rPr>
      </w:pPr>
    </w:p>
    <w:p w:rsidR="0022168D" w14:paraId="4C751E6B" w14:textId="77777777">
      <w:pPr>
        <w:spacing w:before="88" w:line="228" w:lineRule="auto"/>
        <w:ind w:left="3616"/>
        <w:outlineLvl w:val="6"/>
        <w:rPr>
          <w:rFonts w:ascii="宋体" w:eastAsia="宋体" w:hAnsi="宋体" w:cs="宋体"/>
          <w:sz w:val="27"/>
          <w:szCs w:val="27"/>
        </w:rPr>
      </w:pPr>
      <w:r>
        <w:rPr>
          <w:rFonts w:ascii="Times New Roman" w:eastAsia="Times New Roman" w:hAnsi="Times New Roman" w:cs="Times New Roman"/>
          <w:b/>
          <w:bCs/>
          <w:spacing w:val="2"/>
          <w:sz w:val="27"/>
          <w:szCs w:val="27"/>
        </w:rPr>
        <w:t>3.1</w:t>
      </w:r>
      <w:r>
        <w:rPr>
          <w:rFonts w:ascii="Times New Roman" w:eastAsia="Times New Roman" w:hAnsi="Times New Roman" w:cs="Times New Roman"/>
          <w:b/>
          <w:bCs/>
          <w:spacing w:val="26"/>
          <w:sz w:val="27"/>
          <w:szCs w:val="27"/>
        </w:rPr>
        <w:t xml:space="preserve"> </w:t>
      </w:r>
      <w:r>
        <w:rPr>
          <w:rFonts w:ascii="宋体" w:eastAsia="宋体" w:hAnsi="宋体" w:cs="宋体"/>
          <w:b/>
          <w:bCs/>
          <w:spacing w:val="2"/>
          <w:sz w:val="27"/>
          <w:szCs w:val="27"/>
        </w:rPr>
        <w:t>总体要求</w:t>
      </w:r>
    </w:p>
    <w:p w:rsidR="0022168D" w14:paraId="441CC710" w14:textId="77777777">
      <w:pPr>
        <w:spacing w:before="155" w:line="289" w:lineRule="auto"/>
        <w:ind w:left="725" w:right="36" w:hanging="725"/>
        <w:rPr>
          <w:rFonts w:ascii="宋体" w:eastAsia="宋体" w:hAnsi="宋体" w:cs="宋体"/>
          <w:sz w:val="24"/>
          <w:szCs w:val="24"/>
        </w:rPr>
      </w:pPr>
      <w:r>
        <w:rPr>
          <w:rFonts w:ascii="Times New Roman" w:eastAsia="Times New Roman" w:hAnsi="Times New Roman" w:cs="Times New Roman"/>
          <w:spacing w:val="-1"/>
          <w:sz w:val="24"/>
          <w:szCs w:val="24"/>
        </w:rPr>
        <w:t>3.1.1</w:t>
      </w:r>
      <w:r>
        <w:rPr>
          <w:rFonts w:ascii="Times New Roman" w:eastAsia="Times New Roman" w:hAnsi="Times New Roman" w:cs="Times New Roman"/>
          <w:spacing w:val="22"/>
          <w:sz w:val="24"/>
          <w:szCs w:val="24"/>
        </w:rPr>
        <w:t xml:space="preserve">   </w:t>
      </w:r>
      <w:r>
        <w:rPr>
          <w:rFonts w:ascii="宋体" w:eastAsia="宋体" w:hAnsi="宋体" w:cs="宋体"/>
          <w:spacing w:val="-1"/>
          <w:sz w:val="24"/>
          <w:szCs w:val="24"/>
        </w:rPr>
        <w:t>城市智慧道路工程建设应以提升城市道路工程的交通通行能力、安全与抗灾减</w:t>
      </w:r>
      <w:r>
        <w:rPr>
          <w:rFonts w:ascii="宋体" w:eastAsia="宋体" w:hAnsi="宋体" w:cs="宋体"/>
          <w:sz w:val="24"/>
          <w:szCs w:val="24"/>
        </w:rPr>
        <w:t xml:space="preserve"> </w:t>
      </w:r>
      <w:r>
        <w:rPr>
          <w:rFonts w:ascii="宋体" w:eastAsia="宋体" w:hAnsi="宋体" w:cs="宋体"/>
          <w:spacing w:val="-2"/>
          <w:sz w:val="24"/>
          <w:szCs w:val="24"/>
        </w:rPr>
        <w:t>灾能力、设施耐久性、绿色低碳和出行服务能力等为目标。</w:t>
      </w:r>
    </w:p>
    <w:p w:rsidR="0022168D" w14:paraId="1F0D8E1A" w14:textId="77777777">
      <w:pPr>
        <w:spacing w:before="180" w:line="220" w:lineRule="auto"/>
        <w:rPr>
          <w:rFonts w:ascii="宋体" w:eastAsia="宋体" w:hAnsi="宋体" w:cs="宋体"/>
          <w:sz w:val="24"/>
          <w:szCs w:val="24"/>
        </w:rPr>
      </w:pPr>
      <w:r>
        <w:rPr>
          <w:rFonts w:ascii="Times New Roman" w:eastAsia="Times New Roman" w:hAnsi="Times New Roman" w:cs="Times New Roman"/>
          <w:spacing w:val="-1"/>
          <w:sz w:val="24"/>
          <w:szCs w:val="24"/>
        </w:rPr>
        <w:t>3.1.2</w:t>
      </w:r>
      <w:r>
        <w:rPr>
          <w:rFonts w:ascii="Times New Roman" w:eastAsia="Times New Roman" w:hAnsi="Times New Roman" w:cs="Times New Roman"/>
          <w:spacing w:val="16"/>
          <w:sz w:val="24"/>
          <w:szCs w:val="24"/>
        </w:rPr>
        <w:t xml:space="preserve">   </w:t>
      </w:r>
      <w:r>
        <w:rPr>
          <w:rFonts w:ascii="宋体" w:eastAsia="宋体" w:hAnsi="宋体" w:cs="宋体"/>
          <w:spacing w:val="-1"/>
          <w:sz w:val="24"/>
          <w:szCs w:val="24"/>
        </w:rPr>
        <w:t>城市智慧道路工程应覆盖道路工程的建设、管理</w:t>
      </w:r>
      <w:r>
        <w:rPr>
          <w:rFonts w:ascii="宋体" w:eastAsia="宋体" w:hAnsi="宋体" w:cs="宋体"/>
          <w:spacing w:val="-2"/>
          <w:sz w:val="24"/>
          <w:szCs w:val="24"/>
        </w:rPr>
        <w:t>和运营养护等全过程。</w:t>
      </w:r>
    </w:p>
    <w:p w:rsidR="0022168D" w14:paraId="66113464" w14:textId="77777777">
      <w:pPr>
        <w:spacing w:before="182" w:line="289" w:lineRule="auto"/>
        <w:ind w:left="718" w:right="36" w:hanging="718"/>
        <w:rPr>
          <w:rFonts w:ascii="宋体" w:eastAsia="宋体" w:hAnsi="宋体" w:cs="宋体"/>
          <w:sz w:val="24"/>
          <w:szCs w:val="24"/>
        </w:rPr>
      </w:pPr>
      <w:r>
        <w:rPr>
          <w:rFonts w:ascii="Times New Roman" w:eastAsia="Times New Roman" w:hAnsi="Times New Roman" w:cs="Times New Roman"/>
          <w:sz w:val="24"/>
          <w:szCs w:val="24"/>
        </w:rPr>
        <w:t>3.1.3</w:t>
      </w:r>
      <w:r>
        <w:rPr>
          <w:rFonts w:ascii="Times New Roman" w:eastAsia="Times New Roman" w:hAnsi="Times New Roman" w:cs="Times New Roman"/>
          <w:spacing w:val="15"/>
          <w:w w:val="101"/>
          <w:sz w:val="24"/>
          <w:szCs w:val="24"/>
        </w:rPr>
        <w:t xml:space="preserve">   </w:t>
      </w:r>
      <w:r>
        <w:rPr>
          <w:rFonts w:ascii="宋体" w:eastAsia="宋体" w:hAnsi="宋体" w:cs="宋体"/>
          <w:sz w:val="24"/>
          <w:szCs w:val="24"/>
        </w:rPr>
        <w:t>城市智慧道路工程建设应以城市</w:t>
      </w:r>
      <w:r>
        <w:rPr>
          <w:rFonts w:ascii="宋体" w:eastAsia="宋体" w:hAnsi="宋体" w:cs="宋体"/>
          <w:spacing w:val="-1"/>
          <w:sz w:val="24"/>
          <w:szCs w:val="24"/>
        </w:rPr>
        <w:t>道路行业管理者、运营者和使用者的需求为基</w:t>
      </w:r>
      <w:r>
        <w:rPr>
          <w:rFonts w:ascii="宋体" w:eastAsia="宋体" w:hAnsi="宋体" w:cs="宋体"/>
          <w:spacing w:val="1"/>
          <w:sz w:val="24"/>
          <w:szCs w:val="24"/>
        </w:rPr>
        <w:t xml:space="preserve"> </w:t>
      </w:r>
      <w:r>
        <w:rPr>
          <w:rFonts w:ascii="宋体" w:eastAsia="宋体" w:hAnsi="宋体" w:cs="宋体"/>
          <w:spacing w:val="-2"/>
          <w:sz w:val="24"/>
          <w:szCs w:val="24"/>
        </w:rPr>
        <w:t>础，应开展道路交通效率和安全等问题调查和分析。</w:t>
      </w:r>
    </w:p>
    <w:p w:rsidR="0022168D" w14:paraId="3D13BBF7" w14:textId="77777777">
      <w:pPr>
        <w:spacing w:before="182" w:line="289" w:lineRule="auto"/>
        <w:ind w:left="718" w:right="36" w:hanging="718"/>
        <w:rPr>
          <w:rFonts w:ascii="宋体" w:eastAsia="宋体" w:hAnsi="宋体" w:cs="宋体"/>
          <w:sz w:val="24"/>
          <w:szCs w:val="24"/>
        </w:rPr>
      </w:pPr>
      <w:r>
        <w:rPr>
          <w:rFonts w:ascii="Times New Roman" w:eastAsia="Times New Roman" w:hAnsi="Times New Roman" w:cs="Times New Roman"/>
          <w:sz w:val="24"/>
          <w:szCs w:val="24"/>
        </w:rPr>
        <w:t>3.1.4</w:t>
      </w:r>
      <w:r>
        <w:rPr>
          <w:rFonts w:ascii="Times New Roman" w:eastAsia="Times New Roman" w:hAnsi="Times New Roman" w:cs="Times New Roman"/>
          <w:spacing w:val="15"/>
          <w:w w:val="101"/>
          <w:sz w:val="24"/>
          <w:szCs w:val="24"/>
        </w:rPr>
        <w:t xml:space="preserve">   </w:t>
      </w:r>
      <w:r>
        <w:rPr>
          <w:rFonts w:ascii="宋体" w:eastAsia="宋体" w:hAnsi="宋体" w:cs="宋体"/>
          <w:sz w:val="24"/>
          <w:szCs w:val="24"/>
        </w:rPr>
        <w:t>城市智慧道路工程建设应以完善</w:t>
      </w:r>
      <w:r>
        <w:rPr>
          <w:rFonts w:ascii="宋体" w:eastAsia="宋体" w:hAnsi="宋体" w:cs="宋体"/>
          <w:spacing w:val="-1"/>
          <w:sz w:val="24"/>
          <w:szCs w:val="24"/>
        </w:rPr>
        <w:t>道路的交通组织、标志标线、交通设施设计以</w:t>
      </w:r>
      <w:r>
        <w:rPr>
          <w:rFonts w:ascii="宋体" w:eastAsia="宋体" w:hAnsi="宋体" w:cs="宋体"/>
          <w:spacing w:val="1"/>
          <w:sz w:val="24"/>
          <w:szCs w:val="24"/>
        </w:rPr>
        <w:t xml:space="preserve"> </w:t>
      </w:r>
      <w:r>
        <w:rPr>
          <w:rFonts w:ascii="宋体" w:eastAsia="宋体" w:hAnsi="宋体" w:cs="宋体"/>
          <w:spacing w:val="-3"/>
          <w:sz w:val="24"/>
          <w:szCs w:val="24"/>
        </w:rPr>
        <w:t>及交通执法管理等交通工程为基础。</w:t>
      </w:r>
    </w:p>
    <w:p w:rsidR="0022168D" w14:paraId="391ED231" w14:textId="77777777">
      <w:pPr>
        <w:spacing w:before="183" w:line="289" w:lineRule="auto"/>
        <w:ind w:left="719" w:hanging="719"/>
        <w:rPr>
          <w:rFonts w:ascii="宋体" w:eastAsia="宋体" w:hAnsi="宋体" w:cs="宋体"/>
          <w:sz w:val="24"/>
          <w:szCs w:val="24"/>
        </w:rPr>
      </w:pPr>
      <w:r>
        <w:rPr>
          <w:rFonts w:ascii="Times New Roman" w:eastAsia="Times New Roman" w:hAnsi="Times New Roman" w:cs="Times New Roman"/>
          <w:spacing w:val="-5"/>
          <w:sz w:val="24"/>
          <w:szCs w:val="24"/>
        </w:rPr>
        <w:t>3.1.5</w:t>
      </w:r>
      <w:r>
        <w:rPr>
          <w:rFonts w:ascii="Times New Roman" w:eastAsia="Times New Roman" w:hAnsi="Times New Roman" w:cs="Times New Roman"/>
          <w:spacing w:val="17"/>
          <w:w w:val="101"/>
          <w:sz w:val="24"/>
          <w:szCs w:val="24"/>
        </w:rPr>
        <w:t xml:space="preserve">   </w:t>
      </w:r>
      <w:r>
        <w:rPr>
          <w:rFonts w:ascii="宋体" w:eastAsia="宋体" w:hAnsi="宋体" w:cs="宋体"/>
          <w:spacing w:val="-5"/>
          <w:sz w:val="24"/>
          <w:szCs w:val="24"/>
        </w:rPr>
        <w:t>城市智慧道路工程建设应根据设计的智慧等级</w:t>
      </w:r>
      <w:r>
        <w:rPr>
          <w:rFonts w:ascii="宋体" w:eastAsia="宋体" w:hAnsi="宋体" w:cs="宋体"/>
          <w:spacing w:val="-5"/>
        </w:rPr>
        <w:t>，</w:t>
      </w:r>
      <w:r>
        <w:rPr>
          <w:rFonts w:ascii="宋体" w:eastAsia="宋体" w:hAnsi="宋体" w:cs="宋体"/>
          <w:spacing w:val="-5"/>
          <w:sz w:val="24"/>
          <w:szCs w:val="24"/>
        </w:rPr>
        <w:t>结合工程建设阶段、工程特征、</w:t>
      </w:r>
      <w:r>
        <w:rPr>
          <w:rFonts w:ascii="宋体" w:eastAsia="宋体" w:hAnsi="宋体" w:cs="宋体"/>
          <w:spacing w:val="1"/>
          <w:sz w:val="24"/>
          <w:szCs w:val="24"/>
        </w:rPr>
        <w:t xml:space="preserve"> </w:t>
      </w:r>
      <w:r>
        <w:rPr>
          <w:rFonts w:ascii="宋体" w:eastAsia="宋体" w:hAnsi="宋体" w:cs="宋体"/>
          <w:spacing w:val="-2"/>
          <w:sz w:val="24"/>
          <w:szCs w:val="24"/>
        </w:rPr>
        <w:t>服务水平、运营特征和交通特性，确定道路智慧建设内容。</w:t>
      </w:r>
    </w:p>
    <w:p w:rsidR="0022168D" w14:paraId="6E726502" w14:textId="77777777">
      <w:pPr>
        <w:spacing w:before="183" w:line="289" w:lineRule="auto"/>
        <w:ind w:left="721" w:right="35" w:hanging="722"/>
        <w:rPr>
          <w:rFonts w:ascii="宋体" w:eastAsia="宋体" w:hAnsi="宋体" w:cs="宋体"/>
          <w:sz w:val="24"/>
          <w:szCs w:val="24"/>
        </w:rPr>
      </w:pPr>
      <w:r>
        <w:rPr>
          <w:rFonts w:ascii="Times New Roman" w:eastAsia="Times New Roman" w:hAnsi="Times New Roman" w:cs="Times New Roman"/>
          <w:spacing w:val="-12"/>
          <w:sz w:val="24"/>
          <w:szCs w:val="24"/>
        </w:rPr>
        <w:t xml:space="preserve">3.1.6    </w:t>
      </w:r>
      <w:r>
        <w:rPr>
          <w:rFonts w:ascii="宋体" w:eastAsia="宋体" w:hAnsi="宋体" w:cs="宋体"/>
          <w:spacing w:val="-12"/>
          <w:sz w:val="24"/>
          <w:szCs w:val="24"/>
        </w:rPr>
        <w:t>城市智慧道路工程建设应统筹规划、</w:t>
      </w:r>
      <w:r>
        <w:rPr>
          <w:rFonts w:ascii="宋体" w:eastAsia="宋体" w:hAnsi="宋体" w:cs="宋体"/>
          <w:spacing w:val="49"/>
          <w:sz w:val="24"/>
          <w:szCs w:val="24"/>
        </w:rPr>
        <w:t xml:space="preserve"> </w:t>
      </w:r>
      <w:r>
        <w:rPr>
          <w:rFonts w:ascii="宋体" w:eastAsia="宋体" w:hAnsi="宋体" w:cs="宋体"/>
          <w:spacing w:val="-12"/>
          <w:sz w:val="24"/>
          <w:szCs w:val="24"/>
        </w:rPr>
        <w:t>一次设计，</w:t>
      </w:r>
      <w:r>
        <w:rPr>
          <w:rFonts w:ascii="宋体" w:eastAsia="宋体" w:hAnsi="宋体" w:cs="宋体"/>
          <w:spacing w:val="22"/>
          <w:sz w:val="24"/>
          <w:szCs w:val="24"/>
        </w:rPr>
        <w:t xml:space="preserve"> </w:t>
      </w:r>
      <w:r>
        <w:rPr>
          <w:rFonts w:ascii="宋体" w:eastAsia="宋体" w:hAnsi="宋体" w:cs="宋体"/>
          <w:spacing w:val="-12"/>
          <w:sz w:val="24"/>
          <w:szCs w:val="24"/>
        </w:rPr>
        <w:t>可根据需要分期</w:t>
      </w:r>
      <w:r>
        <w:rPr>
          <w:rFonts w:ascii="宋体" w:eastAsia="宋体" w:hAnsi="宋体" w:cs="宋体"/>
          <w:spacing w:val="-13"/>
          <w:sz w:val="24"/>
          <w:szCs w:val="24"/>
        </w:rPr>
        <w:t>实施</w:t>
      </w:r>
      <w:r>
        <w:rPr>
          <w:rFonts w:ascii="宋体" w:eastAsia="宋体" w:hAnsi="宋体" w:cs="宋体"/>
          <w:spacing w:val="-18"/>
          <w:sz w:val="24"/>
          <w:szCs w:val="24"/>
        </w:rPr>
        <w:t>，，</w:t>
      </w:r>
      <w:r>
        <w:rPr>
          <w:rFonts w:ascii="宋体" w:eastAsia="宋体" w:hAnsi="宋体" w:cs="宋体"/>
          <w:spacing w:val="69"/>
          <w:sz w:val="24"/>
          <w:szCs w:val="24"/>
        </w:rPr>
        <w:t xml:space="preserve"> </w:t>
      </w:r>
      <w:r>
        <w:rPr>
          <w:rFonts w:ascii="宋体" w:eastAsia="宋体" w:hAnsi="宋体" w:cs="宋体"/>
          <w:spacing w:val="-13"/>
          <w:sz w:val="24"/>
          <w:szCs w:val="24"/>
        </w:rPr>
        <w:t>并应</w:t>
      </w:r>
      <w:r>
        <w:rPr>
          <w:rFonts w:ascii="宋体" w:eastAsia="宋体" w:hAnsi="宋体" w:cs="宋体"/>
          <w:sz w:val="24"/>
          <w:szCs w:val="24"/>
        </w:rPr>
        <w:t xml:space="preserve"> </w:t>
      </w:r>
      <w:r>
        <w:rPr>
          <w:rFonts w:ascii="宋体" w:eastAsia="宋体" w:hAnsi="宋体" w:cs="宋体"/>
          <w:spacing w:val="-2"/>
          <w:sz w:val="24"/>
          <w:szCs w:val="24"/>
        </w:rPr>
        <w:t>为功能的拓展做好预留。</w:t>
      </w:r>
    </w:p>
    <w:p w:rsidR="0022168D" w14:paraId="3599FB4F" w14:textId="77777777">
      <w:pPr>
        <w:spacing w:before="182" w:line="289" w:lineRule="auto"/>
        <w:ind w:left="731" w:right="36" w:hanging="732"/>
        <w:rPr>
          <w:rFonts w:ascii="宋体" w:eastAsia="宋体" w:hAnsi="宋体" w:cs="宋体"/>
          <w:sz w:val="24"/>
          <w:szCs w:val="24"/>
        </w:rPr>
      </w:pPr>
      <w:r>
        <w:rPr>
          <w:rFonts w:ascii="Times New Roman" w:eastAsia="Times New Roman" w:hAnsi="Times New Roman" w:cs="Times New Roman"/>
          <w:spacing w:val="-1"/>
          <w:sz w:val="24"/>
          <w:szCs w:val="24"/>
        </w:rPr>
        <w:t>3.1.7</w:t>
      </w:r>
      <w:r>
        <w:rPr>
          <w:rFonts w:ascii="Times New Roman" w:eastAsia="Times New Roman" w:hAnsi="Times New Roman" w:cs="Times New Roman"/>
          <w:spacing w:val="22"/>
          <w:sz w:val="24"/>
          <w:szCs w:val="24"/>
        </w:rPr>
        <w:t xml:space="preserve">   </w:t>
      </w:r>
      <w:r>
        <w:rPr>
          <w:rFonts w:ascii="宋体" w:eastAsia="宋体" w:hAnsi="宋体" w:cs="宋体"/>
          <w:spacing w:val="-1"/>
          <w:sz w:val="24"/>
          <w:szCs w:val="24"/>
        </w:rPr>
        <w:t>城市智慧道路工程建设宜结合技术发展趋势评估投入、产出效益，以解决实际</w:t>
      </w:r>
      <w:r>
        <w:rPr>
          <w:rFonts w:ascii="宋体" w:eastAsia="宋体" w:hAnsi="宋体" w:cs="宋体"/>
          <w:sz w:val="24"/>
          <w:szCs w:val="24"/>
        </w:rPr>
        <w:t xml:space="preserve"> </w:t>
      </w:r>
      <w:r>
        <w:rPr>
          <w:rFonts w:ascii="宋体" w:eastAsia="宋体" w:hAnsi="宋体" w:cs="宋体"/>
          <w:spacing w:val="-2"/>
          <w:sz w:val="24"/>
          <w:szCs w:val="24"/>
        </w:rPr>
        <w:t>需求为目标，对新技术、新产品的选型和应用进行综合</w:t>
      </w:r>
      <w:r>
        <w:rPr>
          <w:rFonts w:ascii="宋体" w:eastAsia="宋体" w:hAnsi="宋体" w:cs="宋体"/>
          <w:spacing w:val="-3"/>
          <w:sz w:val="24"/>
          <w:szCs w:val="24"/>
        </w:rPr>
        <w:t>比选。</w:t>
      </w:r>
    </w:p>
    <w:p w:rsidR="0022168D" w14:paraId="6F4AC9A8" w14:textId="77777777">
      <w:pPr>
        <w:spacing w:before="182" w:line="289" w:lineRule="auto"/>
        <w:ind w:left="718" w:right="35" w:hanging="718"/>
        <w:rPr>
          <w:rFonts w:ascii="宋体" w:eastAsia="宋体" w:hAnsi="宋体" w:cs="宋体"/>
          <w:sz w:val="24"/>
          <w:szCs w:val="24"/>
        </w:rPr>
      </w:pPr>
      <w:r>
        <w:rPr>
          <w:rFonts w:ascii="Times New Roman" w:eastAsia="Times New Roman" w:hAnsi="Times New Roman" w:cs="Times New Roman"/>
          <w:sz w:val="24"/>
          <w:szCs w:val="24"/>
        </w:rPr>
        <w:t>3.1.8</w:t>
      </w:r>
      <w:r>
        <w:rPr>
          <w:rFonts w:ascii="Times New Roman" w:eastAsia="Times New Roman" w:hAnsi="Times New Roman" w:cs="Times New Roman"/>
          <w:spacing w:val="16"/>
          <w:sz w:val="24"/>
          <w:szCs w:val="24"/>
        </w:rPr>
        <w:t xml:space="preserve">   </w:t>
      </w:r>
      <w:r>
        <w:rPr>
          <w:rFonts w:ascii="宋体" w:eastAsia="宋体" w:hAnsi="宋体" w:cs="宋体"/>
          <w:sz w:val="24"/>
          <w:szCs w:val="24"/>
        </w:rPr>
        <w:t>城市智慧道路工程建设应统筹兼</w:t>
      </w:r>
      <w:r>
        <w:rPr>
          <w:rFonts w:ascii="宋体" w:eastAsia="宋体" w:hAnsi="宋体" w:cs="宋体"/>
          <w:spacing w:val="-1"/>
          <w:sz w:val="24"/>
          <w:szCs w:val="24"/>
        </w:rPr>
        <w:t>顾总体道路网的调控和管养业务等需要，进行</w:t>
      </w:r>
      <w:r>
        <w:rPr>
          <w:rFonts w:ascii="宋体" w:eastAsia="宋体" w:hAnsi="宋体" w:cs="宋体"/>
          <w:sz w:val="24"/>
          <w:szCs w:val="24"/>
        </w:rPr>
        <w:t xml:space="preserve"> </w:t>
      </w:r>
      <w:r>
        <w:rPr>
          <w:rFonts w:ascii="宋体" w:eastAsia="宋体" w:hAnsi="宋体" w:cs="宋体"/>
          <w:spacing w:val="-2"/>
          <w:sz w:val="24"/>
          <w:szCs w:val="24"/>
        </w:rPr>
        <w:t>优化建设内容。</w:t>
      </w:r>
    </w:p>
    <w:p w:rsidR="0022168D" w14:paraId="23272892" w14:textId="77777777">
      <w:pPr>
        <w:spacing w:before="181" w:line="220" w:lineRule="auto"/>
        <w:rPr>
          <w:rFonts w:ascii="宋体" w:eastAsia="宋体" w:hAnsi="宋体" w:cs="宋体"/>
          <w:sz w:val="24"/>
          <w:szCs w:val="24"/>
        </w:rPr>
      </w:pPr>
      <w:r>
        <w:rPr>
          <w:rFonts w:ascii="Times New Roman" w:eastAsia="Times New Roman" w:hAnsi="Times New Roman" w:cs="Times New Roman"/>
          <w:spacing w:val="-1"/>
          <w:sz w:val="24"/>
          <w:szCs w:val="24"/>
        </w:rPr>
        <w:t>3.1.9</w:t>
      </w:r>
      <w:r>
        <w:rPr>
          <w:rFonts w:ascii="Times New Roman" w:eastAsia="Times New Roman" w:hAnsi="Times New Roman" w:cs="Times New Roman"/>
          <w:spacing w:val="15"/>
          <w:w w:val="101"/>
          <w:sz w:val="24"/>
          <w:szCs w:val="24"/>
        </w:rPr>
        <w:t xml:space="preserve">   </w:t>
      </w:r>
      <w:r>
        <w:rPr>
          <w:rFonts w:ascii="宋体" w:eastAsia="宋体" w:hAnsi="宋体" w:cs="宋体"/>
          <w:spacing w:val="-1"/>
          <w:sz w:val="24"/>
          <w:szCs w:val="24"/>
        </w:rPr>
        <w:t>城市智慧道路工程与道路主体工</w:t>
      </w:r>
      <w:r>
        <w:rPr>
          <w:rFonts w:ascii="宋体" w:eastAsia="宋体" w:hAnsi="宋体" w:cs="宋体"/>
          <w:spacing w:val="-2"/>
          <w:sz w:val="24"/>
          <w:szCs w:val="24"/>
        </w:rPr>
        <w:t>程、交通工程等开展协调设计与建设。</w:t>
      </w:r>
    </w:p>
    <w:p w:rsidR="0022168D" w14:paraId="304C2A4E" w14:textId="77777777">
      <w:pPr>
        <w:spacing w:before="318" w:line="226" w:lineRule="auto"/>
        <w:ind w:left="3616"/>
        <w:outlineLvl w:val="6"/>
        <w:rPr>
          <w:rFonts w:ascii="宋体" w:eastAsia="宋体" w:hAnsi="宋体" w:cs="宋体"/>
          <w:sz w:val="27"/>
          <w:szCs w:val="27"/>
        </w:rPr>
      </w:pPr>
      <w:bookmarkStart w:id="8" w:name="bookmark5"/>
      <w:bookmarkStart w:id="9" w:name="bookmark36"/>
      <w:bookmarkEnd w:id="8"/>
      <w:bookmarkEnd w:id="9"/>
      <w:r>
        <w:rPr>
          <w:rFonts w:ascii="Times New Roman" w:eastAsia="Times New Roman" w:hAnsi="Times New Roman" w:cs="Times New Roman"/>
          <w:b/>
          <w:bCs/>
          <w:spacing w:val="3"/>
          <w:sz w:val="27"/>
          <w:szCs w:val="27"/>
        </w:rPr>
        <w:t>3.2</w:t>
      </w:r>
      <w:r>
        <w:rPr>
          <w:rFonts w:ascii="Times New Roman" w:eastAsia="Times New Roman" w:hAnsi="Times New Roman" w:cs="Times New Roman"/>
          <w:b/>
          <w:bCs/>
          <w:spacing w:val="19"/>
          <w:sz w:val="27"/>
          <w:szCs w:val="27"/>
        </w:rPr>
        <w:t xml:space="preserve"> </w:t>
      </w:r>
      <w:r>
        <w:rPr>
          <w:rFonts w:ascii="宋体" w:eastAsia="宋体" w:hAnsi="宋体" w:cs="宋体"/>
          <w:b/>
          <w:bCs/>
          <w:spacing w:val="3"/>
          <w:sz w:val="27"/>
          <w:szCs w:val="27"/>
        </w:rPr>
        <w:t>设计车辆</w:t>
      </w:r>
    </w:p>
    <w:p w:rsidR="0022168D" w14:paraId="74FFADD3" w14:textId="77777777">
      <w:pPr>
        <w:spacing w:before="156" w:line="219" w:lineRule="auto"/>
        <w:rPr>
          <w:rFonts w:ascii="宋体" w:eastAsia="宋体" w:hAnsi="宋体" w:cs="宋体"/>
          <w:sz w:val="24"/>
          <w:szCs w:val="24"/>
        </w:rPr>
      </w:pPr>
      <w:r>
        <w:rPr>
          <w:rFonts w:ascii="Times New Roman" w:eastAsia="Times New Roman" w:hAnsi="Times New Roman" w:cs="Times New Roman"/>
          <w:spacing w:val="-2"/>
          <w:sz w:val="24"/>
          <w:szCs w:val="24"/>
        </w:rPr>
        <w:t>3.2.1</w:t>
      </w:r>
      <w:r>
        <w:rPr>
          <w:rFonts w:ascii="Times New Roman" w:eastAsia="Times New Roman" w:hAnsi="Times New Roman" w:cs="Times New Roman"/>
          <w:spacing w:val="20"/>
          <w:sz w:val="24"/>
          <w:szCs w:val="24"/>
        </w:rPr>
        <w:t xml:space="preserve">   </w:t>
      </w:r>
      <w:r>
        <w:rPr>
          <w:rFonts w:ascii="宋体" w:eastAsia="宋体" w:hAnsi="宋体" w:cs="宋体"/>
          <w:spacing w:val="-2"/>
          <w:sz w:val="24"/>
          <w:szCs w:val="24"/>
        </w:rPr>
        <w:t>根据机动车辆的智能化程度，机动车可分为普通车和智能汽车。</w:t>
      </w:r>
    </w:p>
    <w:p w:rsidR="0022168D" w14:paraId="0FBC8066" w14:textId="77777777">
      <w:pPr>
        <w:spacing w:before="182" w:line="220" w:lineRule="auto"/>
        <w:jc w:val="right"/>
        <w:rPr>
          <w:rFonts w:ascii="宋体" w:eastAsia="宋体" w:hAnsi="宋体" w:cs="宋体"/>
          <w:sz w:val="24"/>
          <w:szCs w:val="24"/>
        </w:rPr>
      </w:pPr>
      <w:r>
        <w:rPr>
          <w:rFonts w:ascii="Times New Roman" w:eastAsia="Times New Roman" w:hAnsi="Times New Roman" w:cs="Times New Roman"/>
          <w:spacing w:val="-7"/>
          <w:sz w:val="24"/>
          <w:szCs w:val="24"/>
        </w:rPr>
        <w:t xml:space="preserve">3.2.2    </w:t>
      </w:r>
      <w:r>
        <w:rPr>
          <w:rFonts w:ascii="宋体" w:eastAsia="宋体" w:hAnsi="宋体" w:cs="宋体"/>
          <w:spacing w:val="-7"/>
          <w:sz w:val="24"/>
          <w:szCs w:val="24"/>
        </w:rPr>
        <w:t>智能汽车的分类应符合国标《汽车驾驶自动化分级》（</w:t>
      </w:r>
      <w:r>
        <w:rPr>
          <w:rFonts w:ascii="Times New Roman" w:eastAsia="Times New Roman" w:hAnsi="Times New Roman" w:cs="Times New Roman"/>
          <w:spacing w:val="-7"/>
          <w:sz w:val="24"/>
          <w:szCs w:val="24"/>
        </w:rPr>
        <w:t>GB-404</w:t>
      </w:r>
      <w:r>
        <w:rPr>
          <w:rFonts w:ascii="Times New Roman" w:eastAsia="Times New Roman" w:hAnsi="Times New Roman" w:cs="Times New Roman"/>
          <w:spacing w:val="-8"/>
          <w:sz w:val="24"/>
          <w:szCs w:val="24"/>
        </w:rPr>
        <w:t>29-2021</w:t>
      </w:r>
      <w:r>
        <w:rPr>
          <w:rFonts w:ascii="宋体" w:eastAsia="宋体" w:hAnsi="宋体" w:cs="宋体"/>
          <w:spacing w:val="-8"/>
          <w:sz w:val="24"/>
          <w:szCs w:val="24"/>
        </w:rPr>
        <w:t>）的规定。</w:t>
      </w:r>
    </w:p>
    <w:p w:rsidR="0022168D" w14:paraId="4D968F90" w14:textId="77777777">
      <w:pPr>
        <w:spacing w:before="318" w:line="226" w:lineRule="auto"/>
        <w:ind w:left="3335"/>
        <w:outlineLvl w:val="6"/>
        <w:rPr>
          <w:rFonts w:ascii="宋体" w:eastAsia="宋体" w:hAnsi="宋体" w:cs="宋体"/>
          <w:sz w:val="27"/>
          <w:szCs w:val="27"/>
        </w:rPr>
      </w:pPr>
      <w:bookmarkStart w:id="10" w:name="bookmark6"/>
      <w:bookmarkStart w:id="11" w:name="bookmark37"/>
      <w:bookmarkEnd w:id="10"/>
      <w:bookmarkEnd w:id="11"/>
      <w:r>
        <w:rPr>
          <w:rFonts w:ascii="Times New Roman" w:eastAsia="Times New Roman" w:hAnsi="Times New Roman" w:cs="Times New Roman"/>
          <w:b/>
          <w:bCs/>
          <w:spacing w:val="4"/>
          <w:sz w:val="27"/>
          <w:szCs w:val="27"/>
        </w:rPr>
        <w:t>3.3</w:t>
      </w:r>
      <w:r>
        <w:rPr>
          <w:rFonts w:ascii="Times New Roman" w:eastAsia="Times New Roman" w:hAnsi="Times New Roman" w:cs="Times New Roman"/>
          <w:b/>
          <w:bCs/>
          <w:spacing w:val="20"/>
          <w:sz w:val="27"/>
          <w:szCs w:val="27"/>
        </w:rPr>
        <w:t xml:space="preserve"> </w:t>
      </w:r>
      <w:r>
        <w:rPr>
          <w:rFonts w:ascii="宋体" w:eastAsia="宋体" w:hAnsi="宋体" w:cs="宋体"/>
          <w:b/>
          <w:bCs/>
          <w:spacing w:val="4"/>
          <w:sz w:val="27"/>
          <w:szCs w:val="27"/>
        </w:rPr>
        <w:t>智慧道路分类</w:t>
      </w:r>
    </w:p>
    <w:p w:rsidR="0022168D" w14:paraId="240E5E3B" w14:textId="77777777">
      <w:pPr>
        <w:spacing w:before="158" w:line="289" w:lineRule="auto"/>
        <w:ind w:left="720" w:right="36" w:hanging="721"/>
        <w:rPr>
          <w:rFonts w:ascii="宋体" w:eastAsia="宋体" w:hAnsi="宋体" w:cs="宋体"/>
          <w:sz w:val="24"/>
          <w:szCs w:val="24"/>
        </w:rPr>
      </w:pPr>
      <w:r>
        <w:rPr>
          <w:rFonts w:ascii="Times New Roman" w:eastAsia="Times New Roman" w:hAnsi="Times New Roman" w:cs="Times New Roman"/>
          <w:sz w:val="24"/>
          <w:szCs w:val="24"/>
        </w:rPr>
        <w:t>3.3.1</w:t>
      </w:r>
      <w:r>
        <w:rPr>
          <w:rFonts w:ascii="Times New Roman" w:eastAsia="Times New Roman" w:hAnsi="Times New Roman" w:cs="Times New Roman"/>
          <w:spacing w:val="15"/>
          <w:w w:val="101"/>
          <w:sz w:val="24"/>
          <w:szCs w:val="24"/>
        </w:rPr>
        <w:t xml:space="preserve">   </w:t>
      </w:r>
      <w:r>
        <w:rPr>
          <w:rFonts w:ascii="宋体" w:eastAsia="宋体" w:hAnsi="宋体" w:cs="宋体"/>
          <w:sz w:val="24"/>
          <w:szCs w:val="24"/>
        </w:rPr>
        <w:t>城市智慧道路根据服务设计车辆</w:t>
      </w:r>
      <w:r>
        <w:rPr>
          <w:rFonts w:ascii="宋体" w:eastAsia="宋体" w:hAnsi="宋体" w:cs="宋体"/>
          <w:spacing w:val="-1"/>
          <w:sz w:val="24"/>
          <w:szCs w:val="24"/>
        </w:rPr>
        <w:t>可分为普通智慧道路和智能车道路，智能车道</w:t>
      </w:r>
      <w:r>
        <w:rPr>
          <w:rFonts w:ascii="宋体" w:eastAsia="宋体" w:hAnsi="宋体" w:cs="宋体"/>
          <w:spacing w:val="1"/>
          <w:sz w:val="24"/>
          <w:szCs w:val="24"/>
        </w:rPr>
        <w:t xml:space="preserve"> </w:t>
      </w:r>
      <w:r>
        <w:rPr>
          <w:rFonts w:ascii="宋体" w:eastAsia="宋体" w:hAnsi="宋体" w:cs="宋体"/>
          <w:spacing w:val="-2"/>
          <w:sz w:val="24"/>
          <w:szCs w:val="24"/>
        </w:rPr>
        <w:t>路根据覆盖情况，可分为智能车专用道路和智能车混行道路。</w:t>
      </w:r>
    </w:p>
    <w:p w:rsidR="0022168D" w14:paraId="5641CBE2" w14:textId="77777777">
      <w:pPr>
        <w:spacing w:before="182" w:line="289" w:lineRule="auto"/>
        <w:ind w:left="720" w:right="35" w:hanging="720"/>
        <w:rPr>
          <w:rFonts w:ascii="宋体" w:eastAsia="宋体" w:hAnsi="宋体" w:cs="宋体"/>
          <w:sz w:val="24"/>
          <w:szCs w:val="24"/>
        </w:rPr>
      </w:pPr>
      <w:r>
        <w:rPr>
          <w:rFonts w:ascii="Times New Roman" w:eastAsia="Times New Roman" w:hAnsi="Times New Roman" w:cs="Times New Roman"/>
          <w:spacing w:val="-5"/>
          <w:sz w:val="24"/>
          <w:szCs w:val="24"/>
        </w:rPr>
        <w:t>3.3.2</w:t>
      </w:r>
      <w:r>
        <w:rPr>
          <w:rFonts w:ascii="Times New Roman" w:eastAsia="Times New Roman" w:hAnsi="Times New Roman" w:cs="Times New Roman"/>
          <w:spacing w:val="15"/>
          <w:w w:val="101"/>
          <w:sz w:val="24"/>
          <w:szCs w:val="24"/>
        </w:rPr>
        <w:t xml:space="preserve">   </w:t>
      </w:r>
      <w:r>
        <w:rPr>
          <w:rFonts w:ascii="宋体" w:eastAsia="宋体" w:hAnsi="宋体" w:cs="宋体"/>
          <w:spacing w:val="-5"/>
          <w:sz w:val="24"/>
          <w:szCs w:val="24"/>
        </w:rPr>
        <w:t>城市智慧道路根据是否应用车路协同智能网联技术情况</w:t>
      </w:r>
      <w:r>
        <w:rPr>
          <w:rFonts w:ascii="宋体" w:eastAsia="宋体" w:hAnsi="宋体" w:cs="宋体"/>
          <w:spacing w:val="-6"/>
          <w:sz w:val="24"/>
          <w:szCs w:val="24"/>
        </w:rPr>
        <w:t>，</w:t>
      </w:r>
      <w:r>
        <w:rPr>
          <w:rFonts w:ascii="宋体" w:eastAsia="宋体" w:hAnsi="宋体" w:cs="宋体"/>
          <w:spacing w:val="66"/>
          <w:sz w:val="24"/>
          <w:szCs w:val="24"/>
        </w:rPr>
        <w:t xml:space="preserve"> </w:t>
      </w:r>
      <w:r>
        <w:rPr>
          <w:rFonts w:ascii="宋体" w:eastAsia="宋体" w:hAnsi="宋体" w:cs="宋体"/>
          <w:spacing w:val="-6"/>
          <w:sz w:val="24"/>
          <w:szCs w:val="24"/>
        </w:rPr>
        <w:t>可分为普通智慧道路</w:t>
      </w:r>
      <w:r>
        <w:rPr>
          <w:rFonts w:ascii="宋体" w:eastAsia="宋体" w:hAnsi="宋体" w:cs="宋体"/>
          <w:sz w:val="24"/>
          <w:szCs w:val="24"/>
        </w:rPr>
        <w:t xml:space="preserve"> </w:t>
      </w:r>
      <w:r>
        <w:rPr>
          <w:rFonts w:ascii="宋体" w:eastAsia="宋体" w:hAnsi="宋体" w:cs="宋体"/>
          <w:spacing w:val="-6"/>
          <w:sz w:val="24"/>
          <w:szCs w:val="24"/>
        </w:rPr>
        <w:t>和智能网联道路。</w:t>
      </w:r>
    </w:p>
    <w:p w:rsidR="0022168D" w14:paraId="35377DC3" w14:textId="77777777">
      <w:pPr>
        <w:spacing w:line="289" w:lineRule="auto"/>
        <w:rPr>
          <w:rFonts w:ascii="宋体" w:eastAsia="宋体" w:hAnsi="宋体" w:cs="宋体"/>
          <w:sz w:val="24"/>
          <w:szCs w:val="24"/>
        </w:rPr>
        <w:sectPr w:rsidSect="00E05219">
          <w:headerReference w:type="default" r:id="rId16"/>
          <w:footerReference w:type="default" r:id="rId17"/>
          <w:pgSz w:w="11907" w:h="16839"/>
          <w:pgMar w:top="400" w:right="1310" w:bottom="1255" w:left="1710" w:header="0" w:footer="1092" w:gutter="0"/>
          <w:pgNumType w:start="7"/>
          <w:cols w:space="708"/>
        </w:sectPr>
      </w:pPr>
    </w:p>
    <w:p w:rsidR="0022168D" w14:paraId="2CE06175" w14:textId="77777777">
      <w:pPr>
        <w:pStyle w:val="BodyText"/>
        <w:spacing w:line="248" w:lineRule="auto"/>
        <w:rPr>
          <w:lang w:eastAsia="zh-CN"/>
        </w:rPr>
      </w:pPr>
    </w:p>
    <w:p w:rsidR="0022168D" w14:paraId="37078126" w14:textId="77777777">
      <w:pPr>
        <w:pStyle w:val="BodyText"/>
        <w:spacing w:line="248" w:lineRule="auto"/>
        <w:rPr>
          <w:lang w:eastAsia="zh-CN"/>
        </w:rPr>
      </w:pPr>
    </w:p>
    <w:p w:rsidR="0022168D" w14:paraId="35F258C3" w14:textId="77777777">
      <w:pPr>
        <w:pStyle w:val="BodyText"/>
        <w:spacing w:line="248" w:lineRule="auto"/>
        <w:rPr>
          <w:lang w:eastAsia="zh-CN"/>
        </w:rPr>
      </w:pPr>
    </w:p>
    <w:p w:rsidR="0022168D" w14:paraId="2D43EF08" w14:textId="77777777">
      <w:pPr>
        <w:pStyle w:val="BodyText"/>
        <w:spacing w:line="248" w:lineRule="auto"/>
        <w:rPr>
          <w:lang w:eastAsia="zh-CN"/>
        </w:rPr>
      </w:pPr>
    </w:p>
    <w:p w:rsidR="0022168D" w14:paraId="2235D69B" w14:textId="77777777">
      <w:pPr>
        <w:spacing w:before="78" w:line="466" w:lineRule="exact"/>
        <w:ind w:left="142"/>
        <w:rPr>
          <w:rFonts w:ascii="宋体" w:eastAsia="宋体" w:hAnsi="宋体" w:cs="宋体"/>
          <w:sz w:val="24"/>
          <w:szCs w:val="24"/>
        </w:rPr>
      </w:pPr>
      <w:r>
        <w:rPr>
          <w:rFonts w:ascii="Times New Roman" w:eastAsia="Times New Roman" w:hAnsi="Times New Roman" w:cs="Times New Roman"/>
          <w:spacing w:val="-1"/>
          <w:position w:val="17"/>
          <w:sz w:val="24"/>
          <w:szCs w:val="24"/>
        </w:rPr>
        <w:t>3.3.3</w:t>
      </w:r>
      <w:r>
        <w:rPr>
          <w:rFonts w:ascii="Times New Roman" w:eastAsia="Times New Roman" w:hAnsi="Times New Roman" w:cs="Times New Roman"/>
          <w:spacing w:val="22"/>
          <w:position w:val="17"/>
          <w:sz w:val="24"/>
          <w:szCs w:val="24"/>
        </w:rPr>
        <w:t xml:space="preserve">   </w:t>
      </w:r>
      <w:r>
        <w:rPr>
          <w:rFonts w:ascii="宋体" w:eastAsia="宋体" w:hAnsi="宋体" w:cs="宋体"/>
          <w:spacing w:val="-1"/>
          <w:position w:val="17"/>
          <w:sz w:val="24"/>
          <w:szCs w:val="24"/>
        </w:rPr>
        <w:t>智能网联道路根据车路协同的等级能力，可分为基础信息交互道路、初级协同</w:t>
      </w:r>
    </w:p>
    <w:p w:rsidR="0022168D" w14:paraId="0676C3D7" w14:textId="77777777">
      <w:pPr>
        <w:spacing w:line="219" w:lineRule="auto"/>
        <w:ind w:left="862"/>
        <w:rPr>
          <w:rFonts w:ascii="宋体" w:eastAsia="宋体" w:hAnsi="宋体" w:cs="宋体"/>
          <w:sz w:val="24"/>
          <w:szCs w:val="24"/>
        </w:rPr>
      </w:pPr>
      <w:r>
        <w:rPr>
          <w:rFonts w:ascii="宋体" w:eastAsia="宋体" w:hAnsi="宋体" w:cs="宋体"/>
          <w:spacing w:val="-1"/>
          <w:sz w:val="24"/>
          <w:szCs w:val="24"/>
        </w:rPr>
        <w:t>感知道路和高级协同感知与管控道路。</w:t>
      </w:r>
    </w:p>
    <w:p w:rsidR="0022168D" w14:paraId="1543C62E" w14:textId="77777777">
      <w:pPr>
        <w:spacing w:before="317" w:line="227" w:lineRule="auto"/>
        <w:ind w:left="3758"/>
        <w:outlineLvl w:val="6"/>
        <w:rPr>
          <w:rFonts w:ascii="宋体" w:eastAsia="宋体" w:hAnsi="宋体" w:cs="宋体"/>
          <w:sz w:val="27"/>
          <w:szCs w:val="27"/>
        </w:rPr>
      </w:pPr>
      <w:bookmarkStart w:id="12" w:name="bookmark7"/>
      <w:bookmarkStart w:id="13" w:name="bookmark38"/>
      <w:bookmarkEnd w:id="12"/>
      <w:bookmarkEnd w:id="13"/>
      <w:r>
        <w:rPr>
          <w:rFonts w:ascii="Times New Roman" w:eastAsia="Times New Roman" w:hAnsi="Times New Roman" w:cs="Times New Roman"/>
          <w:b/>
          <w:bCs/>
          <w:spacing w:val="5"/>
          <w:sz w:val="27"/>
          <w:szCs w:val="27"/>
        </w:rPr>
        <w:t xml:space="preserve">3.4 </w:t>
      </w:r>
      <w:r>
        <w:rPr>
          <w:rFonts w:ascii="宋体" w:eastAsia="宋体" w:hAnsi="宋体" w:cs="宋体"/>
          <w:b/>
          <w:bCs/>
          <w:spacing w:val="5"/>
          <w:sz w:val="27"/>
          <w:szCs w:val="27"/>
        </w:rPr>
        <w:t>体系架构</w:t>
      </w:r>
    </w:p>
    <w:p w:rsidR="0022168D" w14:paraId="64169997" w14:textId="77777777">
      <w:pPr>
        <w:spacing w:before="156" w:line="467" w:lineRule="exact"/>
        <w:jc w:val="right"/>
        <w:rPr>
          <w:rFonts w:ascii="Times New Roman" w:eastAsia="Times New Roman" w:hAnsi="Times New Roman" w:cs="Times New Roman"/>
          <w:sz w:val="24"/>
          <w:szCs w:val="24"/>
        </w:rPr>
      </w:pPr>
      <w:r>
        <w:rPr>
          <w:rFonts w:ascii="Times New Roman" w:eastAsia="Times New Roman" w:hAnsi="Times New Roman" w:cs="Times New Roman"/>
          <w:spacing w:val="-6"/>
          <w:position w:val="17"/>
          <w:sz w:val="24"/>
          <w:szCs w:val="24"/>
        </w:rPr>
        <w:t>3.4.1</w:t>
      </w:r>
      <w:r>
        <w:rPr>
          <w:rFonts w:ascii="Times New Roman" w:eastAsia="Times New Roman" w:hAnsi="Times New Roman" w:cs="Times New Roman"/>
          <w:spacing w:val="19"/>
          <w:w w:val="101"/>
          <w:position w:val="17"/>
          <w:sz w:val="24"/>
          <w:szCs w:val="24"/>
        </w:rPr>
        <w:t xml:space="preserve">   </w:t>
      </w:r>
      <w:r>
        <w:rPr>
          <w:rFonts w:ascii="宋体" w:eastAsia="宋体" w:hAnsi="宋体" w:cs="宋体"/>
          <w:spacing w:val="-6"/>
          <w:position w:val="17"/>
          <w:sz w:val="24"/>
          <w:szCs w:val="24"/>
        </w:rPr>
        <w:t>城市智慧道路工程体系架构分为支撑体系和应用体系，</w:t>
      </w:r>
      <w:r>
        <w:rPr>
          <w:rFonts w:ascii="宋体" w:eastAsia="宋体" w:hAnsi="宋体" w:cs="宋体"/>
          <w:spacing w:val="55"/>
          <w:position w:val="17"/>
          <w:sz w:val="24"/>
          <w:szCs w:val="24"/>
        </w:rPr>
        <w:t xml:space="preserve"> </w:t>
      </w:r>
      <w:r>
        <w:rPr>
          <w:rFonts w:ascii="宋体" w:eastAsia="宋体" w:hAnsi="宋体" w:cs="宋体"/>
          <w:spacing w:val="-6"/>
          <w:position w:val="17"/>
          <w:sz w:val="24"/>
          <w:szCs w:val="24"/>
        </w:rPr>
        <w:t>体系内容应符合图</w:t>
      </w:r>
      <w:r>
        <w:rPr>
          <w:rFonts w:ascii="宋体" w:eastAsia="宋体" w:hAnsi="宋体" w:cs="宋体"/>
          <w:spacing w:val="-50"/>
          <w:position w:val="17"/>
          <w:sz w:val="24"/>
          <w:szCs w:val="24"/>
        </w:rPr>
        <w:t xml:space="preserve"> </w:t>
      </w:r>
      <w:r>
        <w:rPr>
          <w:rFonts w:ascii="Times New Roman" w:eastAsia="Times New Roman" w:hAnsi="Times New Roman" w:cs="Times New Roman"/>
          <w:spacing w:val="-6"/>
          <w:position w:val="17"/>
          <w:sz w:val="24"/>
          <w:szCs w:val="24"/>
        </w:rPr>
        <w:t>3.4-</w:t>
      </w:r>
      <w:r>
        <w:rPr>
          <w:rFonts w:ascii="Times New Roman" w:eastAsia="Times New Roman" w:hAnsi="Times New Roman" w:cs="Times New Roman"/>
          <w:spacing w:val="-32"/>
          <w:position w:val="17"/>
          <w:sz w:val="24"/>
          <w:szCs w:val="24"/>
        </w:rPr>
        <w:t xml:space="preserve"> </w:t>
      </w:r>
      <w:r>
        <w:rPr>
          <w:rFonts w:ascii="Times New Roman" w:eastAsia="Times New Roman" w:hAnsi="Times New Roman" w:cs="Times New Roman"/>
          <w:spacing w:val="-6"/>
          <w:position w:val="17"/>
          <w:sz w:val="24"/>
          <w:szCs w:val="24"/>
        </w:rPr>
        <w:t>1</w:t>
      </w:r>
    </w:p>
    <w:p w:rsidR="0022168D" w14:paraId="520F2F9D" w14:textId="77777777">
      <w:pPr>
        <w:spacing w:line="220" w:lineRule="auto"/>
        <w:ind w:left="881"/>
        <w:rPr>
          <w:rFonts w:ascii="宋体" w:eastAsia="宋体" w:hAnsi="宋体" w:cs="宋体"/>
          <w:sz w:val="24"/>
          <w:szCs w:val="24"/>
        </w:rPr>
      </w:pPr>
      <w:r>
        <w:rPr>
          <w:rFonts w:ascii="宋体" w:eastAsia="宋体" w:hAnsi="宋体" w:cs="宋体"/>
          <w:spacing w:val="-12"/>
          <w:sz w:val="24"/>
          <w:szCs w:val="24"/>
        </w:rPr>
        <w:t>的规定。</w:t>
      </w:r>
    </w:p>
    <w:p w:rsidR="0022168D" w14:paraId="2BA27A3F" w14:textId="77777777">
      <w:pPr>
        <w:spacing w:before="144" w:line="6100" w:lineRule="exact"/>
        <w:ind w:firstLine="25"/>
      </w:pPr>
      <w:r>
        <w:rPr>
          <w:position w:val="-122"/>
        </w:rPr>
        <w:drawing>
          <wp:inline distT="0" distB="0" distL="0" distR="0">
            <wp:extent cx="5712459" cy="38735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8"/>
                    <a:stretch>
                      <a:fillRect/>
                    </a:stretch>
                  </pic:blipFill>
                  <pic:spPr>
                    <a:xfrm>
                      <a:off x="0" y="0"/>
                      <a:ext cx="5712459" cy="3873500"/>
                    </a:xfrm>
                    <a:prstGeom prst="rect">
                      <a:avLst/>
                    </a:prstGeom>
                  </pic:spPr>
                </pic:pic>
              </a:graphicData>
            </a:graphic>
          </wp:inline>
        </w:drawing>
      </w:r>
    </w:p>
    <w:p w:rsidR="0022168D" w14:paraId="13387F0F" w14:textId="77777777">
      <w:pPr>
        <w:spacing w:before="175" w:line="220" w:lineRule="auto"/>
        <w:ind w:left="3138"/>
        <w:rPr>
          <w:rFonts w:ascii="宋体" w:eastAsia="宋体" w:hAnsi="宋体" w:cs="宋体"/>
          <w:sz w:val="24"/>
          <w:szCs w:val="24"/>
        </w:rPr>
      </w:pPr>
      <w:r>
        <w:rPr>
          <w:rFonts w:ascii="宋体" w:eastAsia="宋体" w:hAnsi="宋体" w:cs="宋体"/>
          <w:spacing w:val="-5"/>
          <w:sz w:val="24"/>
          <w:szCs w:val="24"/>
        </w:rPr>
        <w:t>图</w:t>
      </w:r>
      <w:r>
        <w:rPr>
          <w:rFonts w:ascii="宋体" w:eastAsia="宋体" w:hAnsi="宋体" w:cs="宋体"/>
          <w:spacing w:val="-40"/>
          <w:sz w:val="24"/>
          <w:szCs w:val="24"/>
        </w:rPr>
        <w:t xml:space="preserve"> </w:t>
      </w:r>
      <w:r>
        <w:rPr>
          <w:rFonts w:ascii="Times New Roman" w:eastAsia="Times New Roman" w:hAnsi="Times New Roman" w:cs="Times New Roman"/>
          <w:spacing w:val="-5"/>
          <w:sz w:val="24"/>
          <w:szCs w:val="24"/>
        </w:rPr>
        <w:t>3.4-</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5"/>
          <w:sz w:val="24"/>
          <w:szCs w:val="24"/>
        </w:rPr>
        <w:t xml:space="preserve">1  </w:t>
      </w:r>
      <w:r>
        <w:rPr>
          <w:rFonts w:ascii="宋体" w:eastAsia="宋体" w:hAnsi="宋体" w:cs="宋体"/>
          <w:spacing w:val="-5"/>
          <w:sz w:val="24"/>
          <w:szCs w:val="24"/>
        </w:rPr>
        <w:t>智慧道路体系架构</w:t>
      </w:r>
    </w:p>
    <w:p w:rsidR="0022168D" w14:paraId="796F1074" w14:textId="77777777">
      <w:pPr>
        <w:spacing w:before="182" w:line="466" w:lineRule="exact"/>
        <w:ind w:left="142"/>
        <w:rPr>
          <w:rFonts w:ascii="宋体" w:eastAsia="宋体" w:hAnsi="宋体" w:cs="宋体"/>
          <w:sz w:val="24"/>
          <w:szCs w:val="24"/>
        </w:rPr>
      </w:pPr>
      <w:r>
        <w:rPr>
          <w:rFonts w:ascii="Times New Roman" w:eastAsia="Times New Roman" w:hAnsi="Times New Roman" w:cs="Times New Roman"/>
          <w:position w:val="17"/>
          <w:sz w:val="24"/>
          <w:szCs w:val="24"/>
        </w:rPr>
        <w:t>3.4.2</w:t>
      </w:r>
      <w:r>
        <w:rPr>
          <w:rFonts w:ascii="Times New Roman" w:eastAsia="Times New Roman" w:hAnsi="Times New Roman" w:cs="Times New Roman"/>
          <w:spacing w:val="15"/>
          <w:w w:val="101"/>
          <w:position w:val="17"/>
          <w:sz w:val="24"/>
          <w:szCs w:val="24"/>
        </w:rPr>
        <w:t xml:space="preserve">   </w:t>
      </w:r>
      <w:r>
        <w:rPr>
          <w:rFonts w:ascii="宋体" w:eastAsia="宋体" w:hAnsi="宋体" w:cs="宋体"/>
          <w:position w:val="17"/>
          <w:sz w:val="24"/>
          <w:szCs w:val="24"/>
        </w:rPr>
        <w:t>城市智慧道路支撑体系宜包括感</w:t>
      </w:r>
      <w:r>
        <w:rPr>
          <w:rFonts w:ascii="宋体" w:eastAsia="宋体" w:hAnsi="宋体" w:cs="宋体"/>
          <w:spacing w:val="-1"/>
          <w:position w:val="17"/>
          <w:sz w:val="24"/>
          <w:szCs w:val="24"/>
        </w:rPr>
        <w:t>知设施、网络设施和基础载体，并应符合下列</w:t>
      </w:r>
    </w:p>
    <w:p w:rsidR="0022168D" w14:paraId="34D72036" w14:textId="77777777">
      <w:pPr>
        <w:spacing w:before="1" w:line="220" w:lineRule="auto"/>
        <w:ind w:left="862"/>
        <w:rPr>
          <w:rFonts w:ascii="宋体" w:eastAsia="宋体" w:hAnsi="宋体" w:cs="宋体"/>
          <w:sz w:val="24"/>
          <w:szCs w:val="24"/>
        </w:rPr>
      </w:pPr>
      <w:r>
        <w:rPr>
          <w:rFonts w:ascii="宋体" w:eastAsia="宋体" w:hAnsi="宋体" w:cs="宋体"/>
          <w:spacing w:val="-15"/>
          <w:sz w:val="24"/>
          <w:szCs w:val="24"/>
        </w:rPr>
        <w:t>规定：</w:t>
      </w:r>
    </w:p>
    <w:p w:rsidR="0022168D" w14:paraId="3BFB8B03" w14:textId="77777777">
      <w:pPr>
        <w:spacing w:before="180" w:line="467" w:lineRule="exact"/>
        <w:ind w:left="498"/>
        <w:rPr>
          <w:rFonts w:ascii="宋体" w:eastAsia="宋体" w:hAnsi="宋体" w:cs="宋体"/>
          <w:sz w:val="24"/>
          <w:szCs w:val="24"/>
        </w:rPr>
      </w:pPr>
      <w:r>
        <w:rPr>
          <w:rFonts w:ascii="Times New Roman" w:eastAsia="Times New Roman" w:hAnsi="Times New Roman" w:cs="Times New Roman"/>
          <w:spacing w:val="-3"/>
          <w:position w:val="17"/>
          <w:sz w:val="24"/>
          <w:szCs w:val="24"/>
        </w:rPr>
        <w:t xml:space="preserve">1 </w:t>
      </w:r>
      <w:r>
        <w:rPr>
          <w:rFonts w:ascii="宋体" w:eastAsia="宋体" w:hAnsi="宋体" w:cs="宋体"/>
          <w:spacing w:val="-3"/>
          <w:position w:val="17"/>
          <w:sz w:val="24"/>
          <w:szCs w:val="24"/>
        </w:rPr>
        <w:t>感知体系宜包括感知设施设备以及数据采集与监测系统。</w:t>
      </w:r>
    </w:p>
    <w:p w:rsidR="0022168D" w14:paraId="3C10D24C" w14:textId="77777777">
      <w:pPr>
        <w:spacing w:before="1" w:line="219" w:lineRule="auto"/>
        <w:ind w:left="475"/>
        <w:rPr>
          <w:rFonts w:ascii="宋体" w:eastAsia="宋体" w:hAnsi="宋体" w:cs="宋体"/>
          <w:sz w:val="24"/>
          <w:szCs w:val="24"/>
        </w:rPr>
      </w:pPr>
      <w:r>
        <w:rPr>
          <w:rFonts w:ascii="Times New Roman" w:eastAsia="Times New Roman" w:hAnsi="Times New Roman" w:cs="Times New Roman"/>
          <w:spacing w:val="-3"/>
          <w:sz w:val="24"/>
          <w:szCs w:val="24"/>
        </w:rPr>
        <w:t>2</w:t>
      </w:r>
      <w:r>
        <w:rPr>
          <w:rFonts w:ascii="Times New Roman" w:eastAsia="Times New Roman" w:hAnsi="Times New Roman" w:cs="Times New Roman"/>
          <w:spacing w:val="30"/>
          <w:sz w:val="24"/>
          <w:szCs w:val="24"/>
        </w:rPr>
        <w:t xml:space="preserve"> </w:t>
      </w:r>
      <w:r>
        <w:rPr>
          <w:rFonts w:ascii="宋体" w:eastAsia="宋体" w:hAnsi="宋体" w:cs="宋体"/>
          <w:spacing w:val="-3"/>
          <w:sz w:val="24"/>
          <w:szCs w:val="24"/>
        </w:rPr>
        <w:t>网络设施宜由通信网、能源网和位置网等组成。</w:t>
      </w:r>
    </w:p>
    <w:p w:rsidR="0022168D" w14:paraId="6C609023" w14:textId="77777777">
      <w:pPr>
        <w:spacing w:before="180" w:line="220" w:lineRule="auto"/>
        <w:ind w:left="480"/>
        <w:rPr>
          <w:rFonts w:ascii="宋体" w:eastAsia="宋体" w:hAnsi="宋体" w:cs="宋体"/>
          <w:sz w:val="24"/>
          <w:szCs w:val="24"/>
        </w:rPr>
      </w:pPr>
      <w:r>
        <w:rPr>
          <w:rFonts w:ascii="Times New Roman" w:eastAsia="Times New Roman" w:hAnsi="Times New Roman" w:cs="Times New Roman"/>
          <w:sz w:val="24"/>
          <w:szCs w:val="24"/>
        </w:rPr>
        <w:t xml:space="preserve">3  </w:t>
      </w:r>
      <w:r>
        <w:rPr>
          <w:rFonts w:ascii="宋体" w:eastAsia="宋体" w:hAnsi="宋体" w:cs="宋体"/>
          <w:sz w:val="24"/>
          <w:szCs w:val="24"/>
        </w:rPr>
        <w:t>通信网络可分为外场设备、网络汇聚箱、</w:t>
      </w:r>
      <w:r>
        <w:rPr>
          <w:rFonts w:ascii="宋体" w:eastAsia="宋体" w:hAnsi="宋体" w:cs="宋体"/>
          <w:spacing w:val="-1"/>
          <w:sz w:val="24"/>
          <w:szCs w:val="24"/>
        </w:rPr>
        <w:t>街道汇聚以及政务云等。</w:t>
      </w:r>
    </w:p>
    <w:p w:rsidR="0022168D" w14:paraId="4F868972" w14:textId="77777777">
      <w:pPr>
        <w:spacing w:before="182" w:line="359" w:lineRule="auto"/>
        <w:ind w:left="1" w:firstLine="496"/>
        <w:rPr>
          <w:rFonts w:ascii="宋体" w:eastAsia="宋体" w:hAnsi="宋体" w:cs="宋体"/>
          <w:sz w:val="24"/>
          <w:szCs w:val="24"/>
        </w:rPr>
      </w:pPr>
      <w:r>
        <w:rPr>
          <w:rFonts w:ascii="Times New Roman" w:eastAsia="Times New Roman" w:hAnsi="Times New Roman" w:cs="Times New Roman"/>
          <w:spacing w:val="1"/>
          <w:sz w:val="24"/>
          <w:szCs w:val="24"/>
        </w:rPr>
        <w:t>1</w:t>
      </w:r>
      <w:r>
        <w:rPr>
          <w:rFonts w:ascii="宋体" w:eastAsia="宋体" w:hAnsi="宋体" w:cs="宋体"/>
          <w:spacing w:val="1"/>
          <w:sz w:val="24"/>
          <w:szCs w:val="24"/>
        </w:rPr>
        <w:t>）外场终端设备应根据设备规格不同选用以太网线或单纤光纤就近接入网</w:t>
      </w:r>
      <w:r>
        <w:rPr>
          <w:rFonts w:ascii="宋体" w:eastAsia="宋体" w:hAnsi="宋体" w:cs="宋体"/>
          <w:sz w:val="24"/>
          <w:szCs w:val="24"/>
        </w:rPr>
        <w:t xml:space="preserve">络汇聚 </w:t>
      </w:r>
      <w:r>
        <w:rPr>
          <w:rFonts w:ascii="宋体" w:eastAsia="宋体" w:hAnsi="宋体" w:cs="宋体"/>
          <w:spacing w:val="-10"/>
          <w:sz w:val="24"/>
          <w:szCs w:val="24"/>
        </w:rPr>
        <w:t>箱的网络设备，</w:t>
      </w:r>
      <w:r>
        <w:rPr>
          <w:rFonts w:ascii="宋体" w:eastAsia="宋体" w:hAnsi="宋体" w:cs="宋体"/>
          <w:spacing w:val="40"/>
          <w:sz w:val="24"/>
          <w:szCs w:val="24"/>
        </w:rPr>
        <w:t xml:space="preserve"> </w:t>
      </w:r>
      <w:r>
        <w:rPr>
          <w:rFonts w:ascii="宋体" w:eastAsia="宋体" w:hAnsi="宋体" w:cs="宋体"/>
          <w:spacing w:val="-10"/>
          <w:sz w:val="24"/>
          <w:szCs w:val="24"/>
        </w:rPr>
        <w:t>街道辖区的所有网络汇聚箱通过光纤接入道路主干光缆，</w:t>
      </w:r>
      <w:r>
        <w:rPr>
          <w:rFonts w:ascii="宋体" w:eastAsia="宋体" w:hAnsi="宋体" w:cs="宋体"/>
          <w:spacing w:val="39"/>
          <w:sz w:val="24"/>
          <w:szCs w:val="24"/>
        </w:rPr>
        <w:t xml:space="preserve"> </w:t>
      </w:r>
      <w:r>
        <w:rPr>
          <w:rFonts w:ascii="宋体" w:eastAsia="宋体" w:hAnsi="宋体" w:cs="宋体"/>
          <w:spacing w:val="-10"/>
          <w:sz w:val="24"/>
          <w:szCs w:val="24"/>
        </w:rPr>
        <w:t>汇聚至街道机</w:t>
      </w:r>
    </w:p>
    <w:p w:rsidR="0022168D" w14:paraId="7753C8A1" w14:textId="77777777">
      <w:pPr>
        <w:spacing w:before="1" w:line="220" w:lineRule="auto"/>
        <w:rPr>
          <w:rFonts w:ascii="宋体" w:eastAsia="宋体" w:hAnsi="宋体" w:cs="宋体"/>
          <w:sz w:val="24"/>
          <w:szCs w:val="24"/>
        </w:rPr>
      </w:pPr>
      <w:r>
        <w:rPr>
          <w:rFonts w:ascii="宋体" w:eastAsia="宋体" w:hAnsi="宋体" w:cs="宋体"/>
          <w:spacing w:val="-3"/>
          <w:sz w:val="24"/>
          <w:szCs w:val="24"/>
        </w:rPr>
        <w:t>房，再统一由此汇聚节点上行至云平台。</w:t>
      </w:r>
    </w:p>
    <w:p w:rsidR="0022168D" w14:paraId="6444D01B" w14:textId="77777777">
      <w:pPr>
        <w:spacing w:before="180" w:line="467" w:lineRule="exact"/>
        <w:ind w:right="9"/>
        <w:jc w:val="right"/>
        <w:rPr>
          <w:rFonts w:ascii="宋体" w:eastAsia="宋体" w:hAnsi="宋体" w:cs="宋体"/>
          <w:sz w:val="24"/>
          <w:szCs w:val="24"/>
        </w:rPr>
      </w:pPr>
      <w:r>
        <w:rPr>
          <w:rFonts w:ascii="Times New Roman" w:eastAsia="Times New Roman" w:hAnsi="Times New Roman" w:cs="Times New Roman"/>
          <w:spacing w:val="2"/>
          <w:position w:val="17"/>
          <w:sz w:val="24"/>
          <w:szCs w:val="24"/>
        </w:rPr>
        <w:t>2</w:t>
      </w:r>
      <w:r>
        <w:rPr>
          <w:rFonts w:ascii="宋体" w:eastAsia="宋体" w:hAnsi="宋体" w:cs="宋体"/>
          <w:spacing w:val="2"/>
          <w:position w:val="17"/>
          <w:sz w:val="24"/>
          <w:szCs w:val="24"/>
        </w:rPr>
        <w:t>）网络汇聚箱用于放置外场设备网络接入层设</w:t>
      </w:r>
      <w:r>
        <w:rPr>
          <w:rFonts w:ascii="宋体" w:eastAsia="宋体" w:hAnsi="宋体" w:cs="宋体"/>
          <w:spacing w:val="1"/>
          <w:position w:val="17"/>
          <w:sz w:val="24"/>
          <w:szCs w:val="24"/>
        </w:rPr>
        <w:t>备，设备应包含网络交换机、网联</w:t>
      </w:r>
    </w:p>
    <w:p w:rsidR="0022168D" w14:paraId="3EF09352" w14:textId="77777777">
      <w:pPr>
        <w:spacing w:before="1" w:line="218" w:lineRule="auto"/>
        <w:rPr>
          <w:rFonts w:ascii="宋体" w:eastAsia="宋体" w:hAnsi="宋体" w:cs="宋体"/>
          <w:sz w:val="24"/>
          <w:szCs w:val="24"/>
        </w:rPr>
      </w:pPr>
      <w:r>
        <w:rPr>
          <w:rFonts w:ascii="宋体" w:eastAsia="宋体" w:hAnsi="宋体" w:cs="宋体"/>
          <w:spacing w:val="-3"/>
          <w:sz w:val="24"/>
          <w:szCs w:val="24"/>
        </w:rPr>
        <w:t>服务节点及附属供电、弱电设施。</w:t>
      </w:r>
    </w:p>
    <w:p w:rsidR="0022168D" w14:paraId="2E507FC4" w14:textId="77777777">
      <w:pPr>
        <w:spacing w:line="218" w:lineRule="auto"/>
        <w:rPr>
          <w:rFonts w:ascii="宋体" w:eastAsia="宋体" w:hAnsi="宋体" w:cs="宋体"/>
          <w:sz w:val="24"/>
          <w:szCs w:val="24"/>
        </w:rPr>
        <w:sectPr w:rsidSect="00E05219">
          <w:headerReference w:type="default" r:id="rId19"/>
          <w:footerReference w:type="default" r:id="rId20"/>
          <w:pgSz w:w="11907" w:h="16839"/>
          <w:pgMar w:top="400" w:right="1274" w:bottom="1255" w:left="1568" w:header="0" w:footer="1092" w:gutter="0"/>
          <w:pgNumType w:start="8"/>
          <w:cols w:space="708"/>
        </w:sectPr>
      </w:pPr>
    </w:p>
    <w:p w:rsidR="0022168D" w14:paraId="614246E9" w14:textId="77777777">
      <w:pPr>
        <w:pStyle w:val="BodyText"/>
        <w:spacing w:line="248" w:lineRule="auto"/>
        <w:rPr>
          <w:lang w:eastAsia="zh-CN"/>
        </w:rPr>
      </w:pPr>
    </w:p>
    <w:p w:rsidR="0022168D" w14:paraId="46A74823" w14:textId="77777777">
      <w:pPr>
        <w:pStyle w:val="BodyText"/>
        <w:spacing w:line="248" w:lineRule="auto"/>
        <w:rPr>
          <w:lang w:eastAsia="zh-CN"/>
        </w:rPr>
      </w:pPr>
    </w:p>
    <w:p w:rsidR="0022168D" w14:paraId="1A874B59" w14:textId="77777777">
      <w:pPr>
        <w:pStyle w:val="BodyText"/>
        <w:spacing w:line="248" w:lineRule="auto"/>
        <w:rPr>
          <w:lang w:eastAsia="zh-CN"/>
        </w:rPr>
      </w:pPr>
    </w:p>
    <w:p w:rsidR="0022168D" w14:paraId="536246A2" w14:textId="77777777">
      <w:pPr>
        <w:pStyle w:val="BodyText"/>
        <w:spacing w:line="248" w:lineRule="auto"/>
        <w:rPr>
          <w:lang w:eastAsia="zh-CN"/>
        </w:rPr>
      </w:pPr>
    </w:p>
    <w:p w:rsidR="0022168D" w14:paraId="7C3CA29E" w14:textId="77777777">
      <w:pPr>
        <w:spacing w:before="78" w:line="466" w:lineRule="exact"/>
        <w:ind w:right="9"/>
        <w:jc w:val="right"/>
        <w:rPr>
          <w:rFonts w:ascii="宋体" w:eastAsia="宋体" w:hAnsi="宋体" w:cs="宋体"/>
          <w:sz w:val="24"/>
          <w:szCs w:val="24"/>
        </w:rPr>
      </w:pPr>
      <w:r>
        <w:rPr>
          <w:rFonts w:ascii="Times New Roman" w:eastAsia="Times New Roman" w:hAnsi="Times New Roman" w:cs="Times New Roman"/>
          <w:spacing w:val="1"/>
          <w:position w:val="17"/>
          <w:sz w:val="24"/>
          <w:szCs w:val="24"/>
        </w:rPr>
        <w:t>3</w:t>
      </w:r>
      <w:r>
        <w:rPr>
          <w:rFonts w:ascii="宋体" w:eastAsia="宋体" w:hAnsi="宋体" w:cs="宋体"/>
          <w:spacing w:val="1"/>
          <w:position w:val="17"/>
          <w:sz w:val="24"/>
          <w:szCs w:val="24"/>
        </w:rPr>
        <w:t>）街道汇聚层的核心设备应采用交换机，配置宜为千兆及万兆板卡，网络汇聚箱</w:t>
      </w:r>
    </w:p>
    <w:p w:rsidR="0022168D" w14:paraId="3D378B93" w14:textId="77777777">
      <w:pPr>
        <w:spacing w:before="1" w:line="218" w:lineRule="auto"/>
        <w:ind w:left="122"/>
        <w:rPr>
          <w:rFonts w:ascii="宋体" w:eastAsia="宋体" w:hAnsi="宋体" w:cs="宋体"/>
          <w:sz w:val="24"/>
          <w:szCs w:val="24"/>
        </w:rPr>
      </w:pPr>
      <w:r>
        <w:rPr>
          <w:rFonts w:ascii="宋体" w:eastAsia="宋体" w:hAnsi="宋体" w:cs="宋体"/>
          <w:spacing w:val="-1"/>
          <w:sz w:val="24"/>
          <w:szCs w:val="24"/>
        </w:rPr>
        <w:t>汇聚上行到街道机房后接入防火墙设备，统一由防火墙设备接</w:t>
      </w:r>
      <w:r>
        <w:rPr>
          <w:rFonts w:ascii="宋体" w:eastAsia="宋体" w:hAnsi="宋体" w:cs="宋体"/>
          <w:spacing w:val="-2"/>
          <w:sz w:val="24"/>
          <w:szCs w:val="24"/>
        </w:rPr>
        <w:t>入街道核心网络。</w:t>
      </w:r>
    </w:p>
    <w:p w:rsidR="0022168D" w14:paraId="16F249C4" w14:textId="77777777">
      <w:pPr>
        <w:spacing w:before="182" w:line="467" w:lineRule="exact"/>
        <w:ind w:right="2"/>
        <w:jc w:val="right"/>
        <w:rPr>
          <w:rFonts w:ascii="宋体" w:eastAsia="宋体" w:hAnsi="宋体" w:cs="宋体"/>
          <w:sz w:val="24"/>
          <w:szCs w:val="24"/>
        </w:rPr>
      </w:pPr>
      <w:r>
        <w:rPr>
          <w:rFonts w:ascii="Times New Roman" w:eastAsia="Times New Roman" w:hAnsi="Times New Roman" w:cs="Times New Roman"/>
          <w:position w:val="17"/>
          <w:sz w:val="24"/>
          <w:szCs w:val="24"/>
        </w:rPr>
        <w:t xml:space="preserve">4  </w:t>
      </w:r>
      <w:r>
        <w:rPr>
          <w:rFonts w:ascii="宋体" w:eastAsia="宋体" w:hAnsi="宋体" w:cs="宋体"/>
          <w:position w:val="17"/>
          <w:sz w:val="24"/>
          <w:szCs w:val="24"/>
        </w:rPr>
        <w:t>基础载体宜包括综合杆、综合箱、综合沟等土建基础设施，为智慧化功能拓展提</w:t>
      </w:r>
    </w:p>
    <w:p w:rsidR="0022168D" w14:paraId="6804A2FE" w14:textId="77777777">
      <w:pPr>
        <w:spacing w:before="1" w:line="218" w:lineRule="auto"/>
        <w:ind w:left="122"/>
        <w:rPr>
          <w:rFonts w:ascii="宋体" w:eastAsia="宋体" w:hAnsi="宋体" w:cs="宋体"/>
          <w:sz w:val="24"/>
          <w:szCs w:val="24"/>
        </w:rPr>
      </w:pPr>
      <w:r>
        <w:rPr>
          <w:rFonts w:ascii="宋体" w:eastAsia="宋体" w:hAnsi="宋体" w:cs="宋体"/>
          <w:spacing w:val="-9"/>
          <w:sz w:val="24"/>
          <w:szCs w:val="24"/>
        </w:rPr>
        <w:t>供基础。</w:t>
      </w:r>
    </w:p>
    <w:p w:rsidR="0022168D" w14:paraId="14EDCC5C" w14:textId="77777777">
      <w:pPr>
        <w:spacing w:before="182" w:line="467" w:lineRule="exact"/>
        <w:ind w:left="264"/>
        <w:rPr>
          <w:rFonts w:ascii="宋体" w:eastAsia="宋体" w:hAnsi="宋体" w:cs="宋体"/>
          <w:sz w:val="24"/>
          <w:szCs w:val="24"/>
        </w:rPr>
      </w:pPr>
      <w:r>
        <w:rPr>
          <w:rFonts w:ascii="Times New Roman" w:eastAsia="Times New Roman" w:hAnsi="Times New Roman" w:cs="Times New Roman"/>
          <w:spacing w:val="-1"/>
          <w:position w:val="17"/>
          <w:sz w:val="24"/>
          <w:szCs w:val="24"/>
        </w:rPr>
        <w:t>3.4.3</w:t>
      </w:r>
      <w:r>
        <w:rPr>
          <w:rFonts w:ascii="Times New Roman" w:eastAsia="Times New Roman" w:hAnsi="Times New Roman" w:cs="Times New Roman"/>
          <w:spacing w:val="19"/>
          <w:position w:val="17"/>
          <w:sz w:val="24"/>
          <w:szCs w:val="24"/>
        </w:rPr>
        <w:t xml:space="preserve">   </w:t>
      </w:r>
      <w:r>
        <w:rPr>
          <w:rFonts w:ascii="宋体" w:eastAsia="宋体" w:hAnsi="宋体" w:cs="宋体"/>
          <w:spacing w:val="-1"/>
          <w:position w:val="17"/>
          <w:sz w:val="24"/>
          <w:szCs w:val="24"/>
        </w:rPr>
        <w:t>城市智慧道路应用体系宜包括建设阶段和运营阶段的全过程智慧化应用，并宜</w:t>
      </w:r>
    </w:p>
    <w:p w:rsidR="0022168D" w14:paraId="01C58FFC" w14:textId="77777777">
      <w:pPr>
        <w:spacing w:line="219" w:lineRule="auto"/>
        <w:ind w:left="986"/>
        <w:rPr>
          <w:rFonts w:ascii="宋体" w:eastAsia="宋体" w:hAnsi="宋体" w:cs="宋体"/>
          <w:sz w:val="24"/>
          <w:szCs w:val="24"/>
        </w:rPr>
      </w:pPr>
      <w:r>
        <w:rPr>
          <w:rFonts w:ascii="宋体" w:eastAsia="宋体" w:hAnsi="宋体" w:cs="宋体"/>
          <w:spacing w:val="-9"/>
          <w:sz w:val="24"/>
          <w:szCs w:val="24"/>
        </w:rPr>
        <w:t>符合下列规定：</w:t>
      </w:r>
    </w:p>
    <w:p w:rsidR="0022168D" w14:paraId="1331709F" w14:textId="77777777">
      <w:pPr>
        <w:spacing w:before="180" w:line="360" w:lineRule="auto"/>
        <w:ind w:left="264" w:right="49" w:firstLine="18"/>
        <w:jc w:val="both"/>
        <w:rPr>
          <w:rFonts w:ascii="宋体" w:eastAsia="宋体" w:hAnsi="宋体" w:cs="宋体"/>
          <w:sz w:val="24"/>
          <w:szCs w:val="24"/>
        </w:rPr>
      </w:pPr>
      <w:r>
        <w:rPr>
          <w:rFonts w:ascii="Times New Roman" w:eastAsia="Times New Roman" w:hAnsi="Times New Roman" w:cs="Times New Roman"/>
          <w:spacing w:val="-1"/>
          <w:sz w:val="24"/>
          <w:szCs w:val="24"/>
        </w:rPr>
        <w:t xml:space="preserve">1 </w:t>
      </w:r>
      <w:r>
        <w:rPr>
          <w:rFonts w:ascii="宋体" w:eastAsia="宋体" w:hAnsi="宋体" w:cs="宋体"/>
          <w:spacing w:val="-1"/>
          <w:sz w:val="24"/>
          <w:szCs w:val="24"/>
        </w:rPr>
        <w:t>城市智慧道路应用体系应按“建设模块”和“建设场景”两层形式，不</w:t>
      </w:r>
      <w:r>
        <w:rPr>
          <w:rFonts w:ascii="宋体" w:eastAsia="宋体" w:hAnsi="宋体" w:cs="宋体"/>
          <w:spacing w:val="-2"/>
          <w:sz w:val="24"/>
          <w:szCs w:val="24"/>
        </w:rPr>
        <w:t>同阶段根据</w:t>
      </w:r>
      <w:r>
        <w:rPr>
          <w:rFonts w:ascii="宋体" w:eastAsia="宋体" w:hAnsi="宋体" w:cs="宋体"/>
          <w:sz w:val="24"/>
          <w:szCs w:val="24"/>
        </w:rPr>
        <w:t xml:space="preserve"> 服务对象不同对应的智慧化建设模块，各建设模块内容包括若</w:t>
      </w:r>
      <w:r>
        <w:rPr>
          <w:rFonts w:ascii="宋体" w:eastAsia="宋体" w:hAnsi="宋体" w:cs="宋体"/>
          <w:spacing w:val="-1"/>
          <w:sz w:val="24"/>
          <w:szCs w:val="24"/>
        </w:rPr>
        <w:t>干建设场景，建设场景</w:t>
      </w:r>
    </w:p>
    <w:p w:rsidR="0022168D" w14:paraId="6ABA2E79" w14:textId="77777777">
      <w:pPr>
        <w:spacing w:before="1" w:line="219" w:lineRule="auto"/>
        <w:ind w:left="268"/>
        <w:rPr>
          <w:rFonts w:ascii="宋体" w:eastAsia="宋体" w:hAnsi="宋体" w:cs="宋体"/>
          <w:sz w:val="24"/>
          <w:szCs w:val="24"/>
        </w:rPr>
      </w:pPr>
      <w:r>
        <w:rPr>
          <w:rFonts w:ascii="宋体" w:eastAsia="宋体" w:hAnsi="宋体" w:cs="宋体"/>
          <w:spacing w:val="-4"/>
          <w:sz w:val="24"/>
          <w:szCs w:val="24"/>
        </w:rPr>
        <w:t>是具体的智慧化建设内容。</w:t>
      </w:r>
    </w:p>
    <w:p w:rsidR="0022168D" w14:paraId="0395B6F8" w14:textId="77777777">
      <w:pPr>
        <w:spacing w:before="181" w:line="467" w:lineRule="exact"/>
        <w:ind w:left="259"/>
        <w:rPr>
          <w:rFonts w:ascii="宋体" w:eastAsia="宋体" w:hAnsi="宋体" w:cs="宋体"/>
          <w:sz w:val="24"/>
          <w:szCs w:val="24"/>
        </w:rPr>
      </w:pPr>
      <w:r>
        <w:rPr>
          <w:rFonts w:ascii="Times New Roman" w:eastAsia="Times New Roman" w:hAnsi="Times New Roman" w:cs="Times New Roman"/>
          <w:spacing w:val="-1"/>
          <w:position w:val="17"/>
          <w:sz w:val="24"/>
          <w:szCs w:val="24"/>
        </w:rPr>
        <w:t xml:space="preserve">2 </w:t>
      </w:r>
      <w:r>
        <w:rPr>
          <w:rFonts w:ascii="宋体" w:eastAsia="宋体" w:hAnsi="宋体" w:cs="宋体"/>
          <w:spacing w:val="-1"/>
          <w:position w:val="17"/>
          <w:sz w:val="24"/>
          <w:szCs w:val="24"/>
        </w:rPr>
        <w:t>建设阶段智慧宜开展智能设计、智慧建造和智慧建管等模块建设，满足服务设计、</w:t>
      </w:r>
    </w:p>
    <w:p w:rsidR="0022168D" w14:paraId="219907DC" w14:textId="77777777">
      <w:pPr>
        <w:spacing w:before="1" w:line="219" w:lineRule="auto"/>
        <w:ind w:left="983"/>
        <w:rPr>
          <w:rFonts w:ascii="宋体" w:eastAsia="宋体" w:hAnsi="宋体" w:cs="宋体"/>
          <w:sz w:val="24"/>
          <w:szCs w:val="24"/>
        </w:rPr>
      </w:pPr>
      <w:r>
        <w:rPr>
          <w:rFonts w:ascii="宋体" w:eastAsia="宋体" w:hAnsi="宋体" w:cs="宋体"/>
          <w:spacing w:val="-4"/>
          <w:sz w:val="24"/>
          <w:szCs w:val="24"/>
        </w:rPr>
        <w:t>施工和建设管理的不同需求。</w:t>
      </w:r>
    </w:p>
    <w:p w:rsidR="0022168D" w14:paraId="06CF4C81" w14:textId="77777777">
      <w:pPr>
        <w:spacing w:before="181" w:line="467" w:lineRule="exact"/>
        <w:ind w:left="264"/>
        <w:rPr>
          <w:rFonts w:ascii="宋体" w:eastAsia="宋体" w:hAnsi="宋体" w:cs="宋体"/>
          <w:sz w:val="24"/>
          <w:szCs w:val="24"/>
        </w:rPr>
      </w:pPr>
      <w:r>
        <w:rPr>
          <w:rFonts w:ascii="Times New Roman" w:eastAsia="Times New Roman" w:hAnsi="Times New Roman" w:cs="Times New Roman"/>
          <w:position w:val="17"/>
          <w:sz w:val="24"/>
          <w:szCs w:val="24"/>
        </w:rPr>
        <w:t xml:space="preserve">3  </w:t>
      </w:r>
      <w:r>
        <w:rPr>
          <w:rFonts w:ascii="宋体" w:eastAsia="宋体" w:hAnsi="宋体" w:cs="宋体"/>
          <w:position w:val="17"/>
          <w:sz w:val="24"/>
          <w:szCs w:val="24"/>
        </w:rPr>
        <w:t>运营阶段智慧应用宜开展运维养护、运行监管和出行服务</w:t>
      </w:r>
      <w:r>
        <w:rPr>
          <w:rFonts w:ascii="宋体" w:eastAsia="宋体" w:hAnsi="宋体" w:cs="宋体"/>
          <w:spacing w:val="-1"/>
          <w:position w:val="17"/>
          <w:sz w:val="24"/>
          <w:szCs w:val="24"/>
        </w:rPr>
        <w:t>模块建设，满足道路使用</w:t>
      </w:r>
    </w:p>
    <w:p w:rsidR="0022168D" w14:paraId="59B6B293" w14:textId="77777777">
      <w:pPr>
        <w:spacing w:before="1" w:line="218" w:lineRule="auto"/>
        <w:ind w:left="986"/>
        <w:rPr>
          <w:rFonts w:ascii="宋体" w:eastAsia="宋体" w:hAnsi="宋体" w:cs="宋体"/>
          <w:sz w:val="24"/>
          <w:szCs w:val="24"/>
        </w:rPr>
      </w:pPr>
      <w:r>
        <w:rPr>
          <w:rFonts w:ascii="宋体" w:eastAsia="宋体" w:hAnsi="宋体" w:cs="宋体"/>
          <w:spacing w:val="-2"/>
          <w:sz w:val="24"/>
          <w:szCs w:val="24"/>
        </w:rPr>
        <w:t>者、运营养护单位和政府管理部门等的不同需求。</w:t>
      </w:r>
    </w:p>
    <w:p w:rsidR="0022168D" w14:paraId="50ED96B4" w14:textId="77777777">
      <w:pPr>
        <w:spacing w:before="319" w:line="226" w:lineRule="auto"/>
        <w:ind w:left="3318"/>
        <w:outlineLvl w:val="6"/>
        <w:rPr>
          <w:rFonts w:ascii="宋体" w:eastAsia="宋体" w:hAnsi="宋体" w:cs="宋体"/>
          <w:sz w:val="27"/>
          <w:szCs w:val="27"/>
        </w:rPr>
      </w:pPr>
      <w:bookmarkStart w:id="14" w:name="bookmark8"/>
      <w:bookmarkStart w:id="15" w:name="bookmark39"/>
      <w:bookmarkEnd w:id="14"/>
      <w:bookmarkEnd w:id="15"/>
      <w:r>
        <w:rPr>
          <w:rFonts w:ascii="Times New Roman" w:eastAsia="Times New Roman" w:hAnsi="Times New Roman" w:cs="Times New Roman"/>
          <w:b/>
          <w:bCs/>
          <w:spacing w:val="6"/>
          <w:sz w:val="27"/>
          <w:szCs w:val="27"/>
        </w:rPr>
        <w:t xml:space="preserve">3.5 </w:t>
      </w:r>
      <w:r>
        <w:rPr>
          <w:rFonts w:ascii="宋体" w:eastAsia="宋体" w:hAnsi="宋体" w:cs="宋体"/>
          <w:b/>
          <w:bCs/>
          <w:spacing w:val="6"/>
          <w:sz w:val="27"/>
          <w:szCs w:val="27"/>
        </w:rPr>
        <w:t>城市道路智慧分级</w:t>
      </w:r>
    </w:p>
    <w:p w:rsidR="0022168D" w14:paraId="45BB6769" w14:textId="77777777">
      <w:pPr>
        <w:spacing w:before="158" w:line="289" w:lineRule="auto"/>
        <w:ind w:left="985" w:right="71" w:hanging="721"/>
        <w:rPr>
          <w:rFonts w:ascii="宋体" w:eastAsia="宋体" w:hAnsi="宋体" w:cs="宋体"/>
          <w:sz w:val="24"/>
          <w:szCs w:val="24"/>
        </w:rPr>
      </w:pPr>
      <w:r>
        <w:rPr>
          <w:rFonts w:ascii="Times New Roman" w:eastAsia="Times New Roman" w:hAnsi="Times New Roman" w:cs="Times New Roman"/>
          <w:sz w:val="24"/>
          <w:szCs w:val="24"/>
        </w:rPr>
        <w:t>3.5.1</w:t>
      </w:r>
      <w:r>
        <w:rPr>
          <w:rFonts w:ascii="Times New Roman" w:eastAsia="Times New Roman" w:hAnsi="Times New Roman" w:cs="Times New Roman"/>
          <w:spacing w:val="15"/>
          <w:w w:val="101"/>
          <w:sz w:val="24"/>
          <w:szCs w:val="24"/>
        </w:rPr>
        <w:t xml:space="preserve">   </w:t>
      </w:r>
      <w:r>
        <w:rPr>
          <w:rFonts w:ascii="宋体" w:eastAsia="宋体" w:hAnsi="宋体" w:cs="宋体"/>
          <w:sz w:val="24"/>
          <w:szCs w:val="24"/>
        </w:rPr>
        <w:t>城市道路智慧分级宜通过根据智</w:t>
      </w:r>
      <w:r>
        <w:rPr>
          <w:rFonts w:ascii="宋体" w:eastAsia="宋体" w:hAnsi="宋体" w:cs="宋体"/>
          <w:spacing w:val="-1"/>
          <w:sz w:val="24"/>
          <w:szCs w:val="24"/>
        </w:rPr>
        <w:t>慧化技术所能达到的道路服务功能和智慧化技</w:t>
      </w:r>
      <w:r>
        <w:rPr>
          <w:rFonts w:ascii="宋体" w:eastAsia="宋体" w:hAnsi="宋体" w:cs="宋体"/>
          <w:spacing w:val="1"/>
          <w:sz w:val="24"/>
          <w:szCs w:val="24"/>
        </w:rPr>
        <w:t xml:space="preserve"> </w:t>
      </w:r>
      <w:r>
        <w:rPr>
          <w:rFonts w:ascii="宋体" w:eastAsia="宋体" w:hAnsi="宋体" w:cs="宋体"/>
          <w:spacing w:val="-5"/>
          <w:sz w:val="24"/>
          <w:szCs w:val="24"/>
        </w:rPr>
        <w:t>术能力程度进行划分。</w:t>
      </w:r>
    </w:p>
    <w:p w:rsidR="0022168D" w14:paraId="417AEFD3" w14:textId="77777777">
      <w:pPr>
        <w:spacing w:before="181" w:line="220" w:lineRule="auto"/>
        <w:ind w:left="264"/>
        <w:rPr>
          <w:rFonts w:ascii="宋体" w:eastAsia="宋体" w:hAnsi="宋体" w:cs="宋体"/>
          <w:sz w:val="24"/>
          <w:szCs w:val="24"/>
        </w:rPr>
      </w:pPr>
      <w:r>
        <w:rPr>
          <w:rFonts w:ascii="Times New Roman" w:eastAsia="Times New Roman" w:hAnsi="Times New Roman" w:cs="Times New Roman"/>
          <w:spacing w:val="-2"/>
          <w:sz w:val="24"/>
          <w:szCs w:val="24"/>
        </w:rPr>
        <w:t>3.5.2</w:t>
      </w:r>
      <w:r>
        <w:rPr>
          <w:rFonts w:ascii="Times New Roman" w:eastAsia="Times New Roman" w:hAnsi="Times New Roman" w:cs="Times New Roman"/>
          <w:spacing w:val="17"/>
          <w:sz w:val="24"/>
          <w:szCs w:val="24"/>
        </w:rPr>
        <w:t xml:space="preserve">   </w:t>
      </w:r>
      <w:r>
        <w:rPr>
          <w:rFonts w:ascii="宋体" w:eastAsia="宋体" w:hAnsi="宋体" w:cs="宋体"/>
          <w:spacing w:val="-2"/>
          <w:sz w:val="24"/>
          <w:szCs w:val="24"/>
        </w:rPr>
        <w:t>城市道路服务功能宜对应不同等级的智慧化技术能力。</w:t>
      </w:r>
    </w:p>
    <w:p w:rsidR="0022168D" w14:paraId="244F52D6" w14:textId="77777777">
      <w:pPr>
        <w:spacing w:before="182" w:line="289" w:lineRule="auto"/>
        <w:ind w:left="986" w:right="71" w:hanging="722"/>
        <w:rPr>
          <w:rFonts w:ascii="宋体" w:eastAsia="宋体" w:hAnsi="宋体" w:cs="宋体"/>
          <w:sz w:val="24"/>
          <w:szCs w:val="24"/>
        </w:rPr>
      </w:pPr>
      <w:r>
        <w:rPr>
          <w:rFonts w:ascii="Times New Roman" w:eastAsia="Times New Roman" w:hAnsi="Times New Roman" w:cs="Times New Roman"/>
          <w:spacing w:val="-1"/>
          <w:sz w:val="24"/>
          <w:szCs w:val="24"/>
        </w:rPr>
        <w:t>3.5.3</w:t>
      </w:r>
      <w:r>
        <w:rPr>
          <w:rFonts w:ascii="Times New Roman" w:eastAsia="Times New Roman" w:hAnsi="Times New Roman" w:cs="Times New Roman"/>
          <w:spacing w:val="22"/>
          <w:sz w:val="24"/>
          <w:szCs w:val="24"/>
        </w:rPr>
        <w:t xml:space="preserve">   </w:t>
      </w:r>
      <w:r>
        <w:rPr>
          <w:rFonts w:ascii="宋体" w:eastAsia="宋体" w:hAnsi="宋体" w:cs="宋体"/>
          <w:spacing w:val="-1"/>
          <w:sz w:val="24"/>
          <w:szCs w:val="24"/>
        </w:rPr>
        <w:t>城市道路的智慧化技术能力宜根据感知、决策分析和管控等不同维度的技术特</w:t>
      </w:r>
      <w:r>
        <w:rPr>
          <w:rFonts w:ascii="宋体" w:eastAsia="宋体" w:hAnsi="宋体" w:cs="宋体"/>
          <w:sz w:val="24"/>
          <w:szCs w:val="24"/>
        </w:rPr>
        <w:t xml:space="preserve"> </w:t>
      </w:r>
      <w:r>
        <w:rPr>
          <w:rFonts w:ascii="宋体" w:eastAsia="宋体" w:hAnsi="宋体" w:cs="宋体"/>
          <w:spacing w:val="-9"/>
          <w:sz w:val="24"/>
          <w:szCs w:val="24"/>
        </w:rPr>
        <w:t>征反应。</w:t>
      </w:r>
    </w:p>
    <w:p w:rsidR="0022168D" w14:paraId="1229A5C6" w14:textId="77777777">
      <w:pPr>
        <w:spacing w:before="182" w:line="289" w:lineRule="auto"/>
        <w:ind w:left="989" w:hanging="725"/>
        <w:rPr>
          <w:rFonts w:ascii="宋体" w:eastAsia="宋体" w:hAnsi="宋体" w:cs="宋体"/>
          <w:sz w:val="24"/>
          <w:szCs w:val="24"/>
        </w:rPr>
      </w:pPr>
      <w:r>
        <w:rPr>
          <w:rFonts w:ascii="Times New Roman" w:eastAsia="Times New Roman" w:hAnsi="Times New Roman" w:cs="Times New Roman"/>
          <w:spacing w:val="-7"/>
          <w:sz w:val="24"/>
          <w:szCs w:val="24"/>
        </w:rPr>
        <w:t>3.5.4</w:t>
      </w:r>
      <w:r>
        <w:rPr>
          <w:rFonts w:ascii="Times New Roman" w:eastAsia="Times New Roman" w:hAnsi="Times New Roman" w:cs="Times New Roman"/>
          <w:spacing w:val="21"/>
          <w:w w:val="101"/>
          <w:sz w:val="24"/>
          <w:szCs w:val="24"/>
        </w:rPr>
        <w:t xml:space="preserve">   </w:t>
      </w:r>
      <w:r>
        <w:rPr>
          <w:rFonts w:ascii="宋体" w:eastAsia="宋体" w:hAnsi="宋体" w:cs="宋体"/>
          <w:spacing w:val="-7"/>
          <w:sz w:val="24"/>
          <w:szCs w:val="24"/>
        </w:rPr>
        <w:t>城市道路智慧化可分为四级，</w:t>
      </w:r>
      <w:r>
        <w:rPr>
          <w:rFonts w:ascii="宋体" w:eastAsia="宋体" w:hAnsi="宋体" w:cs="宋体"/>
          <w:spacing w:val="36"/>
          <w:sz w:val="24"/>
          <w:szCs w:val="24"/>
        </w:rPr>
        <w:t xml:space="preserve"> </w:t>
      </w:r>
      <w:r>
        <w:rPr>
          <w:rFonts w:ascii="宋体" w:eastAsia="宋体" w:hAnsi="宋体" w:cs="宋体"/>
          <w:spacing w:val="-7"/>
          <w:sz w:val="24"/>
          <w:szCs w:val="24"/>
        </w:rPr>
        <w:t>分别为</w:t>
      </w:r>
      <w:r>
        <w:rPr>
          <w:rFonts w:ascii="宋体" w:eastAsia="宋体" w:hAnsi="宋体" w:cs="宋体"/>
          <w:spacing w:val="-55"/>
          <w:sz w:val="24"/>
          <w:szCs w:val="24"/>
        </w:rPr>
        <w:t xml:space="preserve"> </w:t>
      </w:r>
      <w:r>
        <w:rPr>
          <w:rFonts w:ascii="Times New Roman" w:eastAsia="Times New Roman" w:hAnsi="Times New Roman" w:cs="Times New Roman"/>
          <w:spacing w:val="-7"/>
          <w:sz w:val="24"/>
          <w:szCs w:val="24"/>
        </w:rPr>
        <w:t>D1</w:t>
      </w:r>
      <w:r>
        <w:rPr>
          <w:rFonts w:ascii="Times New Roman" w:eastAsia="Times New Roman" w:hAnsi="Times New Roman" w:cs="Times New Roman"/>
          <w:spacing w:val="14"/>
          <w:sz w:val="24"/>
          <w:szCs w:val="24"/>
        </w:rPr>
        <w:t xml:space="preserve"> </w:t>
      </w:r>
      <w:r>
        <w:rPr>
          <w:rFonts w:ascii="宋体" w:eastAsia="宋体" w:hAnsi="宋体" w:cs="宋体"/>
          <w:spacing w:val="-7"/>
          <w:sz w:val="24"/>
          <w:szCs w:val="24"/>
        </w:rPr>
        <w:t>简单智慧化、</w:t>
      </w:r>
      <w:r>
        <w:rPr>
          <w:rFonts w:ascii="Times New Roman" w:eastAsia="Times New Roman" w:hAnsi="Times New Roman" w:cs="Times New Roman"/>
          <w:spacing w:val="-7"/>
          <w:sz w:val="24"/>
          <w:szCs w:val="24"/>
        </w:rPr>
        <w:t xml:space="preserve">D2 </w:t>
      </w:r>
      <w:r>
        <w:rPr>
          <w:rFonts w:ascii="宋体" w:eastAsia="宋体" w:hAnsi="宋体" w:cs="宋体"/>
          <w:spacing w:val="-7"/>
          <w:sz w:val="24"/>
          <w:szCs w:val="24"/>
        </w:rPr>
        <w:t>基础智慧化、</w:t>
      </w:r>
      <w:r>
        <w:rPr>
          <w:rFonts w:ascii="Times New Roman" w:eastAsia="Times New Roman" w:hAnsi="Times New Roman" w:cs="Times New Roman"/>
          <w:spacing w:val="-7"/>
          <w:sz w:val="24"/>
          <w:szCs w:val="24"/>
        </w:rPr>
        <w:t xml:space="preserve">D3 </w:t>
      </w:r>
      <w:r>
        <w:rPr>
          <w:rFonts w:ascii="宋体" w:eastAsia="宋体" w:hAnsi="宋体" w:cs="宋体"/>
          <w:spacing w:val="-7"/>
          <w:sz w:val="24"/>
          <w:szCs w:val="24"/>
        </w:rPr>
        <w:t>主动</w:t>
      </w:r>
      <w:r>
        <w:rPr>
          <w:rFonts w:ascii="宋体" w:eastAsia="宋体" w:hAnsi="宋体" w:cs="宋体"/>
          <w:sz w:val="24"/>
          <w:szCs w:val="24"/>
        </w:rPr>
        <w:t xml:space="preserve"> </w:t>
      </w:r>
      <w:r>
        <w:rPr>
          <w:rFonts w:ascii="宋体" w:eastAsia="宋体" w:hAnsi="宋体" w:cs="宋体"/>
          <w:spacing w:val="-1"/>
          <w:sz w:val="24"/>
          <w:szCs w:val="24"/>
        </w:rPr>
        <w:t>管控的中级智慧和</w:t>
      </w:r>
      <w:r>
        <w:rPr>
          <w:rFonts w:ascii="宋体" w:eastAsia="宋体" w:hAnsi="宋体" w:cs="宋体"/>
          <w:spacing w:val="-41"/>
          <w:sz w:val="24"/>
          <w:szCs w:val="24"/>
        </w:rPr>
        <w:t xml:space="preserve"> </w:t>
      </w:r>
      <w:r>
        <w:rPr>
          <w:rFonts w:ascii="Times New Roman" w:eastAsia="Times New Roman" w:hAnsi="Times New Roman" w:cs="Times New Roman"/>
          <w:spacing w:val="-1"/>
          <w:sz w:val="24"/>
          <w:szCs w:val="24"/>
        </w:rPr>
        <w:t xml:space="preserve">D4 </w:t>
      </w:r>
      <w:r>
        <w:rPr>
          <w:rFonts w:ascii="宋体" w:eastAsia="宋体" w:hAnsi="宋体" w:cs="宋体"/>
          <w:spacing w:val="-1"/>
          <w:sz w:val="24"/>
          <w:szCs w:val="24"/>
        </w:rPr>
        <w:t>协同与自主管控式的高级智慧化。各等级要求应符合表</w:t>
      </w:r>
    </w:p>
    <w:p w:rsidR="0022168D" w14:paraId="62C96216" w14:textId="77777777">
      <w:pPr>
        <w:spacing w:before="182" w:line="220" w:lineRule="auto"/>
        <w:ind w:left="984"/>
        <w:rPr>
          <w:rFonts w:ascii="宋体" w:eastAsia="宋体" w:hAnsi="宋体" w:cs="宋体"/>
          <w:sz w:val="24"/>
          <w:szCs w:val="24"/>
        </w:rPr>
      </w:pPr>
      <w:r>
        <w:rPr>
          <w:rFonts w:ascii="Times New Roman" w:eastAsia="Times New Roman" w:hAnsi="Times New Roman" w:cs="Times New Roman"/>
          <w:spacing w:val="-7"/>
          <w:sz w:val="24"/>
          <w:szCs w:val="24"/>
        </w:rPr>
        <w:t>3.5.4</w:t>
      </w:r>
      <w:r>
        <w:rPr>
          <w:rFonts w:ascii="Times New Roman" w:eastAsia="Times New Roman" w:hAnsi="Times New Roman" w:cs="Times New Roman"/>
          <w:spacing w:val="33"/>
          <w:sz w:val="24"/>
          <w:szCs w:val="24"/>
        </w:rPr>
        <w:t xml:space="preserve"> </w:t>
      </w:r>
      <w:r>
        <w:rPr>
          <w:rFonts w:ascii="宋体" w:eastAsia="宋体" w:hAnsi="宋体" w:cs="宋体"/>
          <w:spacing w:val="-7"/>
          <w:sz w:val="24"/>
          <w:szCs w:val="24"/>
        </w:rPr>
        <w:t>的规定。</w:t>
      </w:r>
    </w:p>
    <w:p w:rsidR="0022168D" w14:paraId="62C4D8EE" w14:textId="77777777">
      <w:pPr>
        <w:spacing w:before="180" w:line="220" w:lineRule="auto"/>
        <w:ind w:left="2076"/>
        <w:rPr>
          <w:rFonts w:ascii="宋体" w:eastAsia="宋体" w:hAnsi="宋体" w:cs="宋体"/>
          <w:sz w:val="24"/>
          <w:szCs w:val="24"/>
        </w:rPr>
      </w:pPr>
      <w:r>
        <w:rPr>
          <w:rFonts w:ascii="宋体" w:eastAsia="宋体" w:hAnsi="宋体" w:cs="宋体"/>
          <w:spacing w:val="-1"/>
          <w:sz w:val="24"/>
          <w:szCs w:val="24"/>
        </w:rPr>
        <w:t>表</w:t>
      </w:r>
      <w:r>
        <w:rPr>
          <w:rFonts w:ascii="宋体" w:eastAsia="宋体" w:hAnsi="宋体" w:cs="宋体"/>
          <w:spacing w:val="-44"/>
          <w:sz w:val="24"/>
          <w:szCs w:val="24"/>
        </w:rPr>
        <w:t xml:space="preserve"> </w:t>
      </w:r>
      <w:r>
        <w:rPr>
          <w:rFonts w:ascii="Times New Roman" w:eastAsia="Times New Roman" w:hAnsi="Times New Roman" w:cs="Times New Roman"/>
          <w:spacing w:val="-1"/>
          <w:sz w:val="24"/>
          <w:szCs w:val="24"/>
        </w:rPr>
        <w:t xml:space="preserve">3.5.4 </w:t>
      </w:r>
      <w:r>
        <w:rPr>
          <w:rFonts w:ascii="宋体" w:eastAsia="宋体" w:hAnsi="宋体" w:cs="宋体"/>
          <w:spacing w:val="-1"/>
          <w:sz w:val="24"/>
          <w:szCs w:val="24"/>
        </w:rPr>
        <w:t>城市智慧道路功能分级与智慧化技术要求</w:t>
      </w:r>
    </w:p>
    <w:p w:rsidR="0022168D" w14:paraId="34C314BA" w14:textId="77777777">
      <w:pPr>
        <w:spacing w:line="145" w:lineRule="exact"/>
      </w:pPr>
    </w:p>
    <w:tbl>
      <w:tblPr>
        <w:tblStyle w:val="TableNormal00"/>
        <w:tblW w:w="90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680"/>
        <w:gridCol w:w="2267"/>
        <w:gridCol w:w="2126"/>
        <w:gridCol w:w="1701"/>
        <w:gridCol w:w="2270"/>
      </w:tblGrid>
      <w:tr w14:paraId="7FF986DA" w14:textId="77777777">
        <w:tblPrEx>
          <w:tblW w:w="90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Ex>
        <w:trPr>
          <w:trHeight w:val="550"/>
        </w:trPr>
        <w:tc>
          <w:tcPr>
            <w:tcW w:w="680" w:type="dxa"/>
            <w:vMerge w:val="restart"/>
            <w:tcBorders>
              <w:bottom w:val="nil"/>
            </w:tcBorders>
          </w:tcPr>
          <w:p w:rsidR="0022168D" w14:paraId="3AFEFD7C" w14:textId="77777777">
            <w:pPr>
              <w:pStyle w:val="TableText"/>
              <w:spacing w:before="37" w:line="229" w:lineRule="auto"/>
              <w:ind w:left="118" w:right="108" w:firstLine="3"/>
            </w:pPr>
            <w:r>
              <w:rPr>
                <w:b/>
                <w:bCs/>
                <w:spacing w:val="10"/>
              </w:rPr>
              <w:t>智慧</w:t>
            </w:r>
            <w:r>
              <w:t xml:space="preserve"> </w:t>
            </w:r>
            <w:r>
              <w:rPr>
                <w:b/>
                <w:bCs/>
                <w:spacing w:val="-5"/>
              </w:rPr>
              <w:t>等级</w:t>
            </w:r>
          </w:p>
        </w:tc>
        <w:tc>
          <w:tcPr>
            <w:tcW w:w="2267" w:type="dxa"/>
            <w:vMerge w:val="restart"/>
            <w:tcBorders>
              <w:bottom w:val="nil"/>
            </w:tcBorders>
          </w:tcPr>
          <w:p w:rsidR="0022168D" w14:paraId="634F56AF" w14:textId="77777777">
            <w:pPr>
              <w:pStyle w:val="TableText"/>
              <w:spacing w:before="36" w:line="220" w:lineRule="auto"/>
              <w:ind w:left="111"/>
            </w:pPr>
            <w:r>
              <w:rPr>
                <w:b/>
                <w:bCs/>
                <w:spacing w:val="-3"/>
              </w:rPr>
              <w:t>道路服务能力</w:t>
            </w:r>
          </w:p>
        </w:tc>
        <w:tc>
          <w:tcPr>
            <w:tcW w:w="6097" w:type="dxa"/>
            <w:gridSpan w:val="3"/>
          </w:tcPr>
          <w:p w:rsidR="0022168D" w14:paraId="75BD7334" w14:textId="77777777">
            <w:pPr>
              <w:pStyle w:val="TableText"/>
              <w:spacing w:before="36" w:line="220" w:lineRule="auto"/>
              <w:ind w:left="2319"/>
            </w:pPr>
            <w:r>
              <w:rPr>
                <w:b/>
                <w:bCs/>
                <w:spacing w:val="-4"/>
              </w:rPr>
              <w:t>智慧化技术能力</w:t>
            </w:r>
          </w:p>
        </w:tc>
      </w:tr>
      <w:tr w14:paraId="293C4FB3" w14:textId="77777777">
        <w:tblPrEx>
          <w:tblW w:w="9044" w:type="dxa"/>
          <w:tblInd w:w="2" w:type="dxa"/>
          <w:tblLayout w:type="fixed"/>
          <w:tblLook w:val="04A0"/>
        </w:tblPrEx>
        <w:trPr>
          <w:trHeight w:val="277"/>
        </w:trPr>
        <w:tc>
          <w:tcPr>
            <w:tcW w:w="680" w:type="dxa"/>
            <w:vMerge/>
            <w:tcBorders>
              <w:top w:val="nil"/>
            </w:tcBorders>
          </w:tcPr>
          <w:p w:rsidR="0022168D" w14:paraId="22B747DE" w14:textId="77777777"/>
        </w:tc>
        <w:tc>
          <w:tcPr>
            <w:tcW w:w="2267" w:type="dxa"/>
            <w:vMerge/>
            <w:tcBorders>
              <w:top w:val="nil"/>
            </w:tcBorders>
          </w:tcPr>
          <w:p w:rsidR="0022168D" w14:paraId="6C4CCE10" w14:textId="77777777"/>
        </w:tc>
        <w:tc>
          <w:tcPr>
            <w:tcW w:w="2126" w:type="dxa"/>
          </w:tcPr>
          <w:p w:rsidR="0022168D" w14:paraId="598A216A" w14:textId="77777777">
            <w:pPr>
              <w:pStyle w:val="TableText"/>
              <w:spacing w:before="33" w:line="205" w:lineRule="auto"/>
              <w:ind w:left="859"/>
            </w:pPr>
            <w:r>
              <w:rPr>
                <w:spacing w:val="-3"/>
              </w:rPr>
              <w:t>感知</w:t>
            </w:r>
          </w:p>
        </w:tc>
        <w:tc>
          <w:tcPr>
            <w:tcW w:w="1701" w:type="dxa"/>
          </w:tcPr>
          <w:p w:rsidR="0022168D" w14:paraId="2330C50A" w14:textId="77777777">
            <w:pPr>
              <w:pStyle w:val="TableText"/>
              <w:spacing w:before="33" w:line="205" w:lineRule="auto"/>
              <w:ind w:left="443"/>
            </w:pPr>
            <w:r>
              <w:rPr>
                <w:spacing w:val="-3"/>
              </w:rPr>
              <w:t>决策分析</w:t>
            </w:r>
          </w:p>
        </w:tc>
        <w:tc>
          <w:tcPr>
            <w:tcW w:w="2270" w:type="dxa"/>
          </w:tcPr>
          <w:p w:rsidR="0022168D" w14:paraId="2103C8D5" w14:textId="77777777">
            <w:pPr>
              <w:pStyle w:val="TableText"/>
              <w:spacing w:before="33" w:line="205" w:lineRule="auto"/>
              <w:ind w:left="934"/>
            </w:pPr>
            <w:r>
              <w:rPr>
                <w:spacing w:val="-4"/>
              </w:rPr>
              <w:t>管控</w:t>
            </w:r>
          </w:p>
        </w:tc>
      </w:tr>
      <w:tr w14:paraId="1DFD5881" w14:textId="77777777">
        <w:tblPrEx>
          <w:tblW w:w="9044" w:type="dxa"/>
          <w:tblInd w:w="2" w:type="dxa"/>
          <w:tblLayout w:type="fixed"/>
          <w:tblLook w:val="04A0"/>
        </w:tblPrEx>
        <w:trPr>
          <w:trHeight w:val="1369"/>
        </w:trPr>
        <w:tc>
          <w:tcPr>
            <w:tcW w:w="680" w:type="dxa"/>
          </w:tcPr>
          <w:p w:rsidR="0022168D" w14:paraId="09CA41F9" w14:textId="77777777">
            <w:pPr>
              <w:spacing w:before="67" w:line="180" w:lineRule="auto"/>
              <w:ind w:left="122"/>
              <w:rPr>
                <w:rFonts w:ascii="Calibri" w:eastAsia="Calibri" w:hAnsi="Calibri" w:cs="Calibri"/>
              </w:rPr>
            </w:pPr>
            <w:r>
              <w:rPr>
                <w:rFonts w:ascii="Calibri" w:eastAsia="Calibri" w:hAnsi="Calibri" w:cs="Calibri"/>
                <w:b/>
                <w:bCs/>
                <w:spacing w:val="-5"/>
              </w:rPr>
              <w:t>D1</w:t>
            </w:r>
          </w:p>
        </w:tc>
        <w:tc>
          <w:tcPr>
            <w:tcW w:w="2267" w:type="dxa"/>
          </w:tcPr>
          <w:p w:rsidR="0022168D" w14:paraId="2F51ACEC" w14:textId="77777777">
            <w:pPr>
              <w:pStyle w:val="TableText"/>
              <w:spacing w:before="34" w:line="229" w:lineRule="auto"/>
              <w:ind w:left="111" w:right="107" w:firstLine="9"/>
              <w:rPr>
                <w:lang w:eastAsia="zh-CN"/>
              </w:rPr>
            </w:pPr>
            <w:r>
              <w:rPr>
                <w:rFonts w:ascii="Calibri" w:eastAsia="Calibri" w:hAnsi="Calibri" w:cs="Calibri"/>
                <w:spacing w:val="8"/>
                <w:lang w:eastAsia="zh-CN"/>
              </w:rPr>
              <w:t>D11</w:t>
            </w:r>
            <w:r>
              <w:rPr>
                <w:rFonts w:ascii="Calibri" w:eastAsia="Calibri" w:hAnsi="Calibri" w:cs="Calibri"/>
                <w:spacing w:val="22"/>
                <w:lang w:eastAsia="zh-CN"/>
              </w:rPr>
              <w:t xml:space="preserve">  </w:t>
            </w:r>
            <w:r>
              <w:rPr>
                <w:spacing w:val="8"/>
                <w:lang w:eastAsia="zh-CN"/>
              </w:rPr>
              <w:t>为用户提供基本</w:t>
            </w:r>
            <w:r>
              <w:rPr>
                <w:lang w:eastAsia="zh-CN"/>
              </w:rPr>
              <w:t xml:space="preserve"> </w:t>
            </w:r>
            <w:r>
              <w:rPr>
                <w:spacing w:val="-7"/>
                <w:lang w:eastAsia="zh-CN"/>
              </w:rPr>
              <w:t>通行和信息服务；</w:t>
            </w:r>
          </w:p>
          <w:p w:rsidR="0022168D" w14:paraId="6B63ADCD" w14:textId="77777777">
            <w:pPr>
              <w:pStyle w:val="TableText"/>
              <w:spacing w:before="21" w:line="229" w:lineRule="auto"/>
              <w:ind w:left="111" w:right="105" w:firstLine="2"/>
              <w:jc w:val="both"/>
              <w:rPr>
                <w:lang w:eastAsia="zh-CN"/>
              </w:rPr>
            </w:pPr>
            <w:r>
              <w:rPr>
                <w:spacing w:val="16"/>
                <w:lang w:eastAsia="zh-CN"/>
              </w:rPr>
              <w:t>为管理者提供基础交</w:t>
            </w:r>
            <w:r>
              <w:rPr>
                <w:spacing w:val="7"/>
                <w:lang w:eastAsia="zh-CN"/>
              </w:rPr>
              <w:t xml:space="preserve"> </w:t>
            </w:r>
            <w:r>
              <w:rPr>
                <w:spacing w:val="17"/>
                <w:lang w:eastAsia="zh-CN"/>
              </w:rPr>
              <w:t>通信息、管控治理手</w:t>
            </w:r>
            <w:r>
              <w:rPr>
                <w:spacing w:val="1"/>
                <w:lang w:eastAsia="zh-CN"/>
              </w:rPr>
              <w:t xml:space="preserve"> </w:t>
            </w:r>
            <w:r>
              <w:rPr>
                <w:spacing w:val="-10"/>
                <w:lang w:eastAsia="zh-CN"/>
              </w:rPr>
              <w:t>段。</w:t>
            </w:r>
          </w:p>
        </w:tc>
        <w:tc>
          <w:tcPr>
            <w:tcW w:w="2126" w:type="dxa"/>
          </w:tcPr>
          <w:p w:rsidR="0022168D" w14:paraId="6A0F8A08" w14:textId="77777777">
            <w:pPr>
              <w:pStyle w:val="TableText"/>
              <w:spacing w:before="33" w:line="220" w:lineRule="auto"/>
              <w:ind w:left="114"/>
              <w:rPr>
                <w:lang w:eastAsia="zh-CN"/>
              </w:rPr>
            </w:pPr>
            <w:r>
              <w:rPr>
                <w:spacing w:val="-2"/>
                <w:lang w:eastAsia="zh-CN"/>
              </w:rPr>
              <w:t>单点少量</w:t>
            </w:r>
          </w:p>
          <w:p w:rsidR="0022168D" w14:paraId="712F38C8" w14:textId="77777777">
            <w:pPr>
              <w:pStyle w:val="TableText"/>
              <w:spacing w:before="22" w:line="229" w:lineRule="auto"/>
              <w:ind w:left="122" w:right="107" w:firstLine="14"/>
              <w:rPr>
                <w:lang w:eastAsia="zh-CN"/>
              </w:rPr>
            </w:pPr>
            <w:r>
              <w:rPr>
                <w:spacing w:val="-2"/>
                <w:lang w:eastAsia="zh-CN"/>
              </w:rPr>
              <w:t>以交通等少量的环信</w:t>
            </w:r>
            <w:r>
              <w:rPr>
                <w:spacing w:val="4"/>
                <w:lang w:eastAsia="zh-CN"/>
              </w:rPr>
              <w:t xml:space="preserve"> </w:t>
            </w:r>
            <w:r>
              <w:rPr>
                <w:spacing w:val="-4"/>
                <w:lang w:eastAsia="zh-CN"/>
              </w:rPr>
              <w:t>息采集</w:t>
            </w:r>
          </w:p>
        </w:tc>
        <w:tc>
          <w:tcPr>
            <w:tcW w:w="1701" w:type="dxa"/>
          </w:tcPr>
          <w:p w:rsidR="0022168D" w14:paraId="3BA255BB" w14:textId="77777777">
            <w:pPr>
              <w:pStyle w:val="TableText"/>
              <w:spacing w:before="34" w:line="230" w:lineRule="auto"/>
              <w:ind w:left="121" w:right="106" w:hanging="8"/>
              <w:rPr>
                <w:lang w:eastAsia="zh-CN"/>
              </w:rPr>
            </w:pPr>
            <w:r>
              <w:rPr>
                <w:lang w:eastAsia="zh-CN"/>
              </w:rPr>
              <w:t>基础数据统计功</w:t>
            </w:r>
            <w:r>
              <w:rPr>
                <w:spacing w:val="5"/>
                <w:lang w:eastAsia="zh-CN"/>
              </w:rPr>
              <w:t xml:space="preserve"> </w:t>
            </w:r>
            <w:r>
              <w:rPr>
                <w:spacing w:val="-4"/>
                <w:lang w:eastAsia="zh-CN"/>
              </w:rPr>
              <w:t>能为主</w:t>
            </w:r>
          </w:p>
        </w:tc>
        <w:tc>
          <w:tcPr>
            <w:tcW w:w="2270" w:type="dxa"/>
          </w:tcPr>
          <w:p w:rsidR="0022168D" w14:paraId="5DBFB130" w14:textId="77777777">
            <w:pPr>
              <w:pStyle w:val="TableText"/>
              <w:spacing w:before="34" w:line="230" w:lineRule="auto"/>
              <w:ind w:left="118" w:right="107" w:firstLine="30"/>
              <w:rPr>
                <w:lang w:eastAsia="zh-CN"/>
              </w:rPr>
            </w:pPr>
            <w:r>
              <w:rPr>
                <w:spacing w:val="-23"/>
                <w:lang w:eastAsia="zh-CN"/>
              </w:rPr>
              <w:t>自动化设施少，</w:t>
            </w:r>
            <w:r>
              <w:rPr>
                <w:spacing w:val="32"/>
                <w:lang w:eastAsia="zh-CN"/>
              </w:rPr>
              <w:t xml:space="preserve"> </w:t>
            </w:r>
            <w:r>
              <w:rPr>
                <w:spacing w:val="-23"/>
                <w:lang w:eastAsia="zh-CN"/>
              </w:rPr>
              <w:t>以传统</w:t>
            </w:r>
            <w:r>
              <w:rPr>
                <w:lang w:eastAsia="zh-CN"/>
              </w:rPr>
              <w:t xml:space="preserve"> </w:t>
            </w:r>
            <w:r>
              <w:rPr>
                <w:spacing w:val="-2"/>
                <w:lang w:eastAsia="zh-CN"/>
              </w:rPr>
              <w:t>交通设施为主</w:t>
            </w:r>
          </w:p>
        </w:tc>
      </w:tr>
    </w:tbl>
    <w:p w:rsidR="0022168D" w14:paraId="1B390D14" w14:textId="77777777">
      <w:pPr>
        <w:pStyle w:val="BodyText"/>
        <w:rPr>
          <w:lang w:eastAsia="zh-CN"/>
        </w:rPr>
      </w:pPr>
    </w:p>
    <w:p w:rsidR="0022168D" w14:paraId="76B7854A" w14:textId="77777777">
      <w:pPr>
        <w:sectPr w:rsidSect="00E05219">
          <w:headerReference w:type="default" r:id="rId21"/>
          <w:footerReference w:type="default" r:id="rId22"/>
          <w:pgSz w:w="11907" w:h="16839"/>
          <w:pgMar w:top="400" w:right="1275" w:bottom="1255" w:left="1446" w:header="0" w:footer="1092" w:gutter="0"/>
          <w:pgNumType w:start="9"/>
          <w:cols w:space="708"/>
        </w:sectPr>
      </w:pPr>
    </w:p>
    <w:p w:rsidR="0022168D" w14:paraId="79815D98" w14:textId="77777777">
      <w:pPr>
        <w:spacing w:before="19"/>
      </w:pPr>
    </w:p>
    <w:p w:rsidR="0022168D" w14:paraId="72F077D8" w14:textId="77777777">
      <w:pPr>
        <w:spacing w:before="19"/>
      </w:pPr>
    </w:p>
    <w:p w:rsidR="0022168D" w14:paraId="0E327B67" w14:textId="77777777">
      <w:pPr>
        <w:spacing w:before="18"/>
      </w:pPr>
    </w:p>
    <w:p w:rsidR="0022168D" w14:paraId="41B4E17B" w14:textId="77777777">
      <w:pPr>
        <w:spacing w:before="18"/>
      </w:pPr>
    </w:p>
    <w:tbl>
      <w:tblPr>
        <w:tblStyle w:val="TableNormal01"/>
        <w:tblW w:w="90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680"/>
        <w:gridCol w:w="2267"/>
        <w:gridCol w:w="2126"/>
        <w:gridCol w:w="1701"/>
        <w:gridCol w:w="2270"/>
      </w:tblGrid>
      <w:tr w14:paraId="26C79033" w14:textId="77777777">
        <w:tblPrEx>
          <w:tblW w:w="90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Ex>
        <w:trPr>
          <w:trHeight w:val="1371"/>
        </w:trPr>
        <w:tc>
          <w:tcPr>
            <w:tcW w:w="680" w:type="dxa"/>
          </w:tcPr>
          <w:p w:rsidR="0022168D" w14:paraId="533AF4F6" w14:textId="77777777"/>
        </w:tc>
        <w:tc>
          <w:tcPr>
            <w:tcW w:w="2267" w:type="dxa"/>
          </w:tcPr>
          <w:p w:rsidR="0022168D" w14:paraId="17D473EF" w14:textId="77777777">
            <w:pPr>
              <w:pStyle w:val="TableText"/>
              <w:spacing w:before="36" w:line="229" w:lineRule="auto"/>
              <w:ind w:left="115" w:right="105" w:firstLine="6"/>
              <w:rPr>
                <w:lang w:eastAsia="zh-CN"/>
              </w:rPr>
            </w:pPr>
            <w:r>
              <w:rPr>
                <w:rFonts w:ascii="Calibri" w:eastAsia="Calibri" w:hAnsi="Calibri" w:cs="Calibri"/>
                <w:spacing w:val="-3"/>
                <w:lang w:eastAsia="zh-CN"/>
              </w:rPr>
              <w:t xml:space="preserve">D12 </w:t>
            </w:r>
            <w:r>
              <w:rPr>
                <w:spacing w:val="-3"/>
                <w:lang w:eastAsia="zh-CN"/>
              </w:rPr>
              <w:t>为用户提供基本通</w:t>
            </w:r>
            <w:r>
              <w:rPr>
                <w:lang w:eastAsia="zh-CN"/>
              </w:rPr>
              <w:t xml:space="preserve"> </w:t>
            </w:r>
            <w:r>
              <w:rPr>
                <w:spacing w:val="-8"/>
                <w:lang w:eastAsia="zh-CN"/>
              </w:rPr>
              <w:t>行和信息服务；</w:t>
            </w:r>
          </w:p>
          <w:p w:rsidR="0022168D" w14:paraId="4C70673F" w14:textId="77777777">
            <w:pPr>
              <w:pStyle w:val="TableText"/>
              <w:spacing w:before="22" w:line="229" w:lineRule="auto"/>
              <w:ind w:left="111" w:right="105" w:firstLine="2"/>
              <w:jc w:val="both"/>
              <w:rPr>
                <w:lang w:eastAsia="zh-CN"/>
              </w:rPr>
            </w:pPr>
            <w:r>
              <w:rPr>
                <w:spacing w:val="16"/>
                <w:lang w:eastAsia="zh-CN"/>
              </w:rPr>
              <w:t>为管理者提供基础交</w:t>
            </w:r>
            <w:r>
              <w:rPr>
                <w:spacing w:val="7"/>
                <w:lang w:eastAsia="zh-CN"/>
              </w:rPr>
              <w:t xml:space="preserve"> </w:t>
            </w:r>
            <w:r>
              <w:rPr>
                <w:spacing w:val="17"/>
                <w:lang w:eastAsia="zh-CN"/>
              </w:rPr>
              <w:t>通信息、管控治理手</w:t>
            </w:r>
            <w:r>
              <w:rPr>
                <w:spacing w:val="1"/>
                <w:lang w:eastAsia="zh-CN"/>
              </w:rPr>
              <w:t xml:space="preserve"> </w:t>
            </w:r>
            <w:r>
              <w:rPr>
                <w:spacing w:val="-10"/>
                <w:lang w:eastAsia="zh-CN"/>
              </w:rPr>
              <w:t>段。</w:t>
            </w:r>
          </w:p>
        </w:tc>
        <w:tc>
          <w:tcPr>
            <w:tcW w:w="2126" w:type="dxa"/>
          </w:tcPr>
          <w:p w:rsidR="0022168D" w14:paraId="0F35CA69" w14:textId="77777777">
            <w:pPr>
              <w:pStyle w:val="TableText"/>
              <w:spacing w:before="35" w:line="220" w:lineRule="auto"/>
              <w:ind w:left="112"/>
            </w:pPr>
            <w:r>
              <w:rPr>
                <w:spacing w:val="-2"/>
              </w:rPr>
              <w:t>全线、全覆盖</w:t>
            </w:r>
          </w:p>
        </w:tc>
        <w:tc>
          <w:tcPr>
            <w:tcW w:w="1701" w:type="dxa"/>
          </w:tcPr>
          <w:p w:rsidR="0022168D" w14:paraId="1DA2CE8D" w14:textId="77777777">
            <w:pPr>
              <w:pStyle w:val="TableText"/>
              <w:spacing w:before="35" w:line="230" w:lineRule="auto"/>
              <w:ind w:left="121" w:right="106" w:hanging="8"/>
              <w:rPr>
                <w:lang w:eastAsia="zh-CN"/>
              </w:rPr>
            </w:pPr>
            <w:r>
              <w:rPr>
                <w:lang w:eastAsia="zh-CN"/>
              </w:rPr>
              <w:t>基础数据统计功</w:t>
            </w:r>
            <w:r>
              <w:rPr>
                <w:spacing w:val="5"/>
                <w:lang w:eastAsia="zh-CN"/>
              </w:rPr>
              <w:t xml:space="preserve"> </w:t>
            </w:r>
            <w:r>
              <w:rPr>
                <w:spacing w:val="-4"/>
                <w:lang w:eastAsia="zh-CN"/>
              </w:rPr>
              <w:t>能为主</w:t>
            </w:r>
          </w:p>
        </w:tc>
        <w:tc>
          <w:tcPr>
            <w:tcW w:w="2270" w:type="dxa"/>
          </w:tcPr>
          <w:p w:rsidR="0022168D" w14:paraId="09DAB7BD" w14:textId="77777777">
            <w:pPr>
              <w:pStyle w:val="TableText"/>
              <w:spacing w:before="34" w:line="220" w:lineRule="auto"/>
              <w:ind w:left="116"/>
              <w:rPr>
                <w:lang w:eastAsia="zh-CN"/>
              </w:rPr>
            </w:pPr>
            <w:r>
              <w:rPr>
                <w:spacing w:val="-6"/>
                <w:lang w:eastAsia="zh-CN"/>
              </w:rPr>
              <w:t>车道控制、速度控制等</w:t>
            </w:r>
          </w:p>
        </w:tc>
      </w:tr>
      <w:tr w14:paraId="34F657D2" w14:textId="77777777">
        <w:tblPrEx>
          <w:tblW w:w="9044" w:type="dxa"/>
          <w:tblInd w:w="2" w:type="dxa"/>
          <w:tblLayout w:type="fixed"/>
          <w:tblLook w:val="04A0"/>
        </w:tblPrEx>
        <w:trPr>
          <w:trHeight w:val="1365"/>
        </w:trPr>
        <w:tc>
          <w:tcPr>
            <w:tcW w:w="680" w:type="dxa"/>
          </w:tcPr>
          <w:p w:rsidR="0022168D" w14:paraId="50F3B364" w14:textId="77777777">
            <w:pPr>
              <w:spacing w:before="64" w:line="181" w:lineRule="auto"/>
              <w:ind w:left="122"/>
              <w:rPr>
                <w:rFonts w:ascii="Calibri" w:eastAsia="Calibri" w:hAnsi="Calibri" w:cs="Calibri"/>
              </w:rPr>
            </w:pPr>
            <w:r>
              <w:rPr>
                <w:rFonts w:ascii="Calibri" w:eastAsia="Calibri" w:hAnsi="Calibri" w:cs="Calibri"/>
                <w:b/>
                <w:bCs/>
                <w:spacing w:val="-5"/>
              </w:rPr>
              <w:t>D2</w:t>
            </w:r>
          </w:p>
        </w:tc>
        <w:tc>
          <w:tcPr>
            <w:tcW w:w="2267" w:type="dxa"/>
          </w:tcPr>
          <w:p w:rsidR="0022168D" w14:paraId="3035EC61" w14:textId="77777777">
            <w:pPr>
              <w:pStyle w:val="TableText"/>
              <w:spacing w:before="32" w:line="229" w:lineRule="auto"/>
              <w:ind w:left="114" w:right="105"/>
              <w:rPr>
                <w:lang w:eastAsia="zh-CN"/>
              </w:rPr>
            </w:pPr>
            <w:r>
              <w:rPr>
                <w:spacing w:val="16"/>
                <w:lang w:eastAsia="zh-CN"/>
              </w:rPr>
              <w:t>为用户提供全面的出</w:t>
            </w:r>
            <w:r>
              <w:rPr>
                <w:spacing w:val="7"/>
                <w:lang w:eastAsia="zh-CN"/>
              </w:rPr>
              <w:t xml:space="preserve"> </w:t>
            </w:r>
            <w:r>
              <w:rPr>
                <w:spacing w:val="-9"/>
                <w:lang w:eastAsia="zh-CN"/>
              </w:rPr>
              <w:t>行信息服务；</w:t>
            </w:r>
          </w:p>
          <w:p w:rsidR="0022168D" w14:paraId="1FBA120B" w14:textId="77777777">
            <w:pPr>
              <w:pStyle w:val="TableText"/>
              <w:spacing w:before="23" w:line="228" w:lineRule="auto"/>
              <w:ind w:left="111" w:right="105" w:firstLine="2"/>
              <w:jc w:val="both"/>
              <w:rPr>
                <w:lang w:eastAsia="zh-CN"/>
              </w:rPr>
            </w:pPr>
            <w:r>
              <w:rPr>
                <w:spacing w:val="16"/>
                <w:lang w:eastAsia="zh-CN"/>
              </w:rPr>
              <w:t>为管理者实现全面交</w:t>
            </w:r>
            <w:r>
              <w:rPr>
                <w:spacing w:val="7"/>
                <w:lang w:eastAsia="zh-CN"/>
              </w:rPr>
              <w:t xml:space="preserve"> </w:t>
            </w:r>
            <w:r>
              <w:rPr>
                <w:spacing w:val="-6"/>
                <w:lang w:eastAsia="zh-CN"/>
              </w:rPr>
              <w:t>通感知、更加多样的智</w:t>
            </w:r>
            <w:r>
              <w:rPr>
                <w:spacing w:val="3"/>
                <w:lang w:eastAsia="zh-CN"/>
              </w:rPr>
              <w:t xml:space="preserve"> </w:t>
            </w:r>
            <w:r>
              <w:rPr>
                <w:spacing w:val="-6"/>
                <w:lang w:eastAsia="zh-CN"/>
              </w:rPr>
              <w:t>能控制手段。</w:t>
            </w:r>
          </w:p>
        </w:tc>
        <w:tc>
          <w:tcPr>
            <w:tcW w:w="2126" w:type="dxa"/>
          </w:tcPr>
          <w:p w:rsidR="0022168D" w14:paraId="4052EA71" w14:textId="77777777">
            <w:pPr>
              <w:pStyle w:val="TableText"/>
              <w:spacing w:before="30" w:line="233" w:lineRule="auto"/>
              <w:ind w:left="112" w:right="105"/>
              <w:jc w:val="both"/>
              <w:rPr>
                <w:lang w:eastAsia="zh-CN"/>
              </w:rPr>
            </w:pPr>
            <w:r>
              <w:rPr>
                <w:spacing w:val="-4"/>
                <w:lang w:eastAsia="zh-CN"/>
              </w:rPr>
              <w:t>在</w:t>
            </w:r>
            <w:r>
              <w:rPr>
                <w:spacing w:val="17"/>
                <w:lang w:eastAsia="zh-CN"/>
              </w:rPr>
              <w:t xml:space="preserve"> </w:t>
            </w:r>
            <w:r>
              <w:rPr>
                <w:rFonts w:ascii="Calibri" w:eastAsia="Calibri" w:hAnsi="Calibri" w:cs="Calibri"/>
                <w:spacing w:val="-4"/>
                <w:lang w:eastAsia="zh-CN"/>
              </w:rPr>
              <w:t>D1</w:t>
            </w:r>
            <w:r>
              <w:rPr>
                <w:rFonts w:ascii="Calibri" w:eastAsia="Calibri" w:hAnsi="Calibri" w:cs="Calibri"/>
                <w:spacing w:val="7"/>
                <w:lang w:eastAsia="zh-CN"/>
              </w:rPr>
              <w:t xml:space="preserve">  </w:t>
            </w:r>
            <w:r>
              <w:rPr>
                <w:spacing w:val="-4"/>
                <w:lang w:eastAsia="zh-CN"/>
              </w:rPr>
              <w:t>基础上，全面</w:t>
            </w:r>
            <w:r>
              <w:rPr>
                <w:spacing w:val="1"/>
                <w:lang w:eastAsia="zh-CN"/>
              </w:rPr>
              <w:t xml:space="preserve"> 提感知、对象、精细 </w:t>
            </w:r>
            <w:r>
              <w:rPr>
                <w:spacing w:val="-1"/>
                <w:lang w:eastAsia="zh-CN"/>
              </w:rPr>
              <w:t>度等；建设数字底座</w:t>
            </w:r>
          </w:p>
        </w:tc>
        <w:tc>
          <w:tcPr>
            <w:tcW w:w="1701" w:type="dxa"/>
          </w:tcPr>
          <w:p w:rsidR="0022168D" w14:paraId="47F8BE9A" w14:textId="77777777">
            <w:pPr>
              <w:pStyle w:val="TableText"/>
              <w:spacing w:before="30" w:line="233" w:lineRule="auto"/>
              <w:ind w:left="115" w:right="120" w:hanging="3"/>
              <w:rPr>
                <w:lang w:eastAsia="zh-CN"/>
              </w:rPr>
            </w:pPr>
            <w:r>
              <w:rPr>
                <w:spacing w:val="-7"/>
                <w:lang w:eastAsia="zh-CN"/>
              </w:rPr>
              <w:t>在</w:t>
            </w:r>
            <w:r>
              <w:rPr>
                <w:spacing w:val="12"/>
                <w:lang w:eastAsia="zh-CN"/>
              </w:rPr>
              <w:t xml:space="preserve"> </w:t>
            </w:r>
            <w:r>
              <w:rPr>
                <w:rFonts w:ascii="Calibri" w:eastAsia="Calibri" w:hAnsi="Calibri" w:cs="Calibri"/>
                <w:spacing w:val="-7"/>
                <w:lang w:eastAsia="zh-CN"/>
              </w:rPr>
              <w:t>D1</w:t>
            </w:r>
            <w:r>
              <w:rPr>
                <w:rFonts w:ascii="Calibri" w:eastAsia="Calibri" w:hAnsi="Calibri" w:cs="Calibri"/>
                <w:spacing w:val="6"/>
                <w:lang w:eastAsia="zh-CN"/>
              </w:rPr>
              <w:t xml:space="preserve">  </w:t>
            </w:r>
            <w:r>
              <w:rPr>
                <w:spacing w:val="-7"/>
                <w:lang w:eastAsia="zh-CN"/>
              </w:rPr>
              <w:t>基础上，</w:t>
            </w:r>
            <w:r>
              <w:rPr>
                <w:spacing w:val="1"/>
                <w:lang w:eastAsia="zh-CN"/>
              </w:rPr>
              <w:t xml:space="preserve"> </w:t>
            </w:r>
            <w:r>
              <w:rPr>
                <w:spacing w:val="-2"/>
                <w:lang w:eastAsia="zh-CN"/>
              </w:rPr>
              <w:t>建设分析模块，</w:t>
            </w:r>
            <w:r>
              <w:rPr>
                <w:spacing w:val="2"/>
                <w:lang w:eastAsia="zh-CN"/>
              </w:rPr>
              <w:t xml:space="preserve"> </w:t>
            </w:r>
            <w:r>
              <w:rPr>
                <w:spacing w:val="-2"/>
                <w:lang w:eastAsia="zh-CN"/>
              </w:rPr>
              <w:t>分析和状态研判</w:t>
            </w:r>
          </w:p>
        </w:tc>
        <w:tc>
          <w:tcPr>
            <w:tcW w:w="2270" w:type="dxa"/>
          </w:tcPr>
          <w:p w:rsidR="0022168D" w14:paraId="2CB4F3B6" w14:textId="77777777">
            <w:pPr>
              <w:pStyle w:val="TableText"/>
              <w:spacing w:before="32" w:line="234" w:lineRule="auto"/>
              <w:ind w:left="113" w:right="107"/>
              <w:jc w:val="both"/>
              <w:rPr>
                <w:lang w:eastAsia="zh-CN"/>
              </w:rPr>
            </w:pPr>
            <w:r>
              <w:rPr>
                <w:spacing w:val="-4"/>
                <w:lang w:eastAsia="zh-CN"/>
              </w:rPr>
              <w:t>在</w:t>
            </w:r>
            <w:r>
              <w:rPr>
                <w:spacing w:val="-14"/>
                <w:lang w:eastAsia="zh-CN"/>
              </w:rPr>
              <w:t xml:space="preserve"> </w:t>
            </w:r>
            <w:r>
              <w:rPr>
                <w:rFonts w:ascii="Calibri" w:eastAsia="Calibri" w:hAnsi="Calibri" w:cs="Calibri"/>
                <w:spacing w:val="-4"/>
                <w:lang w:eastAsia="zh-CN"/>
              </w:rPr>
              <w:t>D1</w:t>
            </w:r>
            <w:r>
              <w:rPr>
                <w:rFonts w:ascii="Calibri" w:eastAsia="Calibri" w:hAnsi="Calibri" w:cs="Calibri"/>
                <w:spacing w:val="28"/>
                <w:lang w:eastAsia="zh-CN"/>
              </w:rPr>
              <w:t xml:space="preserve"> </w:t>
            </w:r>
            <w:r>
              <w:rPr>
                <w:spacing w:val="-4"/>
                <w:lang w:eastAsia="zh-CN"/>
              </w:rPr>
              <w:t>基础上提升硬件</w:t>
            </w:r>
            <w:r>
              <w:rPr>
                <w:lang w:eastAsia="zh-CN"/>
              </w:rPr>
              <w:t xml:space="preserve"> </w:t>
            </w:r>
            <w:r>
              <w:rPr>
                <w:spacing w:val="-14"/>
                <w:lang w:eastAsia="zh-CN"/>
              </w:rPr>
              <w:t>配置水平，</w:t>
            </w:r>
            <w:r>
              <w:rPr>
                <w:spacing w:val="-24"/>
                <w:lang w:eastAsia="zh-CN"/>
              </w:rPr>
              <w:t xml:space="preserve"> </w:t>
            </w:r>
            <w:r>
              <w:rPr>
                <w:spacing w:val="-14"/>
                <w:lang w:eastAsia="zh-CN"/>
              </w:rPr>
              <w:t>包括增加自</w:t>
            </w:r>
            <w:r>
              <w:rPr>
                <w:lang w:eastAsia="zh-CN"/>
              </w:rPr>
              <w:t xml:space="preserve"> </w:t>
            </w:r>
            <w:r>
              <w:rPr>
                <w:spacing w:val="16"/>
                <w:lang w:eastAsia="zh-CN"/>
              </w:rPr>
              <w:t>动化控制设施代替人</w:t>
            </w:r>
            <w:r>
              <w:rPr>
                <w:spacing w:val="6"/>
                <w:lang w:eastAsia="zh-CN"/>
              </w:rPr>
              <w:t xml:space="preserve"> </w:t>
            </w:r>
            <w:r>
              <w:rPr>
                <w:spacing w:val="-9"/>
                <w:lang w:eastAsia="zh-CN"/>
              </w:rPr>
              <w:t>工、</w:t>
            </w:r>
            <w:r>
              <w:rPr>
                <w:spacing w:val="-33"/>
                <w:lang w:eastAsia="zh-CN"/>
              </w:rPr>
              <w:t xml:space="preserve"> </w:t>
            </w:r>
            <w:r>
              <w:rPr>
                <w:spacing w:val="-9"/>
                <w:lang w:eastAsia="zh-CN"/>
              </w:rPr>
              <w:t>增强信息发布等</w:t>
            </w:r>
          </w:p>
        </w:tc>
      </w:tr>
      <w:tr w14:paraId="3FA66871" w14:textId="77777777">
        <w:tblPrEx>
          <w:tblW w:w="9044" w:type="dxa"/>
          <w:tblInd w:w="2" w:type="dxa"/>
          <w:tblLayout w:type="fixed"/>
          <w:tblLook w:val="04A0"/>
        </w:tblPrEx>
        <w:trPr>
          <w:trHeight w:val="1637"/>
        </w:trPr>
        <w:tc>
          <w:tcPr>
            <w:tcW w:w="680" w:type="dxa"/>
          </w:tcPr>
          <w:p w:rsidR="0022168D" w14:paraId="6993F0CC" w14:textId="77777777">
            <w:pPr>
              <w:spacing w:before="65" w:line="181" w:lineRule="auto"/>
              <w:ind w:left="122"/>
              <w:rPr>
                <w:rFonts w:ascii="Calibri" w:eastAsia="Calibri" w:hAnsi="Calibri" w:cs="Calibri"/>
              </w:rPr>
            </w:pPr>
            <w:r>
              <w:rPr>
                <w:rFonts w:ascii="Calibri" w:eastAsia="Calibri" w:hAnsi="Calibri" w:cs="Calibri"/>
                <w:b/>
                <w:bCs/>
                <w:spacing w:val="-5"/>
              </w:rPr>
              <w:t>D3</w:t>
            </w:r>
          </w:p>
        </w:tc>
        <w:tc>
          <w:tcPr>
            <w:tcW w:w="2267" w:type="dxa"/>
          </w:tcPr>
          <w:p w:rsidR="0022168D" w14:paraId="6B89B652" w14:textId="77777777">
            <w:pPr>
              <w:pStyle w:val="TableText"/>
              <w:spacing w:before="34" w:line="229" w:lineRule="auto"/>
              <w:ind w:left="114" w:right="105"/>
              <w:rPr>
                <w:lang w:eastAsia="zh-CN"/>
              </w:rPr>
            </w:pPr>
            <w:r>
              <w:rPr>
                <w:spacing w:val="16"/>
                <w:lang w:eastAsia="zh-CN"/>
              </w:rPr>
              <w:t>为用户提供全面的出</w:t>
            </w:r>
            <w:r>
              <w:rPr>
                <w:spacing w:val="7"/>
                <w:lang w:eastAsia="zh-CN"/>
              </w:rPr>
              <w:t xml:space="preserve"> </w:t>
            </w:r>
            <w:r>
              <w:rPr>
                <w:spacing w:val="-9"/>
                <w:lang w:eastAsia="zh-CN"/>
              </w:rPr>
              <w:t>行信息服务；</w:t>
            </w:r>
          </w:p>
          <w:p w:rsidR="0022168D" w14:paraId="1D245D6E" w14:textId="77777777">
            <w:pPr>
              <w:pStyle w:val="TableText"/>
              <w:spacing w:before="20" w:line="231" w:lineRule="auto"/>
              <w:ind w:left="111" w:right="88" w:firstLine="3"/>
              <w:jc w:val="both"/>
              <w:rPr>
                <w:lang w:eastAsia="zh-CN"/>
              </w:rPr>
            </w:pPr>
            <w:r>
              <w:rPr>
                <w:spacing w:val="16"/>
                <w:lang w:eastAsia="zh-CN"/>
              </w:rPr>
              <w:t>为管理者实现全息的</w:t>
            </w:r>
            <w:r>
              <w:rPr>
                <w:spacing w:val="7"/>
                <w:lang w:eastAsia="zh-CN"/>
              </w:rPr>
              <w:t xml:space="preserve"> </w:t>
            </w:r>
            <w:r>
              <w:rPr>
                <w:spacing w:val="-4"/>
                <w:lang w:eastAsia="zh-CN"/>
              </w:rPr>
              <w:t>交通更加个性的感知、</w:t>
            </w:r>
            <w:r>
              <w:rPr>
                <w:spacing w:val="1"/>
                <w:lang w:eastAsia="zh-CN"/>
              </w:rPr>
              <w:t xml:space="preserve"> </w:t>
            </w:r>
            <w:r>
              <w:rPr>
                <w:spacing w:val="17"/>
                <w:lang w:eastAsia="zh-CN"/>
              </w:rPr>
              <w:t>由被动管理向主动管</w:t>
            </w:r>
            <w:r>
              <w:rPr>
                <w:spacing w:val="1"/>
                <w:lang w:eastAsia="zh-CN"/>
              </w:rPr>
              <w:t xml:space="preserve"> </w:t>
            </w:r>
            <w:r>
              <w:rPr>
                <w:spacing w:val="-8"/>
                <w:lang w:eastAsia="zh-CN"/>
              </w:rPr>
              <w:t>控转变。</w:t>
            </w:r>
          </w:p>
        </w:tc>
        <w:tc>
          <w:tcPr>
            <w:tcW w:w="2126" w:type="dxa"/>
          </w:tcPr>
          <w:p w:rsidR="0022168D" w14:paraId="1720FF55" w14:textId="77777777">
            <w:pPr>
              <w:pStyle w:val="TableText"/>
              <w:spacing w:before="34" w:line="235" w:lineRule="auto"/>
              <w:ind w:left="112" w:right="105"/>
              <w:rPr>
                <w:lang w:eastAsia="zh-CN"/>
              </w:rPr>
            </w:pPr>
            <w:r>
              <w:rPr>
                <w:spacing w:val="-4"/>
                <w:lang w:eastAsia="zh-CN"/>
              </w:rPr>
              <w:t>在</w:t>
            </w:r>
            <w:r>
              <w:rPr>
                <w:spacing w:val="17"/>
                <w:lang w:eastAsia="zh-CN"/>
              </w:rPr>
              <w:t xml:space="preserve"> </w:t>
            </w:r>
            <w:r>
              <w:rPr>
                <w:rFonts w:ascii="Calibri" w:eastAsia="Calibri" w:hAnsi="Calibri" w:cs="Calibri"/>
                <w:spacing w:val="-4"/>
                <w:lang w:eastAsia="zh-CN"/>
              </w:rPr>
              <w:t>D2</w:t>
            </w:r>
            <w:r>
              <w:rPr>
                <w:rFonts w:ascii="Calibri" w:eastAsia="Calibri" w:hAnsi="Calibri" w:cs="Calibri"/>
                <w:spacing w:val="7"/>
                <w:lang w:eastAsia="zh-CN"/>
              </w:rPr>
              <w:t xml:space="preserve">  </w:t>
            </w:r>
            <w:r>
              <w:rPr>
                <w:spacing w:val="-4"/>
                <w:lang w:eastAsia="zh-CN"/>
              </w:rPr>
              <w:t>基础上，进一</w:t>
            </w:r>
            <w:r>
              <w:rPr>
                <w:spacing w:val="1"/>
                <w:lang w:eastAsia="zh-CN"/>
              </w:rPr>
              <w:t xml:space="preserve"> </w:t>
            </w:r>
            <w:r>
              <w:rPr>
                <w:spacing w:val="-3"/>
                <w:lang w:eastAsia="zh-CN"/>
              </w:rPr>
              <w:t>步提升感知准确率、</w:t>
            </w:r>
            <w:r>
              <w:rPr>
                <w:spacing w:val="7"/>
                <w:lang w:eastAsia="zh-CN"/>
              </w:rPr>
              <w:t xml:space="preserve"> </w:t>
            </w:r>
            <w:r>
              <w:rPr>
                <w:spacing w:val="27"/>
                <w:lang w:eastAsia="zh-CN"/>
              </w:rPr>
              <w:t>延时等关键指标性</w:t>
            </w:r>
            <w:r>
              <w:rPr>
                <w:spacing w:val="3"/>
                <w:lang w:eastAsia="zh-CN"/>
              </w:rPr>
              <w:t xml:space="preserve"> </w:t>
            </w:r>
            <w:r>
              <w:rPr>
                <w:spacing w:val="1"/>
                <w:lang w:eastAsia="zh-CN"/>
              </w:rPr>
              <w:t xml:space="preserve">能，支撑大数据分析 </w:t>
            </w:r>
            <w:r>
              <w:rPr>
                <w:spacing w:val="-1"/>
                <w:lang w:eastAsia="zh-CN"/>
              </w:rPr>
              <w:t>模拟及预警功能</w:t>
            </w:r>
          </w:p>
        </w:tc>
        <w:tc>
          <w:tcPr>
            <w:tcW w:w="1701" w:type="dxa"/>
          </w:tcPr>
          <w:p w:rsidR="0022168D" w14:paraId="67F02676" w14:textId="77777777">
            <w:pPr>
              <w:pStyle w:val="TableText"/>
              <w:spacing w:before="31" w:line="235" w:lineRule="auto"/>
              <w:ind w:left="112" w:right="106"/>
              <w:rPr>
                <w:lang w:eastAsia="zh-CN"/>
              </w:rPr>
            </w:pPr>
            <w:r>
              <w:rPr>
                <w:spacing w:val="-12"/>
                <w:lang w:eastAsia="zh-CN"/>
              </w:rPr>
              <w:t>在</w:t>
            </w:r>
            <w:r>
              <w:rPr>
                <w:spacing w:val="14"/>
                <w:lang w:eastAsia="zh-CN"/>
              </w:rPr>
              <w:t xml:space="preserve"> </w:t>
            </w:r>
            <w:r>
              <w:rPr>
                <w:rFonts w:ascii="Calibri" w:eastAsia="Calibri" w:hAnsi="Calibri" w:cs="Calibri"/>
                <w:spacing w:val="-12"/>
                <w:lang w:eastAsia="zh-CN"/>
              </w:rPr>
              <w:t>D2</w:t>
            </w:r>
            <w:r>
              <w:rPr>
                <w:rFonts w:ascii="Calibri" w:eastAsia="Calibri" w:hAnsi="Calibri" w:cs="Calibri"/>
                <w:spacing w:val="6"/>
                <w:lang w:eastAsia="zh-CN"/>
              </w:rPr>
              <w:t xml:space="preserve">  </w:t>
            </w:r>
            <w:r>
              <w:rPr>
                <w:spacing w:val="-12"/>
                <w:lang w:eastAsia="zh-CN"/>
              </w:rPr>
              <w:t>基础上，</w:t>
            </w:r>
            <w:r>
              <w:rPr>
                <w:spacing w:val="1"/>
                <w:lang w:eastAsia="zh-CN"/>
              </w:rPr>
              <w:t xml:space="preserve"> 具备仿真推演等</w:t>
            </w:r>
            <w:r>
              <w:rPr>
                <w:lang w:eastAsia="zh-CN"/>
              </w:rPr>
              <w:t xml:space="preserve"> </w:t>
            </w:r>
            <w:r>
              <w:rPr>
                <w:spacing w:val="1"/>
                <w:lang w:eastAsia="zh-CN"/>
              </w:rPr>
              <w:t>功能对未来趋势</w:t>
            </w:r>
            <w:r>
              <w:rPr>
                <w:lang w:eastAsia="zh-CN"/>
              </w:rPr>
              <w:t xml:space="preserve"> </w:t>
            </w:r>
            <w:r>
              <w:rPr>
                <w:spacing w:val="-1"/>
                <w:lang w:eastAsia="zh-CN"/>
              </w:rPr>
              <w:t>进行预测和预警</w:t>
            </w:r>
          </w:p>
        </w:tc>
        <w:tc>
          <w:tcPr>
            <w:tcW w:w="2270" w:type="dxa"/>
          </w:tcPr>
          <w:p w:rsidR="0022168D" w14:paraId="03005AC2" w14:textId="77777777">
            <w:pPr>
              <w:pStyle w:val="TableText"/>
              <w:spacing w:before="30" w:line="236" w:lineRule="auto"/>
              <w:ind w:left="113" w:right="107"/>
              <w:jc w:val="both"/>
              <w:rPr>
                <w:lang w:eastAsia="zh-CN"/>
              </w:rPr>
            </w:pPr>
            <w:r>
              <w:rPr>
                <w:spacing w:val="-4"/>
                <w:lang w:eastAsia="zh-CN"/>
              </w:rPr>
              <w:t>在</w:t>
            </w:r>
            <w:r>
              <w:rPr>
                <w:spacing w:val="-14"/>
                <w:lang w:eastAsia="zh-CN"/>
              </w:rPr>
              <w:t xml:space="preserve"> </w:t>
            </w:r>
            <w:r>
              <w:rPr>
                <w:rFonts w:ascii="Calibri" w:eastAsia="Calibri" w:hAnsi="Calibri" w:cs="Calibri"/>
                <w:spacing w:val="-4"/>
                <w:lang w:eastAsia="zh-CN"/>
              </w:rPr>
              <w:t>D2</w:t>
            </w:r>
            <w:r>
              <w:rPr>
                <w:rFonts w:ascii="Calibri" w:eastAsia="Calibri" w:hAnsi="Calibri" w:cs="Calibri"/>
                <w:spacing w:val="28"/>
                <w:lang w:eastAsia="zh-CN"/>
              </w:rPr>
              <w:t xml:space="preserve"> </w:t>
            </w:r>
            <w:r>
              <w:rPr>
                <w:spacing w:val="-4"/>
                <w:lang w:eastAsia="zh-CN"/>
              </w:rPr>
              <w:t>基础上，自动化</w:t>
            </w:r>
            <w:r>
              <w:rPr>
                <w:lang w:eastAsia="zh-CN"/>
              </w:rPr>
              <w:t xml:space="preserve"> </w:t>
            </w:r>
            <w:r>
              <w:rPr>
                <w:spacing w:val="16"/>
                <w:lang w:eastAsia="zh-CN"/>
              </w:rPr>
              <w:t>控制设施根据现场情</w:t>
            </w:r>
            <w:r>
              <w:rPr>
                <w:spacing w:val="7"/>
                <w:lang w:eastAsia="zh-CN"/>
              </w:rPr>
              <w:t xml:space="preserve"> </w:t>
            </w:r>
            <w:r>
              <w:rPr>
                <w:spacing w:val="-9"/>
                <w:lang w:eastAsia="zh-CN"/>
              </w:rPr>
              <w:t>况自适应控制（强调了</w:t>
            </w:r>
            <w:r>
              <w:rPr>
                <w:spacing w:val="4"/>
                <w:lang w:eastAsia="zh-CN"/>
              </w:rPr>
              <w:t xml:space="preserve"> </w:t>
            </w:r>
            <w:r>
              <w:rPr>
                <w:spacing w:val="-15"/>
                <w:lang w:eastAsia="zh-CN"/>
              </w:rPr>
              <w:t>软件算法能力提升， 达</w:t>
            </w:r>
            <w:r>
              <w:rPr>
                <w:spacing w:val="2"/>
                <w:lang w:eastAsia="zh-CN"/>
              </w:rPr>
              <w:t xml:space="preserve"> </w:t>
            </w:r>
            <w:r>
              <w:rPr>
                <w:spacing w:val="-3"/>
                <w:lang w:eastAsia="zh-CN"/>
              </w:rPr>
              <w:t>到主动控制）</w:t>
            </w:r>
          </w:p>
        </w:tc>
      </w:tr>
      <w:tr w14:paraId="59F0F70D" w14:textId="77777777">
        <w:tblPrEx>
          <w:tblW w:w="9044" w:type="dxa"/>
          <w:tblInd w:w="2" w:type="dxa"/>
          <w:tblLayout w:type="fixed"/>
          <w:tblLook w:val="04A0"/>
        </w:tblPrEx>
        <w:trPr>
          <w:trHeight w:val="1916"/>
        </w:trPr>
        <w:tc>
          <w:tcPr>
            <w:tcW w:w="680" w:type="dxa"/>
          </w:tcPr>
          <w:p w:rsidR="0022168D" w14:paraId="6E019815" w14:textId="77777777">
            <w:pPr>
              <w:spacing w:before="69" w:line="179" w:lineRule="auto"/>
              <w:ind w:left="122"/>
              <w:rPr>
                <w:rFonts w:ascii="Calibri" w:eastAsia="Calibri" w:hAnsi="Calibri" w:cs="Calibri"/>
              </w:rPr>
            </w:pPr>
            <w:r>
              <w:rPr>
                <w:rFonts w:ascii="Calibri" w:eastAsia="Calibri" w:hAnsi="Calibri" w:cs="Calibri"/>
                <w:b/>
                <w:bCs/>
                <w:spacing w:val="-5"/>
              </w:rPr>
              <w:t>D4</w:t>
            </w:r>
          </w:p>
        </w:tc>
        <w:tc>
          <w:tcPr>
            <w:tcW w:w="2267" w:type="dxa"/>
          </w:tcPr>
          <w:p w:rsidR="0022168D" w14:paraId="4E345716" w14:textId="77777777">
            <w:pPr>
              <w:pStyle w:val="TableText"/>
              <w:spacing w:before="37" w:line="232" w:lineRule="auto"/>
              <w:ind w:left="114" w:right="105"/>
              <w:jc w:val="both"/>
              <w:rPr>
                <w:lang w:eastAsia="zh-CN"/>
              </w:rPr>
            </w:pPr>
            <w:r>
              <w:rPr>
                <w:spacing w:val="16"/>
                <w:lang w:eastAsia="zh-CN"/>
              </w:rPr>
              <w:t>为用户提供全面的出</w:t>
            </w:r>
            <w:r>
              <w:rPr>
                <w:spacing w:val="7"/>
                <w:lang w:eastAsia="zh-CN"/>
              </w:rPr>
              <w:t xml:space="preserve"> </w:t>
            </w:r>
            <w:r>
              <w:rPr>
                <w:spacing w:val="16"/>
                <w:lang w:eastAsia="zh-CN"/>
              </w:rPr>
              <w:t>行信息服务和个性化</w:t>
            </w:r>
            <w:r>
              <w:rPr>
                <w:spacing w:val="6"/>
                <w:lang w:eastAsia="zh-CN"/>
              </w:rPr>
              <w:t xml:space="preserve"> </w:t>
            </w:r>
            <w:r>
              <w:rPr>
                <w:spacing w:val="-12"/>
                <w:lang w:eastAsia="zh-CN"/>
              </w:rPr>
              <w:t>的服务；</w:t>
            </w:r>
          </w:p>
          <w:p w:rsidR="0022168D" w14:paraId="48FDD1C4" w14:textId="77777777">
            <w:pPr>
              <w:pStyle w:val="TableText"/>
              <w:spacing w:before="23" w:line="229" w:lineRule="auto"/>
              <w:ind w:left="112" w:right="105"/>
              <w:rPr>
                <w:lang w:eastAsia="zh-CN"/>
              </w:rPr>
            </w:pPr>
            <w:r>
              <w:rPr>
                <w:spacing w:val="17"/>
                <w:lang w:eastAsia="zh-CN"/>
              </w:rPr>
              <w:t>可以为辅助驾驶和自</w:t>
            </w:r>
            <w:r>
              <w:rPr>
                <w:lang w:eastAsia="zh-CN"/>
              </w:rPr>
              <w:t xml:space="preserve"> </w:t>
            </w:r>
            <w:r>
              <w:rPr>
                <w:spacing w:val="-9"/>
                <w:lang w:eastAsia="zh-CN"/>
              </w:rPr>
              <w:t>动驾驶服务；</w:t>
            </w:r>
          </w:p>
          <w:p w:rsidR="0022168D" w14:paraId="4C651FD3" w14:textId="77777777">
            <w:pPr>
              <w:pStyle w:val="TableText"/>
              <w:spacing w:before="22" w:line="224" w:lineRule="auto"/>
              <w:ind w:left="128" w:right="105" w:hanging="14"/>
              <w:rPr>
                <w:lang w:eastAsia="zh-CN"/>
              </w:rPr>
            </w:pPr>
            <w:r>
              <w:rPr>
                <w:spacing w:val="16"/>
                <w:lang w:eastAsia="zh-CN"/>
              </w:rPr>
              <w:t>为管理者实现车与路</w:t>
            </w:r>
            <w:r>
              <w:rPr>
                <w:spacing w:val="7"/>
                <w:lang w:eastAsia="zh-CN"/>
              </w:rPr>
              <w:t xml:space="preserve"> </w:t>
            </w:r>
            <w:r>
              <w:rPr>
                <w:spacing w:val="-7"/>
                <w:lang w:eastAsia="zh-CN"/>
              </w:rPr>
              <w:t>的协调管理手段。</w:t>
            </w:r>
          </w:p>
        </w:tc>
        <w:tc>
          <w:tcPr>
            <w:tcW w:w="2126" w:type="dxa"/>
          </w:tcPr>
          <w:p w:rsidR="0022168D" w14:paraId="5E82B067" w14:textId="77777777">
            <w:pPr>
              <w:pStyle w:val="TableText"/>
              <w:spacing w:before="38" w:line="235" w:lineRule="auto"/>
              <w:ind w:left="113" w:right="105" w:hanging="1"/>
              <w:rPr>
                <w:lang w:eastAsia="zh-CN"/>
              </w:rPr>
            </w:pPr>
            <w:r>
              <w:rPr>
                <w:spacing w:val="-4"/>
                <w:lang w:eastAsia="zh-CN"/>
              </w:rPr>
              <w:t>在</w:t>
            </w:r>
            <w:r>
              <w:rPr>
                <w:spacing w:val="17"/>
                <w:lang w:eastAsia="zh-CN"/>
              </w:rPr>
              <w:t xml:space="preserve"> </w:t>
            </w:r>
            <w:r>
              <w:rPr>
                <w:rFonts w:ascii="Calibri" w:eastAsia="Calibri" w:hAnsi="Calibri" w:cs="Calibri"/>
                <w:spacing w:val="-4"/>
                <w:lang w:eastAsia="zh-CN"/>
              </w:rPr>
              <w:t>D3</w:t>
            </w:r>
            <w:r>
              <w:rPr>
                <w:rFonts w:ascii="Calibri" w:eastAsia="Calibri" w:hAnsi="Calibri" w:cs="Calibri"/>
                <w:spacing w:val="7"/>
                <w:lang w:eastAsia="zh-CN"/>
              </w:rPr>
              <w:t xml:space="preserve">  </w:t>
            </w:r>
            <w:r>
              <w:rPr>
                <w:spacing w:val="-4"/>
                <w:lang w:eastAsia="zh-CN"/>
              </w:rPr>
              <w:t>基础上，进一</w:t>
            </w:r>
            <w:r>
              <w:rPr>
                <w:spacing w:val="1"/>
                <w:lang w:eastAsia="zh-CN"/>
              </w:rPr>
              <w:t xml:space="preserve"> </w:t>
            </w:r>
            <w:r>
              <w:rPr>
                <w:spacing w:val="-3"/>
                <w:lang w:eastAsia="zh-CN"/>
              </w:rPr>
              <w:t>步提升感知准确率、</w:t>
            </w:r>
            <w:r>
              <w:rPr>
                <w:spacing w:val="5"/>
                <w:lang w:eastAsia="zh-CN"/>
              </w:rPr>
              <w:t xml:space="preserve"> </w:t>
            </w:r>
            <w:r>
              <w:rPr>
                <w:spacing w:val="27"/>
                <w:lang w:eastAsia="zh-CN"/>
              </w:rPr>
              <w:t>延时等关键指标性</w:t>
            </w:r>
            <w:r>
              <w:rPr>
                <w:spacing w:val="1"/>
                <w:lang w:eastAsia="zh-CN"/>
              </w:rPr>
              <w:t xml:space="preserve"> 能，支撑满足车路协</w:t>
            </w:r>
            <w:r>
              <w:rPr>
                <w:lang w:eastAsia="zh-CN"/>
              </w:rPr>
              <w:t xml:space="preserve"> </w:t>
            </w:r>
            <w:r>
              <w:rPr>
                <w:spacing w:val="-3"/>
                <w:lang w:eastAsia="zh-CN"/>
              </w:rPr>
              <w:t>同需求</w:t>
            </w:r>
          </w:p>
        </w:tc>
        <w:tc>
          <w:tcPr>
            <w:tcW w:w="1701" w:type="dxa"/>
          </w:tcPr>
          <w:p w:rsidR="0022168D" w14:paraId="56B63596" w14:textId="77777777">
            <w:pPr>
              <w:pStyle w:val="TableText"/>
              <w:spacing w:before="38" w:line="234" w:lineRule="auto"/>
              <w:ind w:left="113" w:right="106" w:hanging="1"/>
              <w:rPr>
                <w:lang w:eastAsia="zh-CN"/>
              </w:rPr>
            </w:pPr>
            <w:r>
              <w:rPr>
                <w:spacing w:val="-12"/>
                <w:lang w:eastAsia="zh-CN"/>
              </w:rPr>
              <w:t>在</w:t>
            </w:r>
            <w:r>
              <w:rPr>
                <w:spacing w:val="14"/>
                <w:lang w:eastAsia="zh-CN"/>
              </w:rPr>
              <w:t xml:space="preserve"> </w:t>
            </w:r>
            <w:r>
              <w:rPr>
                <w:rFonts w:ascii="Calibri" w:eastAsia="Calibri" w:hAnsi="Calibri" w:cs="Calibri"/>
                <w:spacing w:val="-12"/>
                <w:lang w:eastAsia="zh-CN"/>
              </w:rPr>
              <w:t>D3</w:t>
            </w:r>
            <w:r>
              <w:rPr>
                <w:rFonts w:ascii="Calibri" w:eastAsia="Calibri" w:hAnsi="Calibri" w:cs="Calibri"/>
                <w:spacing w:val="6"/>
                <w:lang w:eastAsia="zh-CN"/>
              </w:rPr>
              <w:t xml:space="preserve">  </w:t>
            </w:r>
            <w:r>
              <w:rPr>
                <w:spacing w:val="-12"/>
                <w:lang w:eastAsia="zh-CN"/>
              </w:rPr>
              <w:t>基础上，</w:t>
            </w:r>
            <w:r>
              <w:rPr>
                <w:spacing w:val="1"/>
                <w:lang w:eastAsia="zh-CN"/>
              </w:rPr>
              <w:t xml:space="preserve"> </w:t>
            </w:r>
            <w:r>
              <w:rPr>
                <w:lang w:eastAsia="zh-CN"/>
              </w:rPr>
              <w:t>预测推演能力确</w:t>
            </w:r>
            <w:r>
              <w:rPr>
                <w:spacing w:val="4"/>
                <w:lang w:eastAsia="zh-CN"/>
              </w:rPr>
              <w:t xml:space="preserve"> </w:t>
            </w:r>
            <w:r>
              <w:rPr>
                <w:lang w:eastAsia="zh-CN"/>
              </w:rPr>
              <w:t>率等相关性能全</w:t>
            </w:r>
            <w:r>
              <w:rPr>
                <w:spacing w:val="4"/>
                <w:lang w:eastAsia="zh-CN"/>
              </w:rPr>
              <w:t xml:space="preserve"> </w:t>
            </w:r>
            <w:r>
              <w:rPr>
                <w:spacing w:val="-3"/>
                <w:lang w:eastAsia="zh-CN"/>
              </w:rPr>
              <w:t>面提升</w:t>
            </w:r>
          </w:p>
        </w:tc>
        <w:tc>
          <w:tcPr>
            <w:tcW w:w="2270" w:type="dxa"/>
          </w:tcPr>
          <w:p w:rsidR="0022168D" w14:paraId="273290FD" w14:textId="77777777">
            <w:pPr>
              <w:pStyle w:val="TableText"/>
              <w:spacing w:before="36" w:line="229" w:lineRule="auto"/>
              <w:ind w:left="115" w:right="107" w:hanging="2"/>
              <w:rPr>
                <w:lang w:eastAsia="zh-CN"/>
              </w:rPr>
            </w:pPr>
            <w:r>
              <w:rPr>
                <w:spacing w:val="-4"/>
                <w:lang w:eastAsia="zh-CN"/>
              </w:rPr>
              <w:t>在</w:t>
            </w:r>
            <w:r>
              <w:rPr>
                <w:spacing w:val="-14"/>
                <w:lang w:eastAsia="zh-CN"/>
              </w:rPr>
              <w:t xml:space="preserve"> </w:t>
            </w:r>
            <w:r>
              <w:rPr>
                <w:rFonts w:ascii="Calibri" w:eastAsia="Calibri" w:hAnsi="Calibri" w:cs="Calibri"/>
                <w:spacing w:val="-4"/>
                <w:lang w:eastAsia="zh-CN"/>
              </w:rPr>
              <w:t>D3</w:t>
            </w:r>
            <w:r>
              <w:rPr>
                <w:rFonts w:ascii="Calibri" w:eastAsia="Calibri" w:hAnsi="Calibri" w:cs="Calibri"/>
                <w:spacing w:val="28"/>
                <w:lang w:eastAsia="zh-CN"/>
              </w:rPr>
              <w:t xml:space="preserve"> </w:t>
            </w:r>
            <w:r>
              <w:rPr>
                <w:spacing w:val="-4"/>
                <w:lang w:eastAsia="zh-CN"/>
              </w:rPr>
              <w:t>基础上，增加车</w:t>
            </w:r>
            <w:r>
              <w:rPr>
                <w:lang w:eastAsia="zh-CN"/>
              </w:rPr>
              <w:t xml:space="preserve"> </w:t>
            </w:r>
            <w:r>
              <w:rPr>
                <w:spacing w:val="-2"/>
                <w:lang w:eastAsia="zh-CN"/>
              </w:rPr>
              <w:t>路协同控制模式</w:t>
            </w:r>
          </w:p>
        </w:tc>
      </w:tr>
    </w:tbl>
    <w:p w:rsidR="0022168D" w14:paraId="0C428FF5" w14:textId="77777777">
      <w:pPr>
        <w:pStyle w:val="BodyText"/>
        <w:spacing w:line="369" w:lineRule="auto"/>
        <w:rPr>
          <w:lang w:eastAsia="zh-CN"/>
        </w:rPr>
      </w:pPr>
    </w:p>
    <w:p w:rsidR="0022168D" w14:paraId="7099627F" w14:textId="77777777">
      <w:pPr>
        <w:spacing w:before="78" w:line="220" w:lineRule="auto"/>
        <w:ind w:left="264"/>
        <w:rPr>
          <w:rFonts w:ascii="宋体" w:eastAsia="宋体" w:hAnsi="宋体" w:cs="宋体"/>
          <w:sz w:val="24"/>
          <w:szCs w:val="24"/>
        </w:rPr>
      </w:pPr>
      <w:r>
        <w:rPr>
          <w:rFonts w:ascii="Times New Roman" w:eastAsia="Times New Roman" w:hAnsi="Times New Roman" w:cs="Times New Roman"/>
          <w:spacing w:val="-3"/>
          <w:sz w:val="24"/>
          <w:szCs w:val="24"/>
        </w:rPr>
        <w:t>3.5.5</w:t>
      </w:r>
      <w:r>
        <w:rPr>
          <w:rFonts w:ascii="Times New Roman" w:eastAsia="Times New Roman" w:hAnsi="Times New Roman" w:cs="Times New Roman"/>
          <w:spacing w:val="18"/>
          <w:w w:val="101"/>
          <w:sz w:val="24"/>
          <w:szCs w:val="24"/>
        </w:rPr>
        <w:t xml:space="preserve">   </w:t>
      </w:r>
      <w:r>
        <w:rPr>
          <w:rFonts w:ascii="宋体" w:eastAsia="宋体" w:hAnsi="宋体" w:cs="宋体"/>
          <w:spacing w:val="-3"/>
          <w:sz w:val="24"/>
          <w:szCs w:val="24"/>
        </w:rPr>
        <w:t>城市道路各等级智慧化功能要求宜符合下列规定：</w:t>
      </w:r>
    </w:p>
    <w:p w:rsidR="0022168D" w14:paraId="4764A0B1" w14:textId="77777777">
      <w:pPr>
        <w:spacing w:before="181" w:line="467" w:lineRule="exact"/>
        <w:ind w:right="2"/>
        <w:jc w:val="right"/>
        <w:rPr>
          <w:rFonts w:ascii="宋体" w:eastAsia="宋体" w:hAnsi="宋体" w:cs="宋体"/>
          <w:sz w:val="24"/>
          <w:szCs w:val="24"/>
        </w:rPr>
      </w:pPr>
      <w:r>
        <w:rPr>
          <w:rFonts w:ascii="Times New Roman" w:eastAsia="Times New Roman" w:hAnsi="Times New Roman" w:cs="Times New Roman"/>
          <w:b/>
          <w:bCs/>
          <w:spacing w:val="-2"/>
          <w:position w:val="17"/>
          <w:sz w:val="24"/>
          <w:szCs w:val="24"/>
        </w:rPr>
        <w:t xml:space="preserve">1  D1  </w:t>
      </w:r>
      <w:r>
        <w:rPr>
          <w:rFonts w:ascii="宋体" w:eastAsia="宋体" w:hAnsi="宋体" w:cs="宋体"/>
          <w:b/>
          <w:bCs/>
          <w:spacing w:val="-2"/>
          <w:position w:val="17"/>
          <w:sz w:val="24"/>
          <w:szCs w:val="24"/>
        </w:rPr>
        <w:t>级智慧化应能够基本满足道路基础的通行和交通管理要求，以</w:t>
      </w:r>
      <w:r>
        <w:rPr>
          <w:rFonts w:ascii="宋体" w:eastAsia="宋体" w:hAnsi="宋体" w:cs="宋体"/>
          <w:b/>
          <w:bCs/>
          <w:spacing w:val="-3"/>
          <w:position w:val="17"/>
          <w:sz w:val="24"/>
          <w:szCs w:val="24"/>
        </w:rPr>
        <w:t>交通等少量的</w:t>
      </w:r>
    </w:p>
    <w:p w:rsidR="0022168D" w14:paraId="7A757832" w14:textId="77777777">
      <w:pPr>
        <w:spacing w:before="1" w:line="218" w:lineRule="auto"/>
        <w:ind w:left="122"/>
        <w:rPr>
          <w:rFonts w:ascii="宋体" w:eastAsia="宋体" w:hAnsi="宋体" w:cs="宋体"/>
          <w:sz w:val="24"/>
          <w:szCs w:val="24"/>
        </w:rPr>
      </w:pPr>
      <w:r>
        <w:rPr>
          <w:rFonts w:ascii="宋体" w:eastAsia="宋体" w:hAnsi="宋体" w:cs="宋体"/>
          <w:b/>
          <w:bCs/>
          <w:spacing w:val="-3"/>
          <w:sz w:val="24"/>
          <w:szCs w:val="24"/>
        </w:rPr>
        <w:t>环信息采集单点少量为主。</w:t>
      </w:r>
    </w:p>
    <w:p w:rsidR="0022168D" w14:paraId="07910476" w14:textId="77777777">
      <w:pPr>
        <w:spacing w:before="182" w:line="467" w:lineRule="exact"/>
        <w:ind w:right="4"/>
        <w:jc w:val="right"/>
        <w:rPr>
          <w:rFonts w:ascii="宋体" w:eastAsia="宋体" w:hAnsi="宋体" w:cs="宋体"/>
          <w:sz w:val="24"/>
          <w:szCs w:val="24"/>
        </w:rPr>
      </w:pPr>
      <w:r>
        <w:rPr>
          <w:rFonts w:ascii="Times New Roman" w:eastAsia="Times New Roman" w:hAnsi="Times New Roman" w:cs="Times New Roman"/>
          <w:b/>
          <w:bCs/>
          <w:spacing w:val="-2"/>
          <w:position w:val="17"/>
          <w:sz w:val="24"/>
          <w:szCs w:val="24"/>
        </w:rPr>
        <w:t xml:space="preserve">2  D2  </w:t>
      </w:r>
      <w:r>
        <w:rPr>
          <w:rFonts w:ascii="宋体" w:eastAsia="宋体" w:hAnsi="宋体" w:cs="宋体"/>
          <w:b/>
          <w:bCs/>
          <w:spacing w:val="-2"/>
          <w:position w:val="17"/>
          <w:sz w:val="24"/>
          <w:szCs w:val="24"/>
        </w:rPr>
        <w:t>级智慧化应加强对感知能力的建设，实现基础设施的数字底座建设，为更高</w:t>
      </w:r>
    </w:p>
    <w:p w:rsidR="0022168D" w14:paraId="6164E4BA" w14:textId="77777777">
      <w:pPr>
        <w:spacing w:line="219" w:lineRule="auto"/>
        <w:ind w:left="126"/>
        <w:rPr>
          <w:rFonts w:ascii="宋体" w:eastAsia="宋体" w:hAnsi="宋体" w:cs="宋体"/>
          <w:sz w:val="24"/>
          <w:szCs w:val="24"/>
        </w:rPr>
      </w:pPr>
      <w:r>
        <w:rPr>
          <w:rFonts w:ascii="宋体" w:eastAsia="宋体" w:hAnsi="宋体" w:cs="宋体"/>
          <w:b/>
          <w:bCs/>
          <w:spacing w:val="-3"/>
          <w:sz w:val="24"/>
          <w:szCs w:val="24"/>
        </w:rPr>
        <w:t>级智慧分析与管控应用奠定基础，宜符合下列规定：</w:t>
      </w:r>
    </w:p>
    <w:p w:rsidR="0022168D" w14:paraId="76A7A6CF" w14:textId="77777777">
      <w:pPr>
        <w:spacing w:before="181" w:line="467" w:lineRule="exact"/>
        <w:jc w:val="right"/>
        <w:rPr>
          <w:rFonts w:ascii="宋体" w:eastAsia="宋体" w:hAnsi="宋体" w:cs="宋体"/>
          <w:sz w:val="24"/>
          <w:szCs w:val="24"/>
        </w:rPr>
      </w:pPr>
      <w:r>
        <w:rPr>
          <w:rFonts w:ascii="Times New Roman" w:eastAsia="Times New Roman" w:hAnsi="Times New Roman" w:cs="Times New Roman"/>
          <w:spacing w:val="-7"/>
          <w:position w:val="17"/>
          <w:sz w:val="24"/>
          <w:szCs w:val="24"/>
        </w:rPr>
        <w:t>1</w:t>
      </w:r>
      <w:r>
        <w:rPr>
          <w:rFonts w:ascii="宋体" w:eastAsia="宋体" w:hAnsi="宋体" w:cs="宋体"/>
          <w:spacing w:val="-7"/>
          <w:position w:val="17"/>
          <w:sz w:val="24"/>
          <w:szCs w:val="24"/>
        </w:rPr>
        <w:t>）感知层面上宜在</w:t>
      </w:r>
      <w:r>
        <w:rPr>
          <w:rFonts w:ascii="宋体" w:eastAsia="宋体" w:hAnsi="宋体" w:cs="宋体"/>
          <w:spacing w:val="-38"/>
          <w:position w:val="17"/>
          <w:sz w:val="24"/>
          <w:szCs w:val="24"/>
        </w:rPr>
        <w:t xml:space="preserve"> </w:t>
      </w:r>
      <w:r>
        <w:rPr>
          <w:rFonts w:ascii="Times New Roman" w:eastAsia="Times New Roman" w:hAnsi="Times New Roman" w:cs="Times New Roman"/>
          <w:spacing w:val="-7"/>
          <w:position w:val="17"/>
          <w:sz w:val="24"/>
          <w:szCs w:val="24"/>
        </w:rPr>
        <w:t xml:space="preserve">D1 </w:t>
      </w:r>
      <w:r>
        <w:rPr>
          <w:rFonts w:ascii="宋体" w:eastAsia="宋体" w:hAnsi="宋体" w:cs="宋体"/>
          <w:spacing w:val="-7"/>
          <w:position w:val="17"/>
          <w:sz w:val="24"/>
          <w:szCs w:val="24"/>
        </w:rPr>
        <w:t>基础上， 全面提感知范围、对象、精细度等满足基础交通管</w:t>
      </w:r>
    </w:p>
    <w:p w:rsidR="0022168D" w14:paraId="18B73AFA" w14:textId="77777777">
      <w:pPr>
        <w:spacing w:before="1" w:line="218" w:lineRule="auto"/>
        <w:ind w:left="121"/>
        <w:rPr>
          <w:rFonts w:ascii="宋体" w:eastAsia="宋体" w:hAnsi="宋体" w:cs="宋体"/>
          <w:sz w:val="24"/>
          <w:szCs w:val="24"/>
        </w:rPr>
      </w:pPr>
      <w:r>
        <w:rPr>
          <w:rFonts w:ascii="宋体" w:eastAsia="宋体" w:hAnsi="宋体" w:cs="宋体"/>
          <w:sz w:val="24"/>
          <w:szCs w:val="24"/>
        </w:rPr>
        <w:t>控要求，进一步增加土建设备设施、环境等全面采集</w:t>
      </w:r>
      <w:r>
        <w:rPr>
          <w:rFonts w:ascii="宋体" w:eastAsia="宋体" w:hAnsi="宋体" w:cs="宋体"/>
          <w:spacing w:val="-1"/>
          <w:sz w:val="24"/>
          <w:szCs w:val="24"/>
        </w:rPr>
        <w:t>，采集点位全面增加。</w:t>
      </w:r>
    </w:p>
    <w:p w:rsidR="0022168D" w14:paraId="485E5253" w14:textId="77777777">
      <w:pPr>
        <w:spacing w:before="182" w:line="467" w:lineRule="exact"/>
        <w:ind w:right="2"/>
        <w:jc w:val="right"/>
        <w:rPr>
          <w:rFonts w:ascii="宋体" w:eastAsia="宋体" w:hAnsi="宋体" w:cs="宋体"/>
          <w:sz w:val="24"/>
          <w:szCs w:val="24"/>
        </w:rPr>
      </w:pPr>
      <w:r>
        <w:rPr>
          <w:rFonts w:ascii="Times New Roman" w:eastAsia="Times New Roman" w:hAnsi="Times New Roman" w:cs="Times New Roman"/>
          <w:spacing w:val="-5"/>
          <w:position w:val="17"/>
          <w:sz w:val="24"/>
          <w:szCs w:val="24"/>
        </w:rPr>
        <w:t>2</w:t>
      </w:r>
      <w:r>
        <w:rPr>
          <w:rFonts w:ascii="宋体" w:eastAsia="宋体" w:hAnsi="宋体" w:cs="宋体"/>
          <w:spacing w:val="-5"/>
          <w:position w:val="17"/>
          <w:sz w:val="24"/>
          <w:szCs w:val="24"/>
        </w:rPr>
        <w:t>）决策分析层面宜在</w:t>
      </w:r>
      <w:r>
        <w:rPr>
          <w:rFonts w:ascii="宋体" w:eastAsia="宋体" w:hAnsi="宋体" w:cs="宋体"/>
          <w:spacing w:val="-56"/>
          <w:position w:val="17"/>
          <w:sz w:val="24"/>
          <w:szCs w:val="24"/>
        </w:rPr>
        <w:t xml:space="preserve"> </w:t>
      </w:r>
      <w:r>
        <w:rPr>
          <w:rFonts w:ascii="Times New Roman" w:eastAsia="Times New Roman" w:hAnsi="Times New Roman" w:cs="Times New Roman"/>
          <w:spacing w:val="-5"/>
          <w:position w:val="17"/>
          <w:sz w:val="24"/>
          <w:szCs w:val="24"/>
        </w:rPr>
        <w:t xml:space="preserve">D1 </w:t>
      </w:r>
      <w:r>
        <w:rPr>
          <w:rFonts w:ascii="宋体" w:eastAsia="宋体" w:hAnsi="宋体" w:cs="宋体"/>
          <w:spacing w:val="-5"/>
          <w:position w:val="17"/>
          <w:sz w:val="24"/>
          <w:szCs w:val="24"/>
        </w:rPr>
        <w:t>基础上，</w:t>
      </w:r>
      <w:r>
        <w:rPr>
          <w:rFonts w:ascii="宋体" w:eastAsia="宋体" w:hAnsi="宋体" w:cs="宋体"/>
          <w:spacing w:val="-30"/>
          <w:position w:val="17"/>
          <w:sz w:val="24"/>
          <w:szCs w:val="24"/>
        </w:rPr>
        <w:t xml:space="preserve"> </w:t>
      </w:r>
      <w:r>
        <w:rPr>
          <w:rFonts w:ascii="宋体" w:eastAsia="宋体" w:hAnsi="宋体" w:cs="宋体"/>
          <w:spacing w:val="-5"/>
          <w:position w:val="17"/>
          <w:sz w:val="24"/>
          <w:szCs w:val="24"/>
        </w:rPr>
        <w:t>具备独立的分析</w:t>
      </w:r>
      <w:r>
        <w:rPr>
          <w:rFonts w:ascii="宋体" w:eastAsia="宋体" w:hAnsi="宋体" w:cs="宋体"/>
          <w:spacing w:val="-6"/>
          <w:position w:val="17"/>
          <w:sz w:val="24"/>
          <w:szCs w:val="24"/>
        </w:rPr>
        <w:t>模块对采集数据分析和当前状态</w:t>
      </w:r>
    </w:p>
    <w:p w:rsidR="0022168D" w14:paraId="65891B42" w14:textId="77777777">
      <w:pPr>
        <w:spacing w:line="220" w:lineRule="auto"/>
        <w:ind w:left="122"/>
        <w:rPr>
          <w:rFonts w:ascii="宋体" w:eastAsia="宋体" w:hAnsi="宋体" w:cs="宋体"/>
          <w:sz w:val="24"/>
          <w:szCs w:val="24"/>
        </w:rPr>
      </w:pPr>
      <w:r>
        <w:rPr>
          <w:rFonts w:ascii="宋体" w:eastAsia="宋体" w:hAnsi="宋体" w:cs="宋体"/>
          <w:spacing w:val="-15"/>
          <w:sz w:val="24"/>
          <w:szCs w:val="24"/>
        </w:rPr>
        <w:t>研判；</w:t>
      </w:r>
    </w:p>
    <w:p w:rsidR="0022168D" w14:paraId="57E79C66" w14:textId="77777777">
      <w:pPr>
        <w:spacing w:before="181" w:line="466" w:lineRule="exact"/>
        <w:ind w:right="1"/>
        <w:jc w:val="right"/>
        <w:rPr>
          <w:rFonts w:ascii="宋体" w:eastAsia="宋体" w:hAnsi="宋体" w:cs="宋体"/>
          <w:sz w:val="24"/>
          <w:szCs w:val="24"/>
        </w:rPr>
      </w:pPr>
      <w:r>
        <w:rPr>
          <w:rFonts w:ascii="Times New Roman" w:eastAsia="Times New Roman" w:hAnsi="Times New Roman" w:cs="Times New Roman"/>
          <w:spacing w:val="-6"/>
          <w:position w:val="17"/>
          <w:sz w:val="24"/>
          <w:szCs w:val="24"/>
        </w:rPr>
        <w:t>3</w:t>
      </w:r>
      <w:r>
        <w:rPr>
          <w:rFonts w:ascii="宋体" w:eastAsia="宋体" w:hAnsi="宋体" w:cs="宋体"/>
          <w:spacing w:val="-6"/>
          <w:position w:val="17"/>
          <w:sz w:val="24"/>
          <w:szCs w:val="24"/>
        </w:rPr>
        <w:t>）管控与服务层面宜在</w:t>
      </w:r>
      <w:r>
        <w:rPr>
          <w:rFonts w:ascii="宋体" w:eastAsia="宋体" w:hAnsi="宋体" w:cs="宋体"/>
          <w:spacing w:val="-56"/>
          <w:position w:val="17"/>
          <w:sz w:val="24"/>
          <w:szCs w:val="24"/>
        </w:rPr>
        <w:t xml:space="preserve"> </w:t>
      </w:r>
      <w:r>
        <w:rPr>
          <w:rFonts w:ascii="Times New Roman" w:eastAsia="Times New Roman" w:hAnsi="Times New Roman" w:cs="Times New Roman"/>
          <w:spacing w:val="-6"/>
          <w:position w:val="17"/>
          <w:sz w:val="24"/>
          <w:szCs w:val="24"/>
        </w:rPr>
        <w:t xml:space="preserve">D1 </w:t>
      </w:r>
      <w:r>
        <w:rPr>
          <w:rFonts w:ascii="宋体" w:eastAsia="宋体" w:hAnsi="宋体" w:cs="宋体"/>
          <w:spacing w:val="-6"/>
          <w:position w:val="17"/>
          <w:sz w:val="24"/>
          <w:szCs w:val="24"/>
        </w:rPr>
        <w:t>基础上提升硬件配置水平， 包括增加自动化控</w:t>
      </w:r>
      <w:r>
        <w:rPr>
          <w:rFonts w:ascii="宋体" w:eastAsia="宋体" w:hAnsi="宋体" w:cs="宋体"/>
          <w:spacing w:val="-7"/>
          <w:position w:val="17"/>
          <w:sz w:val="24"/>
          <w:szCs w:val="24"/>
        </w:rPr>
        <w:t>制设施代</w:t>
      </w:r>
    </w:p>
    <w:p w:rsidR="0022168D" w14:paraId="6B67E4B2" w14:textId="77777777">
      <w:pPr>
        <w:spacing w:before="1" w:line="218" w:lineRule="auto"/>
        <w:ind w:left="132"/>
        <w:rPr>
          <w:rFonts w:ascii="宋体" w:eastAsia="宋体" w:hAnsi="宋体" w:cs="宋体"/>
          <w:sz w:val="24"/>
          <w:szCs w:val="24"/>
        </w:rPr>
      </w:pPr>
      <w:r>
        <w:rPr>
          <w:rFonts w:ascii="宋体" w:eastAsia="宋体" w:hAnsi="宋体" w:cs="宋体"/>
          <w:spacing w:val="-2"/>
          <w:sz w:val="24"/>
          <w:szCs w:val="24"/>
        </w:rPr>
        <w:t>替人工、信息发布设施部署</w:t>
      </w:r>
    </w:p>
    <w:p w:rsidR="0022168D" w14:paraId="0BBD733C" w14:textId="77777777">
      <w:pPr>
        <w:spacing w:before="183" w:line="467" w:lineRule="exact"/>
        <w:ind w:right="2"/>
        <w:jc w:val="right"/>
        <w:rPr>
          <w:rFonts w:ascii="宋体" w:eastAsia="宋体" w:hAnsi="宋体" w:cs="宋体"/>
          <w:sz w:val="24"/>
          <w:szCs w:val="24"/>
        </w:rPr>
      </w:pPr>
      <w:r>
        <w:rPr>
          <w:rFonts w:ascii="Times New Roman" w:eastAsia="Times New Roman" w:hAnsi="Times New Roman" w:cs="Times New Roman"/>
          <w:b/>
          <w:bCs/>
          <w:spacing w:val="-5"/>
          <w:position w:val="17"/>
          <w:sz w:val="24"/>
          <w:szCs w:val="24"/>
        </w:rPr>
        <w:t xml:space="preserve">3 D3 </w:t>
      </w:r>
      <w:r>
        <w:rPr>
          <w:rFonts w:ascii="宋体" w:eastAsia="宋体" w:hAnsi="宋体" w:cs="宋体"/>
          <w:b/>
          <w:bCs/>
          <w:spacing w:val="-5"/>
          <w:position w:val="17"/>
          <w:sz w:val="24"/>
          <w:szCs w:val="24"/>
        </w:rPr>
        <w:t>级智慧化应侧重强化数据分析能力，实现道路的预测预警及主动控制等功能，</w:t>
      </w:r>
    </w:p>
    <w:p w:rsidR="0022168D" w14:paraId="7DFA6DEE" w14:textId="77777777">
      <w:pPr>
        <w:spacing w:before="1" w:line="219" w:lineRule="auto"/>
        <w:ind w:left="127"/>
        <w:rPr>
          <w:rFonts w:ascii="宋体" w:eastAsia="宋体" w:hAnsi="宋体" w:cs="宋体"/>
          <w:sz w:val="24"/>
          <w:szCs w:val="24"/>
        </w:rPr>
      </w:pPr>
      <w:r>
        <w:rPr>
          <w:rFonts w:ascii="宋体" w:eastAsia="宋体" w:hAnsi="宋体" w:cs="宋体"/>
          <w:b/>
          <w:bCs/>
          <w:spacing w:val="-4"/>
          <w:sz w:val="24"/>
          <w:szCs w:val="24"/>
        </w:rPr>
        <w:t>宜符合下列规定：</w:t>
      </w:r>
    </w:p>
    <w:p w:rsidR="0022168D" w14:paraId="0B5838F4" w14:textId="77777777">
      <w:pPr>
        <w:spacing w:before="181" w:line="467" w:lineRule="exact"/>
        <w:jc w:val="right"/>
        <w:rPr>
          <w:rFonts w:ascii="宋体" w:eastAsia="宋体" w:hAnsi="宋体" w:cs="宋体"/>
          <w:sz w:val="24"/>
          <w:szCs w:val="24"/>
        </w:rPr>
      </w:pPr>
      <w:r>
        <w:rPr>
          <w:rFonts w:ascii="Times New Roman" w:eastAsia="Times New Roman" w:hAnsi="Times New Roman" w:cs="Times New Roman"/>
          <w:spacing w:val="-7"/>
          <w:position w:val="17"/>
          <w:sz w:val="24"/>
          <w:szCs w:val="24"/>
        </w:rPr>
        <w:t>1</w:t>
      </w:r>
      <w:r>
        <w:rPr>
          <w:rFonts w:ascii="宋体" w:eastAsia="宋体" w:hAnsi="宋体" w:cs="宋体"/>
          <w:spacing w:val="-7"/>
          <w:position w:val="17"/>
          <w:sz w:val="24"/>
          <w:szCs w:val="24"/>
        </w:rPr>
        <w:t>）感知层面上宜在</w:t>
      </w:r>
      <w:r>
        <w:rPr>
          <w:rFonts w:ascii="宋体" w:eastAsia="宋体" w:hAnsi="宋体" w:cs="宋体"/>
          <w:spacing w:val="-56"/>
          <w:position w:val="17"/>
          <w:sz w:val="24"/>
          <w:szCs w:val="24"/>
        </w:rPr>
        <w:t xml:space="preserve"> </w:t>
      </w:r>
      <w:r>
        <w:rPr>
          <w:rFonts w:ascii="Times New Roman" w:eastAsia="Times New Roman" w:hAnsi="Times New Roman" w:cs="Times New Roman"/>
          <w:spacing w:val="-7"/>
          <w:position w:val="17"/>
          <w:sz w:val="24"/>
          <w:szCs w:val="24"/>
        </w:rPr>
        <w:t xml:space="preserve">D2 </w:t>
      </w:r>
      <w:r>
        <w:rPr>
          <w:rFonts w:ascii="宋体" w:eastAsia="宋体" w:hAnsi="宋体" w:cs="宋体"/>
          <w:spacing w:val="-7"/>
          <w:position w:val="17"/>
          <w:sz w:val="24"/>
          <w:szCs w:val="24"/>
        </w:rPr>
        <w:t>基础上提升感知</w:t>
      </w:r>
      <w:r>
        <w:rPr>
          <w:rFonts w:ascii="宋体" w:eastAsia="宋体" w:hAnsi="宋体" w:cs="宋体"/>
          <w:spacing w:val="-8"/>
          <w:position w:val="17"/>
          <w:sz w:val="24"/>
          <w:szCs w:val="24"/>
        </w:rPr>
        <w:t>准确率、延时等关键指标性能，</w:t>
      </w:r>
      <w:r>
        <w:rPr>
          <w:rFonts w:ascii="宋体" w:eastAsia="宋体" w:hAnsi="宋体" w:cs="宋体"/>
          <w:spacing w:val="31"/>
          <w:position w:val="17"/>
          <w:sz w:val="24"/>
          <w:szCs w:val="24"/>
        </w:rPr>
        <w:t xml:space="preserve"> </w:t>
      </w:r>
      <w:r>
        <w:rPr>
          <w:rFonts w:ascii="宋体" w:eastAsia="宋体" w:hAnsi="宋体" w:cs="宋体"/>
          <w:spacing w:val="-8"/>
          <w:position w:val="17"/>
          <w:sz w:val="24"/>
          <w:szCs w:val="24"/>
        </w:rPr>
        <w:t>支撑大数据</w:t>
      </w:r>
    </w:p>
    <w:p w:rsidR="0022168D" w14:paraId="528D94EC" w14:textId="77777777">
      <w:pPr>
        <w:spacing w:before="1" w:line="218" w:lineRule="auto"/>
        <w:ind w:left="125"/>
        <w:rPr>
          <w:rFonts w:ascii="宋体" w:eastAsia="宋体" w:hAnsi="宋体" w:cs="宋体"/>
          <w:sz w:val="24"/>
          <w:szCs w:val="24"/>
        </w:rPr>
      </w:pPr>
      <w:r>
        <w:rPr>
          <w:rFonts w:ascii="宋体" w:eastAsia="宋体" w:hAnsi="宋体" w:cs="宋体"/>
          <w:spacing w:val="-2"/>
          <w:sz w:val="24"/>
          <w:szCs w:val="24"/>
        </w:rPr>
        <w:t>分析模拟及预警功能</w:t>
      </w:r>
    </w:p>
    <w:p w:rsidR="0022168D" w14:paraId="1C9708FD" w14:textId="77777777">
      <w:pPr>
        <w:spacing w:line="218" w:lineRule="auto"/>
        <w:rPr>
          <w:rFonts w:ascii="宋体" w:eastAsia="宋体" w:hAnsi="宋体" w:cs="宋体"/>
          <w:sz w:val="24"/>
          <w:szCs w:val="24"/>
        </w:rPr>
        <w:sectPr w:rsidSect="00E05219">
          <w:headerReference w:type="default" r:id="rId23"/>
          <w:footerReference w:type="default" r:id="rId24"/>
          <w:pgSz w:w="11907" w:h="16839"/>
          <w:pgMar w:top="400" w:right="1274" w:bottom="1255" w:left="1446" w:header="0" w:footer="1092" w:gutter="0"/>
          <w:pgNumType w:start="10"/>
          <w:cols w:space="708"/>
        </w:sectPr>
      </w:pPr>
    </w:p>
    <w:p w:rsidR="0022168D" w14:paraId="694090EC" w14:textId="77777777">
      <w:pPr>
        <w:pStyle w:val="BodyText"/>
        <w:spacing w:line="248" w:lineRule="auto"/>
        <w:rPr>
          <w:lang w:eastAsia="zh-CN"/>
        </w:rPr>
      </w:pPr>
    </w:p>
    <w:p w:rsidR="0022168D" w14:paraId="6D04A4B8" w14:textId="77777777">
      <w:pPr>
        <w:pStyle w:val="BodyText"/>
        <w:spacing w:line="248" w:lineRule="auto"/>
        <w:rPr>
          <w:lang w:eastAsia="zh-CN"/>
        </w:rPr>
      </w:pPr>
    </w:p>
    <w:p w:rsidR="0022168D" w14:paraId="663011C4" w14:textId="77777777">
      <w:pPr>
        <w:pStyle w:val="BodyText"/>
        <w:spacing w:line="248" w:lineRule="auto"/>
        <w:rPr>
          <w:lang w:eastAsia="zh-CN"/>
        </w:rPr>
      </w:pPr>
    </w:p>
    <w:p w:rsidR="0022168D" w14:paraId="5D266DD5" w14:textId="77777777">
      <w:pPr>
        <w:pStyle w:val="BodyText"/>
        <w:spacing w:line="248" w:lineRule="auto"/>
        <w:rPr>
          <w:lang w:eastAsia="zh-CN"/>
        </w:rPr>
      </w:pPr>
    </w:p>
    <w:p w:rsidR="0022168D" w14:paraId="26507838" w14:textId="77777777">
      <w:pPr>
        <w:spacing w:before="78" w:line="466" w:lineRule="exact"/>
        <w:ind w:left="598"/>
        <w:rPr>
          <w:rFonts w:ascii="宋体" w:eastAsia="宋体" w:hAnsi="宋体" w:cs="宋体"/>
          <w:sz w:val="24"/>
          <w:szCs w:val="24"/>
        </w:rPr>
      </w:pPr>
      <w:r>
        <w:rPr>
          <w:rFonts w:ascii="Times New Roman" w:eastAsia="Times New Roman" w:hAnsi="Times New Roman" w:cs="Times New Roman"/>
          <w:spacing w:val="-3"/>
          <w:position w:val="17"/>
          <w:sz w:val="24"/>
          <w:szCs w:val="24"/>
        </w:rPr>
        <w:t>2</w:t>
      </w:r>
      <w:r>
        <w:rPr>
          <w:rFonts w:ascii="宋体" w:eastAsia="宋体" w:hAnsi="宋体" w:cs="宋体"/>
          <w:spacing w:val="-3"/>
          <w:position w:val="17"/>
          <w:sz w:val="24"/>
          <w:szCs w:val="24"/>
        </w:rPr>
        <w:t>）决策分析层面宜在</w:t>
      </w:r>
      <w:r>
        <w:rPr>
          <w:rFonts w:ascii="宋体" w:eastAsia="宋体" w:hAnsi="宋体" w:cs="宋体"/>
          <w:spacing w:val="-55"/>
          <w:position w:val="17"/>
          <w:sz w:val="24"/>
          <w:szCs w:val="24"/>
        </w:rPr>
        <w:t xml:space="preserve"> </w:t>
      </w:r>
      <w:r>
        <w:rPr>
          <w:rFonts w:ascii="Times New Roman" w:eastAsia="Times New Roman" w:hAnsi="Times New Roman" w:cs="Times New Roman"/>
          <w:spacing w:val="-3"/>
          <w:position w:val="17"/>
          <w:sz w:val="24"/>
          <w:szCs w:val="24"/>
        </w:rPr>
        <w:t xml:space="preserve">D2 </w:t>
      </w:r>
      <w:r>
        <w:rPr>
          <w:rFonts w:ascii="宋体" w:eastAsia="宋体" w:hAnsi="宋体" w:cs="宋体"/>
          <w:spacing w:val="-3"/>
          <w:position w:val="17"/>
          <w:sz w:val="24"/>
          <w:szCs w:val="24"/>
        </w:rPr>
        <w:t>基础上具备通过仿真推演等功能对未来趋势进行预测和预</w:t>
      </w:r>
    </w:p>
    <w:p w:rsidR="0022168D" w14:paraId="7820CF23" w14:textId="77777777">
      <w:pPr>
        <w:spacing w:line="220" w:lineRule="auto"/>
        <w:ind w:left="126"/>
        <w:rPr>
          <w:rFonts w:ascii="宋体" w:eastAsia="宋体" w:hAnsi="宋体" w:cs="宋体"/>
          <w:sz w:val="24"/>
          <w:szCs w:val="24"/>
        </w:rPr>
      </w:pPr>
      <w:r>
        <w:rPr>
          <w:rFonts w:ascii="宋体" w:eastAsia="宋体" w:hAnsi="宋体" w:cs="宋体"/>
          <w:sz w:val="24"/>
          <w:szCs w:val="24"/>
        </w:rPr>
        <w:t>警</w:t>
      </w:r>
    </w:p>
    <w:p w:rsidR="0022168D" w14:paraId="1DB766E8" w14:textId="77777777">
      <w:pPr>
        <w:spacing w:before="180" w:line="467" w:lineRule="exact"/>
        <w:jc w:val="right"/>
        <w:rPr>
          <w:rFonts w:ascii="宋体" w:eastAsia="宋体" w:hAnsi="宋体" w:cs="宋体"/>
          <w:sz w:val="24"/>
          <w:szCs w:val="24"/>
        </w:rPr>
      </w:pPr>
      <w:r>
        <w:rPr>
          <w:rFonts w:ascii="Times New Roman" w:eastAsia="Times New Roman" w:hAnsi="Times New Roman" w:cs="Times New Roman"/>
          <w:spacing w:val="-2"/>
          <w:position w:val="17"/>
          <w:sz w:val="24"/>
          <w:szCs w:val="24"/>
        </w:rPr>
        <w:t>3</w:t>
      </w:r>
      <w:r>
        <w:rPr>
          <w:rFonts w:ascii="宋体" w:eastAsia="宋体" w:hAnsi="宋体" w:cs="宋体"/>
          <w:spacing w:val="-2"/>
          <w:position w:val="17"/>
          <w:sz w:val="24"/>
          <w:szCs w:val="24"/>
        </w:rPr>
        <w:t>）管控与服务层面宜在</w:t>
      </w:r>
      <w:r>
        <w:rPr>
          <w:rFonts w:ascii="宋体" w:eastAsia="宋体" w:hAnsi="宋体" w:cs="宋体"/>
          <w:spacing w:val="-48"/>
          <w:position w:val="17"/>
          <w:sz w:val="24"/>
          <w:szCs w:val="24"/>
        </w:rPr>
        <w:t xml:space="preserve"> </w:t>
      </w:r>
      <w:r>
        <w:rPr>
          <w:rFonts w:ascii="Times New Roman" w:eastAsia="Times New Roman" w:hAnsi="Times New Roman" w:cs="Times New Roman"/>
          <w:spacing w:val="-2"/>
          <w:position w:val="17"/>
          <w:sz w:val="24"/>
          <w:szCs w:val="24"/>
        </w:rPr>
        <w:t>D2</w:t>
      </w:r>
      <w:r>
        <w:rPr>
          <w:rFonts w:ascii="Times New Roman" w:eastAsia="Times New Roman" w:hAnsi="Times New Roman" w:cs="Times New Roman"/>
          <w:spacing w:val="18"/>
          <w:w w:val="101"/>
          <w:position w:val="17"/>
          <w:sz w:val="24"/>
          <w:szCs w:val="24"/>
        </w:rPr>
        <w:t xml:space="preserve"> </w:t>
      </w:r>
      <w:r>
        <w:rPr>
          <w:rFonts w:ascii="宋体" w:eastAsia="宋体" w:hAnsi="宋体" w:cs="宋体"/>
          <w:spacing w:val="-2"/>
          <w:position w:val="17"/>
          <w:sz w:val="24"/>
          <w:szCs w:val="24"/>
        </w:rPr>
        <w:t>基础上采用自动化控制设施根据现场情况自适应</w:t>
      </w:r>
      <w:r>
        <w:rPr>
          <w:rFonts w:ascii="宋体" w:eastAsia="宋体" w:hAnsi="宋体" w:cs="宋体"/>
          <w:spacing w:val="-3"/>
          <w:position w:val="17"/>
          <w:sz w:val="24"/>
          <w:szCs w:val="24"/>
        </w:rPr>
        <w:t>控制，</w:t>
      </w:r>
    </w:p>
    <w:p w:rsidR="0022168D" w14:paraId="1FF3890E" w14:textId="77777777">
      <w:pPr>
        <w:spacing w:line="219" w:lineRule="auto"/>
        <w:ind w:left="128"/>
        <w:rPr>
          <w:rFonts w:ascii="宋体" w:eastAsia="宋体" w:hAnsi="宋体" w:cs="宋体"/>
          <w:sz w:val="24"/>
          <w:szCs w:val="24"/>
        </w:rPr>
      </w:pPr>
      <w:r>
        <w:rPr>
          <w:rFonts w:ascii="宋体" w:eastAsia="宋体" w:hAnsi="宋体" w:cs="宋体"/>
          <w:spacing w:val="-3"/>
          <w:sz w:val="24"/>
          <w:szCs w:val="24"/>
        </w:rPr>
        <w:t>强调软件算法能力提升，达到主动控制。</w:t>
      </w:r>
    </w:p>
    <w:p w:rsidR="0022168D" w14:paraId="5CDDAF75" w14:textId="77777777">
      <w:pPr>
        <w:spacing w:before="182" w:line="466" w:lineRule="exact"/>
        <w:ind w:left="601"/>
        <w:rPr>
          <w:rFonts w:ascii="宋体" w:eastAsia="宋体" w:hAnsi="宋体" w:cs="宋体"/>
          <w:sz w:val="24"/>
          <w:szCs w:val="24"/>
        </w:rPr>
      </w:pPr>
      <w:r>
        <w:rPr>
          <w:rFonts w:ascii="Times New Roman" w:eastAsia="Times New Roman" w:hAnsi="Times New Roman" w:cs="Times New Roman"/>
          <w:b/>
          <w:bCs/>
          <w:spacing w:val="-2"/>
          <w:position w:val="17"/>
          <w:sz w:val="24"/>
          <w:szCs w:val="24"/>
        </w:rPr>
        <w:t xml:space="preserve">4  D4  </w:t>
      </w:r>
      <w:r>
        <w:rPr>
          <w:rFonts w:ascii="宋体" w:eastAsia="宋体" w:hAnsi="宋体" w:cs="宋体"/>
          <w:b/>
          <w:bCs/>
          <w:spacing w:val="-2"/>
          <w:position w:val="17"/>
          <w:sz w:val="24"/>
          <w:szCs w:val="24"/>
        </w:rPr>
        <w:t>级智慧化应采用车路协同技术，实现主动管控和车路协同管控，宜符合下列</w:t>
      </w:r>
    </w:p>
    <w:p w:rsidR="0022168D" w14:paraId="3FA0FF62" w14:textId="77777777">
      <w:pPr>
        <w:spacing w:before="1" w:line="220" w:lineRule="auto"/>
        <w:ind w:left="123"/>
        <w:rPr>
          <w:rFonts w:ascii="宋体" w:eastAsia="宋体" w:hAnsi="宋体" w:cs="宋体"/>
          <w:sz w:val="24"/>
          <w:szCs w:val="24"/>
        </w:rPr>
      </w:pPr>
      <w:r>
        <w:rPr>
          <w:rFonts w:ascii="宋体" w:eastAsia="宋体" w:hAnsi="宋体" w:cs="宋体"/>
          <w:b/>
          <w:bCs/>
          <w:spacing w:val="-6"/>
          <w:sz w:val="24"/>
          <w:szCs w:val="24"/>
        </w:rPr>
        <w:t>规定：</w:t>
      </w:r>
    </w:p>
    <w:p w:rsidR="0022168D" w14:paraId="1E723150" w14:textId="77777777">
      <w:pPr>
        <w:spacing w:before="180" w:line="467" w:lineRule="exact"/>
        <w:ind w:left="621"/>
        <w:rPr>
          <w:rFonts w:ascii="宋体" w:eastAsia="宋体" w:hAnsi="宋体" w:cs="宋体"/>
          <w:sz w:val="24"/>
          <w:szCs w:val="24"/>
        </w:rPr>
      </w:pPr>
      <w:r>
        <w:rPr>
          <w:rFonts w:ascii="Times New Roman" w:eastAsia="Times New Roman" w:hAnsi="Times New Roman" w:cs="Times New Roman"/>
          <w:spacing w:val="-10"/>
          <w:position w:val="17"/>
          <w:sz w:val="24"/>
          <w:szCs w:val="24"/>
        </w:rPr>
        <w:t>1</w:t>
      </w:r>
      <w:r>
        <w:rPr>
          <w:rFonts w:ascii="宋体" w:eastAsia="宋体" w:hAnsi="宋体" w:cs="宋体"/>
          <w:spacing w:val="-10"/>
          <w:position w:val="17"/>
          <w:sz w:val="24"/>
          <w:szCs w:val="24"/>
        </w:rPr>
        <w:t>）感知层面上宜在</w:t>
      </w:r>
      <w:r>
        <w:rPr>
          <w:rFonts w:ascii="宋体" w:eastAsia="宋体" w:hAnsi="宋体" w:cs="宋体"/>
          <w:spacing w:val="-56"/>
          <w:position w:val="17"/>
          <w:sz w:val="24"/>
          <w:szCs w:val="24"/>
        </w:rPr>
        <w:t xml:space="preserve"> </w:t>
      </w:r>
      <w:r>
        <w:rPr>
          <w:rFonts w:ascii="Times New Roman" w:eastAsia="Times New Roman" w:hAnsi="Times New Roman" w:cs="Times New Roman"/>
          <w:spacing w:val="-10"/>
          <w:position w:val="17"/>
          <w:sz w:val="24"/>
          <w:szCs w:val="24"/>
        </w:rPr>
        <w:t xml:space="preserve">D3 </w:t>
      </w:r>
      <w:r>
        <w:rPr>
          <w:rFonts w:ascii="宋体" w:eastAsia="宋体" w:hAnsi="宋体" w:cs="宋体"/>
          <w:spacing w:val="-10"/>
          <w:position w:val="17"/>
          <w:sz w:val="24"/>
          <w:szCs w:val="24"/>
        </w:rPr>
        <w:t>基础上， 进一步提升感知准确</w:t>
      </w:r>
      <w:r>
        <w:rPr>
          <w:rFonts w:ascii="宋体" w:eastAsia="宋体" w:hAnsi="宋体" w:cs="宋体"/>
          <w:spacing w:val="-11"/>
          <w:position w:val="17"/>
          <w:sz w:val="24"/>
          <w:szCs w:val="24"/>
        </w:rPr>
        <w:t>率、延时等关键指标性能，</w:t>
      </w:r>
      <w:r>
        <w:rPr>
          <w:rFonts w:ascii="宋体" w:eastAsia="宋体" w:hAnsi="宋体" w:cs="宋体"/>
          <w:spacing w:val="38"/>
          <w:position w:val="17"/>
          <w:sz w:val="24"/>
          <w:szCs w:val="24"/>
        </w:rPr>
        <w:t xml:space="preserve"> </w:t>
      </w:r>
      <w:r>
        <w:rPr>
          <w:rFonts w:ascii="宋体" w:eastAsia="宋体" w:hAnsi="宋体" w:cs="宋体"/>
          <w:spacing w:val="-11"/>
          <w:position w:val="17"/>
          <w:sz w:val="24"/>
          <w:szCs w:val="24"/>
        </w:rPr>
        <w:t>支</w:t>
      </w:r>
    </w:p>
    <w:p w:rsidR="0022168D" w14:paraId="1DDA9452" w14:textId="77777777">
      <w:pPr>
        <w:spacing w:before="1" w:line="219" w:lineRule="auto"/>
        <w:ind w:left="121"/>
        <w:rPr>
          <w:rFonts w:ascii="宋体" w:eastAsia="宋体" w:hAnsi="宋体" w:cs="宋体"/>
          <w:sz w:val="24"/>
          <w:szCs w:val="24"/>
        </w:rPr>
      </w:pPr>
      <w:r>
        <w:rPr>
          <w:rFonts w:ascii="宋体" w:eastAsia="宋体" w:hAnsi="宋体" w:cs="宋体"/>
          <w:spacing w:val="-1"/>
          <w:sz w:val="24"/>
          <w:szCs w:val="24"/>
        </w:rPr>
        <w:t>撑满足车路协同需求。</w:t>
      </w:r>
    </w:p>
    <w:p w:rsidR="0022168D" w14:paraId="6578C17D" w14:textId="77777777">
      <w:pPr>
        <w:spacing w:before="182" w:line="467" w:lineRule="exact"/>
        <w:ind w:left="598"/>
        <w:rPr>
          <w:rFonts w:ascii="宋体" w:eastAsia="宋体" w:hAnsi="宋体" w:cs="宋体"/>
          <w:sz w:val="24"/>
          <w:szCs w:val="24"/>
        </w:rPr>
      </w:pPr>
      <w:r>
        <w:rPr>
          <w:rFonts w:ascii="Times New Roman" w:eastAsia="Times New Roman" w:hAnsi="Times New Roman" w:cs="Times New Roman"/>
          <w:position w:val="17"/>
          <w:sz w:val="24"/>
          <w:szCs w:val="24"/>
        </w:rPr>
        <w:t>2</w:t>
      </w:r>
      <w:r>
        <w:rPr>
          <w:rFonts w:ascii="宋体" w:eastAsia="宋体" w:hAnsi="宋体" w:cs="宋体"/>
          <w:position w:val="17"/>
          <w:sz w:val="24"/>
          <w:szCs w:val="24"/>
        </w:rPr>
        <w:t>）决策分析层面宜在</w:t>
      </w:r>
      <w:r>
        <w:rPr>
          <w:rFonts w:ascii="宋体" w:eastAsia="宋体" w:hAnsi="宋体" w:cs="宋体"/>
          <w:spacing w:val="-56"/>
          <w:position w:val="17"/>
          <w:sz w:val="24"/>
          <w:szCs w:val="24"/>
        </w:rPr>
        <w:t xml:space="preserve"> </w:t>
      </w:r>
      <w:r>
        <w:rPr>
          <w:rFonts w:ascii="Times New Roman" w:eastAsia="Times New Roman" w:hAnsi="Times New Roman" w:cs="Times New Roman"/>
          <w:position w:val="17"/>
          <w:sz w:val="24"/>
          <w:szCs w:val="24"/>
        </w:rPr>
        <w:t xml:space="preserve">D3 </w:t>
      </w:r>
      <w:r>
        <w:rPr>
          <w:rFonts w:ascii="宋体" w:eastAsia="宋体" w:hAnsi="宋体" w:cs="宋体"/>
          <w:position w:val="17"/>
          <w:sz w:val="24"/>
          <w:szCs w:val="24"/>
        </w:rPr>
        <w:t>基础上增加预测推演能力确</w:t>
      </w:r>
      <w:r>
        <w:rPr>
          <w:rFonts w:ascii="宋体" w:eastAsia="宋体" w:hAnsi="宋体" w:cs="宋体"/>
          <w:spacing w:val="-1"/>
          <w:position w:val="17"/>
          <w:sz w:val="24"/>
          <w:szCs w:val="24"/>
        </w:rPr>
        <w:t>率等相关性能全面提升。</w:t>
      </w:r>
    </w:p>
    <w:p w:rsidR="0022168D" w14:paraId="64A3BEFC" w14:textId="77777777">
      <w:pPr>
        <w:spacing w:before="1" w:line="219" w:lineRule="auto"/>
        <w:ind w:left="603"/>
        <w:rPr>
          <w:rFonts w:ascii="宋体" w:eastAsia="宋体" w:hAnsi="宋体" w:cs="宋体"/>
          <w:sz w:val="24"/>
          <w:szCs w:val="24"/>
        </w:rPr>
      </w:pPr>
      <w:r>
        <w:rPr>
          <w:rFonts w:ascii="Times New Roman" w:eastAsia="Times New Roman" w:hAnsi="Times New Roman" w:cs="Times New Roman"/>
          <w:spacing w:val="-1"/>
          <w:sz w:val="24"/>
          <w:szCs w:val="24"/>
        </w:rPr>
        <w:t>3</w:t>
      </w:r>
      <w:r>
        <w:rPr>
          <w:rFonts w:ascii="宋体" w:eastAsia="宋体" w:hAnsi="宋体" w:cs="宋体"/>
          <w:spacing w:val="-1"/>
          <w:sz w:val="24"/>
          <w:szCs w:val="24"/>
        </w:rPr>
        <w:t>）管控与服务层面宜在在</w:t>
      </w:r>
      <w:r>
        <w:rPr>
          <w:rFonts w:ascii="宋体" w:eastAsia="宋体" w:hAnsi="宋体" w:cs="宋体"/>
          <w:spacing w:val="-42"/>
          <w:sz w:val="24"/>
          <w:szCs w:val="24"/>
        </w:rPr>
        <w:t xml:space="preserve"> </w:t>
      </w:r>
      <w:r>
        <w:rPr>
          <w:rFonts w:ascii="Times New Roman" w:eastAsia="Times New Roman" w:hAnsi="Times New Roman" w:cs="Times New Roman"/>
          <w:spacing w:val="-1"/>
          <w:sz w:val="24"/>
          <w:szCs w:val="24"/>
        </w:rPr>
        <w:t xml:space="preserve">D3 </w:t>
      </w:r>
      <w:r>
        <w:rPr>
          <w:rFonts w:ascii="宋体" w:eastAsia="宋体" w:hAnsi="宋体" w:cs="宋体"/>
          <w:spacing w:val="-1"/>
          <w:sz w:val="24"/>
          <w:szCs w:val="24"/>
        </w:rPr>
        <w:t>基础上增加车路协同控制模式。</w:t>
      </w:r>
    </w:p>
    <w:p w:rsidR="0022168D" w14:paraId="78E2BCEF" w14:textId="77777777">
      <w:pPr>
        <w:spacing w:before="181" w:line="359" w:lineRule="auto"/>
        <w:ind w:left="984" w:right="167" w:hanging="720"/>
        <w:rPr>
          <w:rFonts w:ascii="宋体" w:eastAsia="宋体" w:hAnsi="宋体" w:cs="宋体"/>
          <w:sz w:val="24"/>
          <w:szCs w:val="24"/>
        </w:rPr>
      </w:pPr>
      <w:r>
        <w:rPr>
          <w:rFonts w:ascii="Times New Roman" w:eastAsia="Times New Roman" w:hAnsi="Times New Roman" w:cs="Times New Roman"/>
          <w:spacing w:val="-3"/>
          <w:sz w:val="24"/>
          <w:szCs w:val="24"/>
        </w:rPr>
        <w:t>3.5.6</w:t>
      </w:r>
      <w:r>
        <w:rPr>
          <w:rFonts w:ascii="Times New Roman" w:eastAsia="Times New Roman" w:hAnsi="Times New Roman" w:cs="Times New Roman"/>
          <w:spacing w:val="16"/>
          <w:sz w:val="24"/>
          <w:szCs w:val="24"/>
        </w:rPr>
        <w:t xml:space="preserve">   </w:t>
      </w:r>
      <w:r>
        <w:rPr>
          <w:rFonts w:ascii="宋体" w:eastAsia="宋体" w:hAnsi="宋体" w:cs="宋体"/>
          <w:spacing w:val="-3"/>
          <w:sz w:val="24"/>
          <w:szCs w:val="24"/>
        </w:rPr>
        <w:t>城市智慧道路建设应以传统道路综</w:t>
      </w:r>
      <w:r>
        <w:rPr>
          <w:rFonts w:ascii="宋体" w:eastAsia="宋体" w:hAnsi="宋体" w:cs="宋体"/>
          <w:spacing w:val="-4"/>
          <w:sz w:val="24"/>
          <w:szCs w:val="24"/>
        </w:rPr>
        <w:t>合监控系统为基础提升， 智慧技术分级与国</w:t>
      </w:r>
      <w:r>
        <w:rPr>
          <w:rFonts w:ascii="宋体" w:eastAsia="宋体" w:hAnsi="宋体" w:cs="宋体"/>
          <w:sz w:val="24"/>
          <w:szCs w:val="24"/>
        </w:rPr>
        <w:t xml:space="preserve"> </w:t>
      </w:r>
      <w:r>
        <w:rPr>
          <w:rFonts w:ascii="宋体" w:eastAsia="宋体" w:hAnsi="宋体" w:cs="宋体"/>
          <w:spacing w:val="-7"/>
          <w:sz w:val="24"/>
          <w:szCs w:val="24"/>
        </w:rPr>
        <w:t>标《城市道路交通工程设施设计规范》（</w:t>
      </w:r>
      <w:r>
        <w:rPr>
          <w:rFonts w:ascii="Times New Roman" w:eastAsia="Times New Roman" w:hAnsi="Times New Roman" w:cs="Times New Roman"/>
          <w:spacing w:val="-7"/>
          <w:sz w:val="24"/>
          <w:szCs w:val="24"/>
        </w:rPr>
        <w:t>GB 5</w:t>
      </w:r>
      <w:r>
        <w:rPr>
          <w:rFonts w:ascii="Times New Roman" w:eastAsia="Times New Roman" w:hAnsi="Times New Roman" w:cs="Times New Roman"/>
          <w:spacing w:val="-8"/>
          <w:sz w:val="24"/>
          <w:szCs w:val="24"/>
        </w:rPr>
        <w:t>0688</w:t>
      </w:r>
      <w:r>
        <w:rPr>
          <w:rFonts w:ascii="宋体" w:eastAsia="宋体" w:hAnsi="宋体" w:cs="宋体"/>
          <w:spacing w:val="-8"/>
          <w:sz w:val="24"/>
          <w:szCs w:val="24"/>
        </w:rPr>
        <w:t>）规定的综合监控等级关系，</w:t>
      </w:r>
    </w:p>
    <w:p w:rsidR="0022168D" w14:paraId="2D77128A" w14:textId="77777777">
      <w:pPr>
        <w:spacing w:before="1" w:line="219" w:lineRule="auto"/>
        <w:ind w:left="986"/>
        <w:rPr>
          <w:rFonts w:ascii="宋体" w:eastAsia="宋体" w:hAnsi="宋体" w:cs="宋体"/>
          <w:sz w:val="24"/>
          <w:szCs w:val="24"/>
        </w:rPr>
      </w:pPr>
      <w:r>
        <w:rPr>
          <w:rFonts w:ascii="宋体" w:eastAsia="宋体" w:hAnsi="宋体" w:cs="宋体"/>
          <w:spacing w:val="-7"/>
          <w:sz w:val="24"/>
          <w:szCs w:val="24"/>
        </w:rPr>
        <w:t>符合表</w:t>
      </w:r>
      <w:r>
        <w:rPr>
          <w:rFonts w:ascii="宋体" w:eastAsia="宋体" w:hAnsi="宋体" w:cs="宋体"/>
          <w:spacing w:val="-41"/>
          <w:sz w:val="24"/>
          <w:szCs w:val="24"/>
        </w:rPr>
        <w:t xml:space="preserve"> </w:t>
      </w:r>
      <w:r>
        <w:rPr>
          <w:rFonts w:ascii="Times New Roman" w:eastAsia="Times New Roman" w:hAnsi="Times New Roman" w:cs="Times New Roman"/>
          <w:spacing w:val="-7"/>
          <w:sz w:val="24"/>
          <w:szCs w:val="24"/>
        </w:rPr>
        <w:t>3.5.6</w:t>
      </w:r>
      <w:r>
        <w:rPr>
          <w:rFonts w:ascii="Times New Roman" w:eastAsia="Times New Roman" w:hAnsi="Times New Roman" w:cs="Times New Roman"/>
          <w:spacing w:val="29"/>
          <w:sz w:val="24"/>
          <w:szCs w:val="24"/>
        </w:rPr>
        <w:t xml:space="preserve"> </w:t>
      </w:r>
      <w:r>
        <w:rPr>
          <w:rFonts w:ascii="宋体" w:eastAsia="宋体" w:hAnsi="宋体" w:cs="宋体"/>
          <w:spacing w:val="-7"/>
          <w:sz w:val="24"/>
          <w:szCs w:val="24"/>
        </w:rPr>
        <w:t>的规定。</w:t>
      </w:r>
    </w:p>
    <w:p w:rsidR="0022168D" w14:paraId="4C0EF965" w14:textId="77777777">
      <w:pPr>
        <w:spacing w:before="181" w:line="220" w:lineRule="auto"/>
        <w:ind w:left="2646"/>
        <w:rPr>
          <w:rFonts w:ascii="宋体" w:eastAsia="宋体" w:hAnsi="宋体" w:cs="宋体"/>
          <w:sz w:val="24"/>
          <w:szCs w:val="24"/>
        </w:rPr>
      </w:pPr>
      <w:r>
        <w:rPr>
          <w:rFonts w:ascii="宋体" w:eastAsia="宋体" w:hAnsi="宋体" w:cs="宋体"/>
          <w:spacing w:val="-1"/>
          <w:sz w:val="24"/>
          <w:szCs w:val="24"/>
        </w:rPr>
        <w:t>表</w:t>
      </w:r>
      <w:r>
        <w:rPr>
          <w:rFonts w:ascii="宋体" w:eastAsia="宋体" w:hAnsi="宋体" w:cs="宋体"/>
          <w:spacing w:val="-48"/>
          <w:sz w:val="24"/>
          <w:szCs w:val="24"/>
        </w:rPr>
        <w:t xml:space="preserve"> </w:t>
      </w:r>
      <w:r>
        <w:rPr>
          <w:rFonts w:ascii="Times New Roman" w:eastAsia="Times New Roman" w:hAnsi="Times New Roman" w:cs="Times New Roman"/>
          <w:spacing w:val="-1"/>
          <w:sz w:val="24"/>
          <w:szCs w:val="24"/>
        </w:rPr>
        <w:t xml:space="preserve">3.5.6  </w:t>
      </w:r>
      <w:r>
        <w:rPr>
          <w:rFonts w:ascii="宋体" w:eastAsia="宋体" w:hAnsi="宋体" w:cs="宋体"/>
          <w:spacing w:val="-1"/>
          <w:sz w:val="24"/>
          <w:szCs w:val="24"/>
        </w:rPr>
        <w:t>智慧分级与综合监控等级关系</w:t>
      </w:r>
    </w:p>
    <w:p w:rsidR="0022168D" w14:paraId="7582798B" w14:textId="77777777">
      <w:pPr>
        <w:spacing w:line="145" w:lineRule="exact"/>
      </w:pPr>
    </w:p>
    <w:tbl>
      <w:tblPr>
        <w:tblStyle w:val="TableNormal02"/>
        <w:tblW w:w="929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1862"/>
        <w:gridCol w:w="1856"/>
        <w:gridCol w:w="2204"/>
        <w:gridCol w:w="1509"/>
        <w:gridCol w:w="1861"/>
      </w:tblGrid>
      <w:tr w14:paraId="0DE0921F" w14:textId="77777777">
        <w:tblPrEx>
          <w:tblW w:w="929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Ex>
        <w:trPr>
          <w:trHeight w:val="941"/>
        </w:trPr>
        <w:tc>
          <w:tcPr>
            <w:tcW w:w="1862" w:type="dxa"/>
          </w:tcPr>
          <w:p w:rsidR="0022168D" w14:paraId="297DD23E" w14:textId="77777777">
            <w:pPr>
              <w:pStyle w:val="TableText"/>
              <w:spacing w:before="40" w:line="220" w:lineRule="auto"/>
              <w:ind w:left="457"/>
              <w:rPr>
                <w:sz w:val="24"/>
                <w:szCs w:val="24"/>
              </w:rPr>
            </w:pPr>
            <w:r>
              <w:rPr>
                <w:spacing w:val="-2"/>
                <w:sz w:val="24"/>
                <w:szCs w:val="24"/>
              </w:rPr>
              <w:t>道路类型</w:t>
            </w:r>
          </w:p>
        </w:tc>
        <w:tc>
          <w:tcPr>
            <w:tcW w:w="1856" w:type="dxa"/>
          </w:tcPr>
          <w:p w:rsidR="0022168D" w14:paraId="5AF75B08" w14:textId="77777777">
            <w:pPr>
              <w:pStyle w:val="TableText"/>
              <w:spacing w:before="40" w:line="468" w:lineRule="exact"/>
              <w:ind w:left="113"/>
              <w:rPr>
                <w:sz w:val="24"/>
                <w:szCs w:val="24"/>
                <w:lang w:eastAsia="zh-CN"/>
              </w:rPr>
            </w:pPr>
            <w:r>
              <w:rPr>
                <w:spacing w:val="-7"/>
                <w:position w:val="17"/>
                <w:sz w:val="24"/>
                <w:szCs w:val="24"/>
                <w:lang w:eastAsia="zh-CN"/>
              </w:rPr>
              <w:t>城市中、长、特</w:t>
            </w:r>
          </w:p>
          <w:p w:rsidR="0022168D" w14:paraId="5E6C18D2" w14:textId="77777777">
            <w:pPr>
              <w:pStyle w:val="TableText"/>
              <w:spacing w:line="221" w:lineRule="auto"/>
              <w:ind w:left="114"/>
              <w:rPr>
                <w:sz w:val="24"/>
                <w:szCs w:val="24"/>
                <w:lang w:eastAsia="zh-CN"/>
              </w:rPr>
            </w:pPr>
            <w:r>
              <w:rPr>
                <w:spacing w:val="-3"/>
                <w:sz w:val="24"/>
                <w:szCs w:val="24"/>
                <w:lang w:eastAsia="zh-CN"/>
              </w:rPr>
              <w:t>长隧道</w:t>
            </w:r>
          </w:p>
        </w:tc>
        <w:tc>
          <w:tcPr>
            <w:tcW w:w="2204" w:type="dxa"/>
          </w:tcPr>
          <w:p w:rsidR="0022168D" w14:paraId="74012519" w14:textId="77777777">
            <w:pPr>
              <w:pStyle w:val="TableText"/>
              <w:spacing w:before="40" w:line="468" w:lineRule="exact"/>
              <w:ind w:left="148"/>
              <w:rPr>
                <w:sz w:val="24"/>
                <w:szCs w:val="24"/>
                <w:lang w:eastAsia="zh-CN"/>
              </w:rPr>
            </w:pPr>
            <w:r>
              <w:rPr>
                <w:spacing w:val="-2"/>
                <w:position w:val="17"/>
                <w:sz w:val="24"/>
                <w:szCs w:val="24"/>
                <w:lang w:eastAsia="zh-CN"/>
              </w:rPr>
              <w:t>城市特大桥梁和城</w:t>
            </w:r>
          </w:p>
          <w:p w:rsidR="0022168D" w14:paraId="6AF9371A" w14:textId="77777777">
            <w:pPr>
              <w:pStyle w:val="TableText"/>
              <w:spacing w:line="219" w:lineRule="auto"/>
              <w:ind w:left="635"/>
              <w:rPr>
                <w:sz w:val="24"/>
                <w:szCs w:val="24"/>
                <w:lang w:eastAsia="zh-CN"/>
              </w:rPr>
            </w:pPr>
            <w:r>
              <w:rPr>
                <w:spacing w:val="-4"/>
                <w:sz w:val="24"/>
                <w:szCs w:val="24"/>
                <w:lang w:eastAsia="zh-CN"/>
              </w:rPr>
              <w:t>市快速路</w:t>
            </w:r>
          </w:p>
        </w:tc>
        <w:tc>
          <w:tcPr>
            <w:tcW w:w="1509" w:type="dxa"/>
          </w:tcPr>
          <w:p w:rsidR="0022168D" w14:paraId="75C3C692" w14:textId="77777777">
            <w:pPr>
              <w:pStyle w:val="TableText"/>
              <w:spacing w:before="40" w:line="468" w:lineRule="exact"/>
              <w:ind w:left="163"/>
              <w:rPr>
                <w:sz w:val="24"/>
                <w:szCs w:val="24"/>
              </w:rPr>
            </w:pPr>
            <w:r>
              <w:rPr>
                <w:spacing w:val="-3"/>
                <w:position w:val="17"/>
                <w:sz w:val="24"/>
                <w:szCs w:val="24"/>
              </w:rPr>
              <w:t>主干路和次</w:t>
            </w:r>
          </w:p>
          <w:p w:rsidR="0022168D" w14:paraId="72A5BF0E" w14:textId="77777777">
            <w:pPr>
              <w:pStyle w:val="TableText"/>
              <w:spacing w:before="1" w:line="218" w:lineRule="auto"/>
              <w:ind w:left="520"/>
              <w:rPr>
                <w:sz w:val="24"/>
                <w:szCs w:val="24"/>
              </w:rPr>
            </w:pPr>
            <w:r>
              <w:rPr>
                <w:spacing w:val="-3"/>
                <w:sz w:val="24"/>
                <w:szCs w:val="24"/>
              </w:rPr>
              <w:t>干路</w:t>
            </w:r>
          </w:p>
        </w:tc>
        <w:tc>
          <w:tcPr>
            <w:tcW w:w="1861" w:type="dxa"/>
          </w:tcPr>
          <w:p w:rsidR="0022168D" w14:paraId="5B9F6B34" w14:textId="77777777">
            <w:pPr>
              <w:pStyle w:val="TableText"/>
              <w:spacing w:before="40" w:line="220" w:lineRule="auto"/>
              <w:ind w:left="698"/>
              <w:rPr>
                <w:sz w:val="24"/>
                <w:szCs w:val="24"/>
              </w:rPr>
            </w:pPr>
            <w:r>
              <w:rPr>
                <w:spacing w:val="-3"/>
                <w:sz w:val="24"/>
                <w:szCs w:val="24"/>
              </w:rPr>
              <w:t>支路</w:t>
            </w:r>
          </w:p>
        </w:tc>
      </w:tr>
      <w:tr w14:paraId="38CB435E" w14:textId="77777777">
        <w:tblPrEx>
          <w:tblW w:w="9292" w:type="dxa"/>
          <w:tblInd w:w="2" w:type="dxa"/>
          <w:tblLayout w:type="fixed"/>
          <w:tblLook w:val="04A0"/>
        </w:tblPrEx>
        <w:trPr>
          <w:trHeight w:val="471"/>
        </w:trPr>
        <w:tc>
          <w:tcPr>
            <w:tcW w:w="1862" w:type="dxa"/>
          </w:tcPr>
          <w:p w:rsidR="0022168D" w14:paraId="7B5255C6" w14:textId="77777777">
            <w:pPr>
              <w:pStyle w:val="TableText"/>
              <w:spacing w:before="39" w:line="220" w:lineRule="auto"/>
              <w:ind w:left="458"/>
              <w:rPr>
                <w:sz w:val="24"/>
                <w:szCs w:val="24"/>
              </w:rPr>
            </w:pPr>
            <w:r>
              <w:rPr>
                <w:spacing w:val="-2"/>
                <w:sz w:val="24"/>
                <w:szCs w:val="24"/>
              </w:rPr>
              <w:t>配置等级</w:t>
            </w:r>
          </w:p>
        </w:tc>
        <w:tc>
          <w:tcPr>
            <w:tcW w:w="1856" w:type="dxa"/>
          </w:tcPr>
          <w:p w:rsidR="0022168D" w14:paraId="20B174B5" w14:textId="77777777">
            <w:pPr>
              <w:pStyle w:val="TableText"/>
              <w:spacing w:before="39" w:line="222" w:lineRule="auto"/>
              <w:ind w:left="739"/>
              <w:rPr>
                <w:sz w:val="24"/>
                <w:szCs w:val="24"/>
              </w:rPr>
            </w:pPr>
            <w:r>
              <w:rPr>
                <w:rFonts w:ascii="Times New Roman" w:eastAsia="Times New Roman" w:hAnsi="Times New Roman" w:cs="Times New Roman"/>
                <w:spacing w:val="-4"/>
                <w:sz w:val="24"/>
                <w:szCs w:val="24"/>
              </w:rPr>
              <w:t>I</w:t>
            </w:r>
            <w:r>
              <w:rPr>
                <w:rFonts w:ascii="Times New Roman" w:eastAsia="Times New Roman" w:hAnsi="Times New Roman" w:cs="Times New Roman"/>
                <w:spacing w:val="14"/>
                <w:sz w:val="24"/>
                <w:szCs w:val="24"/>
              </w:rPr>
              <w:t xml:space="preserve"> </w:t>
            </w:r>
            <w:r>
              <w:rPr>
                <w:spacing w:val="-4"/>
                <w:sz w:val="24"/>
                <w:szCs w:val="24"/>
              </w:rPr>
              <w:t>级</w:t>
            </w:r>
          </w:p>
        </w:tc>
        <w:tc>
          <w:tcPr>
            <w:tcW w:w="2204" w:type="dxa"/>
          </w:tcPr>
          <w:p w:rsidR="0022168D" w14:paraId="52D70D42" w14:textId="77777777">
            <w:pPr>
              <w:pStyle w:val="TableText"/>
              <w:spacing w:before="39" w:line="222" w:lineRule="auto"/>
              <w:ind w:left="874"/>
              <w:rPr>
                <w:sz w:val="24"/>
                <w:szCs w:val="24"/>
              </w:rPr>
            </w:pPr>
            <w:r>
              <w:rPr>
                <w:rFonts w:ascii="Times New Roman" w:eastAsia="Times New Roman" w:hAnsi="Times New Roman" w:cs="Times New Roman"/>
                <w:spacing w:val="-2"/>
                <w:sz w:val="24"/>
                <w:szCs w:val="24"/>
              </w:rPr>
              <w:t>II</w:t>
            </w:r>
            <w:r>
              <w:rPr>
                <w:rFonts w:ascii="Times New Roman" w:eastAsia="Times New Roman" w:hAnsi="Times New Roman" w:cs="Times New Roman"/>
                <w:spacing w:val="13"/>
                <w:sz w:val="24"/>
                <w:szCs w:val="24"/>
              </w:rPr>
              <w:t xml:space="preserve"> </w:t>
            </w:r>
            <w:r>
              <w:rPr>
                <w:spacing w:val="-2"/>
                <w:sz w:val="24"/>
                <w:szCs w:val="24"/>
              </w:rPr>
              <w:t>级</w:t>
            </w:r>
          </w:p>
        </w:tc>
        <w:tc>
          <w:tcPr>
            <w:tcW w:w="1509" w:type="dxa"/>
          </w:tcPr>
          <w:p w:rsidR="0022168D" w14:paraId="1F247E16" w14:textId="77777777">
            <w:pPr>
              <w:pStyle w:val="TableText"/>
              <w:spacing w:before="39" w:line="222" w:lineRule="auto"/>
              <w:ind w:left="487"/>
              <w:rPr>
                <w:sz w:val="24"/>
                <w:szCs w:val="24"/>
              </w:rPr>
            </w:pPr>
            <w:r>
              <w:rPr>
                <w:rFonts w:ascii="Times New Roman" w:eastAsia="Times New Roman" w:hAnsi="Times New Roman" w:cs="Times New Roman"/>
                <w:spacing w:val="-2"/>
                <w:sz w:val="24"/>
                <w:szCs w:val="24"/>
              </w:rPr>
              <w:t>III</w:t>
            </w:r>
            <w:r>
              <w:rPr>
                <w:rFonts w:ascii="Times New Roman" w:eastAsia="Times New Roman" w:hAnsi="Times New Roman" w:cs="Times New Roman"/>
                <w:spacing w:val="16"/>
                <w:sz w:val="24"/>
                <w:szCs w:val="24"/>
              </w:rPr>
              <w:t xml:space="preserve"> </w:t>
            </w:r>
            <w:r>
              <w:rPr>
                <w:spacing w:val="-2"/>
                <w:sz w:val="24"/>
                <w:szCs w:val="24"/>
              </w:rPr>
              <w:t>级</w:t>
            </w:r>
          </w:p>
        </w:tc>
        <w:tc>
          <w:tcPr>
            <w:tcW w:w="1861" w:type="dxa"/>
          </w:tcPr>
          <w:p w:rsidR="0022168D" w14:paraId="5605D50D" w14:textId="77777777">
            <w:pPr>
              <w:pStyle w:val="TableText"/>
              <w:spacing w:before="39" w:line="222" w:lineRule="auto"/>
              <w:ind w:left="687"/>
              <w:rPr>
                <w:sz w:val="24"/>
                <w:szCs w:val="24"/>
              </w:rPr>
            </w:pPr>
            <w:r>
              <w:rPr>
                <w:rFonts w:ascii="Times New Roman" w:eastAsia="Times New Roman" w:hAnsi="Times New Roman" w:cs="Times New Roman"/>
                <w:spacing w:val="-4"/>
                <w:sz w:val="24"/>
                <w:szCs w:val="24"/>
              </w:rPr>
              <w:t>Ⅳ</w:t>
            </w:r>
            <w:r>
              <w:rPr>
                <w:spacing w:val="-4"/>
                <w:sz w:val="24"/>
                <w:szCs w:val="24"/>
              </w:rPr>
              <w:t>级</w:t>
            </w:r>
          </w:p>
        </w:tc>
      </w:tr>
      <w:tr w14:paraId="405E41A3" w14:textId="77777777">
        <w:tblPrEx>
          <w:tblW w:w="9292" w:type="dxa"/>
          <w:tblInd w:w="2" w:type="dxa"/>
          <w:tblLayout w:type="fixed"/>
          <w:tblLook w:val="04A0"/>
        </w:tblPrEx>
        <w:trPr>
          <w:trHeight w:val="475"/>
        </w:trPr>
        <w:tc>
          <w:tcPr>
            <w:tcW w:w="1862" w:type="dxa"/>
          </w:tcPr>
          <w:p w:rsidR="0022168D" w14:paraId="68E43959" w14:textId="77777777">
            <w:pPr>
              <w:pStyle w:val="TableText"/>
              <w:spacing w:before="39" w:line="220" w:lineRule="auto"/>
              <w:ind w:left="344"/>
              <w:rPr>
                <w:sz w:val="24"/>
                <w:szCs w:val="24"/>
              </w:rPr>
            </w:pPr>
            <w:r>
              <w:rPr>
                <w:spacing w:val="-3"/>
                <w:sz w:val="24"/>
                <w:szCs w:val="24"/>
              </w:rPr>
              <w:t>智能化等级</w:t>
            </w:r>
          </w:p>
        </w:tc>
        <w:tc>
          <w:tcPr>
            <w:tcW w:w="4060" w:type="dxa"/>
            <w:gridSpan w:val="2"/>
          </w:tcPr>
          <w:p w:rsidR="0022168D" w14:paraId="1679011F" w14:textId="77777777">
            <w:pPr>
              <w:spacing w:before="63" w:line="188" w:lineRule="auto"/>
              <w:ind w:left="1829"/>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D11</w:t>
            </w:r>
          </w:p>
        </w:tc>
        <w:tc>
          <w:tcPr>
            <w:tcW w:w="3370" w:type="dxa"/>
            <w:gridSpan w:val="2"/>
          </w:tcPr>
          <w:p w:rsidR="0022168D" w14:paraId="3B2CCA6B" w14:textId="77777777">
            <w:pPr>
              <w:spacing w:before="63" w:line="188" w:lineRule="auto"/>
              <w:ind w:left="147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D12</w:t>
            </w:r>
          </w:p>
        </w:tc>
      </w:tr>
    </w:tbl>
    <w:p w:rsidR="0022168D" w14:paraId="7B08F117" w14:textId="77777777">
      <w:pPr>
        <w:pStyle w:val="BodyText"/>
        <w:spacing w:line="369" w:lineRule="auto"/>
      </w:pPr>
    </w:p>
    <w:p w:rsidR="0022168D" w14:paraId="2115E842" w14:textId="77777777">
      <w:pPr>
        <w:spacing w:before="79" w:line="467" w:lineRule="exact"/>
        <w:ind w:right="15"/>
        <w:jc w:val="right"/>
        <w:rPr>
          <w:rFonts w:ascii="宋体" w:eastAsia="宋体" w:hAnsi="宋体" w:cs="宋体"/>
          <w:sz w:val="24"/>
          <w:szCs w:val="24"/>
        </w:rPr>
      </w:pPr>
      <w:r>
        <w:rPr>
          <w:rFonts w:ascii="Times New Roman" w:eastAsia="Times New Roman" w:hAnsi="Times New Roman" w:cs="Times New Roman"/>
          <w:position w:val="17"/>
          <w:sz w:val="24"/>
          <w:szCs w:val="24"/>
        </w:rPr>
        <w:t>3.5.7</w:t>
      </w:r>
      <w:r>
        <w:rPr>
          <w:rFonts w:ascii="Times New Roman" w:eastAsia="Times New Roman" w:hAnsi="Times New Roman" w:cs="Times New Roman"/>
          <w:spacing w:val="17"/>
          <w:position w:val="17"/>
          <w:sz w:val="24"/>
          <w:szCs w:val="24"/>
        </w:rPr>
        <w:t xml:space="preserve">   </w:t>
      </w:r>
      <w:r>
        <w:rPr>
          <w:rFonts w:ascii="宋体" w:eastAsia="宋体" w:hAnsi="宋体" w:cs="宋体"/>
          <w:position w:val="17"/>
          <w:sz w:val="24"/>
          <w:szCs w:val="24"/>
        </w:rPr>
        <w:t>不同类型的城市道路智慧化建设的智慧</w:t>
      </w:r>
      <w:r>
        <w:rPr>
          <w:rFonts w:ascii="宋体" w:eastAsia="宋体" w:hAnsi="宋体" w:cs="宋体"/>
          <w:spacing w:val="-1"/>
          <w:position w:val="17"/>
          <w:sz w:val="24"/>
          <w:szCs w:val="24"/>
        </w:rPr>
        <w:t>等级选取优先级宜符合表</w:t>
      </w:r>
      <w:r>
        <w:rPr>
          <w:rFonts w:ascii="宋体" w:eastAsia="宋体" w:hAnsi="宋体" w:cs="宋体"/>
          <w:spacing w:val="-47"/>
          <w:position w:val="17"/>
          <w:sz w:val="24"/>
          <w:szCs w:val="24"/>
        </w:rPr>
        <w:t xml:space="preserve"> </w:t>
      </w:r>
      <w:r>
        <w:rPr>
          <w:rFonts w:ascii="Times New Roman" w:eastAsia="Times New Roman" w:hAnsi="Times New Roman" w:cs="Times New Roman"/>
          <w:spacing w:val="-1"/>
          <w:position w:val="17"/>
          <w:sz w:val="24"/>
          <w:szCs w:val="24"/>
        </w:rPr>
        <w:t>3.5.7</w:t>
      </w:r>
      <w:r>
        <w:rPr>
          <w:rFonts w:ascii="Times New Roman" w:eastAsia="Times New Roman" w:hAnsi="Times New Roman" w:cs="Times New Roman"/>
          <w:spacing w:val="32"/>
          <w:position w:val="17"/>
          <w:sz w:val="24"/>
          <w:szCs w:val="24"/>
        </w:rPr>
        <w:t xml:space="preserve"> </w:t>
      </w:r>
      <w:r>
        <w:rPr>
          <w:rFonts w:ascii="宋体" w:eastAsia="宋体" w:hAnsi="宋体" w:cs="宋体"/>
          <w:spacing w:val="-1"/>
          <w:position w:val="17"/>
          <w:sz w:val="24"/>
          <w:szCs w:val="24"/>
        </w:rPr>
        <w:t>的规定。</w:t>
      </w:r>
    </w:p>
    <w:p w:rsidR="0022168D" w14:paraId="607BEAD7" w14:textId="77777777">
      <w:pPr>
        <w:spacing w:line="219" w:lineRule="auto"/>
        <w:ind w:left="3036"/>
        <w:rPr>
          <w:rFonts w:ascii="宋体" w:eastAsia="宋体" w:hAnsi="宋体" w:cs="宋体"/>
          <w:sz w:val="24"/>
          <w:szCs w:val="24"/>
        </w:rPr>
      </w:pPr>
      <w:r>
        <w:rPr>
          <w:rFonts w:ascii="宋体" w:eastAsia="宋体" w:hAnsi="宋体" w:cs="宋体"/>
          <w:spacing w:val="-2"/>
          <w:sz w:val="24"/>
          <w:szCs w:val="24"/>
        </w:rPr>
        <w:t>表</w:t>
      </w:r>
      <w:r>
        <w:rPr>
          <w:rFonts w:ascii="宋体" w:eastAsia="宋体" w:hAnsi="宋体" w:cs="宋体"/>
          <w:spacing w:val="-35"/>
          <w:sz w:val="24"/>
          <w:szCs w:val="24"/>
        </w:rPr>
        <w:t xml:space="preserve"> </w:t>
      </w:r>
      <w:r>
        <w:rPr>
          <w:rFonts w:ascii="Times New Roman" w:eastAsia="Times New Roman" w:hAnsi="Times New Roman" w:cs="Times New Roman"/>
          <w:spacing w:val="-2"/>
          <w:sz w:val="24"/>
          <w:szCs w:val="24"/>
        </w:rPr>
        <w:t xml:space="preserve">3.5.7 </w:t>
      </w:r>
      <w:r>
        <w:rPr>
          <w:rFonts w:ascii="宋体" w:eastAsia="宋体" w:hAnsi="宋体" w:cs="宋体"/>
          <w:spacing w:val="-2"/>
          <w:sz w:val="24"/>
          <w:szCs w:val="24"/>
        </w:rPr>
        <w:t>城市道路智慧分级选取</w:t>
      </w:r>
    </w:p>
    <w:p w:rsidR="0022168D" w14:paraId="0CED2329" w14:textId="77777777">
      <w:pPr>
        <w:spacing w:line="147" w:lineRule="exact"/>
      </w:pPr>
    </w:p>
    <w:tbl>
      <w:tblPr>
        <w:tblStyle w:val="TableNormal02"/>
        <w:tblW w:w="929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1509"/>
        <w:gridCol w:w="1948"/>
        <w:gridCol w:w="1948"/>
        <w:gridCol w:w="1947"/>
        <w:gridCol w:w="1940"/>
      </w:tblGrid>
      <w:tr w14:paraId="459F7AB5" w14:textId="77777777">
        <w:tblPrEx>
          <w:tblW w:w="929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Ex>
        <w:trPr>
          <w:trHeight w:val="942"/>
        </w:trPr>
        <w:tc>
          <w:tcPr>
            <w:tcW w:w="1509" w:type="dxa"/>
          </w:tcPr>
          <w:p w:rsidR="0022168D" w14:paraId="006A8256" w14:textId="77777777"/>
        </w:tc>
        <w:tc>
          <w:tcPr>
            <w:tcW w:w="1948" w:type="dxa"/>
          </w:tcPr>
          <w:p w:rsidR="0022168D" w14:paraId="1116D7B0" w14:textId="77777777">
            <w:pPr>
              <w:pStyle w:val="TableText"/>
              <w:spacing w:before="40" w:line="467" w:lineRule="exact"/>
              <w:ind w:left="139"/>
              <w:rPr>
                <w:sz w:val="24"/>
                <w:szCs w:val="24"/>
                <w:lang w:eastAsia="zh-CN"/>
              </w:rPr>
            </w:pPr>
            <w:r>
              <w:rPr>
                <w:spacing w:val="-2"/>
                <w:position w:val="17"/>
                <w:sz w:val="24"/>
                <w:szCs w:val="24"/>
                <w:lang w:eastAsia="zh-CN"/>
              </w:rPr>
              <w:t>城市中、长、特</w:t>
            </w:r>
          </w:p>
          <w:p w:rsidR="0022168D" w14:paraId="345D487E" w14:textId="77777777">
            <w:pPr>
              <w:pStyle w:val="TableText"/>
              <w:spacing w:line="221" w:lineRule="auto"/>
              <w:ind w:left="620"/>
              <w:rPr>
                <w:sz w:val="24"/>
                <w:szCs w:val="24"/>
                <w:lang w:eastAsia="zh-CN"/>
              </w:rPr>
            </w:pPr>
            <w:r>
              <w:rPr>
                <w:spacing w:val="-3"/>
                <w:sz w:val="24"/>
                <w:szCs w:val="24"/>
                <w:lang w:eastAsia="zh-CN"/>
              </w:rPr>
              <w:t>长隧道</w:t>
            </w:r>
          </w:p>
        </w:tc>
        <w:tc>
          <w:tcPr>
            <w:tcW w:w="1948" w:type="dxa"/>
          </w:tcPr>
          <w:p w:rsidR="0022168D" w14:paraId="79B2C8AC" w14:textId="77777777">
            <w:pPr>
              <w:pStyle w:val="TableText"/>
              <w:spacing w:before="40" w:line="467" w:lineRule="exact"/>
              <w:ind w:left="139"/>
              <w:rPr>
                <w:sz w:val="24"/>
                <w:szCs w:val="24"/>
                <w:lang w:eastAsia="zh-CN"/>
              </w:rPr>
            </w:pPr>
            <w:r>
              <w:rPr>
                <w:spacing w:val="-2"/>
                <w:position w:val="17"/>
                <w:sz w:val="24"/>
                <w:szCs w:val="24"/>
                <w:lang w:eastAsia="zh-CN"/>
              </w:rPr>
              <w:t>城市特大桥梁和</w:t>
            </w:r>
          </w:p>
          <w:p w:rsidR="0022168D" w14:paraId="5AC96E33" w14:textId="77777777">
            <w:pPr>
              <w:pStyle w:val="TableText"/>
              <w:spacing w:line="219" w:lineRule="auto"/>
              <w:ind w:left="379"/>
              <w:rPr>
                <w:sz w:val="24"/>
                <w:szCs w:val="24"/>
                <w:lang w:eastAsia="zh-CN"/>
              </w:rPr>
            </w:pPr>
            <w:r>
              <w:rPr>
                <w:spacing w:val="-2"/>
                <w:sz w:val="24"/>
                <w:szCs w:val="24"/>
                <w:lang w:eastAsia="zh-CN"/>
              </w:rPr>
              <w:t>城市快速路</w:t>
            </w:r>
          </w:p>
        </w:tc>
        <w:tc>
          <w:tcPr>
            <w:tcW w:w="1947" w:type="dxa"/>
          </w:tcPr>
          <w:p w:rsidR="0022168D" w14:paraId="7C95788F" w14:textId="77777777">
            <w:pPr>
              <w:pStyle w:val="TableText"/>
              <w:spacing w:before="40" w:line="219" w:lineRule="auto"/>
              <w:ind w:left="142"/>
              <w:rPr>
                <w:sz w:val="24"/>
                <w:szCs w:val="24"/>
              </w:rPr>
            </w:pPr>
            <w:r>
              <w:rPr>
                <w:spacing w:val="-2"/>
                <w:sz w:val="24"/>
                <w:szCs w:val="24"/>
              </w:rPr>
              <w:t>主干路和次干路</w:t>
            </w:r>
          </w:p>
        </w:tc>
        <w:tc>
          <w:tcPr>
            <w:tcW w:w="1940" w:type="dxa"/>
          </w:tcPr>
          <w:p w:rsidR="0022168D" w14:paraId="0D3F0495" w14:textId="77777777">
            <w:pPr>
              <w:pStyle w:val="TableText"/>
              <w:spacing w:before="40" w:line="220" w:lineRule="auto"/>
              <w:ind w:left="737"/>
              <w:rPr>
                <w:sz w:val="24"/>
                <w:szCs w:val="24"/>
              </w:rPr>
            </w:pPr>
            <w:r>
              <w:rPr>
                <w:spacing w:val="-3"/>
                <w:sz w:val="24"/>
                <w:szCs w:val="24"/>
              </w:rPr>
              <w:t>支路</w:t>
            </w:r>
          </w:p>
        </w:tc>
      </w:tr>
      <w:tr w14:paraId="03620888" w14:textId="77777777">
        <w:tblPrEx>
          <w:tblW w:w="9292" w:type="dxa"/>
          <w:tblInd w:w="2" w:type="dxa"/>
          <w:tblLayout w:type="fixed"/>
          <w:tblLook w:val="04A0"/>
        </w:tblPrEx>
        <w:trPr>
          <w:trHeight w:val="535"/>
        </w:trPr>
        <w:tc>
          <w:tcPr>
            <w:tcW w:w="1509" w:type="dxa"/>
          </w:tcPr>
          <w:p w:rsidR="0022168D" w14:paraId="12333C89" w14:textId="77777777">
            <w:pPr>
              <w:spacing w:before="73" w:line="180" w:lineRule="auto"/>
              <w:ind w:left="577"/>
              <w:rPr>
                <w:rFonts w:ascii="Calibri" w:eastAsia="Calibri" w:hAnsi="Calibri" w:cs="Calibri"/>
                <w:sz w:val="24"/>
                <w:szCs w:val="24"/>
              </w:rPr>
            </w:pPr>
            <w:r>
              <w:rPr>
                <w:rFonts w:ascii="Calibri" w:eastAsia="Calibri" w:hAnsi="Calibri" w:cs="Calibri"/>
                <w:spacing w:val="-7"/>
                <w:sz w:val="24"/>
                <w:szCs w:val="24"/>
              </w:rPr>
              <w:t>D11</w:t>
            </w:r>
          </w:p>
        </w:tc>
        <w:tc>
          <w:tcPr>
            <w:tcW w:w="1948" w:type="dxa"/>
          </w:tcPr>
          <w:p w:rsidR="0022168D" w14:paraId="52A611E2" w14:textId="77777777">
            <w:pPr>
              <w:pStyle w:val="TableText"/>
              <w:spacing w:before="131" w:line="141" w:lineRule="exact"/>
              <w:ind w:left="924"/>
            </w:pPr>
            <w:r>
              <w:rPr>
                <w:b/>
                <w:bCs/>
                <w:spacing w:val="-3"/>
                <w:position w:val="-3"/>
              </w:rPr>
              <w:t>-</w:t>
            </w:r>
          </w:p>
        </w:tc>
        <w:tc>
          <w:tcPr>
            <w:tcW w:w="1948" w:type="dxa"/>
          </w:tcPr>
          <w:p w:rsidR="0022168D" w14:paraId="4808FB32" w14:textId="77777777">
            <w:pPr>
              <w:pStyle w:val="TableText"/>
              <w:spacing w:before="131" w:line="141" w:lineRule="exact"/>
              <w:ind w:left="924"/>
            </w:pPr>
            <w:r>
              <w:rPr>
                <w:b/>
                <w:bCs/>
                <w:spacing w:val="-3"/>
                <w:position w:val="-3"/>
              </w:rPr>
              <w:t>-</w:t>
            </w:r>
          </w:p>
        </w:tc>
        <w:tc>
          <w:tcPr>
            <w:tcW w:w="1947" w:type="dxa"/>
          </w:tcPr>
          <w:p w:rsidR="0022168D" w14:paraId="1B997CD1" w14:textId="77777777">
            <w:pPr>
              <w:pStyle w:val="TableText"/>
              <w:spacing w:before="131" w:line="141" w:lineRule="exact"/>
              <w:ind w:left="924"/>
            </w:pPr>
            <w:r>
              <w:rPr>
                <w:b/>
                <w:bCs/>
                <w:spacing w:val="-3"/>
                <w:position w:val="-3"/>
              </w:rPr>
              <w:t>-</w:t>
            </w:r>
          </w:p>
        </w:tc>
        <w:tc>
          <w:tcPr>
            <w:tcW w:w="1940" w:type="dxa"/>
          </w:tcPr>
          <w:p w:rsidR="0022168D" w14:paraId="6A56149F" w14:textId="77777777">
            <w:pPr>
              <w:pStyle w:val="TableText"/>
              <w:spacing w:before="131" w:line="141" w:lineRule="exact"/>
              <w:ind w:left="921"/>
            </w:pPr>
            <w:r>
              <w:rPr>
                <w:b/>
                <w:bCs/>
                <w:spacing w:val="-3"/>
                <w:position w:val="-3"/>
              </w:rPr>
              <w:t>-</w:t>
            </w:r>
          </w:p>
        </w:tc>
      </w:tr>
      <w:tr w14:paraId="70806F8C" w14:textId="77777777">
        <w:tblPrEx>
          <w:tblW w:w="9292" w:type="dxa"/>
          <w:tblInd w:w="2" w:type="dxa"/>
          <w:tblLayout w:type="fixed"/>
          <w:tblLook w:val="04A0"/>
        </w:tblPrEx>
        <w:trPr>
          <w:trHeight w:val="535"/>
        </w:trPr>
        <w:tc>
          <w:tcPr>
            <w:tcW w:w="1509" w:type="dxa"/>
          </w:tcPr>
          <w:p w:rsidR="0022168D" w14:paraId="62EE0B0B" w14:textId="77777777">
            <w:pPr>
              <w:spacing w:before="73" w:line="181" w:lineRule="auto"/>
              <w:ind w:left="577"/>
              <w:rPr>
                <w:rFonts w:ascii="Calibri" w:eastAsia="Calibri" w:hAnsi="Calibri" w:cs="Calibri"/>
                <w:sz w:val="24"/>
                <w:szCs w:val="24"/>
              </w:rPr>
            </w:pPr>
            <w:r>
              <w:rPr>
                <w:rFonts w:ascii="Calibri" w:eastAsia="Calibri" w:hAnsi="Calibri" w:cs="Calibri"/>
                <w:spacing w:val="-7"/>
                <w:sz w:val="24"/>
                <w:szCs w:val="24"/>
              </w:rPr>
              <w:t>D12</w:t>
            </w:r>
          </w:p>
        </w:tc>
        <w:tc>
          <w:tcPr>
            <w:tcW w:w="1948" w:type="dxa"/>
          </w:tcPr>
          <w:p w:rsidR="0022168D" w14:paraId="612A8354" w14:textId="77777777">
            <w:pPr>
              <w:pStyle w:val="TableText"/>
              <w:spacing w:before="132" w:line="142" w:lineRule="exact"/>
              <w:ind w:left="924"/>
            </w:pPr>
            <w:r>
              <w:rPr>
                <w:b/>
                <w:bCs/>
                <w:spacing w:val="-3"/>
                <w:position w:val="-3"/>
              </w:rPr>
              <w:t>-</w:t>
            </w:r>
          </w:p>
        </w:tc>
        <w:tc>
          <w:tcPr>
            <w:tcW w:w="1948" w:type="dxa"/>
          </w:tcPr>
          <w:p w:rsidR="0022168D" w14:paraId="36FD21A8" w14:textId="77777777">
            <w:pPr>
              <w:pStyle w:val="TableText"/>
              <w:spacing w:before="132" w:line="142" w:lineRule="exact"/>
              <w:ind w:left="924"/>
            </w:pPr>
            <w:r>
              <w:rPr>
                <w:b/>
                <w:bCs/>
                <w:spacing w:val="-3"/>
                <w:position w:val="-3"/>
              </w:rPr>
              <w:t>-</w:t>
            </w:r>
          </w:p>
        </w:tc>
        <w:tc>
          <w:tcPr>
            <w:tcW w:w="1947" w:type="dxa"/>
          </w:tcPr>
          <w:p w:rsidR="0022168D" w14:paraId="2800F257" w14:textId="77777777">
            <w:pPr>
              <w:pStyle w:val="TableText"/>
              <w:spacing w:before="32" w:line="237" w:lineRule="auto"/>
              <w:ind w:left="891"/>
            </w:pPr>
            <w:r>
              <w:rPr>
                <w:b/>
                <w:bCs/>
                <w:spacing w:val="-3"/>
              </w:rPr>
              <w:t>●</w:t>
            </w:r>
          </w:p>
        </w:tc>
        <w:tc>
          <w:tcPr>
            <w:tcW w:w="1940" w:type="dxa"/>
          </w:tcPr>
          <w:p w:rsidR="0022168D" w14:paraId="475DB1F2" w14:textId="77777777">
            <w:pPr>
              <w:pStyle w:val="TableText"/>
              <w:spacing w:before="32" w:line="237" w:lineRule="auto"/>
              <w:ind w:left="888"/>
            </w:pPr>
            <w:r>
              <w:rPr>
                <w:b/>
                <w:bCs/>
                <w:spacing w:val="-3"/>
              </w:rPr>
              <w:t>●</w:t>
            </w:r>
          </w:p>
        </w:tc>
      </w:tr>
      <w:tr w14:paraId="705DD1A5" w14:textId="77777777">
        <w:tblPrEx>
          <w:tblW w:w="9292" w:type="dxa"/>
          <w:tblInd w:w="2" w:type="dxa"/>
          <w:tblLayout w:type="fixed"/>
          <w:tblLook w:val="04A0"/>
        </w:tblPrEx>
        <w:trPr>
          <w:trHeight w:val="604"/>
        </w:trPr>
        <w:tc>
          <w:tcPr>
            <w:tcW w:w="1509" w:type="dxa"/>
          </w:tcPr>
          <w:p w:rsidR="0022168D" w14:paraId="0A443783" w14:textId="77777777">
            <w:pPr>
              <w:spacing w:before="74" w:line="181" w:lineRule="auto"/>
              <w:ind w:left="638"/>
              <w:rPr>
                <w:rFonts w:ascii="Calibri" w:eastAsia="Calibri" w:hAnsi="Calibri" w:cs="Calibri"/>
                <w:sz w:val="24"/>
                <w:szCs w:val="24"/>
              </w:rPr>
            </w:pPr>
            <w:r>
              <w:rPr>
                <w:rFonts w:ascii="Calibri" w:eastAsia="Calibri" w:hAnsi="Calibri" w:cs="Calibri"/>
                <w:spacing w:val="-6"/>
                <w:sz w:val="24"/>
                <w:szCs w:val="24"/>
              </w:rPr>
              <w:t>D2</w:t>
            </w:r>
          </w:p>
        </w:tc>
        <w:tc>
          <w:tcPr>
            <w:tcW w:w="1948" w:type="dxa"/>
          </w:tcPr>
          <w:p w:rsidR="0022168D" w14:paraId="7612548F" w14:textId="77777777">
            <w:pPr>
              <w:pStyle w:val="TableText"/>
              <w:spacing w:before="33" w:line="237" w:lineRule="auto"/>
              <w:ind w:left="891"/>
            </w:pPr>
            <w:r>
              <w:rPr>
                <w:b/>
                <w:bCs/>
                <w:spacing w:val="-3"/>
              </w:rPr>
              <w:t>●</w:t>
            </w:r>
          </w:p>
        </w:tc>
        <w:tc>
          <w:tcPr>
            <w:tcW w:w="1948" w:type="dxa"/>
          </w:tcPr>
          <w:p w:rsidR="0022168D" w14:paraId="3842E617" w14:textId="77777777">
            <w:pPr>
              <w:pStyle w:val="TableText"/>
              <w:spacing w:before="33" w:line="237" w:lineRule="auto"/>
              <w:ind w:left="891"/>
            </w:pPr>
            <w:r>
              <w:rPr>
                <w:b/>
                <w:bCs/>
                <w:spacing w:val="-3"/>
              </w:rPr>
              <w:t>●</w:t>
            </w:r>
          </w:p>
        </w:tc>
        <w:tc>
          <w:tcPr>
            <w:tcW w:w="1947" w:type="dxa"/>
          </w:tcPr>
          <w:p w:rsidR="0022168D" w14:paraId="7981C8CF" w14:textId="77777777">
            <w:pPr>
              <w:pStyle w:val="TableText"/>
              <w:spacing w:before="33" w:line="237" w:lineRule="auto"/>
              <w:ind w:left="891"/>
            </w:pPr>
            <w:r>
              <w:rPr>
                <w:b/>
                <w:bCs/>
                <w:spacing w:val="-3"/>
              </w:rPr>
              <w:t>◎</w:t>
            </w:r>
          </w:p>
        </w:tc>
        <w:tc>
          <w:tcPr>
            <w:tcW w:w="1940" w:type="dxa"/>
          </w:tcPr>
          <w:p w:rsidR="0022168D" w14:paraId="03019FD8" w14:textId="77777777">
            <w:pPr>
              <w:pStyle w:val="TableText"/>
              <w:spacing w:before="33" w:line="237" w:lineRule="auto"/>
              <w:ind w:left="888"/>
            </w:pPr>
            <w:r>
              <w:rPr>
                <w:b/>
                <w:bCs/>
                <w:spacing w:val="-3"/>
              </w:rPr>
              <w:t>◎</w:t>
            </w:r>
          </w:p>
        </w:tc>
      </w:tr>
      <w:tr w14:paraId="2DAD8AE2" w14:textId="77777777">
        <w:tblPrEx>
          <w:tblW w:w="9292" w:type="dxa"/>
          <w:tblInd w:w="2" w:type="dxa"/>
          <w:tblLayout w:type="fixed"/>
          <w:tblLook w:val="04A0"/>
        </w:tblPrEx>
        <w:trPr>
          <w:trHeight w:val="530"/>
        </w:trPr>
        <w:tc>
          <w:tcPr>
            <w:tcW w:w="1509" w:type="dxa"/>
          </w:tcPr>
          <w:p w:rsidR="0022168D" w14:paraId="5A409F47" w14:textId="77777777">
            <w:pPr>
              <w:spacing w:before="75" w:line="181" w:lineRule="auto"/>
              <w:ind w:left="638"/>
              <w:rPr>
                <w:rFonts w:ascii="Calibri" w:eastAsia="Calibri" w:hAnsi="Calibri" w:cs="Calibri"/>
                <w:sz w:val="24"/>
                <w:szCs w:val="24"/>
              </w:rPr>
            </w:pPr>
            <w:r>
              <w:rPr>
                <w:rFonts w:ascii="Calibri" w:eastAsia="Calibri" w:hAnsi="Calibri" w:cs="Calibri"/>
                <w:spacing w:val="-6"/>
                <w:sz w:val="24"/>
                <w:szCs w:val="24"/>
              </w:rPr>
              <w:t>D3</w:t>
            </w:r>
          </w:p>
        </w:tc>
        <w:tc>
          <w:tcPr>
            <w:tcW w:w="1948" w:type="dxa"/>
          </w:tcPr>
          <w:p w:rsidR="0022168D" w14:paraId="7C2B4CC4" w14:textId="77777777">
            <w:pPr>
              <w:pStyle w:val="TableText"/>
              <w:spacing w:before="34" w:line="237" w:lineRule="auto"/>
              <w:ind w:left="891"/>
            </w:pPr>
            <w:r>
              <w:rPr>
                <w:b/>
                <w:bCs/>
                <w:spacing w:val="-3"/>
              </w:rPr>
              <w:t>◎</w:t>
            </w:r>
          </w:p>
        </w:tc>
        <w:tc>
          <w:tcPr>
            <w:tcW w:w="1948" w:type="dxa"/>
          </w:tcPr>
          <w:p w:rsidR="0022168D" w14:paraId="242D0393" w14:textId="77777777">
            <w:pPr>
              <w:pStyle w:val="TableText"/>
              <w:spacing w:before="34" w:line="237" w:lineRule="auto"/>
              <w:ind w:left="891"/>
            </w:pPr>
            <w:r>
              <w:rPr>
                <w:b/>
                <w:bCs/>
                <w:spacing w:val="-3"/>
              </w:rPr>
              <w:t>◎</w:t>
            </w:r>
          </w:p>
        </w:tc>
        <w:tc>
          <w:tcPr>
            <w:tcW w:w="1947" w:type="dxa"/>
          </w:tcPr>
          <w:p w:rsidR="0022168D" w14:paraId="6DEEE85B" w14:textId="77777777">
            <w:pPr>
              <w:pStyle w:val="TableText"/>
              <w:spacing w:before="34" w:line="237" w:lineRule="auto"/>
              <w:ind w:left="891"/>
            </w:pPr>
            <w:r>
              <w:rPr>
                <w:b/>
                <w:bCs/>
                <w:spacing w:val="-3"/>
              </w:rPr>
              <w:t>◎</w:t>
            </w:r>
          </w:p>
        </w:tc>
        <w:tc>
          <w:tcPr>
            <w:tcW w:w="1940" w:type="dxa"/>
          </w:tcPr>
          <w:p w:rsidR="0022168D" w14:paraId="0154CF9E" w14:textId="77777777">
            <w:pPr>
              <w:pStyle w:val="TableText"/>
              <w:spacing w:before="35" w:line="236" w:lineRule="auto"/>
              <w:ind w:left="888"/>
            </w:pPr>
            <w:r>
              <w:rPr>
                <w:b/>
                <w:bCs/>
                <w:spacing w:val="-3"/>
              </w:rPr>
              <w:t>○</w:t>
            </w:r>
          </w:p>
        </w:tc>
      </w:tr>
      <w:tr w14:paraId="09F60209" w14:textId="77777777">
        <w:tblPrEx>
          <w:tblW w:w="9292" w:type="dxa"/>
          <w:tblInd w:w="2" w:type="dxa"/>
          <w:tblLayout w:type="fixed"/>
          <w:tblLook w:val="04A0"/>
        </w:tblPrEx>
        <w:trPr>
          <w:trHeight w:val="449"/>
        </w:trPr>
        <w:tc>
          <w:tcPr>
            <w:tcW w:w="1509" w:type="dxa"/>
          </w:tcPr>
          <w:p w:rsidR="0022168D" w14:paraId="75B5D990" w14:textId="77777777">
            <w:pPr>
              <w:spacing w:before="78" w:line="179" w:lineRule="auto"/>
              <w:ind w:left="638"/>
              <w:rPr>
                <w:rFonts w:ascii="Calibri" w:eastAsia="Calibri" w:hAnsi="Calibri" w:cs="Calibri"/>
                <w:sz w:val="24"/>
                <w:szCs w:val="24"/>
              </w:rPr>
            </w:pPr>
            <w:r>
              <w:rPr>
                <w:rFonts w:ascii="Calibri" w:eastAsia="Calibri" w:hAnsi="Calibri" w:cs="Calibri"/>
                <w:spacing w:val="-6"/>
                <w:sz w:val="24"/>
                <w:szCs w:val="24"/>
              </w:rPr>
              <w:t>D4</w:t>
            </w:r>
          </w:p>
        </w:tc>
        <w:tc>
          <w:tcPr>
            <w:tcW w:w="1948" w:type="dxa"/>
          </w:tcPr>
          <w:p w:rsidR="0022168D" w14:paraId="5C68705F" w14:textId="77777777">
            <w:pPr>
              <w:pStyle w:val="TableText"/>
              <w:spacing w:before="35" w:line="236" w:lineRule="auto"/>
              <w:ind w:left="891"/>
            </w:pPr>
            <w:r>
              <w:rPr>
                <w:b/>
                <w:bCs/>
                <w:spacing w:val="-3"/>
              </w:rPr>
              <w:t>○</w:t>
            </w:r>
          </w:p>
        </w:tc>
        <w:tc>
          <w:tcPr>
            <w:tcW w:w="1948" w:type="dxa"/>
          </w:tcPr>
          <w:p w:rsidR="0022168D" w14:paraId="2DABC2E8" w14:textId="77777777">
            <w:pPr>
              <w:pStyle w:val="TableText"/>
              <w:spacing w:before="35" w:line="236" w:lineRule="auto"/>
              <w:ind w:left="891"/>
            </w:pPr>
            <w:r>
              <w:rPr>
                <w:b/>
                <w:bCs/>
                <w:spacing w:val="-3"/>
              </w:rPr>
              <w:t>○</w:t>
            </w:r>
          </w:p>
        </w:tc>
        <w:tc>
          <w:tcPr>
            <w:tcW w:w="1947" w:type="dxa"/>
          </w:tcPr>
          <w:p w:rsidR="0022168D" w14:paraId="31610251" w14:textId="77777777">
            <w:pPr>
              <w:pStyle w:val="TableText"/>
              <w:spacing w:before="35" w:line="237" w:lineRule="auto"/>
              <w:ind w:left="891"/>
            </w:pPr>
            <w:r>
              <w:rPr>
                <w:b/>
                <w:bCs/>
                <w:spacing w:val="-3"/>
              </w:rPr>
              <w:t>◎</w:t>
            </w:r>
          </w:p>
        </w:tc>
        <w:tc>
          <w:tcPr>
            <w:tcW w:w="1940" w:type="dxa"/>
          </w:tcPr>
          <w:p w:rsidR="0022168D" w14:paraId="71A2B491" w14:textId="77777777">
            <w:pPr>
              <w:pStyle w:val="TableText"/>
              <w:spacing w:before="35" w:line="236" w:lineRule="auto"/>
              <w:ind w:left="888"/>
            </w:pPr>
            <w:r>
              <w:rPr>
                <w:b/>
                <w:bCs/>
                <w:spacing w:val="-3"/>
              </w:rPr>
              <w:t>○</w:t>
            </w:r>
          </w:p>
        </w:tc>
      </w:tr>
    </w:tbl>
    <w:p w:rsidR="0022168D" w14:paraId="3DB8C15A" w14:textId="77777777">
      <w:pPr>
        <w:spacing w:before="187" w:line="221" w:lineRule="auto"/>
        <w:ind w:left="121"/>
        <w:rPr>
          <w:rFonts w:ascii="宋体" w:eastAsia="宋体" w:hAnsi="宋体" w:cs="宋体"/>
        </w:rPr>
      </w:pPr>
      <w:r>
        <w:rPr>
          <w:rFonts w:ascii="宋体" w:eastAsia="宋体" w:hAnsi="宋体" w:cs="宋体"/>
          <w:b/>
          <w:bCs/>
          <w:spacing w:val="-6"/>
        </w:rPr>
        <w:t>注：</w:t>
      </w:r>
      <w:r>
        <w:rPr>
          <w:rFonts w:ascii="宋体" w:eastAsia="宋体" w:hAnsi="宋体" w:cs="宋体"/>
          <w:spacing w:val="-72"/>
        </w:rPr>
        <w:t xml:space="preserve"> </w:t>
      </w:r>
      <w:r>
        <w:rPr>
          <w:rFonts w:ascii="宋体" w:eastAsia="宋体" w:hAnsi="宋体" w:cs="宋体"/>
          <w:b/>
          <w:bCs/>
          <w:spacing w:val="-6"/>
        </w:rPr>
        <w:t>●应建设；</w:t>
      </w:r>
      <w:r>
        <w:rPr>
          <w:rFonts w:ascii="宋体" w:eastAsia="宋体" w:hAnsi="宋体" w:cs="宋体"/>
          <w:spacing w:val="-77"/>
        </w:rPr>
        <w:t xml:space="preserve"> </w:t>
      </w:r>
      <w:r>
        <w:rPr>
          <w:rFonts w:ascii="宋体" w:eastAsia="宋体" w:hAnsi="宋体" w:cs="宋体"/>
          <w:b/>
          <w:bCs/>
          <w:spacing w:val="-6"/>
        </w:rPr>
        <w:t>◎宜建设；</w:t>
      </w:r>
      <w:r>
        <w:rPr>
          <w:rFonts w:ascii="宋体" w:eastAsia="宋体" w:hAnsi="宋体" w:cs="宋体"/>
          <w:spacing w:val="-76"/>
        </w:rPr>
        <w:t xml:space="preserve"> </w:t>
      </w:r>
      <w:r>
        <w:rPr>
          <w:rFonts w:ascii="宋体" w:eastAsia="宋体" w:hAnsi="宋体" w:cs="宋体"/>
          <w:b/>
          <w:bCs/>
          <w:spacing w:val="-6"/>
        </w:rPr>
        <w:t>○可建设；-不涉及</w:t>
      </w:r>
    </w:p>
    <w:p w:rsidR="0022168D" w14:paraId="73DE685E" w14:textId="77777777">
      <w:pPr>
        <w:spacing w:line="221" w:lineRule="auto"/>
        <w:rPr>
          <w:rFonts w:ascii="宋体" w:eastAsia="宋体" w:hAnsi="宋体" w:cs="宋体"/>
        </w:rPr>
        <w:sectPr w:rsidSect="00E05219">
          <w:headerReference w:type="default" r:id="rId25"/>
          <w:footerReference w:type="default" r:id="rId26"/>
          <w:pgSz w:w="11907" w:h="16839"/>
          <w:pgMar w:top="400" w:right="1162" w:bottom="1255" w:left="1446" w:header="0" w:footer="1092" w:gutter="0"/>
          <w:pgNumType w:start="11"/>
          <w:cols w:space="708"/>
        </w:sectPr>
      </w:pPr>
    </w:p>
    <w:p w:rsidR="0022168D" w14:paraId="3656D3B6" w14:textId="77777777">
      <w:pPr>
        <w:pStyle w:val="BodyText"/>
        <w:spacing w:line="279" w:lineRule="auto"/>
        <w:rPr>
          <w:lang w:eastAsia="zh-CN"/>
        </w:rPr>
      </w:pPr>
    </w:p>
    <w:p w:rsidR="0022168D" w14:paraId="3C04C6CF" w14:textId="77777777">
      <w:pPr>
        <w:pStyle w:val="BodyText"/>
        <w:spacing w:line="279" w:lineRule="auto"/>
        <w:rPr>
          <w:lang w:eastAsia="zh-CN"/>
        </w:rPr>
      </w:pPr>
    </w:p>
    <w:p w:rsidR="0022168D" w14:paraId="1E4BB6F0" w14:textId="77777777">
      <w:pPr>
        <w:pStyle w:val="BodyText"/>
        <w:spacing w:line="279" w:lineRule="auto"/>
        <w:rPr>
          <w:lang w:eastAsia="zh-CN"/>
        </w:rPr>
      </w:pPr>
    </w:p>
    <w:p w:rsidR="0022168D" w14:paraId="59B5D074" w14:textId="77777777">
      <w:pPr>
        <w:pStyle w:val="BodyText"/>
        <w:spacing w:line="280" w:lineRule="auto"/>
        <w:rPr>
          <w:lang w:eastAsia="zh-CN"/>
        </w:rPr>
      </w:pPr>
    </w:p>
    <w:p w:rsidR="0022168D" w14:paraId="2F0AE5FB" w14:textId="77777777">
      <w:pPr>
        <w:spacing w:before="88" w:line="228" w:lineRule="auto"/>
        <w:ind w:left="3195"/>
        <w:outlineLvl w:val="6"/>
        <w:rPr>
          <w:rFonts w:ascii="宋体" w:eastAsia="宋体" w:hAnsi="宋体" w:cs="宋体"/>
          <w:sz w:val="27"/>
          <w:szCs w:val="27"/>
        </w:rPr>
      </w:pPr>
      <w:bookmarkStart w:id="16" w:name="bookmark9"/>
      <w:bookmarkStart w:id="17" w:name="bookmark40"/>
      <w:bookmarkEnd w:id="16"/>
      <w:bookmarkEnd w:id="17"/>
      <w:r>
        <w:rPr>
          <w:rFonts w:ascii="Times New Roman" w:eastAsia="Times New Roman" w:hAnsi="Times New Roman" w:cs="Times New Roman"/>
          <w:b/>
          <w:bCs/>
          <w:spacing w:val="6"/>
          <w:sz w:val="27"/>
          <w:szCs w:val="27"/>
        </w:rPr>
        <w:t xml:space="preserve">3.6 </w:t>
      </w:r>
      <w:r>
        <w:rPr>
          <w:rFonts w:ascii="宋体" w:eastAsia="宋体" w:hAnsi="宋体" w:cs="宋体"/>
          <w:b/>
          <w:bCs/>
          <w:spacing w:val="6"/>
          <w:sz w:val="27"/>
          <w:szCs w:val="27"/>
        </w:rPr>
        <w:t>建设阶段应用体系</w:t>
      </w:r>
    </w:p>
    <w:p w:rsidR="0022168D" w14:paraId="5025A0FB" w14:textId="77777777">
      <w:pPr>
        <w:spacing w:before="153" w:line="313" w:lineRule="auto"/>
        <w:ind w:left="860" w:right="36" w:hanging="719"/>
        <w:rPr>
          <w:rFonts w:ascii="宋体" w:eastAsia="宋体" w:hAnsi="宋体" w:cs="宋体"/>
          <w:sz w:val="24"/>
          <w:szCs w:val="24"/>
        </w:rPr>
      </w:pPr>
      <w:r>
        <w:rPr>
          <w:rFonts w:ascii="Times New Roman" w:eastAsia="Times New Roman" w:hAnsi="Times New Roman" w:cs="Times New Roman"/>
          <w:spacing w:val="-8"/>
          <w:sz w:val="24"/>
          <w:szCs w:val="24"/>
        </w:rPr>
        <w:t>3.6.1</w:t>
      </w:r>
      <w:r>
        <w:rPr>
          <w:rFonts w:ascii="Times New Roman" w:eastAsia="Times New Roman" w:hAnsi="Times New Roman" w:cs="Times New Roman"/>
          <w:spacing w:val="16"/>
          <w:sz w:val="24"/>
          <w:szCs w:val="24"/>
        </w:rPr>
        <w:t xml:space="preserve">   </w:t>
      </w:r>
      <w:r>
        <w:rPr>
          <w:rFonts w:ascii="宋体" w:eastAsia="宋体" w:hAnsi="宋体" w:cs="宋体"/>
          <w:spacing w:val="-8"/>
          <w:sz w:val="24"/>
          <w:szCs w:val="24"/>
        </w:rPr>
        <w:t>城市道路建设阶段宜采用数字化设计和展示</w:t>
      </w:r>
      <w:r>
        <w:rPr>
          <w:rFonts w:ascii="宋体" w:eastAsia="宋体" w:hAnsi="宋体" w:cs="宋体"/>
          <w:spacing w:val="-9"/>
          <w:sz w:val="24"/>
          <w:szCs w:val="24"/>
        </w:rPr>
        <w:t>手段， 打通设计、建造、养护运维、</w:t>
      </w:r>
      <w:r>
        <w:rPr>
          <w:rFonts w:ascii="宋体" w:eastAsia="宋体" w:hAnsi="宋体" w:cs="宋体"/>
          <w:sz w:val="24"/>
          <w:szCs w:val="24"/>
        </w:rPr>
        <w:t xml:space="preserve"> 运营管理、出行服务等各环节，实现建设阶段成果的</w:t>
      </w:r>
      <w:r>
        <w:rPr>
          <w:rFonts w:ascii="宋体" w:eastAsia="宋体" w:hAnsi="宋体" w:cs="宋体"/>
          <w:spacing w:val="-1"/>
          <w:sz w:val="24"/>
          <w:szCs w:val="24"/>
        </w:rPr>
        <w:t>数字化交付和多种数字化</w:t>
      </w:r>
      <w:r>
        <w:rPr>
          <w:rFonts w:ascii="宋体" w:eastAsia="宋体" w:hAnsi="宋体" w:cs="宋体"/>
          <w:sz w:val="24"/>
          <w:szCs w:val="24"/>
        </w:rPr>
        <w:t xml:space="preserve"> </w:t>
      </w:r>
      <w:r>
        <w:rPr>
          <w:rFonts w:ascii="宋体" w:eastAsia="宋体" w:hAnsi="宋体" w:cs="宋体"/>
          <w:spacing w:val="-4"/>
          <w:sz w:val="24"/>
          <w:szCs w:val="24"/>
        </w:rPr>
        <w:t>技术集成应用和协同。</w:t>
      </w:r>
    </w:p>
    <w:p w:rsidR="0022168D" w14:paraId="4E9D8C02" w14:textId="77777777">
      <w:pPr>
        <w:spacing w:before="182" w:line="289" w:lineRule="auto"/>
        <w:ind w:left="884" w:right="72" w:hanging="743"/>
        <w:rPr>
          <w:rFonts w:ascii="宋体" w:eastAsia="宋体" w:hAnsi="宋体" w:cs="宋体"/>
          <w:sz w:val="24"/>
          <w:szCs w:val="24"/>
        </w:rPr>
      </w:pPr>
      <w:r>
        <w:rPr>
          <w:rFonts w:ascii="Times New Roman" w:eastAsia="Times New Roman" w:hAnsi="Times New Roman" w:cs="Times New Roman"/>
          <w:spacing w:val="-1"/>
          <w:sz w:val="24"/>
          <w:szCs w:val="24"/>
        </w:rPr>
        <w:t>3.6.2</w:t>
      </w:r>
      <w:r>
        <w:rPr>
          <w:rFonts w:ascii="Times New Roman" w:eastAsia="Times New Roman" w:hAnsi="Times New Roman" w:cs="Times New Roman"/>
          <w:spacing w:val="22"/>
          <w:sz w:val="24"/>
          <w:szCs w:val="24"/>
        </w:rPr>
        <w:t xml:space="preserve">   </w:t>
      </w:r>
      <w:r>
        <w:rPr>
          <w:rFonts w:ascii="宋体" w:eastAsia="宋体" w:hAnsi="宋体" w:cs="宋体"/>
          <w:spacing w:val="-1"/>
          <w:sz w:val="24"/>
          <w:szCs w:val="24"/>
        </w:rPr>
        <w:t>城市道路建设阶段应根据全过程基础设施监测设施设备实现与道路主体工程的</w:t>
      </w:r>
      <w:r>
        <w:rPr>
          <w:rFonts w:ascii="宋体" w:eastAsia="宋体" w:hAnsi="宋体" w:cs="宋体"/>
          <w:sz w:val="24"/>
          <w:szCs w:val="24"/>
        </w:rPr>
        <w:t xml:space="preserve"> </w:t>
      </w:r>
      <w:r>
        <w:rPr>
          <w:rFonts w:ascii="宋体" w:eastAsia="宋体" w:hAnsi="宋体" w:cs="宋体"/>
          <w:spacing w:val="-5"/>
          <w:sz w:val="24"/>
          <w:szCs w:val="24"/>
        </w:rPr>
        <w:t>同步设计、同步施工、同步验收。</w:t>
      </w:r>
    </w:p>
    <w:p w:rsidR="0022168D" w14:paraId="0D1105DE" w14:textId="77777777">
      <w:pPr>
        <w:spacing w:before="182" w:line="289" w:lineRule="auto"/>
        <w:ind w:left="862" w:right="72" w:hanging="721"/>
        <w:rPr>
          <w:rFonts w:ascii="宋体" w:eastAsia="宋体" w:hAnsi="宋体" w:cs="宋体"/>
          <w:sz w:val="24"/>
          <w:szCs w:val="24"/>
        </w:rPr>
      </w:pPr>
      <w:r>
        <w:rPr>
          <w:rFonts w:ascii="Times New Roman" w:eastAsia="Times New Roman" w:hAnsi="Times New Roman" w:cs="Times New Roman"/>
          <w:spacing w:val="-1"/>
          <w:sz w:val="24"/>
          <w:szCs w:val="24"/>
        </w:rPr>
        <w:t>3.6.3</w:t>
      </w:r>
      <w:r>
        <w:rPr>
          <w:rFonts w:ascii="Times New Roman" w:eastAsia="Times New Roman" w:hAnsi="Times New Roman" w:cs="Times New Roman"/>
          <w:spacing w:val="22"/>
          <w:sz w:val="24"/>
          <w:szCs w:val="24"/>
        </w:rPr>
        <w:t xml:space="preserve">   </w:t>
      </w:r>
      <w:r>
        <w:rPr>
          <w:rFonts w:ascii="宋体" w:eastAsia="宋体" w:hAnsi="宋体" w:cs="宋体"/>
          <w:spacing w:val="-1"/>
          <w:sz w:val="24"/>
          <w:szCs w:val="24"/>
        </w:rPr>
        <w:t>城市道路工程在规划设计阶段设计技术、设计手段以及设计内容等提出相应要</w:t>
      </w:r>
      <w:r>
        <w:rPr>
          <w:rFonts w:ascii="宋体" w:eastAsia="宋体" w:hAnsi="宋体" w:cs="宋体"/>
          <w:sz w:val="24"/>
          <w:szCs w:val="24"/>
        </w:rPr>
        <w:t xml:space="preserve"> </w:t>
      </w:r>
      <w:r>
        <w:rPr>
          <w:rFonts w:ascii="宋体" w:eastAsia="宋体" w:hAnsi="宋体" w:cs="宋体"/>
          <w:spacing w:val="-2"/>
          <w:sz w:val="24"/>
          <w:szCs w:val="24"/>
        </w:rPr>
        <w:t>求，包括对道路工程主体工程要求和智能化专项设计要求。</w:t>
      </w:r>
    </w:p>
    <w:p w:rsidR="0022168D" w14:paraId="611AC0A8" w14:textId="77777777">
      <w:pPr>
        <w:spacing w:before="182" w:line="289" w:lineRule="auto"/>
        <w:ind w:left="861" w:right="72" w:hanging="720"/>
        <w:rPr>
          <w:rFonts w:ascii="宋体" w:eastAsia="宋体" w:hAnsi="宋体" w:cs="宋体"/>
          <w:sz w:val="24"/>
          <w:szCs w:val="24"/>
        </w:rPr>
      </w:pPr>
      <w:r>
        <w:rPr>
          <w:rFonts w:ascii="Times New Roman" w:eastAsia="Times New Roman" w:hAnsi="Times New Roman" w:cs="Times New Roman"/>
          <w:spacing w:val="-1"/>
          <w:sz w:val="24"/>
          <w:szCs w:val="24"/>
        </w:rPr>
        <w:t>3.6.4</w:t>
      </w:r>
      <w:r>
        <w:rPr>
          <w:rFonts w:ascii="Times New Roman" w:eastAsia="Times New Roman" w:hAnsi="Times New Roman" w:cs="Times New Roman"/>
          <w:spacing w:val="22"/>
          <w:sz w:val="24"/>
          <w:szCs w:val="24"/>
        </w:rPr>
        <w:t xml:space="preserve">   </w:t>
      </w:r>
      <w:r>
        <w:rPr>
          <w:rFonts w:ascii="宋体" w:eastAsia="宋体" w:hAnsi="宋体" w:cs="宋体"/>
          <w:spacing w:val="-1"/>
          <w:sz w:val="24"/>
          <w:szCs w:val="24"/>
        </w:rPr>
        <w:t>规划设计宜采用数字化技术提升勘测、设计和成果交付等环节的数字化和智能</w:t>
      </w:r>
      <w:r>
        <w:rPr>
          <w:rFonts w:ascii="宋体" w:eastAsia="宋体" w:hAnsi="宋体" w:cs="宋体"/>
          <w:sz w:val="24"/>
          <w:szCs w:val="24"/>
        </w:rPr>
        <w:t xml:space="preserve"> </w:t>
      </w:r>
      <w:r>
        <w:rPr>
          <w:rFonts w:ascii="宋体" w:eastAsia="宋体" w:hAnsi="宋体" w:cs="宋体"/>
          <w:spacing w:val="-9"/>
          <w:sz w:val="24"/>
          <w:szCs w:val="24"/>
        </w:rPr>
        <w:t>化水平。</w:t>
      </w:r>
    </w:p>
    <w:p w:rsidR="0022168D" w14:paraId="5A5DD0E9" w14:textId="77777777">
      <w:pPr>
        <w:spacing w:before="183" w:line="289" w:lineRule="auto"/>
        <w:ind w:left="861" w:right="71" w:hanging="720"/>
        <w:rPr>
          <w:rFonts w:ascii="宋体" w:eastAsia="宋体" w:hAnsi="宋体" w:cs="宋体"/>
          <w:sz w:val="24"/>
          <w:szCs w:val="24"/>
        </w:rPr>
      </w:pPr>
      <w:r>
        <w:rPr>
          <w:rFonts w:ascii="Times New Roman" w:eastAsia="Times New Roman" w:hAnsi="Times New Roman" w:cs="Times New Roman"/>
          <w:spacing w:val="-1"/>
          <w:sz w:val="24"/>
          <w:szCs w:val="24"/>
        </w:rPr>
        <w:t>3.6.5</w:t>
      </w:r>
      <w:r>
        <w:rPr>
          <w:rFonts w:ascii="Times New Roman" w:eastAsia="Times New Roman" w:hAnsi="Times New Roman" w:cs="Times New Roman"/>
          <w:spacing w:val="22"/>
          <w:sz w:val="24"/>
          <w:szCs w:val="24"/>
        </w:rPr>
        <w:t xml:space="preserve">   </w:t>
      </w:r>
      <w:r>
        <w:rPr>
          <w:rFonts w:ascii="宋体" w:eastAsia="宋体" w:hAnsi="宋体" w:cs="宋体"/>
          <w:spacing w:val="-1"/>
          <w:sz w:val="24"/>
          <w:szCs w:val="24"/>
        </w:rPr>
        <w:t>数字化支撑驱动设计，宜采用智能化手段支撑设计，运用数据、仿真模拟技术</w:t>
      </w:r>
      <w:r>
        <w:rPr>
          <w:rFonts w:ascii="宋体" w:eastAsia="宋体" w:hAnsi="宋体" w:cs="宋体"/>
          <w:spacing w:val="1"/>
          <w:sz w:val="24"/>
          <w:szCs w:val="24"/>
        </w:rPr>
        <w:t xml:space="preserve"> </w:t>
      </w:r>
      <w:r>
        <w:rPr>
          <w:rFonts w:ascii="宋体" w:eastAsia="宋体" w:hAnsi="宋体" w:cs="宋体"/>
          <w:spacing w:val="-6"/>
          <w:sz w:val="24"/>
          <w:szCs w:val="24"/>
        </w:rPr>
        <w:t>支撑设计方案。</w:t>
      </w:r>
    </w:p>
    <w:p w:rsidR="0022168D" w14:paraId="5C24595A" w14:textId="77777777">
      <w:pPr>
        <w:spacing w:before="181" w:line="289" w:lineRule="auto"/>
        <w:ind w:left="860" w:right="1" w:hanging="719"/>
        <w:rPr>
          <w:rFonts w:ascii="宋体" w:eastAsia="宋体" w:hAnsi="宋体" w:cs="宋体"/>
          <w:sz w:val="24"/>
          <w:szCs w:val="24"/>
        </w:rPr>
      </w:pPr>
      <w:r>
        <w:rPr>
          <w:rFonts w:ascii="Times New Roman" w:eastAsia="Times New Roman" w:hAnsi="Times New Roman" w:cs="Times New Roman"/>
          <w:spacing w:val="-1"/>
          <w:sz w:val="24"/>
          <w:szCs w:val="24"/>
        </w:rPr>
        <w:t>3.6.6</w:t>
      </w:r>
      <w:r>
        <w:rPr>
          <w:rFonts w:ascii="Times New Roman" w:eastAsia="Times New Roman" w:hAnsi="Times New Roman" w:cs="Times New Roman"/>
          <w:spacing w:val="17"/>
          <w:w w:val="101"/>
          <w:sz w:val="24"/>
          <w:szCs w:val="24"/>
        </w:rPr>
        <w:t xml:space="preserve">   </w:t>
      </w:r>
      <w:r>
        <w:rPr>
          <w:rFonts w:ascii="宋体" w:eastAsia="宋体" w:hAnsi="宋体" w:cs="宋体"/>
          <w:spacing w:val="-1"/>
          <w:sz w:val="24"/>
          <w:szCs w:val="24"/>
        </w:rPr>
        <w:t>宜采用</w:t>
      </w:r>
      <w:r>
        <w:rPr>
          <w:rFonts w:ascii="宋体" w:eastAsia="宋体" w:hAnsi="宋体" w:cs="宋体"/>
          <w:spacing w:val="-56"/>
          <w:sz w:val="24"/>
          <w:szCs w:val="24"/>
        </w:rPr>
        <w:t xml:space="preserve"> </w:t>
      </w:r>
      <w:r>
        <w:rPr>
          <w:rFonts w:ascii="Times New Roman" w:eastAsia="Times New Roman" w:hAnsi="Times New Roman" w:cs="Times New Roman"/>
          <w:spacing w:val="-1"/>
          <w:sz w:val="24"/>
          <w:szCs w:val="24"/>
        </w:rPr>
        <w:t xml:space="preserve">BIM </w:t>
      </w:r>
      <w:r>
        <w:rPr>
          <w:rFonts w:ascii="宋体" w:eastAsia="宋体" w:hAnsi="宋体" w:cs="宋体"/>
          <w:spacing w:val="-1"/>
          <w:sz w:val="24"/>
          <w:szCs w:val="24"/>
        </w:rPr>
        <w:t>等数字化设计软件实现工可阶段、初步设</w:t>
      </w:r>
      <w:r>
        <w:rPr>
          <w:rFonts w:ascii="宋体" w:eastAsia="宋体" w:hAnsi="宋体" w:cs="宋体"/>
          <w:spacing w:val="-2"/>
          <w:sz w:val="24"/>
          <w:szCs w:val="24"/>
        </w:rPr>
        <w:t>计阶段和施工图阶段的设</w:t>
      </w:r>
      <w:r>
        <w:rPr>
          <w:rFonts w:ascii="宋体" w:eastAsia="宋体" w:hAnsi="宋体" w:cs="宋体"/>
          <w:sz w:val="24"/>
          <w:szCs w:val="24"/>
        </w:rPr>
        <w:t xml:space="preserve"> </w:t>
      </w:r>
      <w:r>
        <w:rPr>
          <w:rFonts w:ascii="宋体" w:eastAsia="宋体" w:hAnsi="宋体" w:cs="宋体"/>
          <w:spacing w:val="-2"/>
          <w:sz w:val="24"/>
          <w:szCs w:val="24"/>
        </w:rPr>
        <w:t>计，数字化交付和呈现，采用数字化</w:t>
      </w:r>
      <w:r>
        <w:rPr>
          <w:rFonts w:ascii="宋体" w:eastAsia="宋体" w:hAnsi="宋体" w:cs="宋体"/>
          <w:spacing w:val="-46"/>
          <w:sz w:val="24"/>
          <w:szCs w:val="24"/>
        </w:rPr>
        <w:t xml:space="preserve"> </w:t>
      </w:r>
      <w:r>
        <w:rPr>
          <w:rFonts w:ascii="Times New Roman" w:eastAsia="Times New Roman" w:hAnsi="Times New Roman" w:cs="Times New Roman"/>
          <w:spacing w:val="-2"/>
          <w:sz w:val="24"/>
          <w:szCs w:val="24"/>
        </w:rPr>
        <w:t xml:space="preserve">BIM </w:t>
      </w:r>
      <w:r>
        <w:rPr>
          <w:rFonts w:ascii="宋体" w:eastAsia="宋体" w:hAnsi="宋体" w:cs="宋体"/>
          <w:spacing w:val="-2"/>
          <w:sz w:val="24"/>
          <w:szCs w:val="24"/>
        </w:rPr>
        <w:t>成果等。</w:t>
      </w:r>
    </w:p>
    <w:p w:rsidR="0022168D" w14:paraId="7984C24F" w14:textId="77777777">
      <w:pPr>
        <w:spacing w:before="182" w:line="220" w:lineRule="auto"/>
        <w:jc w:val="right"/>
        <w:rPr>
          <w:rFonts w:ascii="宋体" w:eastAsia="宋体" w:hAnsi="宋体" w:cs="宋体"/>
          <w:sz w:val="24"/>
          <w:szCs w:val="24"/>
        </w:rPr>
      </w:pPr>
      <w:r>
        <w:rPr>
          <w:rFonts w:ascii="Times New Roman" w:eastAsia="Times New Roman" w:hAnsi="Times New Roman" w:cs="Times New Roman"/>
          <w:spacing w:val="-1"/>
          <w:sz w:val="24"/>
          <w:szCs w:val="24"/>
        </w:rPr>
        <w:t xml:space="preserve">3.6.7    </w:t>
      </w:r>
      <w:r>
        <w:rPr>
          <w:rFonts w:ascii="宋体" w:eastAsia="宋体" w:hAnsi="宋体" w:cs="宋体"/>
          <w:spacing w:val="-1"/>
          <w:sz w:val="24"/>
          <w:szCs w:val="24"/>
        </w:rPr>
        <w:t>城市道路在施工阶段智慧化建设宜分为数字化</w:t>
      </w:r>
      <w:r>
        <w:rPr>
          <w:rFonts w:ascii="宋体" w:eastAsia="宋体" w:hAnsi="宋体" w:cs="宋体"/>
          <w:spacing w:val="-2"/>
          <w:sz w:val="24"/>
          <w:szCs w:val="24"/>
        </w:rPr>
        <w:t>工地、智慧预制场站、智慧监管三</w:t>
      </w:r>
    </w:p>
    <w:p w:rsidR="0022168D" w14:paraId="751F5120" w14:textId="77777777">
      <w:pPr>
        <w:spacing w:before="180" w:line="220" w:lineRule="auto"/>
        <w:ind w:left="719"/>
        <w:rPr>
          <w:rFonts w:ascii="宋体" w:eastAsia="宋体" w:hAnsi="宋体" w:cs="宋体"/>
          <w:sz w:val="24"/>
          <w:szCs w:val="24"/>
        </w:rPr>
      </w:pPr>
      <w:r>
        <w:rPr>
          <w:rFonts w:ascii="宋体" w:eastAsia="宋体" w:hAnsi="宋体" w:cs="宋体"/>
          <w:spacing w:val="-7"/>
          <w:sz w:val="24"/>
          <w:szCs w:val="24"/>
        </w:rPr>
        <w:t>个建设模块。</w:t>
      </w:r>
    </w:p>
    <w:p w:rsidR="0022168D" w14:paraId="4D781F5A" w14:textId="77777777">
      <w:pPr>
        <w:spacing w:before="181" w:line="220" w:lineRule="auto"/>
        <w:rPr>
          <w:rFonts w:ascii="宋体" w:eastAsia="宋体" w:hAnsi="宋体" w:cs="宋体"/>
          <w:sz w:val="24"/>
          <w:szCs w:val="24"/>
        </w:rPr>
      </w:pPr>
      <w:r>
        <w:rPr>
          <w:rFonts w:ascii="Times New Roman" w:eastAsia="Times New Roman" w:hAnsi="Times New Roman" w:cs="Times New Roman"/>
          <w:spacing w:val="-5"/>
          <w:sz w:val="24"/>
          <w:szCs w:val="24"/>
        </w:rPr>
        <w:t xml:space="preserve">3.6.8    </w:t>
      </w:r>
      <w:r>
        <w:rPr>
          <w:rFonts w:ascii="宋体" w:eastAsia="宋体" w:hAnsi="宋体" w:cs="宋体"/>
          <w:spacing w:val="-5"/>
          <w:sz w:val="24"/>
          <w:szCs w:val="24"/>
        </w:rPr>
        <w:t>城市道路工程应利用结构模型、环境模型、点云模型等多源模型数据</w:t>
      </w:r>
      <w:r>
        <w:rPr>
          <w:rFonts w:ascii="宋体" w:eastAsia="宋体" w:hAnsi="宋体" w:cs="宋体"/>
          <w:spacing w:val="-6"/>
          <w:sz w:val="24"/>
          <w:szCs w:val="24"/>
        </w:rPr>
        <w:t>，</w:t>
      </w:r>
      <w:r>
        <w:rPr>
          <w:rFonts w:ascii="宋体" w:eastAsia="宋体" w:hAnsi="宋体" w:cs="宋体"/>
          <w:spacing w:val="45"/>
          <w:sz w:val="24"/>
          <w:szCs w:val="24"/>
        </w:rPr>
        <w:t xml:space="preserve"> </w:t>
      </w:r>
      <w:r>
        <w:rPr>
          <w:rFonts w:ascii="宋体" w:eastAsia="宋体" w:hAnsi="宋体" w:cs="宋体"/>
          <w:spacing w:val="-6"/>
          <w:sz w:val="24"/>
          <w:szCs w:val="24"/>
        </w:rPr>
        <w:t>对复杂环</w:t>
      </w:r>
    </w:p>
    <w:p w:rsidR="0022168D" w14:paraId="14579ABC" w14:textId="77777777">
      <w:pPr>
        <w:spacing w:before="182" w:line="466" w:lineRule="exact"/>
        <w:jc w:val="right"/>
        <w:rPr>
          <w:rFonts w:ascii="宋体" w:eastAsia="宋体" w:hAnsi="宋体" w:cs="宋体"/>
          <w:sz w:val="24"/>
          <w:szCs w:val="24"/>
        </w:rPr>
      </w:pPr>
      <w:r>
        <w:rPr>
          <w:rFonts w:ascii="宋体" w:eastAsia="宋体" w:hAnsi="宋体" w:cs="宋体"/>
          <w:spacing w:val="-5"/>
          <w:position w:val="17"/>
          <w:sz w:val="24"/>
          <w:szCs w:val="24"/>
        </w:rPr>
        <w:t>境下的施工方案或具有复杂工艺的施工方案进行三维静态或动态模拟， 并开展三</w:t>
      </w:r>
    </w:p>
    <w:p w:rsidR="0022168D" w14:paraId="7FD7EC5E" w14:textId="77777777">
      <w:pPr>
        <w:spacing w:before="1" w:line="218" w:lineRule="auto"/>
        <w:ind w:left="723"/>
        <w:rPr>
          <w:rFonts w:ascii="宋体" w:eastAsia="宋体" w:hAnsi="宋体" w:cs="宋体"/>
          <w:sz w:val="24"/>
          <w:szCs w:val="24"/>
        </w:rPr>
      </w:pPr>
      <w:r>
        <w:rPr>
          <w:rFonts w:ascii="宋体" w:eastAsia="宋体" w:hAnsi="宋体" w:cs="宋体"/>
          <w:spacing w:val="-3"/>
          <w:sz w:val="24"/>
          <w:szCs w:val="24"/>
        </w:rPr>
        <w:t>维化的施工技术交底或者方案讨论会。</w:t>
      </w:r>
    </w:p>
    <w:p w:rsidR="0022168D" w14:paraId="1993DCB2" w14:textId="77777777">
      <w:pPr>
        <w:spacing w:before="182" w:line="219" w:lineRule="auto"/>
        <w:rPr>
          <w:rFonts w:ascii="宋体" w:eastAsia="宋体" w:hAnsi="宋体" w:cs="宋体"/>
          <w:sz w:val="24"/>
          <w:szCs w:val="24"/>
        </w:rPr>
      </w:pPr>
      <w:r>
        <w:rPr>
          <w:rFonts w:ascii="Times New Roman" w:eastAsia="Times New Roman" w:hAnsi="Times New Roman" w:cs="Times New Roman"/>
          <w:spacing w:val="-4"/>
          <w:sz w:val="24"/>
          <w:szCs w:val="24"/>
        </w:rPr>
        <w:t xml:space="preserve">3.6.9    </w:t>
      </w:r>
      <w:r>
        <w:rPr>
          <w:rFonts w:ascii="宋体" w:eastAsia="宋体" w:hAnsi="宋体" w:cs="宋体"/>
          <w:spacing w:val="-4"/>
          <w:sz w:val="24"/>
          <w:szCs w:val="24"/>
        </w:rPr>
        <w:t>城市道路工程施工宜采用预制装配式技术， 在预制场站宜配备预应力智能张拉系</w:t>
      </w:r>
    </w:p>
    <w:p w:rsidR="0022168D" w14:paraId="58864698" w14:textId="77777777">
      <w:pPr>
        <w:spacing w:before="183" w:line="467" w:lineRule="exact"/>
        <w:jc w:val="right"/>
        <w:rPr>
          <w:rFonts w:ascii="宋体" w:eastAsia="宋体" w:hAnsi="宋体" w:cs="宋体"/>
          <w:sz w:val="24"/>
          <w:szCs w:val="24"/>
        </w:rPr>
      </w:pPr>
      <w:r>
        <w:rPr>
          <w:rFonts w:ascii="宋体" w:eastAsia="宋体" w:hAnsi="宋体" w:cs="宋体"/>
          <w:spacing w:val="-7"/>
          <w:position w:val="17"/>
          <w:sz w:val="24"/>
          <w:szCs w:val="24"/>
        </w:rPr>
        <w:t>统、智能喷淋养护系统、液压模板、可移动模台等智能设备，</w:t>
      </w:r>
      <w:r>
        <w:rPr>
          <w:rFonts w:ascii="宋体" w:eastAsia="宋体" w:hAnsi="宋体" w:cs="宋体"/>
          <w:spacing w:val="60"/>
          <w:position w:val="17"/>
          <w:sz w:val="24"/>
          <w:szCs w:val="24"/>
        </w:rPr>
        <w:t xml:space="preserve"> </w:t>
      </w:r>
      <w:r>
        <w:rPr>
          <w:rFonts w:ascii="宋体" w:eastAsia="宋体" w:hAnsi="宋体" w:cs="宋体"/>
          <w:spacing w:val="-7"/>
          <w:position w:val="17"/>
          <w:sz w:val="24"/>
          <w:szCs w:val="24"/>
        </w:rPr>
        <w:t>实现全过程数控生</w:t>
      </w:r>
    </w:p>
    <w:p w:rsidR="0022168D" w14:paraId="324F1C52" w14:textId="77777777">
      <w:pPr>
        <w:spacing w:line="219" w:lineRule="auto"/>
        <w:ind w:left="719"/>
        <w:rPr>
          <w:rFonts w:ascii="宋体" w:eastAsia="宋体" w:hAnsi="宋体" w:cs="宋体"/>
          <w:sz w:val="24"/>
          <w:szCs w:val="24"/>
        </w:rPr>
      </w:pPr>
      <w:r>
        <w:rPr>
          <w:rFonts w:ascii="宋体" w:eastAsia="宋体" w:hAnsi="宋体" w:cs="宋体"/>
          <w:spacing w:val="-12"/>
          <w:sz w:val="24"/>
          <w:szCs w:val="24"/>
        </w:rPr>
        <w:t>产。</w:t>
      </w:r>
    </w:p>
    <w:p w:rsidR="0022168D" w14:paraId="1FFE4D3C" w14:textId="77777777">
      <w:pPr>
        <w:spacing w:before="182" w:line="289" w:lineRule="auto"/>
        <w:ind w:left="720" w:right="97" w:hanging="721"/>
        <w:rPr>
          <w:rFonts w:ascii="宋体" w:eastAsia="宋体" w:hAnsi="宋体" w:cs="宋体"/>
          <w:sz w:val="24"/>
          <w:szCs w:val="24"/>
        </w:rPr>
      </w:pPr>
      <w:r>
        <w:rPr>
          <w:rFonts w:ascii="Times New Roman" w:eastAsia="Times New Roman" w:hAnsi="Times New Roman" w:cs="Times New Roman"/>
          <w:sz w:val="24"/>
          <w:szCs w:val="24"/>
        </w:rPr>
        <w:t xml:space="preserve">3.6.10  </w:t>
      </w:r>
      <w:r>
        <w:rPr>
          <w:rFonts w:ascii="宋体" w:eastAsia="宋体" w:hAnsi="宋体" w:cs="宋体"/>
          <w:sz w:val="24"/>
          <w:szCs w:val="24"/>
        </w:rPr>
        <w:t>在预制场站、路面工程等多个施工场景的应采用</w:t>
      </w:r>
      <w:r>
        <w:rPr>
          <w:rFonts w:ascii="宋体" w:eastAsia="宋体" w:hAnsi="宋体" w:cs="宋体"/>
          <w:spacing w:val="-1"/>
          <w:sz w:val="24"/>
          <w:szCs w:val="24"/>
        </w:rPr>
        <w:t>智能加工技术，宜通过</w:t>
      </w:r>
      <w:r>
        <w:rPr>
          <w:rFonts w:ascii="宋体" w:eastAsia="宋体" w:hAnsi="宋体" w:cs="宋体"/>
          <w:spacing w:val="-55"/>
          <w:sz w:val="24"/>
          <w:szCs w:val="24"/>
        </w:rPr>
        <w:t xml:space="preserve"> </w:t>
      </w:r>
      <w:r>
        <w:rPr>
          <w:rFonts w:ascii="Times New Roman" w:eastAsia="Times New Roman" w:hAnsi="Times New Roman" w:cs="Times New Roman"/>
          <w:spacing w:val="-1"/>
          <w:sz w:val="24"/>
          <w:szCs w:val="24"/>
        </w:rPr>
        <w:t xml:space="preserve">BIM </w:t>
      </w:r>
      <w:r>
        <w:rPr>
          <w:rFonts w:ascii="宋体" w:eastAsia="宋体" w:hAnsi="宋体" w:cs="宋体"/>
          <w:spacing w:val="-1"/>
          <w:sz w:val="24"/>
          <w:szCs w:val="24"/>
        </w:rPr>
        <w:t>等</w:t>
      </w:r>
      <w:r>
        <w:rPr>
          <w:rFonts w:ascii="宋体" w:eastAsia="宋体" w:hAnsi="宋体" w:cs="宋体"/>
          <w:sz w:val="24"/>
          <w:szCs w:val="24"/>
        </w:rPr>
        <w:t xml:space="preserve"> </w:t>
      </w:r>
      <w:r>
        <w:rPr>
          <w:rFonts w:ascii="宋体" w:eastAsia="宋体" w:hAnsi="宋体" w:cs="宋体"/>
          <w:spacing w:val="-3"/>
          <w:sz w:val="24"/>
          <w:szCs w:val="24"/>
        </w:rPr>
        <w:t>数字化数据实现多种核心设备自动化加工。</w:t>
      </w:r>
    </w:p>
    <w:p w:rsidR="0022168D" w14:paraId="79E5A94C" w14:textId="77777777">
      <w:pPr>
        <w:spacing w:before="181" w:line="313" w:lineRule="auto"/>
        <w:ind w:left="719" w:right="2" w:hanging="719"/>
        <w:rPr>
          <w:rFonts w:ascii="宋体" w:eastAsia="宋体" w:hAnsi="宋体" w:cs="宋体"/>
          <w:sz w:val="24"/>
          <w:szCs w:val="24"/>
        </w:rPr>
      </w:pPr>
      <w:r>
        <w:rPr>
          <w:rFonts w:ascii="Times New Roman" w:eastAsia="Times New Roman" w:hAnsi="Times New Roman" w:cs="Times New Roman"/>
          <w:spacing w:val="-4"/>
          <w:sz w:val="24"/>
          <w:szCs w:val="24"/>
        </w:rPr>
        <w:t xml:space="preserve">3.6.11  </w:t>
      </w:r>
      <w:r>
        <w:rPr>
          <w:rFonts w:ascii="宋体" w:eastAsia="宋体" w:hAnsi="宋体" w:cs="宋体"/>
          <w:spacing w:val="-4"/>
          <w:sz w:val="24"/>
          <w:szCs w:val="24"/>
        </w:rPr>
        <w:t>应通过二维码、</w:t>
      </w:r>
      <w:r>
        <w:rPr>
          <w:rFonts w:ascii="宋体" w:eastAsia="宋体" w:hAnsi="宋体" w:cs="宋体"/>
          <w:spacing w:val="49"/>
          <w:sz w:val="24"/>
          <w:szCs w:val="24"/>
        </w:rPr>
        <w:t xml:space="preserve"> </w:t>
      </w:r>
      <w:r>
        <w:rPr>
          <w:rFonts w:ascii="Times New Roman" w:eastAsia="Times New Roman" w:hAnsi="Times New Roman" w:cs="Times New Roman"/>
          <w:spacing w:val="-4"/>
          <w:sz w:val="24"/>
          <w:szCs w:val="24"/>
        </w:rPr>
        <w:t xml:space="preserve">RFID </w:t>
      </w:r>
      <w:r>
        <w:rPr>
          <w:rFonts w:ascii="宋体" w:eastAsia="宋体" w:hAnsi="宋体" w:cs="宋体"/>
          <w:spacing w:val="-4"/>
          <w:sz w:val="24"/>
          <w:szCs w:val="24"/>
        </w:rPr>
        <w:t>等技术记录预制构件按的部位、编号、制作日期、合格状</w:t>
      </w:r>
      <w:r>
        <w:rPr>
          <w:rFonts w:ascii="宋体" w:eastAsia="宋体" w:hAnsi="宋体" w:cs="宋体"/>
          <w:sz w:val="24"/>
          <w:szCs w:val="24"/>
        </w:rPr>
        <w:t xml:space="preserve"> </w:t>
      </w:r>
      <w:r>
        <w:rPr>
          <w:rFonts w:ascii="宋体" w:eastAsia="宋体" w:hAnsi="宋体" w:cs="宋体"/>
          <w:spacing w:val="-7"/>
          <w:sz w:val="24"/>
          <w:szCs w:val="24"/>
        </w:rPr>
        <w:t>态、生产单位等内容的标识，</w:t>
      </w:r>
      <w:r>
        <w:rPr>
          <w:rFonts w:ascii="宋体" w:eastAsia="宋体" w:hAnsi="宋体" w:cs="宋体"/>
          <w:spacing w:val="64"/>
          <w:sz w:val="24"/>
          <w:szCs w:val="24"/>
        </w:rPr>
        <w:t xml:space="preserve"> </w:t>
      </w:r>
      <w:r>
        <w:rPr>
          <w:rFonts w:ascii="宋体" w:eastAsia="宋体" w:hAnsi="宋体" w:cs="宋体"/>
          <w:spacing w:val="-7"/>
          <w:sz w:val="24"/>
          <w:szCs w:val="24"/>
        </w:rPr>
        <w:t>宜通过手持设备进行数据录入、查看及现场检查验</w:t>
      </w:r>
      <w:r>
        <w:rPr>
          <w:rFonts w:ascii="宋体" w:eastAsia="宋体" w:hAnsi="宋体" w:cs="宋体"/>
          <w:sz w:val="24"/>
          <w:szCs w:val="24"/>
        </w:rPr>
        <w:t xml:space="preserve"> </w:t>
      </w:r>
      <w:r>
        <w:rPr>
          <w:rFonts w:ascii="宋体" w:eastAsia="宋体" w:hAnsi="宋体" w:cs="宋体"/>
          <w:spacing w:val="-3"/>
          <w:sz w:val="24"/>
          <w:szCs w:val="24"/>
        </w:rPr>
        <w:t>收等工作，确保信息传递的便捷与追溯。</w:t>
      </w:r>
    </w:p>
    <w:p w:rsidR="0022168D" w14:paraId="7A9CB2C8" w14:textId="77777777">
      <w:pPr>
        <w:spacing w:before="182" w:line="289" w:lineRule="auto"/>
        <w:ind w:left="718" w:right="98" w:hanging="718"/>
        <w:rPr>
          <w:rFonts w:ascii="宋体" w:eastAsia="宋体" w:hAnsi="宋体" w:cs="宋体"/>
          <w:sz w:val="24"/>
          <w:szCs w:val="24"/>
        </w:rPr>
      </w:pPr>
      <w:r>
        <w:rPr>
          <w:rFonts w:ascii="Times New Roman" w:eastAsia="Times New Roman" w:hAnsi="Times New Roman" w:cs="Times New Roman"/>
          <w:sz w:val="24"/>
          <w:szCs w:val="24"/>
        </w:rPr>
        <w:t xml:space="preserve">3.6.12  </w:t>
      </w:r>
      <w:r>
        <w:rPr>
          <w:rFonts w:ascii="宋体" w:eastAsia="宋体" w:hAnsi="宋体" w:cs="宋体"/>
          <w:sz w:val="24"/>
          <w:szCs w:val="24"/>
        </w:rPr>
        <w:t>通过</w:t>
      </w:r>
      <w:r>
        <w:rPr>
          <w:rFonts w:ascii="宋体" w:eastAsia="宋体" w:hAnsi="宋体" w:cs="宋体"/>
          <w:spacing w:val="-56"/>
          <w:sz w:val="24"/>
          <w:szCs w:val="24"/>
        </w:rPr>
        <w:t xml:space="preserve"> </w:t>
      </w:r>
      <w:r>
        <w:rPr>
          <w:rFonts w:ascii="Times New Roman" w:eastAsia="Times New Roman" w:hAnsi="Times New Roman" w:cs="Times New Roman"/>
          <w:sz w:val="24"/>
          <w:szCs w:val="24"/>
        </w:rPr>
        <w:t xml:space="preserve">BIM </w:t>
      </w:r>
      <w:r>
        <w:rPr>
          <w:rFonts w:ascii="宋体" w:eastAsia="宋体" w:hAnsi="宋体" w:cs="宋体"/>
          <w:sz w:val="24"/>
          <w:szCs w:val="24"/>
        </w:rPr>
        <w:t>技术、物联网技术以及信息化技术</w:t>
      </w:r>
      <w:r>
        <w:rPr>
          <w:rFonts w:ascii="宋体" w:eastAsia="宋体" w:hAnsi="宋体" w:cs="宋体"/>
          <w:spacing w:val="-1"/>
          <w:sz w:val="24"/>
          <w:szCs w:val="24"/>
        </w:rPr>
        <w:t>，合理应用预制构件综合管理平台</w:t>
      </w:r>
      <w:r>
        <w:rPr>
          <w:rFonts w:ascii="宋体" w:eastAsia="宋体" w:hAnsi="宋体" w:cs="宋体"/>
          <w:sz w:val="24"/>
          <w:szCs w:val="24"/>
        </w:rPr>
        <w:t xml:space="preserve"> </w:t>
      </w:r>
      <w:r>
        <w:rPr>
          <w:rFonts w:ascii="宋体" w:eastAsia="宋体" w:hAnsi="宋体" w:cs="宋体"/>
          <w:spacing w:val="-3"/>
          <w:sz w:val="24"/>
          <w:szCs w:val="24"/>
        </w:rPr>
        <w:t>对预制构件进行全过程的精细化管理。</w:t>
      </w:r>
    </w:p>
    <w:p w:rsidR="0022168D" w14:paraId="68838B54" w14:textId="77777777">
      <w:pPr>
        <w:spacing w:line="289" w:lineRule="auto"/>
        <w:rPr>
          <w:rFonts w:ascii="宋体" w:eastAsia="宋体" w:hAnsi="宋体" w:cs="宋体"/>
          <w:sz w:val="24"/>
          <w:szCs w:val="24"/>
        </w:rPr>
        <w:sectPr w:rsidSect="00E05219">
          <w:headerReference w:type="default" r:id="rId27"/>
          <w:footerReference w:type="default" r:id="rId28"/>
          <w:pgSz w:w="11907" w:h="16839"/>
          <w:pgMar w:top="400" w:right="1274" w:bottom="1255" w:left="1569" w:header="0" w:footer="1092" w:gutter="0"/>
          <w:pgNumType w:start="12"/>
          <w:cols w:space="708"/>
        </w:sectPr>
      </w:pPr>
    </w:p>
    <w:p w:rsidR="0022168D" w14:paraId="19850C48" w14:textId="77777777">
      <w:pPr>
        <w:pStyle w:val="BodyText"/>
        <w:spacing w:line="248" w:lineRule="auto"/>
        <w:rPr>
          <w:lang w:eastAsia="zh-CN"/>
        </w:rPr>
      </w:pPr>
    </w:p>
    <w:p w:rsidR="0022168D" w14:paraId="2034D5D0" w14:textId="77777777">
      <w:pPr>
        <w:pStyle w:val="BodyText"/>
        <w:spacing w:line="248" w:lineRule="auto"/>
        <w:rPr>
          <w:lang w:eastAsia="zh-CN"/>
        </w:rPr>
      </w:pPr>
    </w:p>
    <w:p w:rsidR="0022168D" w14:paraId="25FB541F" w14:textId="77777777">
      <w:pPr>
        <w:pStyle w:val="BodyText"/>
        <w:spacing w:line="248" w:lineRule="auto"/>
        <w:rPr>
          <w:lang w:eastAsia="zh-CN"/>
        </w:rPr>
      </w:pPr>
    </w:p>
    <w:p w:rsidR="0022168D" w14:paraId="35D6EEA5" w14:textId="77777777">
      <w:pPr>
        <w:pStyle w:val="BodyText"/>
        <w:spacing w:line="248" w:lineRule="auto"/>
        <w:rPr>
          <w:lang w:eastAsia="zh-CN"/>
        </w:rPr>
      </w:pPr>
    </w:p>
    <w:p w:rsidR="0022168D" w14:paraId="118E116D" w14:textId="77777777">
      <w:pPr>
        <w:spacing w:before="78" w:line="359" w:lineRule="auto"/>
        <w:ind w:left="727" w:right="118" w:hanging="726"/>
        <w:rPr>
          <w:rFonts w:ascii="宋体" w:eastAsia="宋体" w:hAnsi="宋体" w:cs="宋体"/>
          <w:sz w:val="24"/>
          <w:szCs w:val="24"/>
        </w:rPr>
      </w:pPr>
      <w:r>
        <w:rPr>
          <w:rFonts w:ascii="Times New Roman" w:eastAsia="Times New Roman" w:hAnsi="Times New Roman" w:cs="Times New Roman"/>
          <w:spacing w:val="-5"/>
          <w:sz w:val="24"/>
          <w:szCs w:val="24"/>
        </w:rPr>
        <w:t xml:space="preserve">3.6.13  </w:t>
      </w:r>
      <w:r>
        <w:rPr>
          <w:rFonts w:ascii="宋体" w:eastAsia="宋体" w:hAnsi="宋体" w:cs="宋体"/>
          <w:spacing w:val="-5"/>
          <w:sz w:val="24"/>
          <w:szCs w:val="24"/>
        </w:rPr>
        <w:t>应根据项目实际需求使建设、施</w:t>
      </w:r>
      <w:r>
        <w:rPr>
          <w:rFonts w:ascii="宋体" w:eastAsia="宋体" w:hAnsi="宋体" w:cs="宋体"/>
          <w:spacing w:val="-6"/>
          <w:sz w:val="24"/>
          <w:szCs w:val="24"/>
        </w:rPr>
        <w:t>工、监理、监测等多方参与，</w:t>
      </w:r>
      <w:r>
        <w:rPr>
          <w:rFonts w:ascii="宋体" w:eastAsia="宋体" w:hAnsi="宋体" w:cs="宋体"/>
          <w:spacing w:val="63"/>
          <w:sz w:val="24"/>
          <w:szCs w:val="24"/>
        </w:rPr>
        <w:t xml:space="preserve"> </w:t>
      </w:r>
      <w:r>
        <w:rPr>
          <w:rFonts w:ascii="宋体" w:eastAsia="宋体" w:hAnsi="宋体" w:cs="宋体"/>
          <w:spacing w:val="-6"/>
          <w:sz w:val="24"/>
          <w:szCs w:val="24"/>
        </w:rPr>
        <w:t>通过</w:t>
      </w:r>
      <w:r>
        <w:rPr>
          <w:rFonts w:ascii="宋体" w:eastAsia="宋体" w:hAnsi="宋体" w:cs="宋体"/>
          <w:spacing w:val="-56"/>
          <w:sz w:val="24"/>
          <w:szCs w:val="24"/>
        </w:rPr>
        <w:t xml:space="preserve"> </w:t>
      </w:r>
      <w:r>
        <w:rPr>
          <w:rFonts w:ascii="Times New Roman" w:eastAsia="Times New Roman" w:hAnsi="Times New Roman" w:cs="Times New Roman"/>
          <w:spacing w:val="-6"/>
          <w:sz w:val="24"/>
          <w:szCs w:val="24"/>
        </w:rPr>
        <w:t>BIM</w:t>
      </w:r>
      <w:r>
        <w:rPr>
          <w:rFonts w:ascii="Times New Roman" w:eastAsia="Times New Roman" w:hAnsi="Times New Roman" w:cs="Times New Roman"/>
          <w:spacing w:val="-33"/>
          <w:sz w:val="24"/>
          <w:szCs w:val="24"/>
        </w:rPr>
        <w:t xml:space="preserve"> </w:t>
      </w:r>
      <w:r>
        <w:rPr>
          <w:rFonts w:ascii="宋体" w:eastAsia="宋体" w:hAnsi="宋体" w:cs="宋体"/>
          <w:spacing w:val="-6"/>
          <w:sz w:val="24"/>
          <w:szCs w:val="24"/>
        </w:rPr>
        <w:t>、</w:t>
      </w:r>
      <w:r>
        <w:rPr>
          <w:rFonts w:ascii="Times New Roman" w:eastAsia="Times New Roman" w:hAnsi="Times New Roman" w:cs="Times New Roman"/>
          <w:spacing w:val="-6"/>
          <w:sz w:val="24"/>
          <w:szCs w:val="24"/>
        </w:rPr>
        <w:t>GIS</w:t>
      </w:r>
      <w:r>
        <w:rPr>
          <w:rFonts w:ascii="宋体" w:eastAsia="宋体" w:hAnsi="宋体" w:cs="宋体"/>
          <w:spacing w:val="-6"/>
          <w:sz w:val="24"/>
          <w:szCs w:val="24"/>
        </w:rPr>
        <w:t>、</w:t>
      </w:r>
      <w:r>
        <w:rPr>
          <w:rFonts w:ascii="宋体" w:eastAsia="宋体" w:hAnsi="宋体" w:cs="宋体"/>
          <w:sz w:val="24"/>
          <w:szCs w:val="24"/>
        </w:rPr>
        <w:t xml:space="preserve"> </w:t>
      </w:r>
      <w:r>
        <w:rPr>
          <w:rFonts w:ascii="宋体" w:eastAsia="宋体" w:hAnsi="宋体" w:cs="宋体"/>
          <w:spacing w:val="-9"/>
          <w:sz w:val="24"/>
          <w:szCs w:val="24"/>
        </w:rPr>
        <w:t>云技术、物联网、与大数据等数字化技术建立</w:t>
      </w:r>
      <w:r>
        <w:rPr>
          <w:rFonts w:ascii="宋体" w:eastAsia="宋体" w:hAnsi="宋体" w:cs="宋体"/>
          <w:spacing w:val="-10"/>
          <w:sz w:val="24"/>
          <w:szCs w:val="24"/>
        </w:rPr>
        <w:t>管理平台。对施工人员、施工质量、</w:t>
      </w:r>
    </w:p>
    <w:p w:rsidR="0022168D" w14:paraId="123F4224" w14:textId="77777777">
      <w:pPr>
        <w:spacing w:line="219" w:lineRule="auto"/>
        <w:ind w:left="720"/>
        <w:rPr>
          <w:rFonts w:ascii="宋体" w:eastAsia="宋体" w:hAnsi="宋体" w:cs="宋体"/>
          <w:sz w:val="24"/>
          <w:szCs w:val="24"/>
        </w:rPr>
      </w:pPr>
      <w:r>
        <w:rPr>
          <w:rFonts w:ascii="宋体" w:eastAsia="宋体" w:hAnsi="宋体" w:cs="宋体"/>
          <w:spacing w:val="-1"/>
          <w:sz w:val="24"/>
          <w:szCs w:val="24"/>
        </w:rPr>
        <w:t>施工安全、施工进度、现场环境、现场设备等进行全过程</w:t>
      </w:r>
      <w:r>
        <w:rPr>
          <w:rFonts w:ascii="宋体" w:eastAsia="宋体" w:hAnsi="宋体" w:cs="宋体"/>
          <w:spacing w:val="-2"/>
          <w:sz w:val="24"/>
          <w:szCs w:val="24"/>
        </w:rPr>
        <w:t>、全方位智慧监管。</w:t>
      </w:r>
    </w:p>
    <w:p w:rsidR="0022168D" w14:paraId="1FD913C1" w14:textId="77777777">
      <w:pPr>
        <w:spacing w:before="317" w:line="227" w:lineRule="auto"/>
        <w:ind w:left="3196"/>
        <w:outlineLvl w:val="6"/>
        <w:rPr>
          <w:rFonts w:ascii="宋体" w:eastAsia="宋体" w:hAnsi="宋体" w:cs="宋体"/>
          <w:sz w:val="27"/>
          <w:szCs w:val="27"/>
        </w:rPr>
      </w:pPr>
      <w:bookmarkStart w:id="18" w:name="bookmark10"/>
      <w:bookmarkStart w:id="19" w:name="bookmark41"/>
      <w:bookmarkEnd w:id="18"/>
      <w:bookmarkEnd w:id="19"/>
      <w:r>
        <w:rPr>
          <w:rFonts w:ascii="Times New Roman" w:eastAsia="Times New Roman" w:hAnsi="Times New Roman" w:cs="Times New Roman"/>
          <w:b/>
          <w:bCs/>
          <w:spacing w:val="6"/>
          <w:sz w:val="27"/>
          <w:szCs w:val="27"/>
        </w:rPr>
        <w:t xml:space="preserve">3.7 </w:t>
      </w:r>
      <w:r>
        <w:rPr>
          <w:rFonts w:ascii="宋体" w:eastAsia="宋体" w:hAnsi="宋体" w:cs="宋体"/>
          <w:b/>
          <w:bCs/>
          <w:spacing w:val="6"/>
          <w:sz w:val="27"/>
          <w:szCs w:val="27"/>
        </w:rPr>
        <w:t>运营阶段应用体系</w:t>
      </w:r>
    </w:p>
    <w:p w:rsidR="0022168D" w14:paraId="65D7A130" w14:textId="77777777">
      <w:pPr>
        <w:spacing w:before="156" w:line="289" w:lineRule="auto"/>
        <w:ind w:left="866" w:hanging="723"/>
        <w:rPr>
          <w:rFonts w:ascii="宋体" w:eastAsia="宋体" w:hAnsi="宋体" w:cs="宋体"/>
          <w:sz w:val="24"/>
          <w:szCs w:val="24"/>
        </w:rPr>
      </w:pPr>
      <w:r>
        <w:rPr>
          <w:rFonts w:ascii="Times New Roman" w:eastAsia="Times New Roman" w:hAnsi="Times New Roman" w:cs="Times New Roman"/>
          <w:spacing w:val="-3"/>
          <w:sz w:val="24"/>
          <w:szCs w:val="24"/>
        </w:rPr>
        <w:t>3.7.1</w:t>
      </w:r>
      <w:r>
        <w:rPr>
          <w:rFonts w:ascii="Times New Roman" w:eastAsia="Times New Roman" w:hAnsi="Times New Roman" w:cs="Times New Roman"/>
          <w:spacing w:val="21"/>
          <w:sz w:val="24"/>
          <w:szCs w:val="24"/>
        </w:rPr>
        <w:t xml:space="preserve">   </w:t>
      </w:r>
      <w:r>
        <w:rPr>
          <w:rFonts w:ascii="宋体" w:eastAsia="宋体" w:hAnsi="宋体" w:cs="宋体"/>
          <w:spacing w:val="-3"/>
          <w:sz w:val="24"/>
          <w:szCs w:val="24"/>
        </w:rPr>
        <w:t>城市智慧道路建设功能目标应能够提升道路的通行能力、安全与抗灾减灾能力、</w:t>
      </w:r>
      <w:r>
        <w:rPr>
          <w:rFonts w:ascii="宋体" w:eastAsia="宋体" w:hAnsi="宋体" w:cs="宋体"/>
          <w:sz w:val="24"/>
          <w:szCs w:val="24"/>
        </w:rPr>
        <w:t xml:space="preserve"> </w:t>
      </w:r>
      <w:r>
        <w:rPr>
          <w:rFonts w:ascii="宋体" w:eastAsia="宋体" w:hAnsi="宋体" w:cs="宋体"/>
          <w:spacing w:val="-3"/>
          <w:sz w:val="24"/>
          <w:szCs w:val="24"/>
        </w:rPr>
        <w:t>设施耐久性、绿色节能和出行服务能力。</w:t>
      </w:r>
    </w:p>
    <w:p w:rsidR="0022168D" w14:paraId="1C4F929E" w14:textId="77777777">
      <w:pPr>
        <w:spacing w:before="182" w:line="289" w:lineRule="auto"/>
        <w:ind w:left="862" w:right="145" w:hanging="719"/>
        <w:rPr>
          <w:rFonts w:ascii="宋体" w:eastAsia="宋体" w:hAnsi="宋体" w:cs="宋体"/>
          <w:sz w:val="24"/>
          <w:szCs w:val="24"/>
        </w:rPr>
      </w:pPr>
      <w:r>
        <w:rPr>
          <w:rFonts w:ascii="Times New Roman" w:eastAsia="Times New Roman" w:hAnsi="Times New Roman" w:cs="Times New Roman"/>
          <w:spacing w:val="-1"/>
          <w:sz w:val="24"/>
          <w:szCs w:val="24"/>
        </w:rPr>
        <w:t>3.7.2</w:t>
      </w:r>
      <w:r>
        <w:rPr>
          <w:rFonts w:ascii="Times New Roman" w:eastAsia="Times New Roman" w:hAnsi="Times New Roman" w:cs="Times New Roman"/>
          <w:spacing w:val="17"/>
          <w:sz w:val="24"/>
          <w:szCs w:val="24"/>
        </w:rPr>
        <w:t xml:space="preserve">   </w:t>
      </w:r>
      <w:r>
        <w:rPr>
          <w:rFonts w:ascii="宋体" w:eastAsia="宋体" w:hAnsi="宋体" w:cs="宋体"/>
          <w:spacing w:val="-1"/>
          <w:sz w:val="24"/>
          <w:szCs w:val="24"/>
        </w:rPr>
        <w:t>城市智慧道路运营阶段智慧应用建设模块和场景应从</w:t>
      </w:r>
      <w:r>
        <w:rPr>
          <w:rFonts w:ascii="宋体" w:eastAsia="宋体" w:hAnsi="宋体" w:cs="宋体"/>
          <w:b/>
          <w:bCs/>
          <w:spacing w:val="-1"/>
          <w:sz w:val="24"/>
          <w:szCs w:val="24"/>
        </w:rPr>
        <w:t>道路功能等级类型</w:t>
      </w:r>
      <w:r>
        <w:rPr>
          <w:rFonts w:ascii="宋体" w:eastAsia="宋体" w:hAnsi="宋体" w:cs="宋体"/>
          <w:spacing w:val="-1"/>
          <w:sz w:val="24"/>
          <w:szCs w:val="24"/>
        </w:rPr>
        <w:t>、</w:t>
      </w:r>
      <w:r>
        <w:rPr>
          <w:rFonts w:ascii="宋体" w:eastAsia="宋体" w:hAnsi="宋体" w:cs="宋体"/>
          <w:b/>
          <w:bCs/>
          <w:spacing w:val="-1"/>
          <w:sz w:val="24"/>
          <w:szCs w:val="24"/>
        </w:rPr>
        <w:t>交通</w:t>
      </w:r>
      <w:r>
        <w:rPr>
          <w:rFonts w:ascii="宋体" w:eastAsia="宋体" w:hAnsi="宋体" w:cs="宋体"/>
          <w:sz w:val="24"/>
          <w:szCs w:val="24"/>
        </w:rPr>
        <w:t xml:space="preserve"> </w:t>
      </w:r>
      <w:r>
        <w:rPr>
          <w:rFonts w:ascii="宋体" w:eastAsia="宋体" w:hAnsi="宋体" w:cs="宋体"/>
          <w:b/>
          <w:bCs/>
          <w:spacing w:val="-3"/>
          <w:sz w:val="24"/>
          <w:szCs w:val="24"/>
        </w:rPr>
        <w:t>特征、服务对象主体</w:t>
      </w:r>
      <w:r>
        <w:rPr>
          <w:rFonts w:ascii="宋体" w:eastAsia="宋体" w:hAnsi="宋体" w:cs="宋体"/>
          <w:spacing w:val="-3"/>
          <w:sz w:val="24"/>
          <w:szCs w:val="24"/>
        </w:rPr>
        <w:t>等多维度统筹确定。</w:t>
      </w:r>
    </w:p>
    <w:p w:rsidR="0022168D" w14:paraId="33B88B9E" w14:textId="77777777">
      <w:pPr>
        <w:spacing w:before="183" w:line="289" w:lineRule="auto"/>
        <w:ind w:left="869" w:right="155" w:hanging="726"/>
        <w:rPr>
          <w:rFonts w:ascii="宋体" w:eastAsia="宋体" w:hAnsi="宋体" w:cs="宋体"/>
          <w:sz w:val="24"/>
          <w:szCs w:val="24"/>
        </w:rPr>
      </w:pPr>
      <w:r>
        <w:rPr>
          <w:rFonts w:ascii="Times New Roman" w:eastAsia="Times New Roman" w:hAnsi="Times New Roman" w:cs="Times New Roman"/>
          <w:spacing w:val="-5"/>
          <w:sz w:val="24"/>
          <w:szCs w:val="24"/>
        </w:rPr>
        <w:t>3.7.3</w:t>
      </w:r>
      <w:r>
        <w:rPr>
          <w:rFonts w:ascii="Times New Roman" w:eastAsia="Times New Roman" w:hAnsi="Times New Roman" w:cs="Times New Roman"/>
          <w:spacing w:val="16"/>
          <w:sz w:val="24"/>
          <w:szCs w:val="24"/>
        </w:rPr>
        <w:t xml:space="preserve">   </w:t>
      </w:r>
      <w:r>
        <w:rPr>
          <w:rFonts w:ascii="宋体" w:eastAsia="宋体" w:hAnsi="宋体" w:cs="宋体"/>
          <w:spacing w:val="-5"/>
          <w:sz w:val="24"/>
          <w:szCs w:val="24"/>
        </w:rPr>
        <w:t>城市智慧道路根据道路功能等级类型，</w:t>
      </w:r>
      <w:r>
        <w:rPr>
          <w:rFonts w:ascii="宋体" w:eastAsia="宋体" w:hAnsi="宋体" w:cs="宋体"/>
          <w:spacing w:val="66"/>
          <w:sz w:val="24"/>
          <w:szCs w:val="24"/>
        </w:rPr>
        <w:t xml:space="preserve"> </w:t>
      </w:r>
      <w:r>
        <w:rPr>
          <w:rFonts w:ascii="宋体" w:eastAsia="宋体" w:hAnsi="宋体" w:cs="宋体"/>
          <w:spacing w:val="-5"/>
          <w:sz w:val="24"/>
          <w:szCs w:val="24"/>
        </w:rPr>
        <w:t>分为快速路、</w:t>
      </w:r>
      <w:r>
        <w:rPr>
          <w:rFonts w:ascii="宋体" w:eastAsia="宋体" w:hAnsi="宋体" w:cs="宋体"/>
          <w:spacing w:val="-6"/>
          <w:sz w:val="24"/>
          <w:szCs w:val="24"/>
        </w:rPr>
        <w:t>主次干路、支路和城市地</w:t>
      </w:r>
      <w:r>
        <w:rPr>
          <w:rFonts w:ascii="宋体" w:eastAsia="宋体" w:hAnsi="宋体" w:cs="宋体"/>
          <w:sz w:val="24"/>
          <w:szCs w:val="24"/>
        </w:rPr>
        <w:t xml:space="preserve"> </w:t>
      </w:r>
      <w:r>
        <w:rPr>
          <w:rFonts w:ascii="宋体" w:eastAsia="宋体" w:hAnsi="宋体" w:cs="宋体"/>
          <w:spacing w:val="-2"/>
          <w:sz w:val="24"/>
          <w:szCs w:val="24"/>
        </w:rPr>
        <w:t>下道路类型，根据不同功能等级类型道路确定重点建设内容。</w:t>
      </w:r>
    </w:p>
    <w:p w:rsidR="0022168D" w14:paraId="49D10C88" w14:textId="77777777">
      <w:pPr>
        <w:spacing w:before="183" w:line="289" w:lineRule="auto"/>
        <w:ind w:left="862" w:right="155" w:hanging="719"/>
        <w:rPr>
          <w:rFonts w:ascii="宋体" w:eastAsia="宋体" w:hAnsi="宋体" w:cs="宋体"/>
          <w:sz w:val="24"/>
          <w:szCs w:val="24"/>
        </w:rPr>
      </w:pPr>
      <w:r>
        <w:rPr>
          <w:rFonts w:ascii="Times New Roman" w:eastAsia="Times New Roman" w:hAnsi="Times New Roman" w:cs="Times New Roman"/>
          <w:spacing w:val="-5"/>
          <w:sz w:val="24"/>
          <w:szCs w:val="24"/>
        </w:rPr>
        <w:t>3.7.4</w:t>
      </w:r>
      <w:r>
        <w:rPr>
          <w:rFonts w:ascii="Times New Roman" w:eastAsia="Times New Roman" w:hAnsi="Times New Roman" w:cs="Times New Roman"/>
          <w:spacing w:val="16"/>
          <w:sz w:val="24"/>
          <w:szCs w:val="24"/>
        </w:rPr>
        <w:t xml:space="preserve">   </w:t>
      </w:r>
      <w:r>
        <w:rPr>
          <w:rFonts w:ascii="宋体" w:eastAsia="宋体" w:hAnsi="宋体" w:cs="宋体"/>
          <w:spacing w:val="-5"/>
          <w:sz w:val="24"/>
          <w:szCs w:val="24"/>
        </w:rPr>
        <w:t>城市智慧道路应根据道路所在区域环境、道路特点进行交通</w:t>
      </w:r>
      <w:r>
        <w:rPr>
          <w:rFonts w:ascii="宋体" w:eastAsia="宋体" w:hAnsi="宋体" w:cs="宋体"/>
          <w:spacing w:val="-6"/>
          <w:sz w:val="24"/>
          <w:szCs w:val="24"/>
        </w:rPr>
        <w:t>特征分析，</w:t>
      </w:r>
      <w:r>
        <w:rPr>
          <w:rFonts w:ascii="宋体" w:eastAsia="宋体" w:hAnsi="宋体" w:cs="宋体"/>
          <w:spacing w:val="63"/>
          <w:sz w:val="24"/>
          <w:szCs w:val="24"/>
        </w:rPr>
        <w:t xml:space="preserve"> </w:t>
      </w:r>
      <w:r>
        <w:rPr>
          <w:rFonts w:ascii="宋体" w:eastAsia="宋体" w:hAnsi="宋体" w:cs="宋体"/>
          <w:spacing w:val="-6"/>
          <w:sz w:val="24"/>
          <w:szCs w:val="24"/>
        </w:rPr>
        <w:t>根据交</w:t>
      </w:r>
      <w:r>
        <w:rPr>
          <w:rFonts w:ascii="宋体" w:eastAsia="宋体" w:hAnsi="宋体" w:cs="宋体"/>
          <w:sz w:val="24"/>
          <w:szCs w:val="24"/>
        </w:rPr>
        <w:t xml:space="preserve"> </w:t>
      </w:r>
      <w:r>
        <w:rPr>
          <w:rFonts w:ascii="宋体" w:eastAsia="宋体" w:hAnsi="宋体" w:cs="宋体"/>
          <w:spacing w:val="-6"/>
          <w:sz w:val="24"/>
          <w:szCs w:val="24"/>
        </w:rPr>
        <w:t>通特征的需求合理确定建设内容。</w:t>
      </w:r>
      <w:r>
        <w:rPr>
          <w:rFonts w:ascii="宋体" w:eastAsia="宋体" w:hAnsi="宋体" w:cs="宋体"/>
          <w:spacing w:val="56"/>
          <w:sz w:val="24"/>
          <w:szCs w:val="24"/>
        </w:rPr>
        <w:t xml:space="preserve"> </w:t>
      </w:r>
      <w:r>
        <w:rPr>
          <w:rFonts w:ascii="宋体" w:eastAsia="宋体" w:hAnsi="宋体" w:cs="宋体"/>
          <w:spacing w:val="-6"/>
          <w:sz w:val="24"/>
          <w:szCs w:val="24"/>
        </w:rPr>
        <w:t>道路交通特征分析宜符合下列规定：</w:t>
      </w:r>
    </w:p>
    <w:p w:rsidR="0022168D" w14:paraId="73DA98F7" w14:textId="77777777">
      <w:pPr>
        <w:spacing w:before="181" w:line="467" w:lineRule="exact"/>
        <w:ind w:left="499"/>
        <w:rPr>
          <w:rFonts w:ascii="宋体" w:eastAsia="宋体" w:hAnsi="宋体" w:cs="宋体"/>
          <w:sz w:val="24"/>
          <w:szCs w:val="24"/>
        </w:rPr>
      </w:pPr>
      <w:r>
        <w:rPr>
          <w:rFonts w:ascii="Times New Roman" w:eastAsia="Times New Roman" w:hAnsi="Times New Roman" w:cs="Times New Roman"/>
          <w:spacing w:val="-4"/>
          <w:position w:val="17"/>
          <w:sz w:val="24"/>
          <w:szCs w:val="24"/>
        </w:rPr>
        <w:t>1</w:t>
      </w:r>
      <w:r>
        <w:rPr>
          <w:rFonts w:ascii="Times New Roman" w:eastAsia="Times New Roman" w:hAnsi="Times New Roman" w:cs="Times New Roman"/>
          <w:spacing w:val="48"/>
          <w:w w:val="101"/>
          <w:position w:val="17"/>
          <w:sz w:val="24"/>
          <w:szCs w:val="24"/>
        </w:rPr>
        <w:t xml:space="preserve"> </w:t>
      </w:r>
      <w:r>
        <w:rPr>
          <w:rFonts w:ascii="宋体" w:eastAsia="宋体" w:hAnsi="宋体" w:cs="宋体"/>
          <w:spacing w:val="-4"/>
          <w:position w:val="17"/>
          <w:sz w:val="24"/>
          <w:szCs w:val="24"/>
        </w:rPr>
        <w:t>根据道路环境特征对道路进行道路分段，宜按</w:t>
      </w:r>
      <w:r>
        <w:rPr>
          <w:rFonts w:ascii="Times New Roman" w:eastAsia="Times New Roman" w:hAnsi="Times New Roman" w:cs="Times New Roman"/>
          <w:spacing w:val="-4"/>
          <w:position w:val="17"/>
          <w:sz w:val="24"/>
          <w:szCs w:val="24"/>
        </w:rPr>
        <w:t>“</w:t>
      </w:r>
      <w:r>
        <w:rPr>
          <w:rFonts w:ascii="宋体" w:eastAsia="宋体" w:hAnsi="宋体" w:cs="宋体"/>
          <w:spacing w:val="-4"/>
          <w:position w:val="17"/>
          <w:sz w:val="24"/>
          <w:szCs w:val="24"/>
        </w:rPr>
        <w:t>一路一特色、 一路多</w:t>
      </w:r>
      <w:r>
        <w:rPr>
          <w:rFonts w:ascii="宋体" w:eastAsia="宋体" w:hAnsi="宋体" w:cs="宋体"/>
          <w:spacing w:val="-5"/>
          <w:position w:val="17"/>
          <w:sz w:val="24"/>
          <w:szCs w:val="24"/>
        </w:rPr>
        <w:t>角色</w:t>
      </w:r>
      <w:r>
        <w:rPr>
          <w:rFonts w:ascii="Times New Roman" w:eastAsia="Times New Roman" w:hAnsi="Times New Roman" w:cs="Times New Roman"/>
          <w:spacing w:val="-5"/>
          <w:position w:val="17"/>
          <w:sz w:val="24"/>
          <w:szCs w:val="24"/>
        </w:rPr>
        <w:t>”</w:t>
      </w:r>
      <w:r>
        <w:rPr>
          <w:rFonts w:ascii="宋体" w:eastAsia="宋体" w:hAnsi="宋体" w:cs="宋体"/>
          <w:spacing w:val="-5"/>
          <w:position w:val="17"/>
          <w:sz w:val="24"/>
          <w:szCs w:val="24"/>
        </w:rPr>
        <w:t>进行特</w:t>
      </w:r>
    </w:p>
    <w:p w:rsidR="0022168D" w14:paraId="242B3A96" w14:textId="77777777">
      <w:pPr>
        <w:spacing w:before="1" w:line="219" w:lineRule="auto"/>
        <w:ind w:left="3"/>
        <w:rPr>
          <w:rFonts w:ascii="宋体" w:eastAsia="宋体" w:hAnsi="宋体" w:cs="宋体"/>
          <w:sz w:val="24"/>
          <w:szCs w:val="24"/>
        </w:rPr>
      </w:pPr>
      <w:r>
        <w:rPr>
          <w:rFonts w:ascii="宋体" w:eastAsia="宋体" w:hAnsi="宋体" w:cs="宋体"/>
          <w:spacing w:val="-9"/>
          <w:sz w:val="24"/>
          <w:szCs w:val="24"/>
        </w:rPr>
        <w:t>征分析。</w:t>
      </w:r>
    </w:p>
    <w:p w:rsidR="0022168D" w14:paraId="297353E7" w14:textId="77777777">
      <w:pPr>
        <w:spacing w:before="182" w:line="466" w:lineRule="exact"/>
        <w:ind w:left="476"/>
        <w:rPr>
          <w:rFonts w:ascii="宋体" w:eastAsia="宋体" w:hAnsi="宋体" w:cs="宋体"/>
          <w:sz w:val="24"/>
          <w:szCs w:val="24"/>
        </w:rPr>
      </w:pPr>
      <w:r>
        <w:rPr>
          <w:rFonts w:ascii="Times New Roman" w:eastAsia="Times New Roman" w:hAnsi="Times New Roman" w:cs="Times New Roman"/>
          <w:spacing w:val="-6"/>
          <w:position w:val="17"/>
          <w:sz w:val="24"/>
          <w:szCs w:val="24"/>
        </w:rPr>
        <w:t xml:space="preserve">2  </w:t>
      </w:r>
      <w:r>
        <w:rPr>
          <w:rFonts w:ascii="宋体" w:eastAsia="宋体" w:hAnsi="宋体" w:cs="宋体"/>
          <w:spacing w:val="-6"/>
          <w:position w:val="17"/>
          <w:sz w:val="24"/>
          <w:szCs w:val="24"/>
        </w:rPr>
        <w:t>宜根据道路路段所处的区域用地特征，</w:t>
      </w:r>
      <w:r>
        <w:rPr>
          <w:rFonts w:ascii="宋体" w:eastAsia="宋体" w:hAnsi="宋体" w:cs="宋体"/>
          <w:spacing w:val="52"/>
          <w:position w:val="17"/>
          <w:sz w:val="24"/>
          <w:szCs w:val="24"/>
        </w:rPr>
        <w:t xml:space="preserve"> </w:t>
      </w:r>
      <w:r>
        <w:rPr>
          <w:rFonts w:ascii="宋体" w:eastAsia="宋体" w:hAnsi="宋体" w:cs="宋体"/>
          <w:spacing w:val="-6"/>
          <w:position w:val="17"/>
          <w:sz w:val="24"/>
          <w:szCs w:val="24"/>
        </w:rPr>
        <w:t>分为商业区、居住区、工业物流园区和风</w:t>
      </w:r>
    </w:p>
    <w:p w:rsidR="0022168D" w14:paraId="48667C5D" w14:textId="77777777">
      <w:pPr>
        <w:spacing w:before="1" w:line="219" w:lineRule="auto"/>
        <w:ind w:left="4"/>
        <w:rPr>
          <w:rFonts w:ascii="宋体" w:eastAsia="宋体" w:hAnsi="宋体" w:cs="宋体"/>
          <w:sz w:val="24"/>
          <w:szCs w:val="24"/>
        </w:rPr>
      </w:pPr>
      <w:r>
        <w:rPr>
          <w:rFonts w:ascii="宋体" w:eastAsia="宋体" w:hAnsi="宋体" w:cs="宋体"/>
          <w:spacing w:val="-4"/>
          <w:sz w:val="24"/>
          <w:szCs w:val="24"/>
        </w:rPr>
        <w:t>景区等。</w:t>
      </w:r>
    </w:p>
    <w:p w:rsidR="0022168D" w14:paraId="1EBDE583" w14:textId="77777777">
      <w:pPr>
        <w:spacing w:before="181" w:line="220" w:lineRule="auto"/>
        <w:ind w:left="481"/>
        <w:rPr>
          <w:rFonts w:ascii="宋体" w:eastAsia="宋体" w:hAnsi="宋体" w:cs="宋体"/>
          <w:sz w:val="24"/>
          <w:szCs w:val="24"/>
        </w:rPr>
      </w:pPr>
      <w:r>
        <w:rPr>
          <w:rFonts w:ascii="Times New Roman" w:eastAsia="Times New Roman" w:hAnsi="Times New Roman" w:cs="Times New Roman"/>
          <w:spacing w:val="-2"/>
          <w:sz w:val="24"/>
          <w:szCs w:val="24"/>
        </w:rPr>
        <w:t xml:space="preserve">3  </w:t>
      </w:r>
      <w:r>
        <w:rPr>
          <w:rFonts w:ascii="宋体" w:eastAsia="宋体" w:hAnsi="宋体" w:cs="宋体"/>
          <w:spacing w:val="-2"/>
          <w:sz w:val="24"/>
          <w:szCs w:val="24"/>
        </w:rPr>
        <w:t>不同路段交通特征宜选择好优先道路使用者服务对象。</w:t>
      </w:r>
    </w:p>
    <w:p w:rsidR="0022168D" w14:paraId="761A9160" w14:textId="77777777">
      <w:pPr>
        <w:spacing w:before="182" w:line="359" w:lineRule="auto"/>
        <w:ind w:left="499" w:right="310" w:hanging="356"/>
        <w:rPr>
          <w:rFonts w:ascii="宋体" w:eastAsia="宋体" w:hAnsi="宋体" w:cs="宋体"/>
          <w:sz w:val="24"/>
          <w:szCs w:val="24"/>
        </w:rPr>
      </w:pPr>
      <w:r>
        <w:rPr>
          <w:rFonts w:ascii="Times New Roman" w:eastAsia="Times New Roman" w:hAnsi="Times New Roman" w:cs="Times New Roman"/>
          <w:spacing w:val="-7"/>
          <w:sz w:val="24"/>
          <w:szCs w:val="24"/>
        </w:rPr>
        <w:t>3.7.5</w:t>
      </w:r>
      <w:r>
        <w:rPr>
          <w:rFonts w:ascii="Times New Roman" w:eastAsia="Times New Roman" w:hAnsi="Times New Roman" w:cs="Times New Roman"/>
          <w:spacing w:val="16"/>
          <w:w w:val="101"/>
          <w:sz w:val="24"/>
          <w:szCs w:val="24"/>
        </w:rPr>
        <w:t xml:space="preserve">   </w:t>
      </w:r>
      <w:r>
        <w:rPr>
          <w:rFonts w:ascii="宋体" w:eastAsia="宋体" w:hAnsi="宋体" w:cs="宋体"/>
          <w:spacing w:val="-7"/>
          <w:sz w:val="24"/>
          <w:szCs w:val="24"/>
        </w:rPr>
        <w:t>城市智慧道路宜根据服务对象主体分别开展需求分析，</w:t>
      </w:r>
      <w:r>
        <w:rPr>
          <w:rFonts w:ascii="宋体" w:eastAsia="宋体" w:hAnsi="宋体" w:cs="宋体"/>
          <w:spacing w:val="69"/>
          <w:sz w:val="24"/>
          <w:szCs w:val="24"/>
        </w:rPr>
        <w:t xml:space="preserve"> </w:t>
      </w:r>
      <w:r>
        <w:rPr>
          <w:rFonts w:ascii="宋体" w:eastAsia="宋体" w:hAnsi="宋体" w:cs="宋体"/>
          <w:spacing w:val="-7"/>
          <w:sz w:val="24"/>
          <w:szCs w:val="24"/>
        </w:rPr>
        <w:t>并宜符合下列规定：</w:t>
      </w:r>
      <w:r>
        <w:rPr>
          <w:rFonts w:ascii="宋体" w:eastAsia="宋体" w:hAnsi="宋体" w:cs="宋体"/>
          <w:sz w:val="24"/>
          <w:szCs w:val="24"/>
        </w:rPr>
        <w:t xml:space="preserve">  </w:t>
      </w:r>
      <w:r>
        <w:rPr>
          <w:rFonts w:ascii="Times New Roman" w:eastAsia="Times New Roman" w:hAnsi="Times New Roman" w:cs="Times New Roman"/>
          <w:spacing w:val="-2"/>
          <w:sz w:val="24"/>
          <w:szCs w:val="24"/>
        </w:rPr>
        <w:t xml:space="preserve">1  </w:t>
      </w:r>
      <w:r>
        <w:rPr>
          <w:rFonts w:ascii="宋体" w:eastAsia="宋体" w:hAnsi="宋体" w:cs="宋体"/>
          <w:spacing w:val="-2"/>
          <w:sz w:val="24"/>
          <w:szCs w:val="24"/>
        </w:rPr>
        <w:t>对象主体宜分为交警、城管、交通等政府部门，运维养护部门和道路使用者。</w:t>
      </w:r>
    </w:p>
    <w:p w:rsidR="0022168D" w14:paraId="74481851" w14:textId="77777777">
      <w:pPr>
        <w:spacing w:line="219" w:lineRule="auto"/>
        <w:ind w:left="476"/>
        <w:rPr>
          <w:rFonts w:ascii="宋体" w:eastAsia="宋体" w:hAnsi="宋体" w:cs="宋体"/>
          <w:sz w:val="24"/>
          <w:szCs w:val="24"/>
        </w:rPr>
      </w:pPr>
      <w:r>
        <w:rPr>
          <w:rFonts w:ascii="Times New Roman" w:eastAsia="Times New Roman" w:hAnsi="Times New Roman" w:cs="Times New Roman"/>
          <w:spacing w:val="-1"/>
          <w:sz w:val="24"/>
          <w:szCs w:val="24"/>
        </w:rPr>
        <w:t xml:space="preserve">2  </w:t>
      </w:r>
      <w:r>
        <w:rPr>
          <w:rFonts w:ascii="宋体" w:eastAsia="宋体" w:hAnsi="宋体" w:cs="宋体"/>
          <w:spacing w:val="-1"/>
          <w:sz w:val="24"/>
          <w:szCs w:val="24"/>
        </w:rPr>
        <w:t>根据服务主体对象需求分为运营治理、运维养护和出行服务等三大建设模</w:t>
      </w:r>
      <w:r>
        <w:rPr>
          <w:rFonts w:ascii="宋体" w:eastAsia="宋体" w:hAnsi="宋体" w:cs="宋体"/>
          <w:spacing w:val="-2"/>
          <w:sz w:val="24"/>
          <w:szCs w:val="24"/>
        </w:rPr>
        <w:t>块。</w:t>
      </w:r>
    </w:p>
    <w:p w:rsidR="0022168D" w14:paraId="0CD9D2CA" w14:textId="77777777">
      <w:pPr>
        <w:spacing w:before="182" w:line="466" w:lineRule="exact"/>
        <w:ind w:left="481"/>
        <w:rPr>
          <w:rFonts w:ascii="宋体" w:eastAsia="宋体" w:hAnsi="宋体" w:cs="宋体"/>
          <w:sz w:val="24"/>
          <w:szCs w:val="24"/>
        </w:rPr>
      </w:pPr>
      <w:r>
        <w:rPr>
          <w:rFonts w:ascii="Times New Roman" w:eastAsia="Times New Roman" w:hAnsi="Times New Roman" w:cs="Times New Roman"/>
          <w:spacing w:val="-2"/>
          <w:position w:val="17"/>
          <w:sz w:val="24"/>
          <w:szCs w:val="24"/>
        </w:rPr>
        <w:t xml:space="preserve">3  </w:t>
      </w:r>
      <w:r>
        <w:rPr>
          <w:rFonts w:ascii="宋体" w:eastAsia="宋体" w:hAnsi="宋体" w:cs="宋体"/>
          <w:spacing w:val="-2"/>
          <w:position w:val="17"/>
          <w:sz w:val="24"/>
          <w:szCs w:val="24"/>
        </w:rPr>
        <w:t>运营治理模块应用宜包括交通管控、交通执法监管、交通运行监测和应急安全等</w:t>
      </w:r>
    </w:p>
    <w:p w:rsidR="0022168D" w14:paraId="1B785080" w14:textId="77777777">
      <w:pPr>
        <w:spacing w:before="1" w:line="219" w:lineRule="auto"/>
        <w:rPr>
          <w:rFonts w:ascii="宋体" w:eastAsia="宋体" w:hAnsi="宋体" w:cs="宋体"/>
          <w:sz w:val="24"/>
          <w:szCs w:val="24"/>
        </w:rPr>
      </w:pPr>
      <w:r>
        <w:rPr>
          <w:rFonts w:ascii="宋体" w:eastAsia="宋体" w:hAnsi="宋体" w:cs="宋体"/>
          <w:spacing w:val="-3"/>
          <w:sz w:val="24"/>
          <w:szCs w:val="24"/>
        </w:rPr>
        <w:t>场景。</w:t>
      </w:r>
    </w:p>
    <w:p w:rsidR="0022168D" w14:paraId="71B4EC0E" w14:textId="77777777">
      <w:pPr>
        <w:spacing w:before="181" w:line="220" w:lineRule="auto"/>
        <w:ind w:left="475"/>
        <w:rPr>
          <w:rFonts w:ascii="宋体" w:eastAsia="宋体" w:hAnsi="宋体" w:cs="宋体"/>
          <w:sz w:val="24"/>
          <w:szCs w:val="24"/>
        </w:rPr>
      </w:pPr>
      <w:r>
        <w:rPr>
          <w:rFonts w:ascii="Times New Roman" w:eastAsia="Times New Roman" w:hAnsi="Times New Roman" w:cs="Times New Roman"/>
          <w:sz w:val="24"/>
          <w:szCs w:val="24"/>
        </w:rPr>
        <w:t xml:space="preserve">4  </w:t>
      </w:r>
      <w:r>
        <w:rPr>
          <w:rFonts w:ascii="宋体" w:eastAsia="宋体" w:hAnsi="宋体" w:cs="宋体"/>
          <w:sz w:val="24"/>
          <w:szCs w:val="24"/>
        </w:rPr>
        <w:t>养护运维模块宜包括设施监测、养护信息化和预防性养</w:t>
      </w:r>
      <w:r>
        <w:rPr>
          <w:rFonts w:ascii="宋体" w:eastAsia="宋体" w:hAnsi="宋体" w:cs="宋体"/>
          <w:spacing w:val="-1"/>
          <w:sz w:val="24"/>
          <w:szCs w:val="24"/>
        </w:rPr>
        <w:t>护等场景。</w:t>
      </w:r>
    </w:p>
    <w:p w:rsidR="0022168D" w14:paraId="44D0BFB5" w14:textId="77777777">
      <w:pPr>
        <w:spacing w:before="181" w:line="467" w:lineRule="exact"/>
        <w:ind w:left="483"/>
        <w:rPr>
          <w:rFonts w:ascii="宋体" w:eastAsia="宋体" w:hAnsi="宋体" w:cs="宋体"/>
          <w:sz w:val="24"/>
          <w:szCs w:val="24"/>
        </w:rPr>
      </w:pPr>
      <w:r>
        <w:rPr>
          <w:rFonts w:ascii="Times New Roman" w:eastAsia="Times New Roman" w:hAnsi="Times New Roman" w:cs="Times New Roman"/>
          <w:spacing w:val="-1"/>
          <w:position w:val="17"/>
          <w:sz w:val="24"/>
          <w:szCs w:val="24"/>
        </w:rPr>
        <w:t>5</w:t>
      </w:r>
      <w:r>
        <w:rPr>
          <w:rFonts w:ascii="Times New Roman" w:eastAsia="Times New Roman" w:hAnsi="Times New Roman" w:cs="Times New Roman"/>
          <w:spacing w:val="41"/>
          <w:w w:val="101"/>
          <w:position w:val="17"/>
          <w:sz w:val="24"/>
          <w:szCs w:val="24"/>
        </w:rPr>
        <w:t xml:space="preserve"> </w:t>
      </w:r>
      <w:r>
        <w:rPr>
          <w:rFonts w:ascii="宋体" w:eastAsia="宋体" w:hAnsi="宋体" w:cs="宋体"/>
          <w:spacing w:val="-1"/>
          <w:position w:val="17"/>
          <w:sz w:val="24"/>
          <w:szCs w:val="24"/>
        </w:rPr>
        <w:t>出行服务模块宜提升对服务道路使用者服务体验，宜包括伴随式</w:t>
      </w:r>
      <w:r>
        <w:rPr>
          <w:rFonts w:ascii="宋体" w:eastAsia="宋体" w:hAnsi="宋体" w:cs="宋体"/>
          <w:spacing w:val="-2"/>
          <w:position w:val="17"/>
          <w:sz w:val="24"/>
          <w:szCs w:val="24"/>
        </w:rPr>
        <w:t>信息服务、停车</w:t>
      </w:r>
    </w:p>
    <w:p w:rsidR="0022168D" w14:paraId="17576EE1" w14:textId="77777777">
      <w:pPr>
        <w:spacing w:before="1" w:line="219" w:lineRule="auto"/>
        <w:rPr>
          <w:rFonts w:ascii="宋体" w:eastAsia="宋体" w:hAnsi="宋体" w:cs="宋体"/>
          <w:sz w:val="24"/>
          <w:szCs w:val="24"/>
        </w:rPr>
      </w:pPr>
      <w:r>
        <w:rPr>
          <w:rFonts w:ascii="宋体" w:eastAsia="宋体" w:hAnsi="宋体" w:cs="宋体"/>
          <w:spacing w:val="-1"/>
          <w:sz w:val="24"/>
          <w:szCs w:val="24"/>
        </w:rPr>
        <w:t>服务、安全预警等功能场景。</w:t>
      </w:r>
    </w:p>
    <w:p w:rsidR="0022168D" w14:paraId="10456557" w14:textId="77777777">
      <w:pPr>
        <w:spacing w:before="181" w:line="219" w:lineRule="auto"/>
        <w:ind w:left="143"/>
        <w:rPr>
          <w:rFonts w:ascii="宋体" w:eastAsia="宋体" w:hAnsi="宋体" w:cs="宋体"/>
          <w:sz w:val="24"/>
          <w:szCs w:val="24"/>
        </w:rPr>
      </w:pPr>
      <w:r>
        <w:rPr>
          <w:rFonts w:ascii="Times New Roman" w:eastAsia="Times New Roman" w:hAnsi="Times New Roman" w:cs="Times New Roman"/>
          <w:spacing w:val="-1"/>
          <w:sz w:val="24"/>
          <w:szCs w:val="24"/>
        </w:rPr>
        <w:t>3.7.6</w:t>
      </w:r>
      <w:r>
        <w:rPr>
          <w:rFonts w:ascii="Times New Roman" w:eastAsia="Times New Roman" w:hAnsi="Times New Roman" w:cs="Times New Roman"/>
          <w:spacing w:val="16"/>
          <w:sz w:val="24"/>
          <w:szCs w:val="24"/>
        </w:rPr>
        <w:t xml:space="preserve">   </w:t>
      </w:r>
      <w:r>
        <w:rPr>
          <w:rFonts w:ascii="宋体" w:eastAsia="宋体" w:hAnsi="宋体" w:cs="宋体"/>
          <w:spacing w:val="-1"/>
          <w:sz w:val="24"/>
          <w:szCs w:val="24"/>
        </w:rPr>
        <w:t>城市智慧道路应用建设宜统筹考虑不同建设模块之</w:t>
      </w:r>
      <w:r>
        <w:rPr>
          <w:rFonts w:ascii="宋体" w:eastAsia="宋体" w:hAnsi="宋体" w:cs="宋体"/>
          <w:spacing w:val="-2"/>
          <w:sz w:val="24"/>
          <w:szCs w:val="24"/>
        </w:rPr>
        <w:t>间功能协调，统筹建设。</w:t>
      </w:r>
    </w:p>
    <w:p w:rsidR="0022168D" w14:paraId="514D658A" w14:textId="77777777">
      <w:pPr>
        <w:spacing w:before="183" w:line="220" w:lineRule="auto"/>
        <w:ind w:left="143"/>
        <w:rPr>
          <w:rFonts w:ascii="宋体" w:eastAsia="宋体" w:hAnsi="宋体" w:cs="宋体"/>
          <w:sz w:val="24"/>
          <w:szCs w:val="24"/>
        </w:rPr>
      </w:pPr>
      <w:r>
        <w:rPr>
          <w:rFonts w:ascii="Times New Roman" w:eastAsia="Times New Roman" w:hAnsi="Times New Roman" w:cs="Times New Roman"/>
          <w:spacing w:val="-2"/>
          <w:sz w:val="24"/>
          <w:szCs w:val="24"/>
        </w:rPr>
        <w:t>3.7.7</w:t>
      </w:r>
      <w:r>
        <w:rPr>
          <w:rFonts w:ascii="Times New Roman" w:eastAsia="Times New Roman" w:hAnsi="Times New Roman" w:cs="Times New Roman"/>
          <w:spacing w:val="16"/>
          <w:sz w:val="24"/>
          <w:szCs w:val="24"/>
        </w:rPr>
        <w:t xml:space="preserve">   </w:t>
      </w:r>
      <w:r>
        <w:rPr>
          <w:rFonts w:ascii="宋体" w:eastAsia="宋体" w:hAnsi="宋体" w:cs="宋体"/>
          <w:spacing w:val="-2"/>
          <w:sz w:val="24"/>
          <w:szCs w:val="24"/>
        </w:rPr>
        <w:t>城市智慧道路应用场景应优先分级建设，并应符</w:t>
      </w:r>
      <w:r>
        <w:rPr>
          <w:rFonts w:ascii="宋体" w:eastAsia="宋体" w:hAnsi="宋体" w:cs="宋体"/>
          <w:spacing w:val="-3"/>
          <w:sz w:val="24"/>
          <w:szCs w:val="24"/>
        </w:rPr>
        <w:t>合下列规定：</w:t>
      </w:r>
    </w:p>
    <w:p w:rsidR="0022168D" w14:paraId="213D3C0C" w14:textId="77777777">
      <w:pPr>
        <w:spacing w:before="182" w:line="218" w:lineRule="auto"/>
        <w:ind w:left="439"/>
        <w:rPr>
          <w:rFonts w:ascii="宋体" w:eastAsia="宋体" w:hAnsi="宋体" w:cs="宋体"/>
          <w:sz w:val="24"/>
          <w:szCs w:val="24"/>
        </w:rPr>
      </w:pPr>
      <w:r>
        <w:rPr>
          <w:rFonts w:ascii="Times New Roman" w:eastAsia="Times New Roman" w:hAnsi="Times New Roman" w:cs="Times New Roman"/>
          <w:spacing w:val="-1"/>
          <w:sz w:val="24"/>
          <w:szCs w:val="24"/>
        </w:rPr>
        <w:t xml:space="preserve">1 </w:t>
      </w:r>
      <w:r>
        <w:rPr>
          <w:rFonts w:ascii="宋体" w:eastAsia="宋体" w:hAnsi="宋体" w:cs="宋体"/>
          <w:spacing w:val="-1"/>
          <w:sz w:val="24"/>
          <w:szCs w:val="24"/>
        </w:rPr>
        <w:t>技术成熟和效益价值高、以及解决与安全效率等的场景，作为应配置建设项目。</w:t>
      </w:r>
    </w:p>
    <w:p w:rsidR="0022168D" w14:paraId="453554D4" w14:textId="77777777">
      <w:pPr>
        <w:spacing w:line="218" w:lineRule="auto"/>
        <w:rPr>
          <w:rFonts w:ascii="宋体" w:eastAsia="宋体" w:hAnsi="宋体" w:cs="宋体"/>
          <w:sz w:val="24"/>
          <w:szCs w:val="24"/>
        </w:rPr>
        <w:sectPr w:rsidSect="00E05219">
          <w:headerReference w:type="default" r:id="rId29"/>
          <w:footerReference w:type="default" r:id="rId30"/>
          <w:pgSz w:w="11907" w:h="16839"/>
          <w:pgMar w:top="400" w:right="1191" w:bottom="1255" w:left="1567" w:header="0" w:footer="1092" w:gutter="0"/>
          <w:pgNumType w:start="13"/>
          <w:cols w:space="708"/>
        </w:sectPr>
      </w:pPr>
    </w:p>
    <w:p w:rsidR="0022168D" w14:paraId="2A0412E6" w14:textId="77777777">
      <w:pPr>
        <w:pStyle w:val="BodyText"/>
        <w:spacing w:line="248" w:lineRule="auto"/>
        <w:rPr>
          <w:lang w:eastAsia="zh-CN"/>
        </w:rPr>
      </w:pPr>
    </w:p>
    <w:p w:rsidR="0022168D" w14:paraId="7955B8C6" w14:textId="77777777">
      <w:pPr>
        <w:pStyle w:val="BodyText"/>
        <w:spacing w:line="248" w:lineRule="auto"/>
        <w:rPr>
          <w:lang w:eastAsia="zh-CN"/>
        </w:rPr>
      </w:pPr>
    </w:p>
    <w:p w:rsidR="0022168D" w14:paraId="689E7F1C" w14:textId="77777777">
      <w:pPr>
        <w:pStyle w:val="BodyText"/>
        <w:spacing w:line="248" w:lineRule="auto"/>
        <w:rPr>
          <w:lang w:eastAsia="zh-CN"/>
        </w:rPr>
      </w:pPr>
    </w:p>
    <w:p w:rsidR="0022168D" w14:paraId="237F46B1" w14:textId="77777777">
      <w:pPr>
        <w:pStyle w:val="BodyText"/>
        <w:spacing w:line="248" w:lineRule="auto"/>
        <w:rPr>
          <w:lang w:eastAsia="zh-CN"/>
        </w:rPr>
      </w:pPr>
    </w:p>
    <w:p w:rsidR="0022168D" w14:paraId="64C7AEE5" w14:textId="77777777">
      <w:pPr>
        <w:spacing w:before="78" w:line="359" w:lineRule="auto"/>
        <w:ind w:left="202" w:hanging="4"/>
        <w:jc w:val="both"/>
        <w:rPr>
          <w:rFonts w:ascii="宋体" w:eastAsia="宋体" w:hAnsi="宋体" w:cs="宋体"/>
          <w:sz w:val="24"/>
          <w:szCs w:val="24"/>
        </w:rPr>
      </w:pPr>
      <w:r>
        <w:rPr>
          <w:rFonts w:ascii="Times New Roman" w:eastAsia="Times New Roman" w:hAnsi="Times New Roman" w:cs="Times New Roman"/>
          <w:spacing w:val="-6"/>
          <w:sz w:val="24"/>
          <w:szCs w:val="24"/>
        </w:rPr>
        <w:t>2</w:t>
      </w:r>
      <w:r>
        <w:rPr>
          <w:rFonts w:ascii="Times New Roman" w:eastAsia="Times New Roman" w:hAnsi="Times New Roman" w:cs="Times New Roman"/>
          <w:spacing w:val="36"/>
          <w:w w:val="101"/>
          <w:sz w:val="24"/>
          <w:szCs w:val="24"/>
        </w:rPr>
        <w:t xml:space="preserve"> </w:t>
      </w:r>
      <w:r>
        <w:rPr>
          <w:rFonts w:ascii="宋体" w:eastAsia="宋体" w:hAnsi="宋体" w:cs="宋体"/>
          <w:spacing w:val="-6"/>
          <w:sz w:val="24"/>
          <w:szCs w:val="24"/>
        </w:rPr>
        <w:t>以应配置项目为基础， 为实现道路增强功</w:t>
      </w:r>
      <w:r>
        <w:rPr>
          <w:rFonts w:ascii="宋体" w:eastAsia="宋体" w:hAnsi="宋体" w:cs="宋体"/>
          <w:spacing w:val="-7"/>
          <w:sz w:val="24"/>
          <w:szCs w:val="24"/>
        </w:rPr>
        <w:t>能的智能化建设内容应作为宜配置项目。</w:t>
      </w:r>
      <w:r>
        <w:rPr>
          <w:rFonts w:ascii="宋体" w:eastAsia="宋体" w:hAnsi="宋体" w:cs="宋体"/>
          <w:sz w:val="24"/>
          <w:szCs w:val="24"/>
        </w:rPr>
        <w:t xml:space="preserve"> </w:t>
      </w:r>
      <w:r>
        <w:rPr>
          <w:rFonts w:ascii="Times New Roman" w:eastAsia="Times New Roman" w:hAnsi="Times New Roman" w:cs="Times New Roman"/>
          <w:spacing w:val="-1"/>
          <w:sz w:val="24"/>
          <w:szCs w:val="24"/>
        </w:rPr>
        <w:t>3</w:t>
      </w:r>
      <w:r>
        <w:rPr>
          <w:rFonts w:ascii="Times New Roman" w:eastAsia="Times New Roman" w:hAnsi="Times New Roman" w:cs="Times New Roman"/>
          <w:spacing w:val="36"/>
          <w:w w:val="101"/>
          <w:sz w:val="24"/>
          <w:szCs w:val="24"/>
        </w:rPr>
        <w:t xml:space="preserve"> </w:t>
      </w:r>
      <w:r>
        <w:rPr>
          <w:rFonts w:ascii="宋体" w:eastAsia="宋体" w:hAnsi="宋体" w:cs="宋体"/>
          <w:spacing w:val="-1"/>
          <w:sz w:val="24"/>
          <w:szCs w:val="24"/>
        </w:rPr>
        <w:t>以应配置项目和宜配置项目的组合为基础，为示范创新</w:t>
      </w:r>
      <w:r>
        <w:rPr>
          <w:rFonts w:ascii="宋体" w:eastAsia="宋体" w:hAnsi="宋体" w:cs="宋体"/>
          <w:spacing w:val="-2"/>
          <w:sz w:val="24"/>
          <w:szCs w:val="24"/>
        </w:rPr>
        <w:t>的智能化建设内容应作为</w:t>
      </w:r>
    </w:p>
    <w:p w:rsidR="0022168D" w14:paraId="5B8D62AD" w14:textId="77777777">
      <w:pPr>
        <w:spacing w:line="220" w:lineRule="auto"/>
        <w:ind w:left="204"/>
        <w:rPr>
          <w:rFonts w:ascii="宋体" w:eastAsia="宋体" w:hAnsi="宋体" w:cs="宋体"/>
          <w:sz w:val="24"/>
          <w:szCs w:val="24"/>
        </w:rPr>
      </w:pPr>
      <w:r>
        <w:rPr>
          <w:rFonts w:ascii="宋体" w:eastAsia="宋体" w:hAnsi="宋体" w:cs="宋体"/>
          <w:spacing w:val="-7"/>
          <w:sz w:val="24"/>
          <w:szCs w:val="24"/>
        </w:rPr>
        <w:t>可配置项目。</w:t>
      </w:r>
    </w:p>
    <w:p w:rsidR="0022168D" w14:paraId="5A0F7EBB" w14:textId="77777777">
      <w:pPr>
        <w:spacing w:line="220" w:lineRule="auto"/>
        <w:rPr>
          <w:rFonts w:ascii="宋体" w:eastAsia="宋体" w:hAnsi="宋体" w:cs="宋体"/>
          <w:sz w:val="24"/>
          <w:szCs w:val="24"/>
        </w:rPr>
        <w:sectPr w:rsidSect="00E05219">
          <w:headerReference w:type="default" r:id="rId31"/>
          <w:footerReference w:type="default" r:id="rId32"/>
          <w:pgSz w:w="11907" w:h="16839"/>
          <w:pgMar w:top="400" w:right="1190" w:bottom="1255" w:left="1785" w:header="0" w:footer="1092" w:gutter="0"/>
          <w:pgNumType w:start="14"/>
          <w:cols w:space="708"/>
        </w:sectPr>
      </w:pPr>
    </w:p>
    <w:p w:rsidR="0022168D" w14:paraId="1F7DBDC1" w14:textId="77777777">
      <w:pPr>
        <w:pStyle w:val="BodyText"/>
        <w:spacing w:line="244" w:lineRule="auto"/>
        <w:rPr>
          <w:lang w:eastAsia="zh-CN"/>
        </w:rPr>
      </w:pPr>
    </w:p>
    <w:p w:rsidR="0022168D" w14:paraId="35E54538" w14:textId="77777777">
      <w:pPr>
        <w:pStyle w:val="BodyText"/>
        <w:spacing w:line="244" w:lineRule="auto"/>
        <w:rPr>
          <w:lang w:eastAsia="zh-CN"/>
        </w:rPr>
      </w:pPr>
    </w:p>
    <w:p w:rsidR="0022168D" w14:paraId="379D4059" w14:textId="77777777">
      <w:pPr>
        <w:pStyle w:val="BodyText"/>
        <w:spacing w:line="244" w:lineRule="auto"/>
        <w:rPr>
          <w:lang w:eastAsia="zh-CN"/>
        </w:rPr>
      </w:pPr>
    </w:p>
    <w:p w:rsidR="0022168D" w14:paraId="26BA695B" w14:textId="77777777">
      <w:pPr>
        <w:pStyle w:val="BodyText"/>
        <w:spacing w:line="245" w:lineRule="auto"/>
        <w:rPr>
          <w:lang w:eastAsia="zh-CN"/>
        </w:rPr>
      </w:pPr>
    </w:p>
    <w:p w:rsidR="0022168D" w14:paraId="5868856C" w14:textId="77777777">
      <w:pPr>
        <w:spacing w:before="104" w:line="220" w:lineRule="auto"/>
        <w:ind w:left="2400"/>
        <w:rPr>
          <w:rFonts w:ascii="宋体" w:eastAsia="宋体" w:hAnsi="宋体" w:cs="宋体"/>
          <w:sz w:val="32"/>
          <w:szCs w:val="32"/>
        </w:rPr>
      </w:pPr>
      <w:bookmarkStart w:id="20" w:name="bookmark11"/>
      <w:bookmarkStart w:id="21" w:name="bookmark12"/>
      <w:bookmarkStart w:id="22" w:name="bookmark42"/>
      <w:bookmarkStart w:id="23" w:name="bookmark43"/>
      <w:bookmarkEnd w:id="20"/>
      <w:bookmarkEnd w:id="21"/>
      <w:bookmarkEnd w:id="22"/>
      <w:bookmarkEnd w:id="23"/>
      <w:r>
        <w:rPr>
          <w:rFonts w:ascii="Times New Roman" w:eastAsia="Times New Roman" w:hAnsi="Times New Roman" w:cs="Times New Roman"/>
          <w:b/>
          <w:bCs/>
          <w:spacing w:val="-1"/>
          <w:sz w:val="32"/>
          <w:szCs w:val="32"/>
        </w:rPr>
        <w:t xml:space="preserve">4   </w:t>
      </w:r>
      <w:r>
        <w:rPr>
          <w:rFonts w:ascii="宋体" w:eastAsia="宋体" w:hAnsi="宋体" w:cs="宋体"/>
          <w:b/>
          <w:bCs/>
          <w:spacing w:val="-1"/>
          <w:sz w:val="32"/>
          <w:szCs w:val="32"/>
        </w:rPr>
        <w:t>城市快速路应用体系与要求</w:t>
      </w:r>
    </w:p>
    <w:p w:rsidR="0022168D" w14:paraId="3CD3775F" w14:textId="77777777">
      <w:pPr>
        <w:pStyle w:val="BodyText"/>
        <w:spacing w:line="302" w:lineRule="auto"/>
        <w:rPr>
          <w:lang w:eastAsia="zh-CN"/>
        </w:rPr>
      </w:pPr>
    </w:p>
    <w:p w:rsidR="0022168D" w14:paraId="17974A03" w14:textId="77777777">
      <w:pPr>
        <w:pStyle w:val="BodyText"/>
        <w:spacing w:line="303" w:lineRule="auto"/>
        <w:rPr>
          <w:lang w:eastAsia="zh-CN"/>
        </w:rPr>
      </w:pPr>
    </w:p>
    <w:p w:rsidR="0022168D" w14:paraId="21FF080B" w14:textId="77777777">
      <w:pPr>
        <w:spacing w:before="88" w:line="227" w:lineRule="auto"/>
        <w:ind w:left="3765"/>
        <w:outlineLvl w:val="6"/>
        <w:rPr>
          <w:rFonts w:ascii="宋体" w:eastAsia="宋体" w:hAnsi="宋体" w:cs="宋体"/>
          <w:sz w:val="27"/>
          <w:szCs w:val="27"/>
        </w:rPr>
      </w:pPr>
      <w:r>
        <w:rPr>
          <w:rFonts w:ascii="Times New Roman" w:eastAsia="Times New Roman" w:hAnsi="Times New Roman" w:cs="Times New Roman"/>
          <w:b/>
          <w:bCs/>
          <w:spacing w:val="2"/>
          <w:sz w:val="27"/>
          <w:szCs w:val="27"/>
        </w:rPr>
        <w:t>4.1</w:t>
      </w:r>
      <w:r>
        <w:rPr>
          <w:rFonts w:ascii="Times New Roman" w:eastAsia="Times New Roman" w:hAnsi="Times New Roman" w:cs="Times New Roman"/>
          <w:b/>
          <w:bCs/>
          <w:spacing w:val="23"/>
          <w:sz w:val="27"/>
          <w:szCs w:val="27"/>
        </w:rPr>
        <w:t xml:space="preserve"> </w:t>
      </w:r>
      <w:r>
        <w:rPr>
          <w:rFonts w:ascii="宋体" w:eastAsia="宋体" w:hAnsi="宋体" w:cs="宋体"/>
          <w:b/>
          <w:bCs/>
          <w:spacing w:val="2"/>
          <w:sz w:val="27"/>
          <w:szCs w:val="27"/>
        </w:rPr>
        <w:t>一般规定</w:t>
      </w:r>
    </w:p>
    <w:p w:rsidR="0022168D" w14:paraId="4FE45541" w14:textId="77777777">
      <w:pPr>
        <w:spacing w:before="154" w:line="313" w:lineRule="auto"/>
        <w:ind w:left="868" w:right="137" w:hanging="728"/>
        <w:rPr>
          <w:rFonts w:ascii="宋体" w:eastAsia="宋体" w:hAnsi="宋体" w:cs="宋体"/>
          <w:sz w:val="24"/>
          <w:szCs w:val="24"/>
        </w:rPr>
      </w:pPr>
      <w:r>
        <w:rPr>
          <w:rFonts w:ascii="Times New Roman" w:eastAsia="Times New Roman" w:hAnsi="Times New Roman" w:cs="Times New Roman"/>
          <w:spacing w:val="-1"/>
          <w:sz w:val="24"/>
          <w:szCs w:val="24"/>
        </w:rPr>
        <w:t>4.1.1</w:t>
      </w:r>
      <w:r>
        <w:rPr>
          <w:rFonts w:ascii="Times New Roman" w:eastAsia="Times New Roman" w:hAnsi="Times New Roman" w:cs="Times New Roman"/>
          <w:spacing w:val="16"/>
          <w:sz w:val="24"/>
          <w:szCs w:val="24"/>
        </w:rPr>
        <w:t xml:space="preserve">   </w:t>
      </w:r>
      <w:r>
        <w:rPr>
          <w:rFonts w:ascii="宋体" w:eastAsia="宋体" w:hAnsi="宋体" w:cs="宋体"/>
          <w:spacing w:val="-1"/>
          <w:sz w:val="24"/>
          <w:szCs w:val="24"/>
        </w:rPr>
        <w:t>城市快速路具备快速、大容量特征，全部控制出入、</w:t>
      </w:r>
      <w:r>
        <w:rPr>
          <w:rFonts w:ascii="宋体" w:eastAsia="宋体" w:hAnsi="宋体" w:cs="宋体"/>
          <w:spacing w:val="-2"/>
          <w:sz w:val="24"/>
          <w:szCs w:val="24"/>
        </w:rPr>
        <w:t>控制出入口间距和形式、</w:t>
      </w:r>
      <w:r>
        <w:rPr>
          <w:rFonts w:ascii="宋体" w:eastAsia="宋体" w:hAnsi="宋体" w:cs="宋体"/>
          <w:sz w:val="24"/>
          <w:szCs w:val="24"/>
        </w:rPr>
        <w:t xml:space="preserve"> </w:t>
      </w:r>
      <w:r>
        <w:rPr>
          <w:rFonts w:ascii="宋体" w:eastAsia="宋体" w:hAnsi="宋体" w:cs="宋体"/>
          <w:spacing w:val="-1"/>
          <w:sz w:val="24"/>
          <w:szCs w:val="24"/>
        </w:rPr>
        <w:t>交通流连续等特征，建设重点宜通过智慧技术提升快速路运营安全，减少节点</w:t>
      </w:r>
      <w:r>
        <w:rPr>
          <w:rFonts w:ascii="宋体" w:eastAsia="宋体" w:hAnsi="宋体" w:cs="宋体"/>
          <w:sz w:val="24"/>
          <w:szCs w:val="24"/>
        </w:rPr>
        <w:t xml:space="preserve"> </w:t>
      </w:r>
      <w:r>
        <w:rPr>
          <w:rFonts w:ascii="宋体" w:eastAsia="宋体" w:hAnsi="宋体" w:cs="宋体"/>
          <w:spacing w:val="-4"/>
          <w:sz w:val="24"/>
          <w:szCs w:val="24"/>
        </w:rPr>
        <w:t>性的拥堵，保障运行效率。</w:t>
      </w:r>
    </w:p>
    <w:p w:rsidR="0022168D" w14:paraId="05A76E7E" w14:textId="77777777">
      <w:pPr>
        <w:spacing w:before="179" w:line="313" w:lineRule="auto"/>
        <w:ind w:left="867" w:hanging="727"/>
        <w:rPr>
          <w:rFonts w:ascii="宋体" w:eastAsia="宋体" w:hAnsi="宋体" w:cs="宋体"/>
          <w:sz w:val="24"/>
          <w:szCs w:val="24"/>
        </w:rPr>
      </w:pPr>
      <w:r>
        <w:rPr>
          <w:rFonts w:ascii="Times New Roman" w:eastAsia="Times New Roman" w:hAnsi="Times New Roman" w:cs="Times New Roman"/>
          <w:spacing w:val="-3"/>
          <w:sz w:val="24"/>
          <w:szCs w:val="24"/>
        </w:rPr>
        <w:t>4.1.2</w:t>
      </w:r>
      <w:r>
        <w:rPr>
          <w:rFonts w:ascii="Times New Roman" w:eastAsia="Times New Roman" w:hAnsi="Times New Roman" w:cs="Times New Roman"/>
          <w:spacing w:val="16"/>
          <w:w w:val="101"/>
          <w:sz w:val="24"/>
          <w:szCs w:val="24"/>
        </w:rPr>
        <w:t xml:space="preserve">   </w:t>
      </w:r>
      <w:r>
        <w:rPr>
          <w:rFonts w:ascii="宋体" w:eastAsia="宋体" w:hAnsi="宋体" w:cs="宋体"/>
          <w:spacing w:val="-3"/>
          <w:sz w:val="24"/>
          <w:szCs w:val="24"/>
        </w:rPr>
        <w:t>城市快速路运营阶段智慧化建设宜包括运营治理、养护运维和出行服务等模块，</w:t>
      </w:r>
      <w:r>
        <w:rPr>
          <w:rFonts w:ascii="宋体" w:eastAsia="宋体" w:hAnsi="宋体" w:cs="宋体"/>
          <w:spacing w:val="1"/>
          <w:sz w:val="24"/>
          <w:szCs w:val="24"/>
        </w:rPr>
        <w:t xml:space="preserve"> </w:t>
      </w:r>
      <w:r>
        <w:rPr>
          <w:rFonts w:ascii="宋体" w:eastAsia="宋体" w:hAnsi="宋体" w:cs="宋体"/>
          <w:sz w:val="24"/>
          <w:szCs w:val="24"/>
        </w:rPr>
        <w:t>各模块具体建设场景要素和预期目标应结合城市</w:t>
      </w:r>
      <w:r>
        <w:rPr>
          <w:rFonts w:ascii="宋体" w:eastAsia="宋体" w:hAnsi="宋体" w:cs="宋体"/>
          <w:spacing w:val="-1"/>
          <w:sz w:val="24"/>
          <w:szCs w:val="24"/>
        </w:rPr>
        <w:t>快速路特征、运营需求和智慧</w:t>
      </w:r>
      <w:r>
        <w:rPr>
          <w:rFonts w:ascii="宋体" w:eastAsia="宋体" w:hAnsi="宋体" w:cs="宋体"/>
          <w:sz w:val="24"/>
          <w:szCs w:val="24"/>
        </w:rPr>
        <w:t xml:space="preserve">  </w:t>
      </w:r>
      <w:r>
        <w:rPr>
          <w:rFonts w:ascii="宋体" w:eastAsia="宋体" w:hAnsi="宋体" w:cs="宋体"/>
          <w:spacing w:val="-4"/>
          <w:sz w:val="24"/>
          <w:szCs w:val="24"/>
        </w:rPr>
        <w:t>等级等综合确定，应符合表</w:t>
      </w:r>
      <w:r>
        <w:rPr>
          <w:rFonts w:ascii="宋体" w:eastAsia="宋体" w:hAnsi="宋体" w:cs="宋体"/>
          <w:spacing w:val="-41"/>
          <w:sz w:val="24"/>
          <w:szCs w:val="24"/>
        </w:rPr>
        <w:t xml:space="preserve"> </w:t>
      </w:r>
      <w:r>
        <w:rPr>
          <w:rFonts w:ascii="Times New Roman" w:eastAsia="Times New Roman" w:hAnsi="Times New Roman" w:cs="Times New Roman"/>
          <w:spacing w:val="-4"/>
          <w:sz w:val="24"/>
          <w:szCs w:val="24"/>
        </w:rPr>
        <w:t>4.1.2</w:t>
      </w:r>
      <w:r>
        <w:rPr>
          <w:rFonts w:ascii="Times New Roman" w:eastAsia="Times New Roman" w:hAnsi="Times New Roman" w:cs="Times New Roman"/>
          <w:spacing w:val="29"/>
          <w:w w:val="101"/>
          <w:sz w:val="24"/>
          <w:szCs w:val="24"/>
        </w:rPr>
        <w:t xml:space="preserve"> </w:t>
      </w:r>
      <w:r>
        <w:rPr>
          <w:rFonts w:ascii="宋体" w:eastAsia="宋体" w:hAnsi="宋体" w:cs="宋体"/>
          <w:spacing w:val="-4"/>
          <w:sz w:val="24"/>
          <w:szCs w:val="24"/>
        </w:rPr>
        <w:t>的规定。</w:t>
      </w:r>
    </w:p>
    <w:p w:rsidR="0022168D" w14:paraId="03467D04" w14:textId="77777777">
      <w:pPr>
        <w:spacing w:before="180" w:line="220" w:lineRule="auto"/>
        <w:ind w:left="1928"/>
        <w:rPr>
          <w:rFonts w:ascii="宋体" w:eastAsia="宋体" w:hAnsi="宋体" w:cs="宋体"/>
          <w:sz w:val="24"/>
          <w:szCs w:val="24"/>
        </w:rPr>
      </w:pPr>
      <w:r>
        <w:rPr>
          <w:rFonts w:ascii="宋体" w:eastAsia="宋体" w:hAnsi="宋体" w:cs="宋体"/>
          <w:spacing w:val="-1"/>
          <w:sz w:val="24"/>
          <w:szCs w:val="24"/>
        </w:rPr>
        <w:t>表</w:t>
      </w:r>
      <w:r>
        <w:rPr>
          <w:rFonts w:ascii="宋体" w:eastAsia="宋体" w:hAnsi="宋体" w:cs="宋体"/>
          <w:spacing w:val="-43"/>
          <w:sz w:val="24"/>
          <w:szCs w:val="24"/>
        </w:rPr>
        <w:t xml:space="preserve"> </w:t>
      </w:r>
      <w:r>
        <w:rPr>
          <w:rFonts w:ascii="Times New Roman" w:eastAsia="Times New Roman" w:hAnsi="Times New Roman" w:cs="Times New Roman"/>
          <w:spacing w:val="-1"/>
          <w:sz w:val="24"/>
          <w:szCs w:val="24"/>
        </w:rPr>
        <w:t xml:space="preserve">4.1.2  </w:t>
      </w:r>
      <w:r>
        <w:rPr>
          <w:rFonts w:ascii="宋体" w:eastAsia="宋体" w:hAnsi="宋体" w:cs="宋体"/>
          <w:spacing w:val="-1"/>
          <w:sz w:val="24"/>
          <w:szCs w:val="24"/>
        </w:rPr>
        <w:t>城市快速路智慧应用场景建设内容与要求</w:t>
      </w:r>
    </w:p>
    <w:p w:rsidR="0022168D" w14:paraId="4236C07E" w14:textId="77777777">
      <w:pPr>
        <w:spacing w:line="145" w:lineRule="exact"/>
      </w:pPr>
    </w:p>
    <w:tbl>
      <w:tblPr>
        <w:tblStyle w:val="TableNormal03"/>
        <w:tblW w:w="905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712"/>
        <w:gridCol w:w="852"/>
        <w:gridCol w:w="1523"/>
        <w:gridCol w:w="2248"/>
        <w:gridCol w:w="928"/>
        <w:gridCol w:w="929"/>
        <w:gridCol w:w="928"/>
        <w:gridCol w:w="935"/>
      </w:tblGrid>
      <w:tr w14:paraId="42383266" w14:textId="77777777">
        <w:tblPrEx>
          <w:tblW w:w="905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Ex>
        <w:trPr>
          <w:trHeight w:val="281"/>
        </w:trPr>
        <w:tc>
          <w:tcPr>
            <w:tcW w:w="712" w:type="dxa"/>
            <w:vMerge w:val="restart"/>
            <w:tcBorders>
              <w:bottom w:val="nil"/>
            </w:tcBorders>
          </w:tcPr>
          <w:p w:rsidR="0022168D" w14:paraId="49838AE6" w14:textId="77777777">
            <w:pPr>
              <w:pStyle w:val="TableText"/>
              <w:spacing w:before="35" w:line="239" w:lineRule="auto"/>
              <w:ind w:left="153"/>
            </w:pPr>
            <w:r>
              <w:rPr>
                <w:b/>
                <w:bCs/>
                <w:spacing w:val="-5"/>
              </w:rPr>
              <w:t>建设</w:t>
            </w:r>
          </w:p>
          <w:p w:rsidR="0022168D" w14:paraId="56748454" w14:textId="77777777">
            <w:pPr>
              <w:pStyle w:val="TableText"/>
              <w:spacing w:line="219" w:lineRule="auto"/>
              <w:ind w:left="149"/>
            </w:pPr>
            <w:r>
              <w:rPr>
                <w:b/>
                <w:bCs/>
                <w:spacing w:val="-4"/>
              </w:rPr>
              <w:t>模块</w:t>
            </w:r>
          </w:p>
        </w:tc>
        <w:tc>
          <w:tcPr>
            <w:tcW w:w="4623" w:type="dxa"/>
            <w:gridSpan w:val="3"/>
          </w:tcPr>
          <w:p w:rsidR="0022168D" w14:paraId="4F055E23" w14:textId="77777777">
            <w:pPr>
              <w:pStyle w:val="TableText"/>
              <w:spacing w:before="35" w:line="207" w:lineRule="auto"/>
              <w:ind w:left="1686"/>
            </w:pPr>
            <w:r>
              <w:rPr>
                <w:b/>
                <w:bCs/>
                <w:spacing w:val="-4"/>
              </w:rPr>
              <w:t>典型建设场景</w:t>
            </w:r>
          </w:p>
        </w:tc>
        <w:tc>
          <w:tcPr>
            <w:tcW w:w="3720" w:type="dxa"/>
            <w:gridSpan w:val="4"/>
          </w:tcPr>
          <w:p w:rsidR="0022168D" w14:paraId="1BF93378" w14:textId="77777777">
            <w:pPr>
              <w:pStyle w:val="TableText"/>
              <w:spacing w:before="35" w:line="207" w:lineRule="auto"/>
              <w:ind w:left="1442"/>
            </w:pPr>
            <w:r>
              <w:rPr>
                <w:b/>
                <w:bCs/>
                <w:spacing w:val="-3"/>
              </w:rPr>
              <w:t>道路等级</w:t>
            </w:r>
          </w:p>
        </w:tc>
      </w:tr>
      <w:tr w14:paraId="47A190FA" w14:textId="77777777">
        <w:tblPrEx>
          <w:tblW w:w="9055" w:type="dxa"/>
          <w:tblInd w:w="2" w:type="dxa"/>
          <w:tblLayout w:type="fixed"/>
          <w:tblLook w:val="04A0"/>
        </w:tblPrEx>
        <w:trPr>
          <w:trHeight w:val="564"/>
        </w:trPr>
        <w:tc>
          <w:tcPr>
            <w:tcW w:w="712" w:type="dxa"/>
            <w:vMerge/>
            <w:tcBorders>
              <w:top w:val="nil"/>
            </w:tcBorders>
          </w:tcPr>
          <w:p w:rsidR="0022168D" w14:paraId="00F2488D" w14:textId="77777777"/>
        </w:tc>
        <w:tc>
          <w:tcPr>
            <w:tcW w:w="852" w:type="dxa"/>
          </w:tcPr>
          <w:p w:rsidR="0022168D" w14:paraId="69D6065D" w14:textId="77777777">
            <w:pPr>
              <w:pStyle w:val="TableText"/>
              <w:spacing w:before="33" w:line="229" w:lineRule="auto"/>
              <w:ind w:left="116" w:right="109"/>
            </w:pPr>
            <w:r>
              <w:rPr>
                <w:b/>
                <w:bCs/>
                <w:spacing w:val="-6"/>
              </w:rPr>
              <w:t>一级场</w:t>
            </w:r>
            <w:r>
              <w:rPr>
                <w:spacing w:val="1"/>
              </w:rPr>
              <w:t xml:space="preserve"> </w:t>
            </w:r>
            <w:r>
              <w:rPr>
                <w:b/>
                <w:bCs/>
                <w:spacing w:val="-6"/>
              </w:rPr>
              <w:t>景归类</w:t>
            </w:r>
          </w:p>
        </w:tc>
        <w:tc>
          <w:tcPr>
            <w:tcW w:w="3771" w:type="dxa"/>
            <w:gridSpan w:val="2"/>
          </w:tcPr>
          <w:p w:rsidR="0022168D" w14:paraId="52BF0004" w14:textId="77777777">
            <w:pPr>
              <w:pStyle w:val="TableText"/>
              <w:spacing w:before="32" w:line="220" w:lineRule="auto"/>
              <w:ind w:left="734"/>
              <w:rPr>
                <w:lang w:eastAsia="zh-CN"/>
              </w:rPr>
            </w:pPr>
            <w:r>
              <w:rPr>
                <w:b/>
                <w:bCs/>
                <w:spacing w:val="-4"/>
                <w:lang w:eastAsia="zh-CN"/>
              </w:rPr>
              <w:t>二级子场景（含子系统）</w:t>
            </w:r>
          </w:p>
        </w:tc>
        <w:tc>
          <w:tcPr>
            <w:tcW w:w="928" w:type="dxa"/>
          </w:tcPr>
          <w:p w:rsidR="0022168D" w14:paraId="047083C8" w14:textId="77777777">
            <w:pPr>
              <w:pStyle w:val="TableText"/>
              <w:spacing w:before="210" w:line="182" w:lineRule="auto"/>
              <w:ind w:left="361"/>
            </w:pPr>
            <w:r>
              <w:rPr>
                <w:b/>
                <w:bCs/>
                <w:spacing w:val="-5"/>
              </w:rPr>
              <w:t>D1</w:t>
            </w:r>
          </w:p>
        </w:tc>
        <w:tc>
          <w:tcPr>
            <w:tcW w:w="929" w:type="dxa"/>
          </w:tcPr>
          <w:p w:rsidR="0022168D" w14:paraId="6B7C3977" w14:textId="77777777">
            <w:pPr>
              <w:pStyle w:val="TableText"/>
              <w:spacing w:before="212" w:line="181" w:lineRule="auto"/>
              <w:ind w:left="362"/>
            </w:pPr>
            <w:r>
              <w:rPr>
                <w:b/>
                <w:bCs/>
                <w:spacing w:val="-5"/>
              </w:rPr>
              <w:t>D2</w:t>
            </w:r>
          </w:p>
        </w:tc>
        <w:tc>
          <w:tcPr>
            <w:tcW w:w="928" w:type="dxa"/>
          </w:tcPr>
          <w:p w:rsidR="0022168D" w14:paraId="17B571B6" w14:textId="77777777">
            <w:pPr>
              <w:pStyle w:val="TableText"/>
              <w:spacing w:before="212" w:line="181" w:lineRule="auto"/>
              <w:ind w:left="362"/>
            </w:pPr>
            <w:r>
              <w:rPr>
                <w:b/>
                <w:bCs/>
                <w:spacing w:val="-5"/>
              </w:rPr>
              <w:t>D3</w:t>
            </w:r>
          </w:p>
        </w:tc>
        <w:tc>
          <w:tcPr>
            <w:tcW w:w="935" w:type="dxa"/>
          </w:tcPr>
          <w:p w:rsidR="0022168D" w14:paraId="26D800C0" w14:textId="77777777">
            <w:pPr>
              <w:pStyle w:val="TableText"/>
              <w:spacing w:before="212" w:line="181" w:lineRule="auto"/>
              <w:ind w:left="364"/>
            </w:pPr>
            <w:r>
              <w:rPr>
                <w:b/>
                <w:bCs/>
                <w:spacing w:val="-5"/>
              </w:rPr>
              <w:t>D4</w:t>
            </w:r>
          </w:p>
        </w:tc>
      </w:tr>
      <w:tr w14:paraId="15B4572F" w14:textId="77777777">
        <w:tblPrEx>
          <w:tblW w:w="9055" w:type="dxa"/>
          <w:tblInd w:w="2" w:type="dxa"/>
          <w:tblLayout w:type="fixed"/>
          <w:tblLook w:val="04A0"/>
        </w:tblPrEx>
        <w:trPr>
          <w:trHeight w:val="488"/>
        </w:trPr>
        <w:tc>
          <w:tcPr>
            <w:tcW w:w="712" w:type="dxa"/>
            <w:vMerge w:val="restart"/>
            <w:tcBorders>
              <w:bottom w:val="nil"/>
            </w:tcBorders>
            <w:textDirection w:val="tbRlV"/>
          </w:tcPr>
          <w:p w:rsidR="0022168D" w14:paraId="1C43AEC0" w14:textId="77777777">
            <w:pPr>
              <w:pStyle w:val="TableText"/>
              <w:spacing w:before="248" w:line="209" w:lineRule="auto"/>
              <w:ind w:left="1000"/>
            </w:pPr>
            <w:r>
              <w:rPr>
                <w:spacing w:val="46"/>
              </w:rPr>
              <w:t>运营管控</w:t>
            </w:r>
          </w:p>
        </w:tc>
        <w:tc>
          <w:tcPr>
            <w:tcW w:w="852" w:type="dxa"/>
            <w:vMerge w:val="restart"/>
            <w:tcBorders>
              <w:bottom w:val="nil"/>
            </w:tcBorders>
          </w:tcPr>
          <w:p w:rsidR="0022168D" w14:paraId="6B93ACC0" w14:textId="77777777">
            <w:pPr>
              <w:pStyle w:val="TableText"/>
              <w:spacing w:before="275" w:line="230" w:lineRule="auto"/>
              <w:ind w:left="324" w:right="110" w:hanging="206"/>
            </w:pPr>
            <w:r>
              <w:rPr>
                <w:spacing w:val="-5"/>
              </w:rPr>
              <w:t>交通监</w:t>
            </w:r>
            <w:r>
              <w:rPr>
                <w:spacing w:val="1"/>
              </w:rPr>
              <w:t xml:space="preserve"> </w:t>
            </w:r>
            <w:r>
              <w:t>测</w:t>
            </w:r>
          </w:p>
        </w:tc>
        <w:tc>
          <w:tcPr>
            <w:tcW w:w="3771" w:type="dxa"/>
            <w:gridSpan w:val="2"/>
          </w:tcPr>
          <w:p w:rsidR="0022168D" w14:paraId="1B573A03" w14:textId="77777777">
            <w:pPr>
              <w:pStyle w:val="TableText"/>
              <w:spacing w:before="33" w:line="220" w:lineRule="auto"/>
              <w:ind w:left="1052"/>
            </w:pPr>
            <w:r>
              <w:rPr>
                <w:spacing w:val="-2"/>
              </w:rPr>
              <w:t>异常驾驶行为识别</w:t>
            </w:r>
          </w:p>
        </w:tc>
        <w:tc>
          <w:tcPr>
            <w:tcW w:w="928" w:type="dxa"/>
          </w:tcPr>
          <w:p w:rsidR="0022168D" w14:paraId="7C594D18" w14:textId="77777777">
            <w:pPr>
              <w:pStyle w:val="TableText"/>
              <w:spacing w:before="132" w:line="142" w:lineRule="exact"/>
              <w:ind w:left="363"/>
            </w:pPr>
            <w:r>
              <w:rPr>
                <w:position w:val="-3"/>
              </w:rPr>
              <w:t>—</w:t>
            </w:r>
          </w:p>
        </w:tc>
        <w:tc>
          <w:tcPr>
            <w:tcW w:w="929" w:type="dxa"/>
          </w:tcPr>
          <w:p w:rsidR="0022168D" w14:paraId="08EF80EB" w14:textId="77777777">
            <w:pPr>
              <w:pStyle w:val="TableText"/>
              <w:spacing w:before="33" w:line="236" w:lineRule="auto"/>
              <w:ind w:left="384"/>
            </w:pPr>
            <w:r>
              <w:t>○</w:t>
            </w:r>
          </w:p>
        </w:tc>
        <w:tc>
          <w:tcPr>
            <w:tcW w:w="928" w:type="dxa"/>
          </w:tcPr>
          <w:p w:rsidR="0022168D" w14:paraId="673159C3" w14:textId="77777777">
            <w:pPr>
              <w:pStyle w:val="TableText"/>
              <w:spacing w:before="33" w:line="237" w:lineRule="auto"/>
              <w:ind w:left="384"/>
            </w:pPr>
            <w:r>
              <w:t>◎</w:t>
            </w:r>
          </w:p>
        </w:tc>
        <w:tc>
          <w:tcPr>
            <w:tcW w:w="935" w:type="dxa"/>
          </w:tcPr>
          <w:p w:rsidR="0022168D" w14:paraId="6B4D75FD" w14:textId="77777777">
            <w:pPr>
              <w:pStyle w:val="TableText"/>
              <w:spacing w:before="33" w:line="237" w:lineRule="auto"/>
              <w:ind w:left="386"/>
            </w:pPr>
            <w:r>
              <w:t>●</w:t>
            </w:r>
          </w:p>
        </w:tc>
      </w:tr>
      <w:tr w14:paraId="102437AE" w14:textId="77777777">
        <w:tblPrEx>
          <w:tblW w:w="9055" w:type="dxa"/>
          <w:tblInd w:w="2" w:type="dxa"/>
          <w:tblLayout w:type="fixed"/>
          <w:tblLook w:val="04A0"/>
        </w:tblPrEx>
        <w:trPr>
          <w:trHeight w:val="428"/>
        </w:trPr>
        <w:tc>
          <w:tcPr>
            <w:tcW w:w="712" w:type="dxa"/>
            <w:vMerge/>
            <w:tcBorders>
              <w:top w:val="nil"/>
              <w:bottom w:val="nil"/>
            </w:tcBorders>
            <w:textDirection w:val="tbRlV"/>
          </w:tcPr>
          <w:p w:rsidR="0022168D" w14:paraId="42816BAF" w14:textId="77777777"/>
        </w:tc>
        <w:tc>
          <w:tcPr>
            <w:tcW w:w="852" w:type="dxa"/>
            <w:vMerge/>
            <w:tcBorders>
              <w:top w:val="nil"/>
              <w:bottom w:val="nil"/>
            </w:tcBorders>
          </w:tcPr>
          <w:p w:rsidR="0022168D" w14:paraId="7A0CE898" w14:textId="77777777"/>
        </w:tc>
        <w:tc>
          <w:tcPr>
            <w:tcW w:w="3771" w:type="dxa"/>
            <w:gridSpan w:val="2"/>
          </w:tcPr>
          <w:p w:rsidR="0022168D" w14:paraId="5C440F1F" w14:textId="77777777">
            <w:pPr>
              <w:pStyle w:val="TableText"/>
              <w:spacing w:before="33" w:line="220" w:lineRule="auto"/>
              <w:ind w:left="1051"/>
            </w:pPr>
            <w:r>
              <w:rPr>
                <w:spacing w:val="-1"/>
              </w:rPr>
              <w:t>重点车辆全程监测</w:t>
            </w:r>
          </w:p>
        </w:tc>
        <w:tc>
          <w:tcPr>
            <w:tcW w:w="928" w:type="dxa"/>
          </w:tcPr>
          <w:p w:rsidR="0022168D" w14:paraId="3A04F480" w14:textId="77777777">
            <w:pPr>
              <w:pStyle w:val="TableText"/>
              <w:spacing w:before="33" w:line="237" w:lineRule="auto"/>
              <w:ind w:left="383"/>
            </w:pPr>
            <w:r>
              <w:t>●</w:t>
            </w:r>
          </w:p>
        </w:tc>
        <w:tc>
          <w:tcPr>
            <w:tcW w:w="929" w:type="dxa"/>
          </w:tcPr>
          <w:p w:rsidR="0022168D" w14:paraId="6B249CFA" w14:textId="77777777">
            <w:pPr>
              <w:pStyle w:val="TableText"/>
              <w:spacing w:before="33" w:line="237" w:lineRule="auto"/>
              <w:ind w:left="384"/>
            </w:pPr>
            <w:r>
              <w:t>●</w:t>
            </w:r>
          </w:p>
        </w:tc>
        <w:tc>
          <w:tcPr>
            <w:tcW w:w="928" w:type="dxa"/>
          </w:tcPr>
          <w:p w:rsidR="0022168D" w14:paraId="76A711C9" w14:textId="77777777">
            <w:pPr>
              <w:pStyle w:val="TableText"/>
              <w:spacing w:before="33" w:line="237" w:lineRule="auto"/>
              <w:ind w:left="384"/>
            </w:pPr>
            <w:r>
              <w:t>●</w:t>
            </w:r>
          </w:p>
        </w:tc>
        <w:tc>
          <w:tcPr>
            <w:tcW w:w="935" w:type="dxa"/>
          </w:tcPr>
          <w:p w:rsidR="0022168D" w14:paraId="02624CAD" w14:textId="77777777">
            <w:pPr>
              <w:pStyle w:val="TableText"/>
              <w:spacing w:before="33" w:line="237" w:lineRule="auto"/>
              <w:ind w:left="386"/>
            </w:pPr>
            <w:r>
              <w:t>●</w:t>
            </w:r>
          </w:p>
        </w:tc>
      </w:tr>
      <w:tr w14:paraId="62B050CA" w14:textId="77777777">
        <w:tblPrEx>
          <w:tblW w:w="9055" w:type="dxa"/>
          <w:tblInd w:w="2" w:type="dxa"/>
          <w:tblLayout w:type="fixed"/>
          <w:tblLook w:val="04A0"/>
        </w:tblPrEx>
        <w:trPr>
          <w:trHeight w:val="428"/>
        </w:trPr>
        <w:tc>
          <w:tcPr>
            <w:tcW w:w="712" w:type="dxa"/>
            <w:vMerge/>
            <w:tcBorders>
              <w:top w:val="nil"/>
              <w:bottom w:val="nil"/>
            </w:tcBorders>
            <w:textDirection w:val="tbRlV"/>
          </w:tcPr>
          <w:p w:rsidR="0022168D" w14:paraId="5878D5D8" w14:textId="77777777"/>
        </w:tc>
        <w:tc>
          <w:tcPr>
            <w:tcW w:w="852" w:type="dxa"/>
            <w:vMerge/>
            <w:tcBorders>
              <w:top w:val="nil"/>
            </w:tcBorders>
          </w:tcPr>
          <w:p w:rsidR="0022168D" w14:paraId="2EB0A2D3" w14:textId="77777777"/>
        </w:tc>
        <w:tc>
          <w:tcPr>
            <w:tcW w:w="3771" w:type="dxa"/>
            <w:gridSpan w:val="2"/>
          </w:tcPr>
          <w:p w:rsidR="0022168D" w14:paraId="49634CF2" w14:textId="77777777">
            <w:pPr>
              <w:pStyle w:val="TableText"/>
              <w:spacing w:before="32" w:line="220" w:lineRule="auto"/>
              <w:ind w:left="1049"/>
            </w:pPr>
            <w:r>
              <w:rPr>
                <w:spacing w:val="-1"/>
              </w:rPr>
              <w:t>道路运行状态监测</w:t>
            </w:r>
          </w:p>
        </w:tc>
        <w:tc>
          <w:tcPr>
            <w:tcW w:w="928" w:type="dxa"/>
          </w:tcPr>
          <w:p w:rsidR="0022168D" w14:paraId="018BC705" w14:textId="77777777">
            <w:pPr>
              <w:pStyle w:val="TableText"/>
              <w:spacing w:before="33" w:line="237" w:lineRule="auto"/>
              <w:ind w:left="383"/>
            </w:pPr>
            <w:r>
              <w:t>◎</w:t>
            </w:r>
          </w:p>
        </w:tc>
        <w:tc>
          <w:tcPr>
            <w:tcW w:w="929" w:type="dxa"/>
          </w:tcPr>
          <w:p w:rsidR="0022168D" w14:paraId="6A5EBBE4" w14:textId="77777777">
            <w:pPr>
              <w:pStyle w:val="TableText"/>
              <w:spacing w:before="33" w:line="237" w:lineRule="auto"/>
              <w:ind w:left="384"/>
            </w:pPr>
            <w:r>
              <w:t>●</w:t>
            </w:r>
          </w:p>
        </w:tc>
        <w:tc>
          <w:tcPr>
            <w:tcW w:w="928" w:type="dxa"/>
          </w:tcPr>
          <w:p w:rsidR="0022168D" w14:paraId="4F5B190F" w14:textId="77777777">
            <w:pPr>
              <w:pStyle w:val="TableText"/>
              <w:spacing w:before="33" w:line="237" w:lineRule="auto"/>
              <w:ind w:left="384"/>
            </w:pPr>
            <w:r>
              <w:t>●</w:t>
            </w:r>
          </w:p>
        </w:tc>
        <w:tc>
          <w:tcPr>
            <w:tcW w:w="935" w:type="dxa"/>
          </w:tcPr>
          <w:p w:rsidR="0022168D" w14:paraId="74DD23B8" w14:textId="77777777">
            <w:pPr>
              <w:pStyle w:val="TableText"/>
              <w:spacing w:before="33" w:line="237" w:lineRule="auto"/>
              <w:ind w:left="386"/>
            </w:pPr>
            <w:r>
              <w:t>●</w:t>
            </w:r>
          </w:p>
        </w:tc>
      </w:tr>
      <w:tr w14:paraId="65441AA5" w14:textId="77777777">
        <w:tblPrEx>
          <w:tblW w:w="9055" w:type="dxa"/>
          <w:tblInd w:w="2" w:type="dxa"/>
          <w:tblLayout w:type="fixed"/>
          <w:tblLook w:val="04A0"/>
        </w:tblPrEx>
        <w:trPr>
          <w:trHeight w:val="428"/>
        </w:trPr>
        <w:tc>
          <w:tcPr>
            <w:tcW w:w="712" w:type="dxa"/>
            <w:vMerge/>
            <w:tcBorders>
              <w:top w:val="nil"/>
              <w:bottom w:val="nil"/>
            </w:tcBorders>
            <w:textDirection w:val="tbRlV"/>
          </w:tcPr>
          <w:p w:rsidR="0022168D" w14:paraId="21183478" w14:textId="77777777"/>
        </w:tc>
        <w:tc>
          <w:tcPr>
            <w:tcW w:w="852" w:type="dxa"/>
            <w:vMerge w:val="restart"/>
            <w:tcBorders>
              <w:bottom w:val="nil"/>
            </w:tcBorders>
          </w:tcPr>
          <w:p w:rsidR="0022168D" w14:paraId="38A1A654" w14:textId="77777777">
            <w:pPr>
              <w:spacing w:line="342" w:lineRule="auto"/>
            </w:pPr>
          </w:p>
          <w:p w:rsidR="0022168D" w14:paraId="2C76A9FA" w14:textId="77777777">
            <w:pPr>
              <w:spacing w:line="343" w:lineRule="auto"/>
            </w:pPr>
          </w:p>
          <w:p w:rsidR="0022168D" w14:paraId="5F639DE8" w14:textId="77777777">
            <w:pPr>
              <w:pStyle w:val="TableText"/>
              <w:spacing w:before="68" w:line="230" w:lineRule="auto"/>
              <w:ind w:left="322" w:right="110" w:hanging="204"/>
            </w:pPr>
            <w:r>
              <w:rPr>
                <w:spacing w:val="-5"/>
              </w:rPr>
              <w:t>交通管</w:t>
            </w:r>
            <w:r>
              <w:rPr>
                <w:spacing w:val="1"/>
              </w:rPr>
              <w:t xml:space="preserve"> </w:t>
            </w:r>
            <w:r>
              <w:t>控</w:t>
            </w:r>
          </w:p>
        </w:tc>
        <w:tc>
          <w:tcPr>
            <w:tcW w:w="1523" w:type="dxa"/>
            <w:vMerge w:val="restart"/>
            <w:tcBorders>
              <w:bottom w:val="nil"/>
            </w:tcBorders>
          </w:tcPr>
          <w:p w:rsidR="0022168D" w14:paraId="0BADAF11" w14:textId="77777777">
            <w:pPr>
              <w:pStyle w:val="TableText"/>
              <w:spacing w:before="33" w:line="230" w:lineRule="auto"/>
              <w:ind w:left="658" w:right="130" w:hanging="522"/>
            </w:pPr>
            <w:r>
              <w:rPr>
                <w:spacing w:val="-2"/>
              </w:rPr>
              <w:t>动态出入口管</w:t>
            </w:r>
            <w:r>
              <w:rPr>
                <w:spacing w:val="1"/>
              </w:rPr>
              <w:t xml:space="preserve"> </w:t>
            </w:r>
            <w:r>
              <w:t>控</w:t>
            </w:r>
          </w:p>
        </w:tc>
        <w:tc>
          <w:tcPr>
            <w:tcW w:w="2248" w:type="dxa"/>
          </w:tcPr>
          <w:p w:rsidR="0022168D" w14:paraId="2121D43A" w14:textId="77777777">
            <w:pPr>
              <w:pStyle w:val="TableText"/>
              <w:spacing w:before="33" w:line="220" w:lineRule="auto"/>
              <w:ind w:left="290"/>
            </w:pPr>
            <w:r>
              <w:rPr>
                <w:spacing w:val="-1"/>
              </w:rPr>
              <w:t>动态入口匝道控制</w:t>
            </w:r>
          </w:p>
        </w:tc>
        <w:tc>
          <w:tcPr>
            <w:tcW w:w="928" w:type="dxa"/>
          </w:tcPr>
          <w:p w:rsidR="0022168D" w14:paraId="29D77FA0" w14:textId="77777777">
            <w:pPr>
              <w:pStyle w:val="TableText"/>
              <w:spacing w:before="33" w:line="236" w:lineRule="auto"/>
              <w:ind w:left="383"/>
            </w:pPr>
            <w:r>
              <w:t>○</w:t>
            </w:r>
          </w:p>
        </w:tc>
        <w:tc>
          <w:tcPr>
            <w:tcW w:w="929" w:type="dxa"/>
          </w:tcPr>
          <w:p w:rsidR="0022168D" w14:paraId="4B47ECB3" w14:textId="77777777">
            <w:pPr>
              <w:pStyle w:val="TableText"/>
              <w:spacing w:before="33" w:line="237" w:lineRule="auto"/>
              <w:ind w:left="384"/>
            </w:pPr>
            <w:r>
              <w:t>◎</w:t>
            </w:r>
          </w:p>
        </w:tc>
        <w:tc>
          <w:tcPr>
            <w:tcW w:w="928" w:type="dxa"/>
          </w:tcPr>
          <w:p w:rsidR="0022168D" w14:paraId="2150651F" w14:textId="77777777">
            <w:pPr>
              <w:pStyle w:val="TableText"/>
              <w:spacing w:before="33" w:line="237" w:lineRule="auto"/>
              <w:ind w:left="384"/>
            </w:pPr>
            <w:r>
              <w:t>●</w:t>
            </w:r>
          </w:p>
        </w:tc>
        <w:tc>
          <w:tcPr>
            <w:tcW w:w="935" w:type="dxa"/>
          </w:tcPr>
          <w:p w:rsidR="0022168D" w14:paraId="244424CA" w14:textId="77777777">
            <w:pPr>
              <w:pStyle w:val="TableText"/>
              <w:spacing w:before="33" w:line="237" w:lineRule="auto"/>
              <w:ind w:left="386"/>
            </w:pPr>
            <w:r>
              <w:t>●</w:t>
            </w:r>
          </w:p>
        </w:tc>
      </w:tr>
      <w:tr w14:paraId="41883042" w14:textId="77777777">
        <w:tblPrEx>
          <w:tblW w:w="9055" w:type="dxa"/>
          <w:tblInd w:w="2" w:type="dxa"/>
          <w:tblLayout w:type="fixed"/>
          <w:tblLook w:val="04A0"/>
        </w:tblPrEx>
        <w:trPr>
          <w:trHeight w:val="428"/>
        </w:trPr>
        <w:tc>
          <w:tcPr>
            <w:tcW w:w="712" w:type="dxa"/>
            <w:vMerge/>
            <w:tcBorders>
              <w:top w:val="nil"/>
              <w:bottom w:val="nil"/>
            </w:tcBorders>
            <w:textDirection w:val="tbRlV"/>
          </w:tcPr>
          <w:p w:rsidR="0022168D" w14:paraId="00BF0DCD" w14:textId="77777777"/>
        </w:tc>
        <w:tc>
          <w:tcPr>
            <w:tcW w:w="852" w:type="dxa"/>
            <w:vMerge/>
            <w:tcBorders>
              <w:top w:val="nil"/>
              <w:bottom w:val="nil"/>
            </w:tcBorders>
          </w:tcPr>
          <w:p w:rsidR="0022168D" w14:paraId="3C812D7E" w14:textId="77777777"/>
        </w:tc>
        <w:tc>
          <w:tcPr>
            <w:tcW w:w="1523" w:type="dxa"/>
            <w:vMerge/>
            <w:tcBorders>
              <w:top w:val="nil"/>
            </w:tcBorders>
          </w:tcPr>
          <w:p w:rsidR="0022168D" w14:paraId="42BB0135" w14:textId="77777777"/>
        </w:tc>
        <w:tc>
          <w:tcPr>
            <w:tcW w:w="2248" w:type="dxa"/>
          </w:tcPr>
          <w:p w:rsidR="0022168D" w14:paraId="1B2A29AB" w14:textId="77777777">
            <w:pPr>
              <w:pStyle w:val="TableText"/>
              <w:spacing w:before="33" w:line="219" w:lineRule="auto"/>
              <w:ind w:left="289"/>
            </w:pPr>
            <w:r>
              <w:rPr>
                <w:spacing w:val="-1"/>
              </w:rPr>
              <w:t>相邻干线协同控制</w:t>
            </w:r>
          </w:p>
        </w:tc>
        <w:tc>
          <w:tcPr>
            <w:tcW w:w="928" w:type="dxa"/>
          </w:tcPr>
          <w:p w:rsidR="0022168D" w14:paraId="3B8D4FAD" w14:textId="77777777">
            <w:pPr>
              <w:pStyle w:val="TableText"/>
              <w:spacing w:before="132" w:line="142" w:lineRule="exact"/>
              <w:ind w:left="363"/>
            </w:pPr>
            <w:r>
              <w:rPr>
                <w:position w:val="-3"/>
              </w:rPr>
              <w:t>—</w:t>
            </w:r>
          </w:p>
        </w:tc>
        <w:tc>
          <w:tcPr>
            <w:tcW w:w="929" w:type="dxa"/>
          </w:tcPr>
          <w:p w:rsidR="0022168D" w14:paraId="37366F6C" w14:textId="77777777">
            <w:pPr>
              <w:pStyle w:val="TableText"/>
              <w:spacing w:before="33" w:line="236" w:lineRule="auto"/>
              <w:ind w:left="384"/>
            </w:pPr>
            <w:r>
              <w:t>○</w:t>
            </w:r>
          </w:p>
        </w:tc>
        <w:tc>
          <w:tcPr>
            <w:tcW w:w="928" w:type="dxa"/>
          </w:tcPr>
          <w:p w:rsidR="0022168D" w14:paraId="3E5D5854" w14:textId="77777777">
            <w:pPr>
              <w:pStyle w:val="TableText"/>
              <w:spacing w:before="33" w:line="237" w:lineRule="auto"/>
              <w:ind w:left="384"/>
            </w:pPr>
            <w:r>
              <w:t>◎</w:t>
            </w:r>
          </w:p>
        </w:tc>
        <w:tc>
          <w:tcPr>
            <w:tcW w:w="935" w:type="dxa"/>
          </w:tcPr>
          <w:p w:rsidR="0022168D" w14:paraId="1E125D0B" w14:textId="77777777">
            <w:pPr>
              <w:pStyle w:val="TableText"/>
              <w:spacing w:before="33" w:line="237" w:lineRule="auto"/>
              <w:ind w:left="386"/>
            </w:pPr>
            <w:r>
              <w:t>●</w:t>
            </w:r>
          </w:p>
        </w:tc>
      </w:tr>
      <w:tr w14:paraId="15A0B07A" w14:textId="77777777">
        <w:tblPrEx>
          <w:tblW w:w="9055" w:type="dxa"/>
          <w:tblInd w:w="2" w:type="dxa"/>
          <w:tblLayout w:type="fixed"/>
          <w:tblLook w:val="04A0"/>
        </w:tblPrEx>
        <w:trPr>
          <w:trHeight w:val="427"/>
        </w:trPr>
        <w:tc>
          <w:tcPr>
            <w:tcW w:w="712" w:type="dxa"/>
            <w:vMerge/>
            <w:tcBorders>
              <w:top w:val="nil"/>
              <w:bottom w:val="nil"/>
            </w:tcBorders>
            <w:textDirection w:val="tbRlV"/>
          </w:tcPr>
          <w:p w:rsidR="0022168D" w14:paraId="20B035D6" w14:textId="77777777"/>
        </w:tc>
        <w:tc>
          <w:tcPr>
            <w:tcW w:w="852" w:type="dxa"/>
            <w:vMerge/>
            <w:tcBorders>
              <w:top w:val="nil"/>
              <w:bottom w:val="nil"/>
            </w:tcBorders>
          </w:tcPr>
          <w:p w:rsidR="0022168D" w14:paraId="230E0EC3" w14:textId="77777777"/>
        </w:tc>
        <w:tc>
          <w:tcPr>
            <w:tcW w:w="1523" w:type="dxa"/>
            <w:vMerge w:val="restart"/>
            <w:tcBorders>
              <w:bottom w:val="nil"/>
            </w:tcBorders>
          </w:tcPr>
          <w:p w:rsidR="0022168D" w14:paraId="6D591545" w14:textId="77777777">
            <w:pPr>
              <w:pStyle w:val="TableText"/>
              <w:spacing w:before="33" w:line="220" w:lineRule="auto"/>
              <w:ind w:left="137"/>
            </w:pPr>
            <w:r>
              <w:rPr>
                <w:spacing w:val="-2"/>
              </w:rPr>
              <w:t>主线车道控制</w:t>
            </w:r>
          </w:p>
        </w:tc>
        <w:tc>
          <w:tcPr>
            <w:tcW w:w="2248" w:type="dxa"/>
          </w:tcPr>
          <w:p w:rsidR="0022168D" w14:paraId="0D91EE62" w14:textId="77777777">
            <w:pPr>
              <w:pStyle w:val="TableText"/>
              <w:spacing w:before="34" w:line="220" w:lineRule="auto"/>
              <w:ind w:left="290"/>
            </w:pPr>
            <w:r>
              <w:rPr>
                <w:spacing w:val="-1"/>
              </w:rPr>
              <w:t>动态分合流区控制</w:t>
            </w:r>
          </w:p>
        </w:tc>
        <w:tc>
          <w:tcPr>
            <w:tcW w:w="928" w:type="dxa"/>
          </w:tcPr>
          <w:p w:rsidR="0022168D" w14:paraId="3272D1E3" w14:textId="77777777">
            <w:pPr>
              <w:tabs>
                <w:tab w:val="left" w:pos="565"/>
              </w:tabs>
              <w:spacing w:line="181" w:lineRule="exact"/>
              <w:ind w:left="363"/>
            </w:pPr>
            <w:r>
              <w:rPr>
                <w:rFonts w:eastAsia="Arial"/>
                <w:position w:val="-2"/>
                <w:u w:val="single"/>
              </w:rPr>
              <w:tab/>
            </w:r>
          </w:p>
        </w:tc>
        <w:tc>
          <w:tcPr>
            <w:tcW w:w="929" w:type="dxa"/>
          </w:tcPr>
          <w:p w:rsidR="0022168D" w14:paraId="79EAB259" w14:textId="77777777">
            <w:pPr>
              <w:pStyle w:val="TableText"/>
              <w:spacing w:before="33" w:line="236" w:lineRule="auto"/>
              <w:ind w:left="384"/>
            </w:pPr>
            <w:r>
              <w:t>○</w:t>
            </w:r>
          </w:p>
        </w:tc>
        <w:tc>
          <w:tcPr>
            <w:tcW w:w="928" w:type="dxa"/>
          </w:tcPr>
          <w:p w:rsidR="0022168D" w14:paraId="3BC90C13" w14:textId="77777777">
            <w:pPr>
              <w:pStyle w:val="TableText"/>
              <w:spacing w:before="33" w:line="237" w:lineRule="auto"/>
              <w:ind w:left="384"/>
            </w:pPr>
            <w:r>
              <w:t>◎</w:t>
            </w:r>
          </w:p>
        </w:tc>
        <w:tc>
          <w:tcPr>
            <w:tcW w:w="935" w:type="dxa"/>
          </w:tcPr>
          <w:p w:rsidR="0022168D" w14:paraId="2AE1059A" w14:textId="77777777">
            <w:pPr>
              <w:pStyle w:val="TableText"/>
              <w:spacing w:before="33" w:line="237" w:lineRule="auto"/>
              <w:ind w:left="386"/>
            </w:pPr>
            <w:r>
              <w:t>●</w:t>
            </w:r>
          </w:p>
        </w:tc>
      </w:tr>
      <w:tr w14:paraId="40AE88EC" w14:textId="77777777">
        <w:tblPrEx>
          <w:tblW w:w="9055" w:type="dxa"/>
          <w:tblInd w:w="2" w:type="dxa"/>
          <w:tblLayout w:type="fixed"/>
          <w:tblLook w:val="04A0"/>
        </w:tblPrEx>
        <w:trPr>
          <w:trHeight w:val="428"/>
        </w:trPr>
        <w:tc>
          <w:tcPr>
            <w:tcW w:w="712" w:type="dxa"/>
            <w:vMerge/>
            <w:tcBorders>
              <w:top w:val="nil"/>
              <w:bottom w:val="nil"/>
            </w:tcBorders>
            <w:textDirection w:val="tbRlV"/>
          </w:tcPr>
          <w:p w:rsidR="0022168D" w14:paraId="509EEF64" w14:textId="77777777"/>
        </w:tc>
        <w:tc>
          <w:tcPr>
            <w:tcW w:w="852" w:type="dxa"/>
            <w:vMerge/>
            <w:tcBorders>
              <w:top w:val="nil"/>
              <w:bottom w:val="nil"/>
            </w:tcBorders>
          </w:tcPr>
          <w:p w:rsidR="0022168D" w14:paraId="7C52BC92" w14:textId="77777777"/>
        </w:tc>
        <w:tc>
          <w:tcPr>
            <w:tcW w:w="1523" w:type="dxa"/>
            <w:vMerge/>
            <w:tcBorders>
              <w:top w:val="nil"/>
              <w:bottom w:val="nil"/>
            </w:tcBorders>
          </w:tcPr>
          <w:p w:rsidR="0022168D" w14:paraId="0D1926CD" w14:textId="77777777"/>
        </w:tc>
        <w:tc>
          <w:tcPr>
            <w:tcW w:w="2248" w:type="dxa"/>
          </w:tcPr>
          <w:p w:rsidR="0022168D" w14:paraId="18F24065" w14:textId="77777777">
            <w:pPr>
              <w:pStyle w:val="TableText"/>
              <w:spacing w:before="34" w:line="220" w:lineRule="auto"/>
              <w:ind w:left="500"/>
            </w:pPr>
            <w:r>
              <w:rPr>
                <w:spacing w:val="-2"/>
              </w:rPr>
              <w:t>动态潮汐车道</w:t>
            </w:r>
          </w:p>
        </w:tc>
        <w:tc>
          <w:tcPr>
            <w:tcW w:w="928" w:type="dxa"/>
          </w:tcPr>
          <w:p w:rsidR="0022168D" w14:paraId="209D25D4" w14:textId="77777777">
            <w:pPr>
              <w:pStyle w:val="TableText"/>
              <w:spacing w:before="133" w:line="143" w:lineRule="exact"/>
              <w:ind w:left="363"/>
            </w:pPr>
            <w:r>
              <w:rPr>
                <w:position w:val="-3"/>
              </w:rPr>
              <w:t>—</w:t>
            </w:r>
          </w:p>
        </w:tc>
        <w:tc>
          <w:tcPr>
            <w:tcW w:w="929" w:type="dxa"/>
          </w:tcPr>
          <w:p w:rsidR="0022168D" w14:paraId="47C10644" w14:textId="77777777">
            <w:pPr>
              <w:pStyle w:val="TableText"/>
              <w:spacing w:before="35" w:line="236" w:lineRule="auto"/>
              <w:ind w:left="384"/>
            </w:pPr>
            <w:r>
              <w:t>○</w:t>
            </w:r>
          </w:p>
        </w:tc>
        <w:tc>
          <w:tcPr>
            <w:tcW w:w="928" w:type="dxa"/>
          </w:tcPr>
          <w:p w:rsidR="0022168D" w14:paraId="531A26C9" w14:textId="77777777">
            <w:pPr>
              <w:pStyle w:val="TableText"/>
              <w:spacing w:before="34" w:line="237" w:lineRule="auto"/>
              <w:ind w:left="384"/>
            </w:pPr>
            <w:r>
              <w:t>◎</w:t>
            </w:r>
          </w:p>
        </w:tc>
        <w:tc>
          <w:tcPr>
            <w:tcW w:w="935" w:type="dxa"/>
          </w:tcPr>
          <w:p w:rsidR="0022168D" w14:paraId="2D4EBCD2" w14:textId="77777777">
            <w:pPr>
              <w:pStyle w:val="TableText"/>
              <w:spacing w:before="34" w:line="237" w:lineRule="auto"/>
              <w:ind w:left="386"/>
            </w:pPr>
            <w:r>
              <w:t>●</w:t>
            </w:r>
          </w:p>
        </w:tc>
      </w:tr>
      <w:tr w14:paraId="5D175486" w14:textId="77777777">
        <w:tblPrEx>
          <w:tblW w:w="9055" w:type="dxa"/>
          <w:tblInd w:w="2" w:type="dxa"/>
          <w:tblLayout w:type="fixed"/>
          <w:tblLook w:val="04A0"/>
        </w:tblPrEx>
        <w:trPr>
          <w:trHeight w:val="428"/>
        </w:trPr>
        <w:tc>
          <w:tcPr>
            <w:tcW w:w="712" w:type="dxa"/>
            <w:vMerge/>
            <w:tcBorders>
              <w:top w:val="nil"/>
              <w:bottom w:val="nil"/>
            </w:tcBorders>
            <w:textDirection w:val="tbRlV"/>
          </w:tcPr>
          <w:p w:rsidR="0022168D" w14:paraId="02C7AE43" w14:textId="77777777"/>
        </w:tc>
        <w:tc>
          <w:tcPr>
            <w:tcW w:w="852" w:type="dxa"/>
            <w:vMerge/>
            <w:tcBorders>
              <w:top w:val="nil"/>
              <w:bottom w:val="nil"/>
            </w:tcBorders>
          </w:tcPr>
          <w:p w:rsidR="0022168D" w14:paraId="417502BA" w14:textId="77777777"/>
        </w:tc>
        <w:tc>
          <w:tcPr>
            <w:tcW w:w="1523" w:type="dxa"/>
            <w:vMerge/>
            <w:tcBorders>
              <w:top w:val="nil"/>
              <w:bottom w:val="nil"/>
            </w:tcBorders>
          </w:tcPr>
          <w:p w:rsidR="0022168D" w14:paraId="40F670DD" w14:textId="77777777"/>
        </w:tc>
        <w:tc>
          <w:tcPr>
            <w:tcW w:w="2248" w:type="dxa"/>
          </w:tcPr>
          <w:p w:rsidR="0022168D" w14:paraId="4954B037" w14:textId="77777777">
            <w:pPr>
              <w:pStyle w:val="TableText"/>
              <w:spacing w:before="34" w:line="220" w:lineRule="auto"/>
              <w:ind w:left="290"/>
            </w:pPr>
            <w:r>
              <w:rPr>
                <w:spacing w:val="-1"/>
              </w:rPr>
              <w:t>动态车道使用控制</w:t>
            </w:r>
          </w:p>
        </w:tc>
        <w:tc>
          <w:tcPr>
            <w:tcW w:w="928" w:type="dxa"/>
          </w:tcPr>
          <w:p w:rsidR="0022168D" w14:paraId="50F91754" w14:textId="77777777">
            <w:pPr>
              <w:pStyle w:val="TableText"/>
              <w:spacing w:before="35" w:line="236" w:lineRule="auto"/>
              <w:ind w:left="383"/>
            </w:pPr>
            <w:r>
              <w:t>○</w:t>
            </w:r>
          </w:p>
        </w:tc>
        <w:tc>
          <w:tcPr>
            <w:tcW w:w="929" w:type="dxa"/>
          </w:tcPr>
          <w:p w:rsidR="0022168D" w14:paraId="7F00DA30" w14:textId="77777777">
            <w:pPr>
              <w:pStyle w:val="TableText"/>
              <w:spacing w:before="35" w:line="237" w:lineRule="auto"/>
              <w:ind w:left="384"/>
            </w:pPr>
            <w:r>
              <w:t>◎</w:t>
            </w:r>
          </w:p>
        </w:tc>
        <w:tc>
          <w:tcPr>
            <w:tcW w:w="928" w:type="dxa"/>
          </w:tcPr>
          <w:p w:rsidR="0022168D" w14:paraId="5EBF5A1F" w14:textId="77777777">
            <w:pPr>
              <w:pStyle w:val="TableText"/>
              <w:spacing w:before="35" w:line="237" w:lineRule="auto"/>
              <w:ind w:left="384"/>
            </w:pPr>
            <w:r>
              <w:t>●</w:t>
            </w:r>
          </w:p>
        </w:tc>
        <w:tc>
          <w:tcPr>
            <w:tcW w:w="935" w:type="dxa"/>
          </w:tcPr>
          <w:p w:rsidR="0022168D" w14:paraId="6DF14CAC" w14:textId="77777777">
            <w:pPr>
              <w:pStyle w:val="TableText"/>
              <w:spacing w:before="35" w:line="237" w:lineRule="auto"/>
              <w:ind w:left="386"/>
            </w:pPr>
            <w:r>
              <w:t>●</w:t>
            </w:r>
          </w:p>
        </w:tc>
      </w:tr>
      <w:tr w14:paraId="2E28BA3A" w14:textId="77777777">
        <w:tblPrEx>
          <w:tblW w:w="9055" w:type="dxa"/>
          <w:tblInd w:w="2" w:type="dxa"/>
          <w:tblLayout w:type="fixed"/>
          <w:tblLook w:val="04A0"/>
        </w:tblPrEx>
        <w:trPr>
          <w:trHeight w:val="428"/>
        </w:trPr>
        <w:tc>
          <w:tcPr>
            <w:tcW w:w="712" w:type="dxa"/>
            <w:vMerge/>
            <w:tcBorders>
              <w:top w:val="nil"/>
              <w:bottom w:val="nil"/>
            </w:tcBorders>
            <w:textDirection w:val="tbRlV"/>
          </w:tcPr>
          <w:p w:rsidR="0022168D" w14:paraId="63128433" w14:textId="77777777"/>
        </w:tc>
        <w:tc>
          <w:tcPr>
            <w:tcW w:w="852" w:type="dxa"/>
            <w:vMerge/>
            <w:tcBorders>
              <w:top w:val="nil"/>
              <w:bottom w:val="nil"/>
            </w:tcBorders>
          </w:tcPr>
          <w:p w:rsidR="0022168D" w14:paraId="58668B77" w14:textId="77777777"/>
        </w:tc>
        <w:tc>
          <w:tcPr>
            <w:tcW w:w="1523" w:type="dxa"/>
            <w:vMerge/>
            <w:tcBorders>
              <w:top w:val="nil"/>
            </w:tcBorders>
          </w:tcPr>
          <w:p w:rsidR="0022168D" w14:paraId="7101467E" w14:textId="77777777"/>
        </w:tc>
        <w:tc>
          <w:tcPr>
            <w:tcW w:w="2248" w:type="dxa"/>
          </w:tcPr>
          <w:p w:rsidR="0022168D" w14:paraId="58FA500D" w14:textId="77777777">
            <w:pPr>
              <w:pStyle w:val="TableText"/>
              <w:spacing w:before="34" w:line="220" w:lineRule="auto"/>
              <w:ind w:left="500"/>
            </w:pPr>
            <w:r>
              <w:rPr>
                <w:spacing w:val="-2"/>
              </w:rPr>
              <w:t>动态速度限制</w:t>
            </w:r>
          </w:p>
        </w:tc>
        <w:tc>
          <w:tcPr>
            <w:tcW w:w="928" w:type="dxa"/>
          </w:tcPr>
          <w:p w:rsidR="0022168D" w14:paraId="15DDDB5E" w14:textId="77777777">
            <w:pPr>
              <w:pStyle w:val="TableText"/>
              <w:spacing w:before="34" w:line="236" w:lineRule="auto"/>
              <w:ind w:left="383"/>
            </w:pPr>
            <w:r>
              <w:t>○</w:t>
            </w:r>
          </w:p>
        </w:tc>
        <w:tc>
          <w:tcPr>
            <w:tcW w:w="929" w:type="dxa"/>
          </w:tcPr>
          <w:p w:rsidR="0022168D" w14:paraId="7B35540D" w14:textId="77777777">
            <w:pPr>
              <w:pStyle w:val="TableText"/>
              <w:spacing w:before="34" w:line="237" w:lineRule="auto"/>
              <w:ind w:left="384"/>
            </w:pPr>
            <w:r>
              <w:t>◎</w:t>
            </w:r>
          </w:p>
        </w:tc>
        <w:tc>
          <w:tcPr>
            <w:tcW w:w="928" w:type="dxa"/>
          </w:tcPr>
          <w:p w:rsidR="0022168D" w14:paraId="47E66BB0" w14:textId="77777777">
            <w:pPr>
              <w:pStyle w:val="TableText"/>
              <w:spacing w:before="34" w:line="237" w:lineRule="auto"/>
              <w:ind w:left="384"/>
            </w:pPr>
            <w:r>
              <w:t>●</w:t>
            </w:r>
          </w:p>
        </w:tc>
        <w:tc>
          <w:tcPr>
            <w:tcW w:w="935" w:type="dxa"/>
          </w:tcPr>
          <w:p w:rsidR="0022168D" w14:paraId="6DBE073E" w14:textId="77777777">
            <w:pPr>
              <w:pStyle w:val="TableText"/>
              <w:spacing w:before="34" w:line="237" w:lineRule="auto"/>
              <w:ind w:left="386"/>
            </w:pPr>
            <w:r>
              <w:t>●</w:t>
            </w:r>
          </w:p>
        </w:tc>
      </w:tr>
      <w:tr w14:paraId="61573469" w14:textId="77777777">
        <w:tblPrEx>
          <w:tblW w:w="9055" w:type="dxa"/>
          <w:tblInd w:w="2" w:type="dxa"/>
          <w:tblLayout w:type="fixed"/>
          <w:tblLook w:val="04A0"/>
        </w:tblPrEx>
        <w:trPr>
          <w:trHeight w:val="428"/>
        </w:trPr>
        <w:tc>
          <w:tcPr>
            <w:tcW w:w="712" w:type="dxa"/>
            <w:vMerge/>
            <w:tcBorders>
              <w:top w:val="nil"/>
              <w:bottom w:val="nil"/>
            </w:tcBorders>
            <w:textDirection w:val="tbRlV"/>
          </w:tcPr>
          <w:p w:rsidR="0022168D" w14:paraId="6B7D21B4" w14:textId="77777777"/>
        </w:tc>
        <w:tc>
          <w:tcPr>
            <w:tcW w:w="852" w:type="dxa"/>
            <w:vMerge/>
            <w:tcBorders>
              <w:top w:val="nil"/>
            </w:tcBorders>
          </w:tcPr>
          <w:p w:rsidR="0022168D" w14:paraId="3A82E00A" w14:textId="77777777"/>
        </w:tc>
        <w:tc>
          <w:tcPr>
            <w:tcW w:w="3771" w:type="dxa"/>
            <w:gridSpan w:val="2"/>
          </w:tcPr>
          <w:p w:rsidR="0022168D" w14:paraId="49D9BDF8" w14:textId="77777777">
            <w:pPr>
              <w:pStyle w:val="TableText"/>
              <w:spacing w:before="33" w:line="220" w:lineRule="auto"/>
              <w:ind w:left="1054"/>
            </w:pPr>
            <w:r>
              <w:rPr>
                <w:spacing w:val="-2"/>
              </w:rPr>
              <w:t>交通违法事件检测</w:t>
            </w:r>
          </w:p>
        </w:tc>
        <w:tc>
          <w:tcPr>
            <w:tcW w:w="928" w:type="dxa"/>
          </w:tcPr>
          <w:p w:rsidR="0022168D" w14:paraId="4159A0DF" w14:textId="77777777">
            <w:pPr>
              <w:pStyle w:val="TableText"/>
              <w:spacing w:before="34" w:line="237" w:lineRule="auto"/>
              <w:ind w:left="383"/>
            </w:pPr>
            <w:r>
              <w:t>◎</w:t>
            </w:r>
          </w:p>
        </w:tc>
        <w:tc>
          <w:tcPr>
            <w:tcW w:w="929" w:type="dxa"/>
          </w:tcPr>
          <w:p w:rsidR="0022168D" w14:paraId="267D5352" w14:textId="77777777">
            <w:pPr>
              <w:pStyle w:val="TableText"/>
              <w:spacing w:before="34" w:line="237" w:lineRule="auto"/>
              <w:ind w:left="384"/>
            </w:pPr>
            <w:r>
              <w:t>◎</w:t>
            </w:r>
          </w:p>
        </w:tc>
        <w:tc>
          <w:tcPr>
            <w:tcW w:w="928" w:type="dxa"/>
          </w:tcPr>
          <w:p w:rsidR="0022168D" w14:paraId="30F22F21" w14:textId="77777777">
            <w:pPr>
              <w:pStyle w:val="TableText"/>
              <w:spacing w:before="34" w:line="237" w:lineRule="auto"/>
              <w:ind w:left="384"/>
            </w:pPr>
            <w:r>
              <w:t>◎</w:t>
            </w:r>
          </w:p>
        </w:tc>
        <w:tc>
          <w:tcPr>
            <w:tcW w:w="935" w:type="dxa"/>
          </w:tcPr>
          <w:p w:rsidR="0022168D" w14:paraId="5606E39F" w14:textId="77777777">
            <w:pPr>
              <w:pStyle w:val="TableText"/>
              <w:spacing w:before="34" w:line="237" w:lineRule="auto"/>
              <w:ind w:left="386"/>
            </w:pPr>
            <w:r>
              <w:t>●</w:t>
            </w:r>
          </w:p>
        </w:tc>
      </w:tr>
      <w:tr w14:paraId="15B52AEB" w14:textId="77777777">
        <w:tblPrEx>
          <w:tblW w:w="9055" w:type="dxa"/>
          <w:tblInd w:w="2" w:type="dxa"/>
          <w:tblLayout w:type="fixed"/>
          <w:tblLook w:val="04A0"/>
        </w:tblPrEx>
        <w:trPr>
          <w:trHeight w:val="428"/>
        </w:trPr>
        <w:tc>
          <w:tcPr>
            <w:tcW w:w="712" w:type="dxa"/>
            <w:vMerge/>
            <w:tcBorders>
              <w:top w:val="nil"/>
              <w:bottom w:val="nil"/>
            </w:tcBorders>
            <w:textDirection w:val="tbRlV"/>
          </w:tcPr>
          <w:p w:rsidR="0022168D" w14:paraId="69827E54" w14:textId="77777777"/>
        </w:tc>
        <w:tc>
          <w:tcPr>
            <w:tcW w:w="852" w:type="dxa"/>
            <w:vMerge w:val="restart"/>
            <w:tcBorders>
              <w:bottom w:val="nil"/>
            </w:tcBorders>
          </w:tcPr>
          <w:p w:rsidR="0022168D" w14:paraId="4E3542B8" w14:textId="77777777">
            <w:pPr>
              <w:pStyle w:val="TableText"/>
              <w:spacing w:before="33" w:line="235" w:lineRule="auto"/>
              <w:ind w:left="326" w:right="110" w:hanging="212"/>
            </w:pPr>
            <w:r>
              <w:rPr>
                <w:spacing w:val="-3"/>
              </w:rPr>
              <w:t>应急管</w:t>
            </w:r>
            <w:r>
              <w:t xml:space="preserve"> 理</w:t>
            </w:r>
          </w:p>
        </w:tc>
        <w:tc>
          <w:tcPr>
            <w:tcW w:w="3771" w:type="dxa"/>
            <w:gridSpan w:val="2"/>
          </w:tcPr>
          <w:p w:rsidR="0022168D" w14:paraId="6C4D5D64" w14:textId="77777777">
            <w:pPr>
              <w:pStyle w:val="TableText"/>
              <w:spacing w:before="34" w:line="220" w:lineRule="auto"/>
              <w:ind w:left="1260"/>
            </w:pPr>
            <w:r>
              <w:rPr>
                <w:spacing w:val="-2"/>
              </w:rPr>
              <w:t>事故信息服务</w:t>
            </w:r>
          </w:p>
        </w:tc>
        <w:tc>
          <w:tcPr>
            <w:tcW w:w="928" w:type="dxa"/>
          </w:tcPr>
          <w:p w:rsidR="0022168D" w14:paraId="6F04A948" w14:textId="77777777">
            <w:pPr>
              <w:pStyle w:val="TableText"/>
              <w:spacing w:before="34" w:line="236" w:lineRule="auto"/>
              <w:ind w:left="383"/>
            </w:pPr>
            <w:r>
              <w:t>○</w:t>
            </w:r>
          </w:p>
        </w:tc>
        <w:tc>
          <w:tcPr>
            <w:tcW w:w="929" w:type="dxa"/>
          </w:tcPr>
          <w:p w:rsidR="0022168D" w14:paraId="20DF14FC" w14:textId="77777777">
            <w:pPr>
              <w:pStyle w:val="TableText"/>
              <w:spacing w:before="34" w:line="237" w:lineRule="auto"/>
              <w:ind w:left="384"/>
            </w:pPr>
            <w:r>
              <w:t>◎</w:t>
            </w:r>
          </w:p>
        </w:tc>
        <w:tc>
          <w:tcPr>
            <w:tcW w:w="928" w:type="dxa"/>
          </w:tcPr>
          <w:p w:rsidR="0022168D" w14:paraId="2934DBB1" w14:textId="77777777">
            <w:pPr>
              <w:pStyle w:val="TableText"/>
              <w:spacing w:before="34" w:line="237" w:lineRule="auto"/>
              <w:ind w:left="384"/>
            </w:pPr>
            <w:r>
              <w:t>●</w:t>
            </w:r>
          </w:p>
        </w:tc>
        <w:tc>
          <w:tcPr>
            <w:tcW w:w="935" w:type="dxa"/>
          </w:tcPr>
          <w:p w:rsidR="0022168D" w14:paraId="6BDCEE77" w14:textId="77777777">
            <w:pPr>
              <w:pStyle w:val="TableText"/>
              <w:spacing w:before="34" w:line="237" w:lineRule="auto"/>
              <w:ind w:left="386"/>
            </w:pPr>
            <w:r>
              <w:t>●</w:t>
            </w:r>
          </w:p>
        </w:tc>
      </w:tr>
      <w:tr w14:paraId="34DDF5E6" w14:textId="77777777">
        <w:tblPrEx>
          <w:tblW w:w="9055" w:type="dxa"/>
          <w:tblInd w:w="2" w:type="dxa"/>
          <w:tblLayout w:type="fixed"/>
          <w:tblLook w:val="04A0"/>
        </w:tblPrEx>
        <w:trPr>
          <w:trHeight w:val="427"/>
        </w:trPr>
        <w:tc>
          <w:tcPr>
            <w:tcW w:w="712" w:type="dxa"/>
            <w:vMerge/>
            <w:tcBorders>
              <w:top w:val="nil"/>
            </w:tcBorders>
            <w:textDirection w:val="tbRlV"/>
          </w:tcPr>
          <w:p w:rsidR="0022168D" w14:paraId="623C2B32" w14:textId="77777777"/>
        </w:tc>
        <w:tc>
          <w:tcPr>
            <w:tcW w:w="852" w:type="dxa"/>
            <w:vMerge/>
            <w:tcBorders>
              <w:top w:val="nil"/>
            </w:tcBorders>
          </w:tcPr>
          <w:p w:rsidR="0022168D" w14:paraId="3952155A" w14:textId="77777777"/>
        </w:tc>
        <w:tc>
          <w:tcPr>
            <w:tcW w:w="3771" w:type="dxa"/>
            <w:gridSpan w:val="2"/>
          </w:tcPr>
          <w:p w:rsidR="0022168D" w14:paraId="1D09DEA9" w14:textId="77777777">
            <w:pPr>
              <w:pStyle w:val="TableText"/>
              <w:spacing w:before="35" w:line="220" w:lineRule="auto"/>
              <w:ind w:left="1050"/>
            </w:pPr>
            <w:r>
              <w:rPr>
                <w:spacing w:val="-1"/>
              </w:rPr>
              <w:t>事故处置快速调度</w:t>
            </w:r>
          </w:p>
        </w:tc>
        <w:tc>
          <w:tcPr>
            <w:tcW w:w="928" w:type="dxa"/>
          </w:tcPr>
          <w:p w:rsidR="0022168D" w14:paraId="1EAFBF61" w14:textId="77777777">
            <w:pPr>
              <w:pStyle w:val="TableText"/>
              <w:spacing w:before="34" w:line="236" w:lineRule="auto"/>
              <w:ind w:left="383"/>
            </w:pPr>
            <w:r>
              <w:t>○</w:t>
            </w:r>
          </w:p>
        </w:tc>
        <w:tc>
          <w:tcPr>
            <w:tcW w:w="929" w:type="dxa"/>
          </w:tcPr>
          <w:p w:rsidR="0022168D" w14:paraId="574DB8BD" w14:textId="77777777">
            <w:pPr>
              <w:pStyle w:val="TableText"/>
              <w:spacing w:before="34" w:line="237" w:lineRule="auto"/>
              <w:ind w:left="384"/>
            </w:pPr>
            <w:r>
              <w:t>◎</w:t>
            </w:r>
          </w:p>
        </w:tc>
        <w:tc>
          <w:tcPr>
            <w:tcW w:w="928" w:type="dxa"/>
          </w:tcPr>
          <w:p w:rsidR="0022168D" w14:paraId="5BB515F5" w14:textId="77777777">
            <w:pPr>
              <w:pStyle w:val="TableText"/>
              <w:spacing w:before="34" w:line="237" w:lineRule="auto"/>
              <w:ind w:left="384"/>
            </w:pPr>
            <w:r>
              <w:t>●</w:t>
            </w:r>
          </w:p>
        </w:tc>
        <w:tc>
          <w:tcPr>
            <w:tcW w:w="935" w:type="dxa"/>
          </w:tcPr>
          <w:p w:rsidR="0022168D" w14:paraId="4D18360A" w14:textId="77777777">
            <w:pPr>
              <w:pStyle w:val="TableText"/>
              <w:spacing w:before="34" w:line="237" w:lineRule="auto"/>
              <w:ind w:left="386"/>
            </w:pPr>
            <w:r>
              <w:t>●</w:t>
            </w:r>
          </w:p>
        </w:tc>
      </w:tr>
      <w:tr w14:paraId="676B172D" w14:textId="77777777">
        <w:tblPrEx>
          <w:tblW w:w="9055" w:type="dxa"/>
          <w:tblInd w:w="2" w:type="dxa"/>
          <w:tblLayout w:type="fixed"/>
          <w:tblLook w:val="04A0"/>
        </w:tblPrEx>
        <w:trPr>
          <w:trHeight w:val="561"/>
        </w:trPr>
        <w:tc>
          <w:tcPr>
            <w:tcW w:w="712" w:type="dxa"/>
            <w:vMerge w:val="restart"/>
            <w:tcBorders>
              <w:bottom w:val="nil"/>
            </w:tcBorders>
            <w:textDirection w:val="tbRlV"/>
          </w:tcPr>
          <w:p w:rsidR="0022168D" w14:paraId="422F5158" w14:textId="77777777">
            <w:pPr>
              <w:pStyle w:val="TableText"/>
              <w:spacing w:before="248" w:line="208" w:lineRule="auto"/>
              <w:ind w:left="759"/>
            </w:pPr>
            <w:r>
              <w:rPr>
                <w:spacing w:val="46"/>
              </w:rPr>
              <w:t>养护运维</w:t>
            </w:r>
          </w:p>
        </w:tc>
        <w:tc>
          <w:tcPr>
            <w:tcW w:w="852" w:type="dxa"/>
            <w:vMerge w:val="restart"/>
            <w:tcBorders>
              <w:bottom w:val="nil"/>
            </w:tcBorders>
          </w:tcPr>
          <w:p w:rsidR="0022168D" w14:paraId="2C50802D" w14:textId="77777777">
            <w:pPr>
              <w:pStyle w:val="TableText"/>
              <w:spacing w:before="36" w:line="220" w:lineRule="auto"/>
              <w:ind w:left="114"/>
              <w:rPr>
                <w:lang w:eastAsia="zh-CN"/>
              </w:rPr>
            </w:pPr>
            <w:r>
              <w:rPr>
                <w:spacing w:val="-2"/>
                <w:lang w:eastAsia="zh-CN"/>
              </w:rPr>
              <w:t>全生命</w:t>
            </w:r>
          </w:p>
          <w:p w:rsidR="0022168D" w14:paraId="275204B5" w14:textId="77777777">
            <w:pPr>
              <w:pStyle w:val="TableText"/>
              <w:spacing w:before="22" w:line="220" w:lineRule="auto"/>
              <w:ind w:left="115"/>
              <w:rPr>
                <w:lang w:eastAsia="zh-CN"/>
              </w:rPr>
            </w:pPr>
            <w:r>
              <w:rPr>
                <w:spacing w:val="-3"/>
                <w:lang w:eastAsia="zh-CN"/>
              </w:rPr>
              <w:t>周期基</w:t>
            </w:r>
          </w:p>
          <w:p w:rsidR="0022168D" w14:paraId="108B5CBD" w14:textId="77777777">
            <w:pPr>
              <w:pStyle w:val="TableText"/>
              <w:spacing w:before="21" w:line="221" w:lineRule="auto"/>
              <w:ind w:left="113"/>
              <w:rPr>
                <w:lang w:eastAsia="zh-CN"/>
              </w:rPr>
            </w:pPr>
            <w:r>
              <w:rPr>
                <w:spacing w:val="-2"/>
                <w:lang w:eastAsia="zh-CN"/>
              </w:rPr>
              <w:t>础设施</w:t>
            </w:r>
          </w:p>
          <w:p w:rsidR="0022168D" w14:paraId="4D716EFD" w14:textId="77777777">
            <w:pPr>
              <w:pStyle w:val="TableText"/>
              <w:spacing w:before="20" w:line="204" w:lineRule="auto"/>
              <w:ind w:left="223"/>
              <w:rPr>
                <w:lang w:eastAsia="zh-CN"/>
              </w:rPr>
            </w:pPr>
            <w:r>
              <w:rPr>
                <w:spacing w:val="-4"/>
                <w:lang w:eastAsia="zh-CN"/>
              </w:rPr>
              <w:t>管养</w:t>
            </w:r>
          </w:p>
        </w:tc>
        <w:tc>
          <w:tcPr>
            <w:tcW w:w="3771" w:type="dxa"/>
            <w:gridSpan w:val="2"/>
          </w:tcPr>
          <w:p w:rsidR="0022168D" w14:paraId="13BBBFD2" w14:textId="77777777">
            <w:pPr>
              <w:pStyle w:val="TableText"/>
              <w:spacing w:before="36" w:line="220" w:lineRule="auto"/>
              <w:ind w:left="943"/>
            </w:pPr>
            <w:r>
              <w:rPr>
                <w:spacing w:val="-1"/>
              </w:rPr>
              <w:t>在线监测及预测预警</w:t>
            </w:r>
          </w:p>
        </w:tc>
        <w:tc>
          <w:tcPr>
            <w:tcW w:w="928" w:type="dxa"/>
          </w:tcPr>
          <w:p w:rsidR="0022168D" w14:paraId="24BAA1F3" w14:textId="77777777">
            <w:pPr>
              <w:pStyle w:val="TableText"/>
              <w:spacing w:before="36" w:line="236" w:lineRule="auto"/>
              <w:ind w:left="383"/>
            </w:pPr>
            <w:r>
              <w:t>○</w:t>
            </w:r>
          </w:p>
        </w:tc>
        <w:tc>
          <w:tcPr>
            <w:tcW w:w="929" w:type="dxa"/>
          </w:tcPr>
          <w:p w:rsidR="0022168D" w14:paraId="26E3A5C5" w14:textId="77777777">
            <w:pPr>
              <w:pStyle w:val="TableText"/>
              <w:spacing w:before="35" w:line="237" w:lineRule="auto"/>
              <w:ind w:left="384"/>
            </w:pPr>
            <w:r>
              <w:t>◎</w:t>
            </w:r>
          </w:p>
        </w:tc>
        <w:tc>
          <w:tcPr>
            <w:tcW w:w="928" w:type="dxa"/>
          </w:tcPr>
          <w:p w:rsidR="0022168D" w14:paraId="065B3CC7" w14:textId="77777777">
            <w:pPr>
              <w:pStyle w:val="TableText"/>
              <w:spacing w:before="35" w:line="237" w:lineRule="auto"/>
              <w:ind w:left="384"/>
            </w:pPr>
            <w:r>
              <w:t>●</w:t>
            </w:r>
          </w:p>
        </w:tc>
        <w:tc>
          <w:tcPr>
            <w:tcW w:w="935" w:type="dxa"/>
          </w:tcPr>
          <w:p w:rsidR="0022168D" w14:paraId="75375955" w14:textId="77777777">
            <w:pPr>
              <w:pStyle w:val="TableText"/>
              <w:spacing w:before="35" w:line="237" w:lineRule="auto"/>
              <w:ind w:left="386"/>
            </w:pPr>
            <w:r>
              <w:t>●</w:t>
            </w:r>
          </w:p>
        </w:tc>
      </w:tr>
      <w:tr w14:paraId="67AC92CE" w14:textId="77777777">
        <w:tblPrEx>
          <w:tblW w:w="9055" w:type="dxa"/>
          <w:tblInd w:w="2" w:type="dxa"/>
          <w:tblLayout w:type="fixed"/>
          <w:tblLook w:val="04A0"/>
        </w:tblPrEx>
        <w:trPr>
          <w:trHeight w:val="529"/>
        </w:trPr>
        <w:tc>
          <w:tcPr>
            <w:tcW w:w="712" w:type="dxa"/>
            <w:vMerge/>
            <w:tcBorders>
              <w:top w:val="nil"/>
              <w:bottom w:val="nil"/>
            </w:tcBorders>
            <w:textDirection w:val="tbRlV"/>
          </w:tcPr>
          <w:p w:rsidR="0022168D" w14:paraId="1264F896" w14:textId="77777777"/>
        </w:tc>
        <w:tc>
          <w:tcPr>
            <w:tcW w:w="852" w:type="dxa"/>
            <w:vMerge/>
            <w:tcBorders>
              <w:top w:val="nil"/>
            </w:tcBorders>
          </w:tcPr>
          <w:p w:rsidR="0022168D" w14:paraId="46A140CC" w14:textId="77777777"/>
        </w:tc>
        <w:tc>
          <w:tcPr>
            <w:tcW w:w="3771" w:type="dxa"/>
            <w:gridSpan w:val="2"/>
          </w:tcPr>
          <w:p w:rsidR="0022168D" w14:paraId="333FB5B1" w14:textId="77777777">
            <w:pPr>
              <w:pStyle w:val="TableText"/>
              <w:spacing w:before="34" w:line="220" w:lineRule="auto"/>
              <w:ind w:left="1261"/>
            </w:pPr>
            <w:r>
              <w:rPr>
                <w:spacing w:val="-2"/>
              </w:rPr>
              <w:t>养护方案制定</w:t>
            </w:r>
          </w:p>
        </w:tc>
        <w:tc>
          <w:tcPr>
            <w:tcW w:w="928" w:type="dxa"/>
          </w:tcPr>
          <w:p w:rsidR="0022168D" w14:paraId="2E2A0A23" w14:textId="77777777">
            <w:pPr>
              <w:pStyle w:val="TableText"/>
              <w:spacing w:before="35" w:line="236" w:lineRule="auto"/>
              <w:ind w:left="383"/>
            </w:pPr>
            <w:r>
              <w:t>○</w:t>
            </w:r>
          </w:p>
        </w:tc>
        <w:tc>
          <w:tcPr>
            <w:tcW w:w="929" w:type="dxa"/>
          </w:tcPr>
          <w:p w:rsidR="0022168D" w14:paraId="1DD3BB75" w14:textId="77777777">
            <w:pPr>
              <w:pStyle w:val="TableText"/>
              <w:spacing w:before="35" w:line="237" w:lineRule="auto"/>
              <w:ind w:left="384"/>
            </w:pPr>
            <w:r>
              <w:t>◎</w:t>
            </w:r>
          </w:p>
        </w:tc>
        <w:tc>
          <w:tcPr>
            <w:tcW w:w="928" w:type="dxa"/>
          </w:tcPr>
          <w:p w:rsidR="0022168D" w14:paraId="5ECB29B4" w14:textId="77777777">
            <w:pPr>
              <w:pStyle w:val="TableText"/>
              <w:spacing w:before="35" w:line="237" w:lineRule="auto"/>
              <w:ind w:left="384"/>
            </w:pPr>
            <w:r>
              <w:t>●</w:t>
            </w:r>
          </w:p>
        </w:tc>
        <w:tc>
          <w:tcPr>
            <w:tcW w:w="935" w:type="dxa"/>
          </w:tcPr>
          <w:p w:rsidR="0022168D" w14:paraId="330BD30E" w14:textId="77777777">
            <w:pPr>
              <w:pStyle w:val="TableText"/>
              <w:spacing w:before="35" w:line="237" w:lineRule="auto"/>
              <w:ind w:left="386"/>
            </w:pPr>
            <w:r>
              <w:t>●</w:t>
            </w:r>
          </w:p>
        </w:tc>
      </w:tr>
      <w:tr w14:paraId="6F6343AE" w14:textId="77777777">
        <w:tblPrEx>
          <w:tblW w:w="9055" w:type="dxa"/>
          <w:tblInd w:w="2" w:type="dxa"/>
          <w:tblLayout w:type="fixed"/>
          <w:tblLook w:val="04A0"/>
        </w:tblPrEx>
        <w:trPr>
          <w:trHeight w:val="427"/>
        </w:trPr>
        <w:tc>
          <w:tcPr>
            <w:tcW w:w="712" w:type="dxa"/>
            <w:vMerge/>
            <w:tcBorders>
              <w:top w:val="nil"/>
              <w:bottom w:val="nil"/>
            </w:tcBorders>
            <w:textDirection w:val="tbRlV"/>
          </w:tcPr>
          <w:p w:rsidR="0022168D" w14:paraId="6288D70E" w14:textId="77777777"/>
        </w:tc>
        <w:tc>
          <w:tcPr>
            <w:tcW w:w="852" w:type="dxa"/>
            <w:vMerge w:val="restart"/>
            <w:tcBorders>
              <w:bottom w:val="nil"/>
            </w:tcBorders>
          </w:tcPr>
          <w:p w:rsidR="0022168D" w14:paraId="36AF1558" w14:textId="77777777">
            <w:pPr>
              <w:pStyle w:val="TableText"/>
              <w:spacing w:before="35" w:line="233" w:lineRule="auto"/>
              <w:ind w:left="113" w:right="110"/>
              <w:jc w:val="both"/>
            </w:pPr>
            <w:r>
              <w:rPr>
                <w:spacing w:val="-3"/>
              </w:rPr>
              <w:t>机电等</w:t>
            </w:r>
            <w:r>
              <w:t xml:space="preserve"> </w:t>
            </w:r>
            <w:r>
              <w:rPr>
                <w:spacing w:val="-3"/>
              </w:rPr>
              <w:t>配套设</w:t>
            </w:r>
            <w:r>
              <w:t xml:space="preserve"> </w:t>
            </w:r>
            <w:r>
              <w:rPr>
                <w:spacing w:val="-3"/>
              </w:rPr>
              <w:t>施运维</w:t>
            </w:r>
          </w:p>
        </w:tc>
        <w:tc>
          <w:tcPr>
            <w:tcW w:w="3771" w:type="dxa"/>
            <w:gridSpan w:val="2"/>
          </w:tcPr>
          <w:p w:rsidR="0022168D" w14:paraId="75D2A1F7" w14:textId="77777777">
            <w:pPr>
              <w:pStyle w:val="TableText"/>
              <w:spacing w:before="35" w:line="220" w:lineRule="auto"/>
              <w:ind w:left="1469"/>
            </w:pPr>
            <w:r>
              <w:rPr>
                <w:spacing w:val="-2"/>
              </w:rPr>
              <w:t>在线监测</w:t>
            </w:r>
          </w:p>
        </w:tc>
        <w:tc>
          <w:tcPr>
            <w:tcW w:w="928" w:type="dxa"/>
          </w:tcPr>
          <w:p w:rsidR="0022168D" w14:paraId="2C9C6822" w14:textId="77777777">
            <w:pPr>
              <w:pStyle w:val="TableText"/>
              <w:spacing w:before="35" w:line="236" w:lineRule="auto"/>
              <w:ind w:left="383"/>
            </w:pPr>
            <w:r>
              <w:t>○</w:t>
            </w:r>
          </w:p>
        </w:tc>
        <w:tc>
          <w:tcPr>
            <w:tcW w:w="929" w:type="dxa"/>
          </w:tcPr>
          <w:p w:rsidR="0022168D" w14:paraId="0753AD4F" w14:textId="77777777">
            <w:pPr>
              <w:pStyle w:val="TableText"/>
              <w:spacing w:before="35" w:line="237" w:lineRule="auto"/>
              <w:ind w:left="384"/>
            </w:pPr>
            <w:r>
              <w:t>◎</w:t>
            </w:r>
          </w:p>
        </w:tc>
        <w:tc>
          <w:tcPr>
            <w:tcW w:w="928" w:type="dxa"/>
          </w:tcPr>
          <w:p w:rsidR="0022168D" w14:paraId="302C51B8" w14:textId="77777777">
            <w:pPr>
              <w:pStyle w:val="TableText"/>
              <w:spacing w:before="35" w:line="237" w:lineRule="auto"/>
              <w:ind w:left="384"/>
            </w:pPr>
            <w:r>
              <w:t>●</w:t>
            </w:r>
          </w:p>
        </w:tc>
        <w:tc>
          <w:tcPr>
            <w:tcW w:w="935" w:type="dxa"/>
          </w:tcPr>
          <w:p w:rsidR="0022168D" w14:paraId="2F47C527" w14:textId="77777777">
            <w:pPr>
              <w:pStyle w:val="TableText"/>
              <w:spacing w:before="35" w:line="237" w:lineRule="auto"/>
              <w:ind w:left="386"/>
            </w:pPr>
            <w:r>
              <w:t>●</w:t>
            </w:r>
          </w:p>
        </w:tc>
      </w:tr>
      <w:tr w14:paraId="2CA02BB3" w14:textId="77777777">
        <w:tblPrEx>
          <w:tblW w:w="9055" w:type="dxa"/>
          <w:tblInd w:w="2" w:type="dxa"/>
          <w:tblLayout w:type="fixed"/>
          <w:tblLook w:val="04A0"/>
        </w:tblPrEx>
        <w:trPr>
          <w:trHeight w:val="428"/>
        </w:trPr>
        <w:tc>
          <w:tcPr>
            <w:tcW w:w="712" w:type="dxa"/>
            <w:vMerge/>
            <w:tcBorders>
              <w:top w:val="nil"/>
              <w:bottom w:val="nil"/>
            </w:tcBorders>
            <w:textDirection w:val="tbRlV"/>
          </w:tcPr>
          <w:p w:rsidR="0022168D" w14:paraId="4E28543C" w14:textId="77777777"/>
        </w:tc>
        <w:tc>
          <w:tcPr>
            <w:tcW w:w="852" w:type="dxa"/>
            <w:vMerge/>
            <w:tcBorders>
              <w:top w:val="nil"/>
            </w:tcBorders>
          </w:tcPr>
          <w:p w:rsidR="0022168D" w14:paraId="7C345C88" w14:textId="77777777"/>
        </w:tc>
        <w:tc>
          <w:tcPr>
            <w:tcW w:w="3771" w:type="dxa"/>
            <w:gridSpan w:val="2"/>
          </w:tcPr>
          <w:p w:rsidR="0022168D" w14:paraId="7FCECC55" w14:textId="77777777">
            <w:pPr>
              <w:pStyle w:val="TableText"/>
              <w:spacing w:before="36" w:line="220" w:lineRule="auto"/>
              <w:ind w:left="1263"/>
            </w:pPr>
            <w:r>
              <w:rPr>
                <w:spacing w:val="-2"/>
              </w:rPr>
              <w:t>故障自动判断</w:t>
            </w:r>
          </w:p>
        </w:tc>
        <w:tc>
          <w:tcPr>
            <w:tcW w:w="928" w:type="dxa"/>
          </w:tcPr>
          <w:p w:rsidR="0022168D" w14:paraId="3B81CDB1" w14:textId="77777777">
            <w:pPr>
              <w:pStyle w:val="TableText"/>
              <w:spacing w:before="36" w:line="236" w:lineRule="auto"/>
              <w:ind w:left="383"/>
            </w:pPr>
            <w:r>
              <w:t>○</w:t>
            </w:r>
          </w:p>
        </w:tc>
        <w:tc>
          <w:tcPr>
            <w:tcW w:w="929" w:type="dxa"/>
          </w:tcPr>
          <w:p w:rsidR="0022168D" w14:paraId="7DBCE008" w14:textId="77777777">
            <w:pPr>
              <w:pStyle w:val="TableText"/>
              <w:spacing w:before="36" w:line="237" w:lineRule="auto"/>
              <w:ind w:left="384"/>
            </w:pPr>
            <w:r>
              <w:t>◎</w:t>
            </w:r>
          </w:p>
        </w:tc>
        <w:tc>
          <w:tcPr>
            <w:tcW w:w="928" w:type="dxa"/>
          </w:tcPr>
          <w:p w:rsidR="0022168D" w14:paraId="51EB7FDA" w14:textId="77777777">
            <w:pPr>
              <w:pStyle w:val="TableText"/>
              <w:spacing w:before="36" w:line="237" w:lineRule="auto"/>
              <w:ind w:left="384"/>
            </w:pPr>
            <w:r>
              <w:t>●</w:t>
            </w:r>
          </w:p>
        </w:tc>
        <w:tc>
          <w:tcPr>
            <w:tcW w:w="935" w:type="dxa"/>
          </w:tcPr>
          <w:p w:rsidR="0022168D" w14:paraId="5294AC3B" w14:textId="77777777">
            <w:pPr>
              <w:pStyle w:val="TableText"/>
              <w:spacing w:before="36" w:line="237" w:lineRule="auto"/>
              <w:ind w:left="386"/>
            </w:pPr>
            <w:r>
              <w:t>●</w:t>
            </w:r>
          </w:p>
        </w:tc>
      </w:tr>
      <w:tr w14:paraId="5CB173B1" w14:textId="77777777">
        <w:tblPrEx>
          <w:tblW w:w="9055" w:type="dxa"/>
          <w:tblInd w:w="2" w:type="dxa"/>
          <w:tblLayout w:type="fixed"/>
          <w:tblLook w:val="04A0"/>
        </w:tblPrEx>
        <w:trPr>
          <w:trHeight w:val="428"/>
        </w:trPr>
        <w:tc>
          <w:tcPr>
            <w:tcW w:w="712" w:type="dxa"/>
            <w:vMerge/>
            <w:tcBorders>
              <w:top w:val="nil"/>
              <w:bottom w:val="nil"/>
            </w:tcBorders>
            <w:textDirection w:val="tbRlV"/>
          </w:tcPr>
          <w:p w:rsidR="0022168D" w14:paraId="17B94AD2" w14:textId="77777777"/>
        </w:tc>
        <w:tc>
          <w:tcPr>
            <w:tcW w:w="852" w:type="dxa"/>
            <w:vMerge w:val="restart"/>
            <w:tcBorders>
              <w:bottom w:val="nil"/>
            </w:tcBorders>
          </w:tcPr>
          <w:p w:rsidR="0022168D" w14:paraId="3A781722" w14:textId="77777777">
            <w:pPr>
              <w:pStyle w:val="TableText"/>
              <w:spacing w:before="36" w:line="229" w:lineRule="auto"/>
              <w:ind w:left="115" w:right="110"/>
            </w:pPr>
            <w:r>
              <w:rPr>
                <w:spacing w:val="-4"/>
              </w:rPr>
              <w:t>准全天</w:t>
            </w:r>
            <w:r>
              <w:rPr>
                <w:spacing w:val="1"/>
              </w:rPr>
              <w:t xml:space="preserve"> </w:t>
            </w:r>
            <w:r>
              <w:rPr>
                <w:spacing w:val="-4"/>
              </w:rPr>
              <w:t>候通行</w:t>
            </w:r>
          </w:p>
        </w:tc>
        <w:tc>
          <w:tcPr>
            <w:tcW w:w="3771" w:type="dxa"/>
            <w:gridSpan w:val="2"/>
          </w:tcPr>
          <w:p w:rsidR="0022168D" w14:paraId="2C1C39B6" w14:textId="77777777">
            <w:pPr>
              <w:pStyle w:val="TableText"/>
              <w:spacing w:before="36" w:line="220" w:lineRule="auto"/>
              <w:ind w:left="1262"/>
            </w:pPr>
            <w:r>
              <w:rPr>
                <w:spacing w:val="-2"/>
              </w:rPr>
              <w:t>雾区行车诱导</w:t>
            </w:r>
          </w:p>
        </w:tc>
        <w:tc>
          <w:tcPr>
            <w:tcW w:w="928" w:type="dxa"/>
          </w:tcPr>
          <w:p w:rsidR="0022168D" w14:paraId="51DEC419" w14:textId="77777777">
            <w:pPr>
              <w:pStyle w:val="TableText"/>
              <w:spacing w:before="37" w:line="344" w:lineRule="exact"/>
              <w:ind w:left="383"/>
            </w:pPr>
            <w:r>
              <w:rPr>
                <w:spacing w:val="24"/>
                <w:w w:val="125"/>
                <w:position w:val="3"/>
              </w:rPr>
              <w:t>-</w:t>
            </w:r>
          </w:p>
        </w:tc>
        <w:tc>
          <w:tcPr>
            <w:tcW w:w="929" w:type="dxa"/>
          </w:tcPr>
          <w:p w:rsidR="0022168D" w14:paraId="6A15C9C6" w14:textId="77777777">
            <w:pPr>
              <w:pStyle w:val="TableText"/>
              <w:spacing w:before="37" w:line="236" w:lineRule="auto"/>
              <w:ind w:left="384"/>
            </w:pPr>
            <w:r>
              <w:t>○</w:t>
            </w:r>
          </w:p>
        </w:tc>
        <w:tc>
          <w:tcPr>
            <w:tcW w:w="928" w:type="dxa"/>
          </w:tcPr>
          <w:p w:rsidR="0022168D" w14:paraId="60EA90D6" w14:textId="77777777">
            <w:pPr>
              <w:pStyle w:val="TableText"/>
              <w:spacing w:before="36" w:line="237" w:lineRule="auto"/>
              <w:ind w:left="384"/>
            </w:pPr>
            <w:r>
              <w:t>◎</w:t>
            </w:r>
          </w:p>
        </w:tc>
        <w:tc>
          <w:tcPr>
            <w:tcW w:w="935" w:type="dxa"/>
          </w:tcPr>
          <w:p w:rsidR="0022168D" w14:paraId="21C34EC4" w14:textId="77777777">
            <w:pPr>
              <w:pStyle w:val="TableText"/>
              <w:spacing w:before="36" w:line="237" w:lineRule="auto"/>
              <w:ind w:left="386"/>
            </w:pPr>
            <w:r>
              <w:t>●</w:t>
            </w:r>
          </w:p>
        </w:tc>
      </w:tr>
      <w:tr w14:paraId="5DC65E22" w14:textId="77777777">
        <w:tblPrEx>
          <w:tblW w:w="9055" w:type="dxa"/>
          <w:tblInd w:w="2" w:type="dxa"/>
          <w:tblLayout w:type="fixed"/>
          <w:tblLook w:val="04A0"/>
        </w:tblPrEx>
        <w:trPr>
          <w:trHeight w:val="433"/>
        </w:trPr>
        <w:tc>
          <w:tcPr>
            <w:tcW w:w="712" w:type="dxa"/>
            <w:vMerge/>
            <w:tcBorders>
              <w:top w:val="nil"/>
            </w:tcBorders>
            <w:textDirection w:val="tbRlV"/>
          </w:tcPr>
          <w:p w:rsidR="0022168D" w14:paraId="1EB039E0" w14:textId="77777777"/>
        </w:tc>
        <w:tc>
          <w:tcPr>
            <w:tcW w:w="852" w:type="dxa"/>
            <w:vMerge/>
            <w:tcBorders>
              <w:top w:val="nil"/>
            </w:tcBorders>
          </w:tcPr>
          <w:p w:rsidR="0022168D" w14:paraId="69A9016B" w14:textId="77777777"/>
        </w:tc>
        <w:tc>
          <w:tcPr>
            <w:tcW w:w="3771" w:type="dxa"/>
            <w:gridSpan w:val="2"/>
          </w:tcPr>
          <w:p w:rsidR="0022168D" w14:paraId="13A844CF" w14:textId="77777777">
            <w:pPr>
              <w:pStyle w:val="TableText"/>
              <w:spacing w:before="35" w:line="220" w:lineRule="auto"/>
              <w:ind w:left="1474"/>
            </w:pPr>
            <w:r>
              <w:rPr>
                <w:spacing w:val="-3"/>
              </w:rPr>
              <w:t>消冰除雪</w:t>
            </w:r>
          </w:p>
        </w:tc>
        <w:tc>
          <w:tcPr>
            <w:tcW w:w="928" w:type="dxa"/>
          </w:tcPr>
          <w:p w:rsidR="0022168D" w14:paraId="396471FF" w14:textId="77777777">
            <w:pPr>
              <w:pStyle w:val="TableText"/>
              <w:spacing w:before="36" w:line="344" w:lineRule="exact"/>
              <w:ind w:left="383"/>
            </w:pPr>
            <w:r>
              <w:rPr>
                <w:spacing w:val="24"/>
                <w:w w:val="125"/>
                <w:position w:val="3"/>
              </w:rPr>
              <w:t>-</w:t>
            </w:r>
          </w:p>
        </w:tc>
        <w:tc>
          <w:tcPr>
            <w:tcW w:w="929" w:type="dxa"/>
          </w:tcPr>
          <w:p w:rsidR="0022168D" w14:paraId="5D761156" w14:textId="77777777">
            <w:pPr>
              <w:pStyle w:val="TableText"/>
              <w:spacing w:before="36" w:line="236" w:lineRule="auto"/>
              <w:ind w:left="384"/>
            </w:pPr>
            <w:r>
              <w:t>○</w:t>
            </w:r>
          </w:p>
        </w:tc>
        <w:tc>
          <w:tcPr>
            <w:tcW w:w="928" w:type="dxa"/>
          </w:tcPr>
          <w:p w:rsidR="0022168D" w14:paraId="1583F7F2" w14:textId="77777777">
            <w:pPr>
              <w:pStyle w:val="TableText"/>
              <w:spacing w:before="35" w:line="237" w:lineRule="auto"/>
              <w:ind w:left="384"/>
            </w:pPr>
            <w:r>
              <w:t>◎</w:t>
            </w:r>
          </w:p>
        </w:tc>
        <w:tc>
          <w:tcPr>
            <w:tcW w:w="935" w:type="dxa"/>
          </w:tcPr>
          <w:p w:rsidR="0022168D" w14:paraId="02CBC161" w14:textId="77777777">
            <w:pPr>
              <w:pStyle w:val="TableText"/>
              <w:spacing w:before="35" w:line="237" w:lineRule="auto"/>
              <w:ind w:left="386"/>
            </w:pPr>
            <w:r>
              <w:t>●</w:t>
            </w:r>
          </w:p>
        </w:tc>
      </w:tr>
    </w:tbl>
    <w:p w:rsidR="0022168D" w14:paraId="1E162B87" w14:textId="77777777">
      <w:pPr>
        <w:pStyle w:val="BodyText"/>
      </w:pPr>
    </w:p>
    <w:p w:rsidR="0022168D" w14:paraId="5390971C" w14:textId="77777777">
      <w:pPr>
        <w:sectPr w:rsidSect="00E05219">
          <w:headerReference w:type="default" r:id="rId33"/>
          <w:footerReference w:type="default" r:id="rId34"/>
          <w:pgSz w:w="11907" w:h="16839"/>
          <w:pgMar w:top="400" w:right="1209" w:bottom="1255" w:left="1563" w:header="0" w:footer="1092" w:gutter="0"/>
          <w:pgNumType w:start="15"/>
          <w:cols w:space="708"/>
        </w:sectPr>
      </w:pPr>
    </w:p>
    <w:p w:rsidR="0022168D" w14:paraId="6D01E86F" w14:textId="77777777">
      <w:pPr>
        <w:spacing w:before="19"/>
      </w:pPr>
    </w:p>
    <w:p w:rsidR="0022168D" w14:paraId="7D3ECD4D" w14:textId="77777777">
      <w:pPr>
        <w:spacing w:before="19"/>
      </w:pPr>
    </w:p>
    <w:p w:rsidR="0022168D" w14:paraId="6D570139" w14:textId="77777777">
      <w:pPr>
        <w:spacing w:before="18"/>
      </w:pPr>
    </w:p>
    <w:p w:rsidR="0022168D" w14:paraId="3DD6EA75" w14:textId="77777777">
      <w:pPr>
        <w:spacing w:before="18"/>
      </w:pPr>
    </w:p>
    <w:tbl>
      <w:tblPr>
        <w:tblStyle w:val="TableNormal04"/>
        <w:tblW w:w="905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712"/>
        <w:gridCol w:w="4623"/>
        <w:gridCol w:w="928"/>
        <w:gridCol w:w="929"/>
        <w:gridCol w:w="928"/>
        <w:gridCol w:w="935"/>
      </w:tblGrid>
      <w:tr w14:paraId="04466803" w14:textId="77777777">
        <w:tblPrEx>
          <w:tblW w:w="905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Ex>
        <w:trPr>
          <w:trHeight w:val="430"/>
        </w:trPr>
        <w:tc>
          <w:tcPr>
            <w:tcW w:w="712" w:type="dxa"/>
            <w:vMerge w:val="restart"/>
            <w:tcBorders>
              <w:bottom w:val="nil"/>
            </w:tcBorders>
          </w:tcPr>
          <w:p w:rsidR="0022168D" w14:paraId="78ED62FE" w14:textId="77777777">
            <w:pPr>
              <w:pStyle w:val="TableText"/>
              <w:spacing w:before="35" w:line="239" w:lineRule="auto"/>
              <w:ind w:left="170"/>
            </w:pPr>
            <w:r>
              <w:rPr>
                <w:spacing w:val="-7"/>
              </w:rPr>
              <w:t>出行</w:t>
            </w:r>
          </w:p>
          <w:p w:rsidR="0022168D" w14:paraId="45FB97F8" w14:textId="77777777">
            <w:pPr>
              <w:pStyle w:val="TableText"/>
              <w:spacing w:line="219" w:lineRule="auto"/>
              <w:ind w:left="151"/>
            </w:pPr>
            <w:r>
              <w:rPr>
                <w:spacing w:val="-3"/>
              </w:rPr>
              <w:t>服务</w:t>
            </w:r>
          </w:p>
        </w:tc>
        <w:tc>
          <w:tcPr>
            <w:tcW w:w="4623" w:type="dxa"/>
          </w:tcPr>
          <w:p w:rsidR="0022168D" w14:paraId="6001DBEF" w14:textId="77777777">
            <w:pPr>
              <w:pStyle w:val="TableText"/>
              <w:spacing w:before="34" w:line="220" w:lineRule="auto"/>
              <w:ind w:left="1895"/>
            </w:pPr>
            <w:r>
              <w:rPr>
                <w:spacing w:val="-2"/>
              </w:rPr>
              <w:t>环境服务</w:t>
            </w:r>
          </w:p>
        </w:tc>
        <w:tc>
          <w:tcPr>
            <w:tcW w:w="928" w:type="dxa"/>
          </w:tcPr>
          <w:p w:rsidR="0022168D" w14:paraId="425F4DAB" w14:textId="77777777">
            <w:pPr>
              <w:pStyle w:val="TableText"/>
              <w:spacing w:before="35" w:line="344" w:lineRule="exact"/>
              <w:ind w:left="383"/>
            </w:pPr>
            <w:r>
              <w:rPr>
                <w:spacing w:val="24"/>
                <w:w w:val="125"/>
                <w:position w:val="3"/>
              </w:rPr>
              <w:t>-</w:t>
            </w:r>
          </w:p>
        </w:tc>
        <w:tc>
          <w:tcPr>
            <w:tcW w:w="929" w:type="dxa"/>
          </w:tcPr>
          <w:p w:rsidR="0022168D" w14:paraId="5D337DE6" w14:textId="77777777">
            <w:pPr>
              <w:pStyle w:val="TableText"/>
              <w:spacing w:before="35" w:line="236" w:lineRule="auto"/>
              <w:ind w:left="384"/>
            </w:pPr>
            <w:r>
              <w:t>○</w:t>
            </w:r>
          </w:p>
        </w:tc>
        <w:tc>
          <w:tcPr>
            <w:tcW w:w="928" w:type="dxa"/>
          </w:tcPr>
          <w:p w:rsidR="0022168D" w14:paraId="1B71C629" w14:textId="77777777">
            <w:pPr>
              <w:pStyle w:val="TableText"/>
              <w:spacing w:before="35" w:line="237" w:lineRule="auto"/>
              <w:ind w:left="384"/>
            </w:pPr>
            <w:r>
              <w:t>◎</w:t>
            </w:r>
          </w:p>
        </w:tc>
        <w:tc>
          <w:tcPr>
            <w:tcW w:w="935" w:type="dxa"/>
          </w:tcPr>
          <w:p w:rsidR="0022168D" w14:paraId="76CBD20E" w14:textId="77777777">
            <w:pPr>
              <w:pStyle w:val="TableText"/>
              <w:spacing w:before="35" w:line="237" w:lineRule="auto"/>
              <w:ind w:left="386"/>
            </w:pPr>
            <w:r>
              <w:t>●</w:t>
            </w:r>
          </w:p>
        </w:tc>
      </w:tr>
      <w:tr w14:paraId="5A5F36F0" w14:textId="77777777">
        <w:tblPrEx>
          <w:tblW w:w="9055" w:type="dxa"/>
          <w:tblInd w:w="2" w:type="dxa"/>
          <w:tblLayout w:type="fixed"/>
          <w:tblLook w:val="04A0"/>
        </w:tblPrEx>
        <w:trPr>
          <w:trHeight w:val="430"/>
        </w:trPr>
        <w:tc>
          <w:tcPr>
            <w:tcW w:w="712" w:type="dxa"/>
            <w:vMerge/>
            <w:tcBorders>
              <w:top w:val="nil"/>
            </w:tcBorders>
          </w:tcPr>
          <w:p w:rsidR="0022168D" w14:paraId="1C10F78F" w14:textId="77777777"/>
        </w:tc>
        <w:tc>
          <w:tcPr>
            <w:tcW w:w="4623" w:type="dxa"/>
          </w:tcPr>
          <w:p w:rsidR="0022168D" w14:paraId="51F5F2D4" w14:textId="77777777">
            <w:pPr>
              <w:pStyle w:val="TableText"/>
              <w:spacing w:before="33" w:line="220" w:lineRule="auto"/>
              <w:ind w:left="1582"/>
            </w:pPr>
            <w:r>
              <w:rPr>
                <w:spacing w:val="-2"/>
              </w:rPr>
              <w:t>伴随式信息服务</w:t>
            </w:r>
          </w:p>
        </w:tc>
        <w:tc>
          <w:tcPr>
            <w:tcW w:w="928" w:type="dxa"/>
          </w:tcPr>
          <w:p w:rsidR="0022168D" w14:paraId="63718C99" w14:textId="77777777">
            <w:pPr>
              <w:pStyle w:val="TableText"/>
              <w:spacing w:before="33" w:line="237" w:lineRule="auto"/>
              <w:ind w:left="383"/>
            </w:pPr>
            <w:r>
              <w:t>◎</w:t>
            </w:r>
          </w:p>
        </w:tc>
        <w:tc>
          <w:tcPr>
            <w:tcW w:w="929" w:type="dxa"/>
          </w:tcPr>
          <w:p w:rsidR="0022168D" w14:paraId="162BC4C4" w14:textId="77777777">
            <w:pPr>
              <w:pStyle w:val="TableText"/>
              <w:spacing w:before="33" w:line="237" w:lineRule="auto"/>
              <w:ind w:left="384"/>
            </w:pPr>
            <w:r>
              <w:t>●</w:t>
            </w:r>
          </w:p>
        </w:tc>
        <w:tc>
          <w:tcPr>
            <w:tcW w:w="928" w:type="dxa"/>
          </w:tcPr>
          <w:p w:rsidR="0022168D" w14:paraId="28285E5C" w14:textId="77777777">
            <w:pPr>
              <w:pStyle w:val="TableText"/>
              <w:spacing w:before="33" w:line="237" w:lineRule="auto"/>
              <w:ind w:left="384"/>
            </w:pPr>
            <w:r>
              <w:t>●</w:t>
            </w:r>
          </w:p>
        </w:tc>
        <w:tc>
          <w:tcPr>
            <w:tcW w:w="935" w:type="dxa"/>
          </w:tcPr>
          <w:p w:rsidR="0022168D" w14:paraId="2FB8AA04" w14:textId="77777777">
            <w:pPr>
              <w:pStyle w:val="TableText"/>
              <w:spacing w:before="33" w:line="237" w:lineRule="auto"/>
              <w:ind w:left="386"/>
            </w:pPr>
            <w:r>
              <w:t>●</w:t>
            </w:r>
          </w:p>
        </w:tc>
      </w:tr>
    </w:tbl>
    <w:p w:rsidR="0022168D" w14:paraId="11CB8D13" w14:textId="77777777">
      <w:pPr>
        <w:spacing w:before="187" w:line="221" w:lineRule="auto"/>
        <w:ind w:left="425"/>
        <w:rPr>
          <w:rFonts w:ascii="宋体" w:eastAsia="宋体" w:hAnsi="宋体" w:cs="宋体"/>
        </w:rPr>
      </w:pPr>
      <w:r>
        <w:rPr>
          <w:rFonts w:ascii="宋体" w:eastAsia="宋体" w:hAnsi="宋体" w:cs="宋体"/>
          <w:b/>
          <w:bCs/>
          <w:spacing w:val="-6"/>
        </w:rPr>
        <w:t>注：</w:t>
      </w:r>
      <w:r>
        <w:rPr>
          <w:rFonts w:ascii="宋体" w:eastAsia="宋体" w:hAnsi="宋体" w:cs="宋体"/>
          <w:spacing w:val="-72"/>
        </w:rPr>
        <w:t xml:space="preserve"> </w:t>
      </w:r>
      <w:r>
        <w:rPr>
          <w:rFonts w:ascii="宋体" w:eastAsia="宋体" w:hAnsi="宋体" w:cs="宋体"/>
          <w:b/>
          <w:bCs/>
          <w:spacing w:val="-6"/>
        </w:rPr>
        <w:t>●应建设；</w:t>
      </w:r>
      <w:r>
        <w:rPr>
          <w:rFonts w:ascii="宋体" w:eastAsia="宋体" w:hAnsi="宋体" w:cs="宋体"/>
          <w:spacing w:val="-77"/>
        </w:rPr>
        <w:t xml:space="preserve"> </w:t>
      </w:r>
      <w:r>
        <w:rPr>
          <w:rFonts w:ascii="宋体" w:eastAsia="宋体" w:hAnsi="宋体" w:cs="宋体"/>
          <w:b/>
          <w:bCs/>
          <w:spacing w:val="-6"/>
        </w:rPr>
        <w:t>◎宜建设；</w:t>
      </w:r>
      <w:r>
        <w:rPr>
          <w:rFonts w:ascii="宋体" w:eastAsia="宋体" w:hAnsi="宋体" w:cs="宋体"/>
          <w:spacing w:val="-76"/>
        </w:rPr>
        <w:t xml:space="preserve"> </w:t>
      </w:r>
      <w:r>
        <w:rPr>
          <w:rFonts w:ascii="宋体" w:eastAsia="宋体" w:hAnsi="宋体" w:cs="宋体"/>
          <w:b/>
          <w:bCs/>
          <w:spacing w:val="-6"/>
        </w:rPr>
        <w:t>○可建设；-不涉及</w:t>
      </w:r>
    </w:p>
    <w:p w:rsidR="0022168D" w14:paraId="48EFDD5B" w14:textId="77777777">
      <w:pPr>
        <w:spacing w:before="318" w:line="466" w:lineRule="exact"/>
        <w:ind w:left="145"/>
        <w:rPr>
          <w:rFonts w:ascii="宋体" w:eastAsia="宋体" w:hAnsi="宋体" w:cs="宋体"/>
          <w:sz w:val="24"/>
          <w:szCs w:val="24"/>
        </w:rPr>
      </w:pPr>
      <w:r>
        <w:rPr>
          <w:rFonts w:ascii="宋体" w:eastAsia="宋体" w:hAnsi="宋体" w:cs="宋体"/>
          <w:spacing w:val="-1"/>
          <w:position w:val="17"/>
          <w:sz w:val="24"/>
          <w:szCs w:val="24"/>
        </w:rPr>
        <w:t>4.1.3 D1-D3</w:t>
      </w:r>
      <w:r>
        <w:rPr>
          <w:rFonts w:ascii="宋体" w:eastAsia="宋体" w:hAnsi="宋体" w:cs="宋体"/>
          <w:spacing w:val="-47"/>
          <w:position w:val="17"/>
          <w:sz w:val="24"/>
          <w:szCs w:val="24"/>
        </w:rPr>
        <w:t xml:space="preserve"> </w:t>
      </w:r>
      <w:r>
        <w:rPr>
          <w:rFonts w:ascii="宋体" w:eastAsia="宋体" w:hAnsi="宋体" w:cs="宋体"/>
          <w:spacing w:val="-1"/>
          <w:position w:val="17"/>
          <w:sz w:val="24"/>
          <w:szCs w:val="24"/>
        </w:rPr>
        <w:t>级子系统建设宜为模块升级预留</w:t>
      </w:r>
      <w:r>
        <w:rPr>
          <w:rFonts w:ascii="宋体" w:eastAsia="宋体" w:hAnsi="宋体" w:cs="宋体"/>
          <w:spacing w:val="-2"/>
          <w:position w:val="17"/>
          <w:sz w:val="24"/>
          <w:szCs w:val="24"/>
        </w:rPr>
        <w:t>接口，以便实现</w:t>
      </w:r>
      <w:r>
        <w:rPr>
          <w:rFonts w:ascii="宋体" w:eastAsia="宋体" w:hAnsi="宋体" w:cs="宋体"/>
          <w:spacing w:val="-54"/>
          <w:position w:val="17"/>
          <w:sz w:val="24"/>
          <w:szCs w:val="24"/>
        </w:rPr>
        <w:t xml:space="preserve"> </w:t>
      </w:r>
      <w:r>
        <w:rPr>
          <w:rFonts w:ascii="宋体" w:eastAsia="宋体" w:hAnsi="宋体" w:cs="宋体"/>
          <w:spacing w:val="-2"/>
          <w:position w:val="17"/>
          <w:sz w:val="24"/>
          <w:szCs w:val="24"/>
        </w:rPr>
        <w:t>D4</w:t>
      </w:r>
      <w:r>
        <w:rPr>
          <w:rFonts w:ascii="宋体" w:eastAsia="宋体" w:hAnsi="宋体" w:cs="宋体"/>
          <w:spacing w:val="-47"/>
          <w:position w:val="17"/>
          <w:sz w:val="24"/>
          <w:szCs w:val="24"/>
        </w:rPr>
        <w:t xml:space="preserve"> </w:t>
      </w:r>
      <w:r>
        <w:rPr>
          <w:rFonts w:ascii="宋体" w:eastAsia="宋体" w:hAnsi="宋体" w:cs="宋体"/>
          <w:spacing w:val="-2"/>
          <w:position w:val="17"/>
          <w:sz w:val="24"/>
          <w:szCs w:val="24"/>
        </w:rPr>
        <w:t>级子系统与国土等部</w:t>
      </w:r>
    </w:p>
    <w:p w:rsidR="0022168D" w14:paraId="350BC287" w14:textId="77777777">
      <w:pPr>
        <w:spacing w:line="219" w:lineRule="auto"/>
        <w:ind w:left="893"/>
        <w:rPr>
          <w:rFonts w:ascii="宋体" w:eastAsia="宋体" w:hAnsi="宋体" w:cs="宋体"/>
          <w:sz w:val="24"/>
          <w:szCs w:val="24"/>
        </w:rPr>
      </w:pPr>
      <w:r>
        <w:rPr>
          <w:rFonts w:ascii="宋体" w:eastAsia="宋体" w:hAnsi="宋体" w:cs="宋体"/>
          <w:spacing w:val="-3"/>
          <w:sz w:val="24"/>
          <w:szCs w:val="24"/>
        </w:rPr>
        <w:t>门实现跨部门、跨平台信息共享及功能联动的要求。</w:t>
      </w:r>
    </w:p>
    <w:p w:rsidR="0022168D" w14:paraId="1F32800C" w14:textId="77777777">
      <w:pPr>
        <w:spacing w:before="319" w:line="225" w:lineRule="auto"/>
        <w:ind w:left="3132"/>
        <w:outlineLvl w:val="6"/>
        <w:rPr>
          <w:rFonts w:ascii="宋体" w:eastAsia="宋体" w:hAnsi="宋体" w:cs="宋体"/>
          <w:sz w:val="27"/>
          <w:szCs w:val="27"/>
        </w:rPr>
      </w:pPr>
      <w:r>
        <w:rPr>
          <w:rFonts w:ascii="Times New Roman" w:eastAsia="Times New Roman" w:hAnsi="Times New Roman" w:cs="Times New Roman"/>
          <w:b/>
          <w:bCs/>
          <w:spacing w:val="5"/>
          <w:sz w:val="27"/>
          <w:szCs w:val="27"/>
        </w:rPr>
        <w:t xml:space="preserve">4.2   </w:t>
      </w:r>
      <w:r>
        <w:rPr>
          <w:rFonts w:ascii="宋体" w:eastAsia="宋体" w:hAnsi="宋体" w:cs="宋体"/>
          <w:b/>
          <w:bCs/>
          <w:spacing w:val="5"/>
          <w:sz w:val="27"/>
          <w:szCs w:val="27"/>
        </w:rPr>
        <w:t>应用体系基本要求</w:t>
      </w:r>
    </w:p>
    <w:p w:rsidR="0022168D" w14:paraId="6F671F61" w14:textId="77777777">
      <w:pPr>
        <w:spacing w:before="157" w:line="220" w:lineRule="auto"/>
        <w:ind w:left="145"/>
        <w:rPr>
          <w:rFonts w:ascii="宋体" w:eastAsia="宋体" w:hAnsi="宋体" w:cs="宋体"/>
          <w:sz w:val="24"/>
          <w:szCs w:val="24"/>
        </w:rPr>
      </w:pPr>
      <w:r>
        <w:rPr>
          <w:rFonts w:ascii="宋体" w:eastAsia="宋体" w:hAnsi="宋体" w:cs="宋体"/>
          <w:spacing w:val="-8"/>
          <w:sz w:val="24"/>
          <w:szCs w:val="24"/>
        </w:rPr>
        <w:t>4.2.1 根据智慧道路的等级要求，</w:t>
      </w:r>
      <w:r>
        <w:rPr>
          <w:rFonts w:ascii="宋体" w:eastAsia="宋体" w:hAnsi="宋体" w:cs="宋体"/>
          <w:spacing w:val="68"/>
          <w:sz w:val="24"/>
          <w:szCs w:val="24"/>
        </w:rPr>
        <w:t xml:space="preserve"> </w:t>
      </w:r>
      <w:r>
        <w:rPr>
          <w:rFonts w:ascii="宋体" w:eastAsia="宋体" w:hAnsi="宋体" w:cs="宋体"/>
          <w:spacing w:val="-8"/>
          <w:sz w:val="24"/>
          <w:szCs w:val="24"/>
        </w:rPr>
        <w:t>交</w:t>
      </w:r>
      <w:r>
        <w:rPr>
          <w:rFonts w:ascii="宋体" w:eastAsia="宋体" w:hAnsi="宋体" w:cs="宋体"/>
          <w:spacing w:val="-9"/>
          <w:sz w:val="24"/>
          <w:szCs w:val="24"/>
        </w:rPr>
        <w:t>通监测模块宜符合下列规定：</w:t>
      </w:r>
    </w:p>
    <w:p w:rsidR="0022168D" w14:paraId="622BAFF7" w14:textId="77777777">
      <w:pPr>
        <w:spacing w:before="182" w:line="466" w:lineRule="exact"/>
        <w:jc w:val="right"/>
        <w:rPr>
          <w:rFonts w:ascii="宋体" w:eastAsia="宋体" w:hAnsi="宋体" w:cs="宋体"/>
          <w:sz w:val="24"/>
          <w:szCs w:val="24"/>
        </w:rPr>
      </w:pPr>
      <w:r>
        <w:rPr>
          <w:rFonts w:ascii="Times New Roman" w:eastAsia="Times New Roman" w:hAnsi="Times New Roman" w:cs="Times New Roman"/>
          <w:spacing w:val="-1"/>
          <w:position w:val="17"/>
          <w:sz w:val="24"/>
          <w:szCs w:val="24"/>
        </w:rPr>
        <w:t xml:space="preserve">1 D1 </w:t>
      </w:r>
      <w:r>
        <w:rPr>
          <w:rFonts w:ascii="宋体" w:eastAsia="宋体" w:hAnsi="宋体" w:cs="宋体"/>
          <w:spacing w:val="-1"/>
          <w:position w:val="17"/>
          <w:sz w:val="24"/>
          <w:szCs w:val="24"/>
        </w:rPr>
        <w:t>级及以上实现对“两客一危”等重点车辆全程监测</w:t>
      </w:r>
      <w:r>
        <w:rPr>
          <w:rFonts w:ascii="宋体" w:eastAsia="宋体" w:hAnsi="宋体" w:cs="宋体"/>
          <w:spacing w:val="-2"/>
          <w:position w:val="17"/>
          <w:sz w:val="24"/>
          <w:szCs w:val="24"/>
        </w:rPr>
        <w:t>，营造重点车辆来源可循、</w:t>
      </w:r>
    </w:p>
    <w:p w:rsidR="0022168D" w14:paraId="410A8DF1" w14:textId="77777777">
      <w:pPr>
        <w:spacing w:before="1" w:line="219" w:lineRule="auto"/>
        <w:ind w:left="488"/>
        <w:rPr>
          <w:rFonts w:ascii="宋体" w:eastAsia="宋体" w:hAnsi="宋体" w:cs="宋体"/>
          <w:sz w:val="24"/>
          <w:szCs w:val="24"/>
        </w:rPr>
      </w:pPr>
      <w:r>
        <w:rPr>
          <w:rFonts w:ascii="宋体" w:eastAsia="宋体" w:hAnsi="宋体" w:cs="宋体"/>
          <w:spacing w:val="-3"/>
          <w:sz w:val="24"/>
          <w:szCs w:val="24"/>
        </w:rPr>
        <w:t>去向可溯、状态可控的交通运行环境。</w:t>
      </w:r>
    </w:p>
    <w:p w:rsidR="0022168D" w14:paraId="4CF43004" w14:textId="77777777">
      <w:pPr>
        <w:spacing w:before="182" w:line="359" w:lineRule="auto"/>
        <w:ind w:left="485" w:right="79" w:hanging="5"/>
        <w:jc w:val="both"/>
        <w:rPr>
          <w:rFonts w:ascii="宋体" w:eastAsia="宋体" w:hAnsi="宋体" w:cs="宋体"/>
          <w:sz w:val="24"/>
          <w:szCs w:val="24"/>
        </w:rPr>
      </w:pPr>
      <w:r>
        <w:rPr>
          <w:rFonts w:ascii="Times New Roman" w:eastAsia="Times New Roman" w:hAnsi="Times New Roman" w:cs="Times New Roman"/>
          <w:spacing w:val="-5"/>
          <w:sz w:val="24"/>
          <w:szCs w:val="24"/>
        </w:rPr>
        <w:t xml:space="preserve">2 D1 </w:t>
      </w:r>
      <w:r>
        <w:rPr>
          <w:rFonts w:ascii="宋体" w:eastAsia="宋体" w:hAnsi="宋体" w:cs="宋体"/>
          <w:spacing w:val="-5"/>
          <w:sz w:val="24"/>
          <w:szCs w:val="24"/>
        </w:rPr>
        <w:t>级依据交通流检测器数据对道路运行状态进行常规监测，</w:t>
      </w:r>
      <w:r>
        <w:rPr>
          <w:rFonts w:ascii="宋体" w:eastAsia="宋体" w:hAnsi="宋体" w:cs="宋体"/>
          <w:spacing w:val="73"/>
          <w:sz w:val="24"/>
          <w:szCs w:val="24"/>
        </w:rPr>
        <w:t xml:space="preserve"> </w:t>
      </w:r>
      <w:r>
        <w:rPr>
          <w:rFonts w:ascii="Times New Roman" w:eastAsia="Times New Roman" w:hAnsi="Times New Roman" w:cs="Times New Roman"/>
          <w:spacing w:val="-5"/>
          <w:sz w:val="24"/>
          <w:szCs w:val="24"/>
        </w:rPr>
        <w:t xml:space="preserve">D2 </w:t>
      </w:r>
      <w:r>
        <w:rPr>
          <w:rFonts w:ascii="宋体" w:eastAsia="宋体" w:hAnsi="宋体" w:cs="宋体"/>
          <w:spacing w:val="-5"/>
          <w:sz w:val="24"/>
          <w:szCs w:val="24"/>
        </w:rPr>
        <w:t>级及以上提升监</w:t>
      </w:r>
      <w:r>
        <w:rPr>
          <w:rFonts w:ascii="宋体" w:eastAsia="宋体" w:hAnsi="宋体" w:cs="宋体"/>
          <w:sz w:val="24"/>
          <w:szCs w:val="24"/>
        </w:rPr>
        <w:t xml:space="preserve"> </w:t>
      </w:r>
      <w:r>
        <w:rPr>
          <w:rFonts w:ascii="宋体" w:eastAsia="宋体" w:hAnsi="宋体" w:cs="宋体"/>
          <w:spacing w:val="-6"/>
          <w:sz w:val="24"/>
          <w:szCs w:val="24"/>
        </w:rPr>
        <w:t>测系统的时效性，</w:t>
      </w:r>
      <w:r>
        <w:rPr>
          <w:rFonts w:ascii="宋体" w:eastAsia="宋体" w:hAnsi="宋体" w:cs="宋体"/>
          <w:spacing w:val="39"/>
          <w:sz w:val="24"/>
          <w:szCs w:val="24"/>
        </w:rPr>
        <w:t xml:space="preserve"> </w:t>
      </w:r>
      <w:r>
        <w:rPr>
          <w:rFonts w:ascii="宋体" w:eastAsia="宋体" w:hAnsi="宋体" w:cs="宋体"/>
          <w:spacing w:val="-6"/>
          <w:sz w:val="24"/>
          <w:szCs w:val="24"/>
        </w:rPr>
        <w:t>基于感知基础设施的海量数据对道路进行全方位、全天候</w:t>
      </w:r>
      <w:r>
        <w:rPr>
          <w:rFonts w:ascii="宋体" w:eastAsia="宋体" w:hAnsi="宋体" w:cs="宋体"/>
          <w:spacing w:val="-7"/>
          <w:sz w:val="24"/>
          <w:szCs w:val="24"/>
        </w:rPr>
        <w:t>实时监</w:t>
      </w:r>
    </w:p>
    <w:p w:rsidR="0022168D" w14:paraId="4EE2DEA5" w14:textId="77777777">
      <w:pPr>
        <w:spacing w:line="220" w:lineRule="auto"/>
        <w:ind w:left="485"/>
        <w:rPr>
          <w:rFonts w:ascii="宋体" w:eastAsia="宋体" w:hAnsi="宋体" w:cs="宋体"/>
          <w:sz w:val="24"/>
          <w:szCs w:val="24"/>
        </w:rPr>
      </w:pPr>
      <w:r>
        <w:rPr>
          <w:rFonts w:ascii="宋体" w:eastAsia="宋体" w:hAnsi="宋体" w:cs="宋体"/>
          <w:spacing w:val="-4"/>
          <w:sz w:val="24"/>
          <w:szCs w:val="24"/>
        </w:rPr>
        <w:t>测、监控、预测、预警。</w:t>
      </w:r>
    </w:p>
    <w:p w:rsidR="0022168D" w14:paraId="70844DEF" w14:textId="77777777">
      <w:pPr>
        <w:spacing w:before="180" w:line="220" w:lineRule="auto"/>
        <w:ind w:left="485"/>
        <w:rPr>
          <w:rFonts w:ascii="宋体" w:eastAsia="宋体" w:hAnsi="宋体" w:cs="宋体"/>
          <w:sz w:val="24"/>
          <w:szCs w:val="24"/>
        </w:rPr>
      </w:pPr>
      <w:r>
        <w:rPr>
          <w:rFonts w:ascii="Times New Roman" w:eastAsia="Times New Roman" w:hAnsi="Times New Roman" w:cs="Times New Roman"/>
          <w:spacing w:val="-1"/>
          <w:sz w:val="24"/>
          <w:szCs w:val="24"/>
        </w:rPr>
        <w:t xml:space="preserve">3 D3 </w:t>
      </w:r>
      <w:r>
        <w:rPr>
          <w:rFonts w:ascii="宋体" w:eastAsia="宋体" w:hAnsi="宋体" w:cs="宋体"/>
          <w:spacing w:val="-1"/>
          <w:sz w:val="24"/>
          <w:szCs w:val="24"/>
        </w:rPr>
        <w:t>级及以上基于路段驾驶行为数据智能识别车辆的异常</w:t>
      </w:r>
      <w:r>
        <w:rPr>
          <w:rFonts w:ascii="宋体" w:eastAsia="宋体" w:hAnsi="宋体" w:cs="宋体"/>
          <w:spacing w:val="-2"/>
          <w:sz w:val="24"/>
          <w:szCs w:val="24"/>
        </w:rPr>
        <w:t>状态并实时报警。</w:t>
      </w:r>
    </w:p>
    <w:p w:rsidR="0022168D" w14:paraId="1EAEBC8B" w14:textId="77777777">
      <w:pPr>
        <w:spacing w:before="183" w:line="289" w:lineRule="auto"/>
        <w:ind w:left="865" w:right="151" w:hanging="720"/>
        <w:rPr>
          <w:rFonts w:ascii="宋体" w:eastAsia="宋体" w:hAnsi="宋体" w:cs="宋体"/>
          <w:sz w:val="24"/>
          <w:szCs w:val="24"/>
        </w:rPr>
      </w:pPr>
      <w:r>
        <w:rPr>
          <w:rFonts w:ascii="宋体" w:eastAsia="宋体" w:hAnsi="宋体" w:cs="宋体"/>
          <w:spacing w:val="-1"/>
          <w:sz w:val="24"/>
          <w:szCs w:val="24"/>
        </w:rPr>
        <w:t>4.2.2 交通管控模块包含动态出入口管控、主线车道控制、交通违法事件检测三个子</w:t>
      </w:r>
      <w:r>
        <w:rPr>
          <w:rFonts w:ascii="宋体" w:eastAsia="宋体" w:hAnsi="宋体" w:cs="宋体"/>
          <w:spacing w:val="9"/>
          <w:sz w:val="24"/>
          <w:szCs w:val="24"/>
        </w:rPr>
        <w:t xml:space="preserve"> </w:t>
      </w:r>
      <w:r>
        <w:rPr>
          <w:rFonts w:ascii="宋体" w:eastAsia="宋体" w:hAnsi="宋体" w:cs="宋体"/>
          <w:spacing w:val="-2"/>
          <w:sz w:val="24"/>
          <w:szCs w:val="24"/>
        </w:rPr>
        <w:t>模块，建设时结合道路运行状况及运营管理需求配建相应模块。</w:t>
      </w:r>
    </w:p>
    <w:p w:rsidR="0022168D" w14:paraId="3083D792" w14:textId="77777777">
      <w:pPr>
        <w:spacing w:before="180" w:line="220" w:lineRule="auto"/>
        <w:ind w:left="145"/>
        <w:rPr>
          <w:rFonts w:ascii="宋体" w:eastAsia="宋体" w:hAnsi="宋体" w:cs="宋体"/>
          <w:sz w:val="24"/>
          <w:szCs w:val="24"/>
        </w:rPr>
      </w:pPr>
      <w:r>
        <w:rPr>
          <w:rFonts w:ascii="宋体" w:eastAsia="宋体" w:hAnsi="宋体" w:cs="宋体"/>
          <w:spacing w:val="-2"/>
          <w:sz w:val="24"/>
          <w:szCs w:val="24"/>
        </w:rPr>
        <w:t>4.2.3 根据智慧道路的等级要求，动态出入口管控模</w:t>
      </w:r>
      <w:r>
        <w:rPr>
          <w:rFonts w:ascii="宋体" w:eastAsia="宋体" w:hAnsi="宋体" w:cs="宋体"/>
          <w:spacing w:val="-3"/>
          <w:sz w:val="24"/>
          <w:szCs w:val="24"/>
        </w:rPr>
        <w:t>块宜符合下列规定：</w:t>
      </w:r>
    </w:p>
    <w:p w:rsidR="0022168D" w14:paraId="4CF1C2EC" w14:textId="77777777">
      <w:pPr>
        <w:spacing w:before="182" w:line="467" w:lineRule="exact"/>
        <w:ind w:left="503"/>
        <w:rPr>
          <w:rFonts w:ascii="宋体" w:eastAsia="宋体" w:hAnsi="宋体" w:cs="宋体"/>
          <w:sz w:val="24"/>
          <w:szCs w:val="24"/>
        </w:rPr>
      </w:pPr>
      <w:r>
        <w:rPr>
          <w:rFonts w:ascii="Times New Roman" w:eastAsia="Times New Roman" w:hAnsi="Times New Roman" w:cs="Times New Roman"/>
          <w:spacing w:val="-4"/>
          <w:position w:val="17"/>
          <w:sz w:val="24"/>
          <w:szCs w:val="24"/>
        </w:rPr>
        <w:t xml:space="preserve">1 D2 </w:t>
      </w:r>
      <w:r>
        <w:rPr>
          <w:rFonts w:ascii="宋体" w:eastAsia="宋体" w:hAnsi="宋体" w:cs="宋体"/>
          <w:spacing w:val="-4"/>
          <w:position w:val="17"/>
          <w:sz w:val="24"/>
          <w:szCs w:val="24"/>
        </w:rPr>
        <w:t>级依据实时交通流信息实施自适应入口匝道</w:t>
      </w:r>
      <w:r>
        <w:rPr>
          <w:rFonts w:ascii="宋体" w:eastAsia="宋体" w:hAnsi="宋体" w:cs="宋体"/>
          <w:spacing w:val="-5"/>
          <w:position w:val="17"/>
          <w:sz w:val="24"/>
          <w:szCs w:val="24"/>
        </w:rPr>
        <w:t>控制，均衡主路交通流量。</w:t>
      </w:r>
      <w:r>
        <w:rPr>
          <w:rFonts w:ascii="宋体" w:eastAsia="宋体" w:hAnsi="宋体" w:cs="宋体"/>
          <w:spacing w:val="39"/>
          <w:position w:val="17"/>
          <w:sz w:val="24"/>
          <w:szCs w:val="24"/>
        </w:rPr>
        <w:t xml:space="preserve"> </w:t>
      </w:r>
      <w:r>
        <w:rPr>
          <w:rFonts w:ascii="Times New Roman" w:eastAsia="Times New Roman" w:hAnsi="Times New Roman" w:cs="Times New Roman"/>
          <w:spacing w:val="-5"/>
          <w:position w:val="17"/>
          <w:sz w:val="24"/>
          <w:szCs w:val="24"/>
        </w:rPr>
        <w:t xml:space="preserve">D3 </w:t>
      </w:r>
      <w:r>
        <w:rPr>
          <w:rFonts w:ascii="宋体" w:eastAsia="宋体" w:hAnsi="宋体" w:cs="宋体"/>
          <w:spacing w:val="-5"/>
          <w:position w:val="17"/>
          <w:sz w:val="24"/>
          <w:szCs w:val="24"/>
        </w:rPr>
        <w:t>级</w:t>
      </w:r>
    </w:p>
    <w:p w:rsidR="0022168D" w14:paraId="71CFAB20" w14:textId="77777777">
      <w:pPr>
        <w:spacing w:before="1" w:line="218" w:lineRule="auto"/>
        <w:ind w:left="483"/>
        <w:rPr>
          <w:rFonts w:ascii="宋体" w:eastAsia="宋体" w:hAnsi="宋体" w:cs="宋体"/>
          <w:sz w:val="24"/>
          <w:szCs w:val="24"/>
        </w:rPr>
      </w:pPr>
      <w:r>
        <w:rPr>
          <w:rFonts w:ascii="宋体" w:eastAsia="宋体" w:hAnsi="宋体" w:cs="宋体"/>
          <w:spacing w:val="-1"/>
          <w:sz w:val="24"/>
          <w:szCs w:val="24"/>
        </w:rPr>
        <w:t>及以上增加多匝道协调控制，并实现与相邻</w:t>
      </w:r>
      <w:r>
        <w:rPr>
          <w:rFonts w:ascii="宋体" w:eastAsia="宋体" w:hAnsi="宋体" w:cs="宋体"/>
          <w:spacing w:val="-2"/>
          <w:sz w:val="24"/>
          <w:szCs w:val="24"/>
        </w:rPr>
        <w:t>干线协同控制模块的衔接。</w:t>
      </w:r>
    </w:p>
    <w:p w:rsidR="0022168D" w14:paraId="46E4F132" w14:textId="77777777">
      <w:pPr>
        <w:spacing w:before="182" w:line="467" w:lineRule="exact"/>
        <w:jc w:val="right"/>
        <w:rPr>
          <w:rFonts w:ascii="宋体" w:eastAsia="宋体" w:hAnsi="宋体" w:cs="宋体"/>
          <w:sz w:val="24"/>
          <w:szCs w:val="24"/>
        </w:rPr>
      </w:pPr>
      <w:r>
        <w:rPr>
          <w:rFonts w:ascii="Times New Roman" w:eastAsia="Times New Roman" w:hAnsi="Times New Roman" w:cs="Times New Roman"/>
          <w:spacing w:val="-1"/>
          <w:position w:val="17"/>
          <w:sz w:val="24"/>
          <w:szCs w:val="24"/>
        </w:rPr>
        <w:t xml:space="preserve">2 D3 </w:t>
      </w:r>
      <w:r>
        <w:rPr>
          <w:rFonts w:ascii="宋体" w:eastAsia="宋体" w:hAnsi="宋体" w:cs="宋体"/>
          <w:spacing w:val="-1"/>
          <w:position w:val="17"/>
          <w:sz w:val="24"/>
          <w:szCs w:val="24"/>
        </w:rPr>
        <w:t>级及以上相邻干线采用协同控制，匝道进出口临近地面交叉</w:t>
      </w:r>
      <w:r>
        <w:rPr>
          <w:rFonts w:ascii="宋体" w:eastAsia="宋体" w:hAnsi="宋体" w:cs="宋体"/>
          <w:spacing w:val="-2"/>
          <w:position w:val="17"/>
          <w:sz w:val="24"/>
          <w:szCs w:val="24"/>
        </w:rPr>
        <w:t>口实现联动控制，</w:t>
      </w:r>
    </w:p>
    <w:p w:rsidR="0022168D" w14:paraId="5805EDB2" w14:textId="77777777">
      <w:pPr>
        <w:spacing w:line="219" w:lineRule="auto"/>
        <w:ind w:left="503"/>
        <w:rPr>
          <w:rFonts w:ascii="宋体" w:eastAsia="宋体" w:hAnsi="宋体" w:cs="宋体"/>
          <w:sz w:val="24"/>
          <w:szCs w:val="24"/>
        </w:rPr>
      </w:pPr>
      <w:r>
        <w:rPr>
          <w:rFonts w:ascii="宋体" w:eastAsia="宋体" w:hAnsi="宋体" w:cs="宋体"/>
          <w:spacing w:val="-5"/>
          <w:sz w:val="24"/>
          <w:szCs w:val="24"/>
        </w:rPr>
        <w:t>降低交通延误，缓解交通拥堵。</w:t>
      </w:r>
    </w:p>
    <w:p w:rsidR="0022168D" w14:paraId="767C9A08" w14:textId="77777777">
      <w:pPr>
        <w:spacing w:before="181" w:line="220" w:lineRule="auto"/>
        <w:ind w:left="145"/>
        <w:rPr>
          <w:rFonts w:ascii="宋体" w:eastAsia="宋体" w:hAnsi="宋体" w:cs="宋体"/>
          <w:sz w:val="24"/>
          <w:szCs w:val="24"/>
        </w:rPr>
      </w:pPr>
      <w:r>
        <w:rPr>
          <w:rFonts w:ascii="宋体" w:eastAsia="宋体" w:hAnsi="宋体" w:cs="宋体"/>
          <w:spacing w:val="-2"/>
          <w:sz w:val="24"/>
          <w:szCs w:val="24"/>
        </w:rPr>
        <w:t>4.2.4 根据智慧道路的等级要求，主线车道控</w:t>
      </w:r>
      <w:r>
        <w:rPr>
          <w:rFonts w:ascii="宋体" w:eastAsia="宋体" w:hAnsi="宋体" w:cs="宋体"/>
          <w:spacing w:val="-3"/>
          <w:sz w:val="24"/>
          <w:szCs w:val="24"/>
        </w:rPr>
        <w:t>制模块宜符合下列规定：</w:t>
      </w:r>
    </w:p>
    <w:p w:rsidR="0022168D" w14:paraId="252E12FA" w14:textId="77777777">
      <w:pPr>
        <w:spacing w:before="182" w:line="468" w:lineRule="exact"/>
        <w:ind w:left="503"/>
        <w:rPr>
          <w:rFonts w:ascii="宋体" w:eastAsia="宋体" w:hAnsi="宋体" w:cs="宋体"/>
          <w:sz w:val="24"/>
          <w:szCs w:val="24"/>
        </w:rPr>
      </w:pPr>
      <w:r>
        <w:rPr>
          <w:rFonts w:ascii="Times New Roman" w:eastAsia="Times New Roman" w:hAnsi="Times New Roman" w:cs="Times New Roman"/>
          <w:spacing w:val="-5"/>
          <w:position w:val="17"/>
          <w:sz w:val="24"/>
          <w:szCs w:val="24"/>
        </w:rPr>
        <w:t xml:space="preserve">1 D2 </w:t>
      </w:r>
      <w:r>
        <w:rPr>
          <w:rFonts w:ascii="宋体" w:eastAsia="宋体" w:hAnsi="宋体" w:cs="宋体"/>
          <w:spacing w:val="-5"/>
          <w:position w:val="17"/>
          <w:sz w:val="24"/>
          <w:szCs w:val="24"/>
        </w:rPr>
        <w:t>级及以上对车道使用进行动态控制</w:t>
      </w:r>
      <w:r>
        <w:rPr>
          <w:rFonts w:ascii="宋体" w:eastAsia="宋体" w:hAnsi="宋体" w:cs="宋体"/>
          <w:spacing w:val="-6"/>
          <w:position w:val="17"/>
          <w:sz w:val="24"/>
          <w:szCs w:val="24"/>
        </w:rPr>
        <w:t>，</w:t>
      </w:r>
      <w:r>
        <w:rPr>
          <w:rFonts w:ascii="宋体" w:eastAsia="宋体" w:hAnsi="宋体" w:cs="宋体"/>
          <w:spacing w:val="-37"/>
          <w:position w:val="17"/>
          <w:sz w:val="24"/>
          <w:szCs w:val="24"/>
        </w:rPr>
        <w:t xml:space="preserve"> </w:t>
      </w:r>
      <w:r>
        <w:rPr>
          <w:rFonts w:ascii="宋体" w:eastAsia="宋体" w:hAnsi="宋体" w:cs="宋体"/>
          <w:spacing w:val="-6"/>
          <w:position w:val="17"/>
          <w:sz w:val="24"/>
          <w:szCs w:val="24"/>
        </w:rPr>
        <w:t>依据实时交通流信息动态调整车道控制参</w:t>
      </w:r>
    </w:p>
    <w:p w:rsidR="0022168D" w14:paraId="739AD436" w14:textId="77777777">
      <w:pPr>
        <w:spacing w:line="219" w:lineRule="auto"/>
        <w:ind w:left="486"/>
        <w:rPr>
          <w:rFonts w:ascii="宋体" w:eastAsia="宋体" w:hAnsi="宋体" w:cs="宋体"/>
          <w:sz w:val="24"/>
          <w:szCs w:val="24"/>
        </w:rPr>
      </w:pPr>
      <w:r>
        <w:rPr>
          <w:rFonts w:ascii="宋体" w:eastAsia="宋体" w:hAnsi="宋体" w:cs="宋体"/>
          <w:spacing w:val="-3"/>
          <w:sz w:val="24"/>
          <w:szCs w:val="24"/>
        </w:rPr>
        <w:t>数，建立灵活高效的车道使用模式。</w:t>
      </w:r>
    </w:p>
    <w:p w:rsidR="0022168D" w14:paraId="15CC2231" w14:textId="77777777">
      <w:pPr>
        <w:spacing w:before="182" w:line="467" w:lineRule="exact"/>
        <w:ind w:left="480"/>
        <w:rPr>
          <w:rFonts w:ascii="宋体" w:eastAsia="宋体" w:hAnsi="宋体" w:cs="宋体"/>
          <w:sz w:val="24"/>
          <w:szCs w:val="24"/>
        </w:rPr>
      </w:pPr>
      <w:r>
        <w:rPr>
          <w:rFonts w:ascii="Times New Roman" w:eastAsia="Times New Roman" w:hAnsi="Times New Roman" w:cs="Times New Roman"/>
          <w:spacing w:val="-1"/>
          <w:position w:val="17"/>
          <w:sz w:val="24"/>
          <w:szCs w:val="24"/>
        </w:rPr>
        <w:t xml:space="preserve">2 D2 </w:t>
      </w:r>
      <w:r>
        <w:rPr>
          <w:rFonts w:ascii="宋体" w:eastAsia="宋体" w:hAnsi="宋体" w:cs="宋体"/>
          <w:spacing w:val="-1"/>
          <w:position w:val="17"/>
          <w:sz w:val="24"/>
          <w:szCs w:val="24"/>
        </w:rPr>
        <w:t>级及以上结合道路运行状态动态调整路段限速，提高道路</w:t>
      </w:r>
      <w:r>
        <w:rPr>
          <w:rFonts w:ascii="宋体" w:eastAsia="宋体" w:hAnsi="宋体" w:cs="宋体"/>
          <w:spacing w:val="-2"/>
          <w:position w:val="17"/>
          <w:sz w:val="24"/>
          <w:szCs w:val="24"/>
        </w:rPr>
        <w:t>通行效率。</w:t>
      </w:r>
    </w:p>
    <w:p w:rsidR="0022168D" w14:paraId="53486DF8" w14:textId="77777777">
      <w:pPr>
        <w:spacing w:before="1" w:line="218" w:lineRule="auto"/>
        <w:ind w:left="485"/>
        <w:rPr>
          <w:rFonts w:ascii="宋体" w:eastAsia="宋体" w:hAnsi="宋体" w:cs="宋体"/>
          <w:sz w:val="24"/>
          <w:szCs w:val="24"/>
        </w:rPr>
      </w:pPr>
      <w:r>
        <w:rPr>
          <w:rFonts w:ascii="Times New Roman" w:eastAsia="Times New Roman" w:hAnsi="Times New Roman" w:cs="Times New Roman"/>
          <w:spacing w:val="-1"/>
          <w:sz w:val="24"/>
          <w:szCs w:val="24"/>
        </w:rPr>
        <w:t xml:space="preserve">3 D3 </w:t>
      </w:r>
      <w:r>
        <w:rPr>
          <w:rFonts w:ascii="宋体" w:eastAsia="宋体" w:hAnsi="宋体" w:cs="宋体"/>
          <w:spacing w:val="-1"/>
          <w:sz w:val="24"/>
          <w:szCs w:val="24"/>
        </w:rPr>
        <w:t>级及以上依据交通需求变化，在重点位置</w:t>
      </w:r>
      <w:r>
        <w:rPr>
          <w:rFonts w:ascii="宋体" w:eastAsia="宋体" w:hAnsi="宋体" w:cs="宋体"/>
          <w:spacing w:val="-2"/>
          <w:sz w:val="24"/>
          <w:szCs w:val="24"/>
        </w:rPr>
        <w:t>实施动态分合流区控制。</w:t>
      </w:r>
    </w:p>
    <w:p w:rsidR="0022168D" w14:paraId="1CAF9777" w14:textId="77777777">
      <w:pPr>
        <w:spacing w:before="182" w:line="467" w:lineRule="exact"/>
        <w:ind w:left="479"/>
        <w:rPr>
          <w:rFonts w:ascii="宋体" w:eastAsia="宋体" w:hAnsi="宋体" w:cs="宋体"/>
          <w:sz w:val="24"/>
          <w:szCs w:val="24"/>
        </w:rPr>
      </w:pPr>
      <w:r>
        <w:rPr>
          <w:rFonts w:ascii="Times New Roman" w:eastAsia="Times New Roman" w:hAnsi="Times New Roman" w:cs="Times New Roman"/>
          <w:spacing w:val="-1"/>
          <w:position w:val="17"/>
          <w:sz w:val="24"/>
          <w:szCs w:val="24"/>
        </w:rPr>
        <w:t xml:space="preserve">4 D3 </w:t>
      </w:r>
      <w:r>
        <w:rPr>
          <w:rFonts w:ascii="宋体" w:eastAsia="宋体" w:hAnsi="宋体" w:cs="宋体"/>
          <w:spacing w:val="-1"/>
          <w:position w:val="17"/>
          <w:sz w:val="24"/>
          <w:szCs w:val="24"/>
        </w:rPr>
        <w:t>级及以上在潮汐交通明显的路段设置动态潮汐车道，提升车道利</w:t>
      </w:r>
      <w:r>
        <w:rPr>
          <w:rFonts w:ascii="宋体" w:eastAsia="宋体" w:hAnsi="宋体" w:cs="宋体"/>
          <w:spacing w:val="-2"/>
          <w:position w:val="17"/>
          <w:sz w:val="24"/>
          <w:szCs w:val="24"/>
        </w:rPr>
        <w:t>用率。</w:t>
      </w:r>
    </w:p>
    <w:p w:rsidR="0022168D" w14:paraId="175277F1" w14:textId="77777777">
      <w:pPr>
        <w:spacing w:before="1" w:line="219" w:lineRule="auto"/>
        <w:ind w:left="145"/>
        <w:rPr>
          <w:rFonts w:ascii="宋体" w:eastAsia="宋体" w:hAnsi="宋体" w:cs="宋体"/>
          <w:sz w:val="24"/>
          <w:szCs w:val="24"/>
        </w:rPr>
      </w:pPr>
      <w:r>
        <w:rPr>
          <w:rFonts w:ascii="宋体" w:eastAsia="宋体" w:hAnsi="宋体" w:cs="宋体"/>
          <w:spacing w:val="-2"/>
          <w:sz w:val="24"/>
          <w:szCs w:val="24"/>
        </w:rPr>
        <w:t>4.2.5 根据智慧道路的等级要求，交通违法事件检测模块宜</w:t>
      </w:r>
      <w:r>
        <w:rPr>
          <w:rFonts w:ascii="宋体" w:eastAsia="宋体" w:hAnsi="宋体" w:cs="宋体"/>
          <w:spacing w:val="-3"/>
          <w:sz w:val="24"/>
          <w:szCs w:val="24"/>
        </w:rPr>
        <w:t>符合下列规定：</w:t>
      </w:r>
    </w:p>
    <w:p w:rsidR="0022168D" w14:paraId="51D00582" w14:textId="77777777">
      <w:pPr>
        <w:spacing w:before="181" w:line="219" w:lineRule="auto"/>
        <w:ind w:left="503"/>
        <w:rPr>
          <w:rFonts w:ascii="宋体" w:eastAsia="宋体" w:hAnsi="宋体" w:cs="宋体"/>
          <w:sz w:val="24"/>
          <w:szCs w:val="24"/>
        </w:rPr>
      </w:pPr>
      <w:r>
        <w:rPr>
          <w:rFonts w:ascii="Times New Roman" w:eastAsia="Times New Roman" w:hAnsi="Times New Roman" w:cs="Times New Roman"/>
          <w:spacing w:val="-5"/>
          <w:sz w:val="24"/>
          <w:szCs w:val="24"/>
        </w:rPr>
        <w:t xml:space="preserve">1  </w:t>
      </w:r>
      <w:r>
        <w:rPr>
          <w:rFonts w:ascii="宋体" w:eastAsia="宋体" w:hAnsi="宋体" w:cs="宋体"/>
          <w:spacing w:val="-5"/>
          <w:sz w:val="24"/>
          <w:szCs w:val="24"/>
        </w:rPr>
        <w:t>依据交通管理部门的管理业务需求， 设置交通摄像头等交通违法事件检测</w:t>
      </w:r>
      <w:r>
        <w:rPr>
          <w:rFonts w:ascii="宋体" w:eastAsia="宋体" w:hAnsi="宋体" w:cs="宋体"/>
          <w:spacing w:val="-6"/>
          <w:sz w:val="24"/>
          <w:szCs w:val="24"/>
        </w:rPr>
        <w:t>设备实</w:t>
      </w:r>
    </w:p>
    <w:p w:rsidR="0022168D" w14:paraId="34702578" w14:textId="77777777">
      <w:pPr>
        <w:spacing w:before="182" w:line="220" w:lineRule="auto"/>
        <w:ind w:left="486"/>
        <w:rPr>
          <w:rFonts w:ascii="宋体" w:eastAsia="宋体" w:hAnsi="宋体" w:cs="宋体"/>
          <w:sz w:val="24"/>
          <w:szCs w:val="24"/>
        </w:rPr>
      </w:pPr>
      <w:r>
        <w:rPr>
          <w:rFonts w:ascii="宋体" w:eastAsia="宋体" w:hAnsi="宋体" w:cs="宋体"/>
          <w:spacing w:val="-2"/>
          <w:sz w:val="24"/>
          <w:szCs w:val="24"/>
        </w:rPr>
        <w:t>现全路段监控。</w:t>
      </w:r>
    </w:p>
    <w:p w:rsidR="0022168D" w14:paraId="4D5A2CE2" w14:textId="77777777">
      <w:pPr>
        <w:spacing w:line="220" w:lineRule="auto"/>
        <w:rPr>
          <w:rFonts w:ascii="宋体" w:eastAsia="宋体" w:hAnsi="宋体" w:cs="宋体"/>
          <w:sz w:val="24"/>
          <w:szCs w:val="24"/>
        </w:rPr>
        <w:sectPr w:rsidSect="00E05219">
          <w:headerReference w:type="default" r:id="rId35"/>
          <w:footerReference w:type="default" r:id="rId36"/>
          <w:pgSz w:w="11907" w:h="16839"/>
          <w:pgMar w:top="400" w:right="1195" w:bottom="1255" w:left="1563" w:header="0" w:footer="1092" w:gutter="0"/>
          <w:pgNumType w:start="16"/>
          <w:cols w:space="708"/>
        </w:sectPr>
      </w:pPr>
    </w:p>
    <w:p w:rsidR="0022168D" w14:paraId="1778AE19" w14:textId="77777777">
      <w:pPr>
        <w:pStyle w:val="BodyText"/>
        <w:spacing w:line="248" w:lineRule="auto"/>
        <w:rPr>
          <w:lang w:eastAsia="zh-CN"/>
        </w:rPr>
      </w:pPr>
    </w:p>
    <w:p w:rsidR="0022168D" w14:paraId="0BBBC050" w14:textId="77777777">
      <w:pPr>
        <w:pStyle w:val="BodyText"/>
        <w:spacing w:line="248" w:lineRule="auto"/>
        <w:rPr>
          <w:lang w:eastAsia="zh-CN"/>
        </w:rPr>
      </w:pPr>
    </w:p>
    <w:p w:rsidR="0022168D" w14:paraId="3CCD7EA0" w14:textId="77777777">
      <w:pPr>
        <w:pStyle w:val="BodyText"/>
        <w:spacing w:line="248" w:lineRule="auto"/>
        <w:rPr>
          <w:lang w:eastAsia="zh-CN"/>
        </w:rPr>
      </w:pPr>
    </w:p>
    <w:p w:rsidR="0022168D" w14:paraId="327F977E" w14:textId="77777777">
      <w:pPr>
        <w:pStyle w:val="BodyText"/>
        <w:spacing w:line="248" w:lineRule="auto"/>
        <w:rPr>
          <w:lang w:eastAsia="zh-CN"/>
        </w:rPr>
      </w:pPr>
    </w:p>
    <w:p w:rsidR="0022168D" w14:paraId="63E38EAB" w14:textId="77777777">
      <w:pPr>
        <w:spacing w:before="78" w:line="466" w:lineRule="exact"/>
        <w:ind w:left="339"/>
        <w:rPr>
          <w:rFonts w:ascii="宋体" w:eastAsia="宋体" w:hAnsi="宋体" w:cs="宋体"/>
          <w:sz w:val="24"/>
          <w:szCs w:val="24"/>
        </w:rPr>
      </w:pPr>
      <w:r>
        <w:rPr>
          <w:rFonts w:ascii="Times New Roman" w:eastAsia="Times New Roman" w:hAnsi="Times New Roman" w:cs="Times New Roman"/>
          <w:spacing w:val="-6"/>
          <w:position w:val="17"/>
          <w:sz w:val="24"/>
          <w:szCs w:val="24"/>
        </w:rPr>
        <w:t xml:space="preserve">2  </w:t>
      </w:r>
      <w:r>
        <w:rPr>
          <w:rFonts w:ascii="宋体" w:eastAsia="宋体" w:hAnsi="宋体" w:cs="宋体"/>
          <w:spacing w:val="-6"/>
          <w:position w:val="17"/>
          <w:sz w:val="24"/>
          <w:szCs w:val="24"/>
        </w:rPr>
        <w:t>在交通量大的互通立交、出入匝道等重点位置，</w:t>
      </w:r>
      <w:r>
        <w:rPr>
          <w:rFonts w:ascii="宋体" w:eastAsia="宋体" w:hAnsi="宋体" w:cs="宋体"/>
          <w:spacing w:val="55"/>
          <w:position w:val="17"/>
          <w:sz w:val="24"/>
          <w:szCs w:val="24"/>
        </w:rPr>
        <w:t xml:space="preserve"> </w:t>
      </w:r>
      <w:r>
        <w:rPr>
          <w:rFonts w:ascii="宋体" w:eastAsia="宋体" w:hAnsi="宋体" w:cs="宋体"/>
          <w:spacing w:val="-6"/>
          <w:position w:val="17"/>
          <w:sz w:val="24"/>
          <w:szCs w:val="24"/>
        </w:rPr>
        <w:t>随着智慧化等级的提高加密布设</w:t>
      </w:r>
    </w:p>
    <w:p w:rsidR="0022168D" w14:paraId="2BE5246B" w14:textId="77777777">
      <w:pPr>
        <w:spacing w:line="220" w:lineRule="auto"/>
        <w:ind w:left="356"/>
        <w:rPr>
          <w:rFonts w:ascii="宋体" w:eastAsia="宋体" w:hAnsi="宋体" w:cs="宋体"/>
          <w:sz w:val="24"/>
          <w:szCs w:val="24"/>
        </w:rPr>
      </w:pPr>
      <w:r>
        <w:rPr>
          <w:rFonts w:ascii="宋体" w:eastAsia="宋体" w:hAnsi="宋体" w:cs="宋体"/>
          <w:spacing w:val="-5"/>
          <w:sz w:val="24"/>
          <w:szCs w:val="24"/>
        </w:rPr>
        <w:t>点位，实现全覆盖监控。</w:t>
      </w:r>
    </w:p>
    <w:p w:rsidR="0022168D" w14:paraId="10B2DEBC" w14:textId="77777777">
      <w:pPr>
        <w:spacing w:before="179" w:line="220" w:lineRule="auto"/>
        <w:ind w:left="4"/>
        <w:rPr>
          <w:rFonts w:ascii="宋体" w:eastAsia="宋体" w:hAnsi="宋体" w:cs="宋体"/>
          <w:sz w:val="24"/>
          <w:szCs w:val="24"/>
        </w:rPr>
      </w:pPr>
      <w:r>
        <w:rPr>
          <w:rFonts w:ascii="宋体" w:eastAsia="宋体" w:hAnsi="宋体" w:cs="宋体"/>
          <w:spacing w:val="-8"/>
          <w:sz w:val="24"/>
          <w:szCs w:val="24"/>
        </w:rPr>
        <w:t>4.2.6 根据智慧道路的等级要求，</w:t>
      </w:r>
      <w:r>
        <w:rPr>
          <w:rFonts w:ascii="宋体" w:eastAsia="宋体" w:hAnsi="宋体" w:cs="宋体"/>
          <w:spacing w:val="63"/>
          <w:sz w:val="24"/>
          <w:szCs w:val="24"/>
        </w:rPr>
        <w:t xml:space="preserve"> </w:t>
      </w:r>
      <w:r>
        <w:rPr>
          <w:rFonts w:ascii="宋体" w:eastAsia="宋体" w:hAnsi="宋体" w:cs="宋体"/>
          <w:spacing w:val="-8"/>
          <w:sz w:val="24"/>
          <w:szCs w:val="24"/>
        </w:rPr>
        <w:t>应急管理模</w:t>
      </w:r>
      <w:r>
        <w:rPr>
          <w:rFonts w:ascii="宋体" w:eastAsia="宋体" w:hAnsi="宋体" w:cs="宋体"/>
          <w:spacing w:val="-9"/>
          <w:sz w:val="24"/>
          <w:szCs w:val="24"/>
        </w:rPr>
        <w:t>块宜符合下列规定：</w:t>
      </w:r>
    </w:p>
    <w:p w:rsidR="0022168D" w14:paraId="39179F2D" w14:textId="77777777">
      <w:pPr>
        <w:spacing w:before="181" w:line="467" w:lineRule="exact"/>
        <w:ind w:left="362"/>
        <w:rPr>
          <w:rFonts w:ascii="宋体" w:eastAsia="宋体" w:hAnsi="宋体" w:cs="宋体"/>
          <w:sz w:val="24"/>
          <w:szCs w:val="24"/>
        </w:rPr>
      </w:pPr>
      <w:r>
        <w:rPr>
          <w:rFonts w:ascii="Times New Roman" w:eastAsia="Times New Roman" w:hAnsi="Times New Roman" w:cs="Times New Roman"/>
          <w:spacing w:val="-6"/>
          <w:position w:val="17"/>
          <w:sz w:val="24"/>
          <w:szCs w:val="24"/>
        </w:rPr>
        <w:t xml:space="preserve">1 D2 </w:t>
      </w:r>
      <w:r>
        <w:rPr>
          <w:rFonts w:ascii="宋体" w:eastAsia="宋体" w:hAnsi="宋体" w:cs="宋体"/>
          <w:spacing w:val="-6"/>
          <w:position w:val="17"/>
          <w:sz w:val="24"/>
          <w:szCs w:val="24"/>
        </w:rPr>
        <w:t>级及以上具备对事故上游路段驾驶员提供事故信息服务的能力，</w:t>
      </w:r>
      <w:r>
        <w:rPr>
          <w:rFonts w:ascii="宋体" w:eastAsia="宋体" w:hAnsi="宋体" w:cs="宋体"/>
          <w:spacing w:val="-7"/>
          <w:position w:val="17"/>
          <w:sz w:val="24"/>
          <w:szCs w:val="24"/>
        </w:rPr>
        <w:t xml:space="preserve"> 降低突发事故</w:t>
      </w:r>
    </w:p>
    <w:p w:rsidR="0022168D" w14:paraId="5A4242C2" w14:textId="77777777">
      <w:pPr>
        <w:spacing w:before="1" w:line="219" w:lineRule="auto"/>
        <w:ind w:left="342"/>
        <w:rPr>
          <w:rFonts w:ascii="宋体" w:eastAsia="宋体" w:hAnsi="宋体" w:cs="宋体"/>
          <w:sz w:val="24"/>
          <w:szCs w:val="24"/>
        </w:rPr>
      </w:pPr>
      <w:r>
        <w:rPr>
          <w:rFonts w:ascii="宋体" w:eastAsia="宋体" w:hAnsi="宋体" w:cs="宋体"/>
          <w:spacing w:val="-4"/>
          <w:sz w:val="24"/>
          <w:szCs w:val="24"/>
        </w:rPr>
        <w:t>对城市交通运行状态的影响。</w:t>
      </w:r>
    </w:p>
    <w:p w:rsidR="0022168D" w14:paraId="3B07FC45" w14:textId="77777777">
      <w:pPr>
        <w:spacing w:before="181" w:line="467" w:lineRule="exact"/>
        <w:jc w:val="right"/>
        <w:rPr>
          <w:rFonts w:ascii="宋体" w:eastAsia="宋体" w:hAnsi="宋体" w:cs="宋体"/>
          <w:sz w:val="24"/>
          <w:szCs w:val="24"/>
        </w:rPr>
      </w:pPr>
      <w:r>
        <w:rPr>
          <w:rFonts w:ascii="Times New Roman" w:eastAsia="Times New Roman" w:hAnsi="Times New Roman" w:cs="Times New Roman"/>
          <w:spacing w:val="-6"/>
          <w:position w:val="17"/>
          <w:sz w:val="24"/>
          <w:szCs w:val="24"/>
        </w:rPr>
        <w:t xml:space="preserve">2 D2 </w:t>
      </w:r>
      <w:r>
        <w:rPr>
          <w:rFonts w:ascii="宋体" w:eastAsia="宋体" w:hAnsi="宋体" w:cs="宋体"/>
          <w:spacing w:val="-6"/>
          <w:position w:val="17"/>
          <w:sz w:val="24"/>
          <w:szCs w:val="24"/>
        </w:rPr>
        <w:t>级实现事故处置快速调度，</w:t>
      </w:r>
      <w:r>
        <w:rPr>
          <w:rFonts w:ascii="宋体" w:eastAsia="宋体" w:hAnsi="宋体" w:cs="宋体"/>
          <w:spacing w:val="-31"/>
          <w:position w:val="17"/>
          <w:sz w:val="24"/>
          <w:szCs w:val="24"/>
        </w:rPr>
        <w:t xml:space="preserve"> </w:t>
      </w:r>
      <w:r>
        <w:rPr>
          <w:rFonts w:ascii="Times New Roman" w:eastAsia="Times New Roman" w:hAnsi="Times New Roman" w:cs="Times New Roman"/>
          <w:spacing w:val="-6"/>
          <w:position w:val="17"/>
          <w:sz w:val="24"/>
          <w:szCs w:val="24"/>
        </w:rPr>
        <w:t>D3</w:t>
      </w:r>
      <w:r>
        <w:rPr>
          <w:rFonts w:ascii="Times New Roman" w:eastAsia="Times New Roman" w:hAnsi="Times New Roman" w:cs="Times New Roman"/>
          <w:spacing w:val="13"/>
          <w:position w:val="17"/>
          <w:sz w:val="24"/>
          <w:szCs w:val="24"/>
        </w:rPr>
        <w:t xml:space="preserve"> </w:t>
      </w:r>
      <w:r>
        <w:rPr>
          <w:rFonts w:ascii="宋体" w:eastAsia="宋体" w:hAnsi="宋体" w:cs="宋体"/>
          <w:spacing w:val="-6"/>
          <w:position w:val="17"/>
          <w:sz w:val="24"/>
          <w:szCs w:val="24"/>
        </w:rPr>
        <w:t>级及以上实现与路网及相关部门间的协同联动。</w:t>
      </w:r>
    </w:p>
    <w:p w:rsidR="0022168D" w14:paraId="3C65BD35" w14:textId="77777777">
      <w:pPr>
        <w:spacing w:before="1" w:line="219" w:lineRule="auto"/>
        <w:ind w:left="4"/>
        <w:rPr>
          <w:rFonts w:ascii="宋体" w:eastAsia="宋体" w:hAnsi="宋体" w:cs="宋体"/>
          <w:sz w:val="24"/>
          <w:szCs w:val="24"/>
        </w:rPr>
      </w:pPr>
      <w:r>
        <w:rPr>
          <w:rFonts w:ascii="宋体" w:eastAsia="宋体" w:hAnsi="宋体" w:cs="宋体"/>
          <w:spacing w:val="-7"/>
          <w:sz w:val="24"/>
          <w:szCs w:val="24"/>
        </w:rPr>
        <w:t>4.2.7 根据智慧道路的等级要求，</w:t>
      </w:r>
      <w:r>
        <w:rPr>
          <w:rFonts w:ascii="宋体" w:eastAsia="宋体" w:hAnsi="宋体" w:cs="宋体"/>
          <w:spacing w:val="70"/>
          <w:sz w:val="24"/>
          <w:szCs w:val="24"/>
        </w:rPr>
        <w:t xml:space="preserve"> </w:t>
      </w:r>
      <w:r>
        <w:rPr>
          <w:rFonts w:ascii="宋体" w:eastAsia="宋体" w:hAnsi="宋体" w:cs="宋体"/>
          <w:spacing w:val="-7"/>
          <w:sz w:val="24"/>
          <w:szCs w:val="24"/>
        </w:rPr>
        <w:t>全生命周期基础设施管养模块宜符合下列规定：</w:t>
      </w:r>
    </w:p>
    <w:p w:rsidR="0022168D" w14:paraId="26186170" w14:textId="77777777">
      <w:pPr>
        <w:spacing w:before="181" w:line="219" w:lineRule="auto"/>
        <w:ind w:left="362"/>
        <w:rPr>
          <w:rFonts w:ascii="宋体" w:eastAsia="宋体" w:hAnsi="宋体" w:cs="宋体"/>
          <w:sz w:val="24"/>
          <w:szCs w:val="24"/>
        </w:rPr>
      </w:pPr>
      <w:r>
        <w:rPr>
          <w:rFonts w:ascii="Times New Roman" w:eastAsia="Times New Roman" w:hAnsi="Times New Roman" w:cs="Times New Roman"/>
          <w:spacing w:val="-8"/>
          <w:sz w:val="24"/>
          <w:szCs w:val="24"/>
        </w:rPr>
        <w:t>1 D1</w:t>
      </w:r>
      <w:r>
        <w:rPr>
          <w:rFonts w:ascii="Times New Roman" w:eastAsia="Times New Roman" w:hAnsi="Times New Roman" w:cs="Times New Roman"/>
          <w:spacing w:val="27"/>
          <w:sz w:val="24"/>
          <w:szCs w:val="24"/>
        </w:rPr>
        <w:t xml:space="preserve"> </w:t>
      </w:r>
      <w:r>
        <w:rPr>
          <w:rFonts w:ascii="宋体" w:eastAsia="宋体" w:hAnsi="宋体" w:cs="宋体"/>
          <w:spacing w:val="-8"/>
          <w:sz w:val="24"/>
          <w:szCs w:val="24"/>
        </w:rPr>
        <w:t>级使用检测车、手持设备定期采集道路、桥梁等基础设施健康数据，</w:t>
      </w:r>
      <w:r>
        <w:rPr>
          <w:rFonts w:ascii="宋体" w:eastAsia="宋体" w:hAnsi="宋体" w:cs="宋体"/>
          <w:spacing w:val="28"/>
          <w:sz w:val="24"/>
          <w:szCs w:val="24"/>
        </w:rPr>
        <w:t xml:space="preserve"> </w:t>
      </w:r>
      <w:r>
        <w:rPr>
          <w:rFonts w:ascii="宋体" w:eastAsia="宋体" w:hAnsi="宋体" w:cs="宋体"/>
          <w:spacing w:val="-8"/>
          <w:sz w:val="24"/>
          <w:szCs w:val="24"/>
        </w:rPr>
        <w:t>采取人工</w:t>
      </w:r>
    </w:p>
    <w:p w:rsidR="0022168D" w14:paraId="105ECE99" w14:textId="77777777">
      <w:pPr>
        <w:spacing w:before="183" w:line="220" w:lineRule="auto"/>
        <w:ind w:left="346"/>
        <w:rPr>
          <w:rFonts w:ascii="宋体" w:eastAsia="宋体" w:hAnsi="宋体" w:cs="宋体"/>
          <w:sz w:val="24"/>
          <w:szCs w:val="24"/>
        </w:rPr>
      </w:pPr>
      <w:r>
        <w:rPr>
          <w:rFonts w:ascii="宋体" w:eastAsia="宋体" w:hAnsi="宋体" w:cs="宋体"/>
          <w:spacing w:val="-4"/>
          <w:sz w:val="24"/>
          <w:szCs w:val="24"/>
        </w:rPr>
        <w:t>分析方法制定养护方案。</w:t>
      </w:r>
    </w:p>
    <w:p w:rsidR="0022168D" w14:paraId="20286CF2" w14:textId="77777777">
      <w:pPr>
        <w:spacing w:before="181" w:line="467" w:lineRule="exact"/>
        <w:ind w:left="339"/>
        <w:rPr>
          <w:rFonts w:ascii="宋体" w:eastAsia="宋体" w:hAnsi="宋体" w:cs="宋体"/>
          <w:sz w:val="24"/>
          <w:szCs w:val="24"/>
        </w:rPr>
      </w:pPr>
      <w:r>
        <w:rPr>
          <w:rFonts w:ascii="Times New Roman" w:eastAsia="Times New Roman" w:hAnsi="Times New Roman" w:cs="Times New Roman"/>
          <w:spacing w:val="-6"/>
          <w:position w:val="17"/>
          <w:sz w:val="24"/>
          <w:szCs w:val="24"/>
        </w:rPr>
        <w:t xml:space="preserve">2 D2 </w:t>
      </w:r>
      <w:r>
        <w:rPr>
          <w:rFonts w:ascii="宋体" w:eastAsia="宋体" w:hAnsi="宋体" w:cs="宋体"/>
          <w:spacing w:val="-6"/>
          <w:position w:val="17"/>
          <w:sz w:val="24"/>
          <w:szCs w:val="24"/>
        </w:rPr>
        <w:t>级及以上具备全自动养护数据分析、养护方案制定能力， 并基于基础设施状态</w:t>
      </w:r>
    </w:p>
    <w:p w:rsidR="0022168D" w14:paraId="49E83D94" w14:textId="77777777">
      <w:pPr>
        <w:spacing w:line="220" w:lineRule="auto"/>
        <w:ind w:left="344"/>
        <w:rPr>
          <w:rFonts w:ascii="宋体" w:eastAsia="宋体" w:hAnsi="宋体" w:cs="宋体"/>
          <w:sz w:val="24"/>
          <w:szCs w:val="24"/>
        </w:rPr>
      </w:pPr>
      <w:r>
        <w:rPr>
          <w:rFonts w:ascii="宋体" w:eastAsia="宋体" w:hAnsi="宋体" w:cs="宋体"/>
          <w:spacing w:val="-2"/>
          <w:sz w:val="24"/>
          <w:szCs w:val="24"/>
        </w:rPr>
        <w:t>感知系统实现基础设施全生命周期智能在线实时监测。</w:t>
      </w:r>
    </w:p>
    <w:p w:rsidR="0022168D" w14:paraId="6D8F4369" w14:textId="77777777">
      <w:pPr>
        <w:spacing w:before="181" w:line="467" w:lineRule="exact"/>
        <w:ind w:left="344"/>
        <w:rPr>
          <w:rFonts w:ascii="宋体" w:eastAsia="宋体" w:hAnsi="宋体" w:cs="宋体"/>
          <w:sz w:val="24"/>
          <w:szCs w:val="24"/>
        </w:rPr>
      </w:pPr>
      <w:r>
        <w:rPr>
          <w:rFonts w:ascii="Times New Roman" w:eastAsia="Times New Roman" w:hAnsi="Times New Roman" w:cs="Times New Roman"/>
          <w:spacing w:val="-7"/>
          <w:position w:val="17"/>
          <w:sz w:val="24"/>
          <w:szCs w:val="24"/>
        </w:rPr>
        <w:t xml:space="preserve">3 D3 </w:t>
      </w:r>
      <w:r>
        <w:rPr>
          <w:rFonts w:ascii="宋体" w:eastAsia="宋体" w:hAnsi="宋体" w:cs="宋体"/>
          <w:spacing w:val="-7"/>
          <w:position w:val="17"/>
          <w:sz w:val="24"/>
          <w:szCs w:val="24"/>
        </w:rPr>
        <w:t>级及以上在重点路段采用巡检机器人、无人机、高清视频等技术，</w:t>
      </w:r>
      <w:r>
        <w:rPr>
          <w:rFonts w:ascii="宋体" w:eastAsia="宋体" w:hAnsi="宋体" w:cs="宋体"/>
          <w:spacing w:val="43"/>
          <w:position w:val="17"/>
          <w:sz w:val="24"/>
          <w:szCs w:val="24"/>
        </w:rPr>
        <w:t xml:space="preserve"> </w:t>
      </w:r>
      <w:r>
        <w:rPr>
          <w:rFonts w:ascii="宋体" w:eastAsia="宋体" w:hAnsi="宋体" w:cs="宋体"/>
          <w:spacing w:val="-7"/>
          <w:position w:val="17"/>
          <w:sz w:val="24"/>
          <w:szCs w:val="24"/>
        </w:rPr>
        <w:t>实现无人巡</w:t>
      </w:r>
    </w:p>
    <w:p w:rsidR="0022168D" w14:paraId="2C19FB85" w14:textId="77777777">
      <w:pPr>
        <w:spacing w:line="219" w:lineRule="auto"/>
        <w:ind w:left="343"/>
        <w:rPr>
          <w:rFonts w:ascii="宋体" w:eastAsia="宋体" w:hAnsi="宋体" w:cs="宋体"/>
          <w:sz w:val="24"/>
          <w:szCs w:val="24"/>
        </w:rPr>
      </w:pPr>
      <w:r>
        <w:rPr>
          <w:rFonts w:ascii="宋体" w:eastAsia="宋体" w:hAnsi="宋体" w:cs="宋体"/>
          <w:spacing w:val="-12"/>
          <w:sz w:val="24"/>
          <w:szCs w:val="24"/>
        </w:rPr>
        <w:t>检。</w:t>
      </w:r>
    </w:p>
    <w:p w:rsidR="0022168D" w14:paraId="7BD2F833" w14:textId="77777777">
      <w:pPr>
        <w:spacing w:before="182" w:line="219" w:lineRule="auto"/>
        <w:ind w:left="4"/>
        <w:rPr>
          <w:rFonts w:ascii="宋体" w:eastAsia="宋体" w:hAnsi="宋体" w:cs="宋体"/>
          <w:sz w:val="24"/>
          <w:szCs w:val="24"/>
        </w:rPr>
      </w:pPr>
      <w:r>
        <w:rPr>
          <w:rFonts w:ascii="宋体" w:eastAsia="宋体" w:hAnsi="宋体" w:cs="宋体"/>
          <w:spacing w:val="-8"/>
          <w:sz w:val="24"/>
          <w:szCs w:val="24"/>
        </w:rPr>
        <w:t>4.2.8 根据智慧道路的等级要求，</w:t>
      </w:r>
      <w:r>
        <w:rPr>
          <w:rFonts w:ascii="宋体" w:eastAsia="宋体" w:hAnsi="宋体" w:cs="宋体"/>
          <w:spacing w:val="77"/>
          <w:sz w:val="24"/>
          <w:szCs w:val="24"/>
        </w:rPr>
        <w:t xml:space="preserve"> </w:t>
      </w:r>
      <w:r>
        <w:rPr>
          <w:rFonts w:ascii="宋体" w:eastAsia="宋体" w:hAnsi="宋体" w:cs="宋体"/>
          <w:spacing w:val="-8"/>
          <w:sz w:val="24"/>
          <w:szCs w:val="24"/>
        </w:rPr>
        <w:t>机电等配套设施模块宜符合下列规定：</w:t>
      </w:r>
    </w:p>
    <w:p w:rsidR="0022168D" w14:paraId="6788C964" w14:textId="77777777">
      <w:pPr>
        <w:spacing w:before="182" w:line="467" w:lineRule="exact"/>
        <w:ind w:left="362"/>
        <w:rPr>
          <w:rFonts w:ascii="宋体" w:eastAsia="宋体" w:hAnsi="宋体" w:cs="宋体"/>
          <w:sz w:val="24"/>
          <w:szCs w:val="24"/>
        </w:rPr>
      </w:pPr>
      <w:r>
        <w:rPr>
          <w:rFonts w:ascii="Times New Roman" w:eastAsia="Times New Roman" w:hAnsi="Times New Roman" w:cs="Times New Roman"/>
          <w:spacing w:val="-5"/>
          <w:position w:val="17"/>
          <w:sz w:val="24"/>
          <w:szCs w:val="24"/>
        </w:rPr>
        <w:t xml:space="preserve">1 D2 </w:t>
      </w:r>
      <w:r>
        <w:rPr>
          <w:rFonts w:ascii="宋体" w:eastAsia="宋体" w:hAnsi="宋体" w:cs="宋体"/>
          <w:spacing w:val="-5"/>
          <w:position w:val="17"/>
          <w:sz w:val="24"/>
          <w:szCs w:val="24"/>
        </w:rPr>
        <w:t>级及以上通过物联网传感器、</w:t>
      </w:r>
      <w:r>
        <w:rPr>
          <w:rFonts w:ascii="宋体" w:eastAsia="宋体" w:hAnsi="宋体" w:cs="宋体"/>
          <w:spacing w:val="50"/>
          <w:position w:val="17"/>
          <w:sz w:val="24"/>
          <w:szCs w:val="24"/>
        </w:rPr>
        <w:t xml:space="preserve"> </w:t>
      </w:r>
      <w:r>
        <w:rPr>
          <w:rFonts w:ascii="Times New Roman" w:eastAsia="Times New Roman" w:hAnsi="Times New Roman" w:cs="Times New Roman"/>
          <w:spacing w:val="-5"/>
          <w:position w:val="17"/>
          <w:sz w:val="24"/>
          <w:szCs w:val="24"/>
        </w:rPr>
        <w:t xml:space="preserve">5G </w:t>
      </w:r>
      <w:r>
        <w:rPr>
          <w:rFonts w:ascii="宋体" w:eastAsia="宋体" w:hAnsi="宋体" w:cs="宋体"/>
          <w:spacing w:val="-5"/>
          <w:position w:val="17"/>
          <w:sz w:val="24"/>
          <w:szCs w:val="24"/>
        </w:rPr>
        <w:t>通信等技术实现机电设施全生命周期在线监</w:t>
      </w:r>
    </w:p>
    <w:p w:rsidR="0022168D" w14:paraId="05A2EDC1" w14:textId="77777777">
      <w:pPr>
        <w:spacing w:before="1" w:line="218" w:lineRule="auto"/>
        <w:ind w:left="344"/>
        <w:rPr>
          <w:rFonts w:ascii="宋体" w:eastAsia="宋体" w:hAnsi="宋体" w:cs="宋体"/>
          <w:sz w:val="24"/>
          <w:szCs w:val="24"/>
        </w:rPr>
      </w:pPr>
      <w:r>
        <w:rPr>
          <w:rFonts w:ascii="宋体" w:eastAsia="宋体" w:hAnsi="宋体" w:cs="宋体"/>
          <w:spacing w:val="-2"/>
          <w:sz w:val="24"/>
          <w:szCs w:val="24"/>
        </w:rPr>
        <w:t>测，提供设施潜在故障早期预警、故障自动报警服务。</w:t>
      </w:r>
    </w:p>
    <w:p w:rsidR="0022168D" w14:paraId="5687B238" w14:textId="77777777">
      <w:pPr>
        <w:spacing w:before="182" w:line="219" w:lineRule="auto"/>
        <w:ind w:left="339"/>
        <w:rPr>
          <w:rFonts w:ascii="宋体" w:eastAsia="宋体" w:hAnsi="宋体" w:cs="宋体"/>
          <w:sz w:val="24"/>
          <w:szCs w:val="24"/>
        </w:rPr>
      </w:pPr>
      <w:r>
        <w:rPr>
          <w:rFonts w:ascii="Times New Roman" w:eastAsia="Times New Roman" w:hAnsi="Times New Roman" w:cs="Times New Roman"/>
          <w:spacing w:val="-1"/>
          <w:sz w:val="24"/>
          <w:szCs w:val="24"/>
        </w:rPr>
        <w:t xml:space="preserve">2 D2 </w:t>
      </w:r>
      <w:r>
        <w:rPr>
          <w:rFonts w:ascii="宋体" w:eastAsia="宋体" w:hAnsi="宋体" w:cs="宋体"/>
          <w:spacing w:val="-1"/>
          <w:sz w:val="24"/>
          <w:szCs w:val="24"/>
        </w:rPr>
        <w:t>级及以上依据感知数据，实现故障数据自动分析及故障类型自</w:t>
      </w:r>
      <w:r>
        <w:rPr>
          <w:rFonts w:ascii="宋体" w:eastAsia="宋体" w:hAnsi="宋体" w:cs="宋体"/>
          <w:spacing w:val="-2"/>
          <w:sz w:val="24"/>
          <w:szCs w:val="24"/>
        </w:rPr>
        <w:t>动判断。</w:t>
      </w:r>
    </w:p>
    <w:p w:rsidR="0022168D" w14:paraId="2ECCF585" w14:textId="77777777">
      <w:pPr>
        <w:spacing w:before="183" w:line="466" w:lineRule="exact"/>
        <w:ind w:left="344"/>
        <w:rPr>
          <w:rFonts w:ascii="宋体" w:eastAsia="宋体" w:hAnsi="宋体" w:cs="宋体"/>
          <w:sz w:val="24"/>
          <w:szCs w:val="24"/>
        </w:rPr>
      </w:pPr>
      <w:r>
        <w:rPr>
          <w:rFonts w:ascii="Times New Roman" w:eastAsia="Times New Roman" w:hAnsi="Times New Roman" w:cs="Times New Roman"/>
          <w:spacing w:val="-7"/>
          <w:position w:val="17"/>
          <w:sz w:val="24"/>
          <w:szCs w:val="24"/>
        </w:rPr>
        <w:t>3 D3</w:t>
      </w:r>
      <w:r>
        <w:rPr>
          <w:rFonts w:ascii="Times New Roman" w:eastAsia="Times New Roman" w:hAnsi="Times New Roman" w:cs="Times New Roman"/>
          <w:spacing w:val="13"/>
          <w:position w:val="17"/>
          <w:sz w:val="24"/>
          <w:szCs w:val="24"/>
        </w:rPr>
        <w:t xml:space="preserve"> </w:t>
      </w:r>
      <w:r>
        <w:rPr>
          <w:rFonts w:ascii="宋体" w:eastAsia="宋体" w:hAnsi="宋体" w:cs="宋体"/>
          <w:spacing w:val="-7"/>
          <w:position w:val="17"/>
          <w:sz w:val="24"/>
          <w:szCs w:val="24"/>
        </w:rPr>
        <w:t>级及以上采用巡检机器人、无人机、高清视频等</w:t>
      </w:r>
      <w:r>
        <w:rPr>
          <w:rFonts w:ascii="宋体" w:eastAsia="宋体" w:hAnsi="宋体" w:cs="宋体"/>
          <w:spacing w:val="-8"/>
          <w:position w:val="17"/>
          <w:sz w:val="24"/>
          <w:szCs w:val="24"/>
        </w:rPr>
        <w:t>技术，</w:t>
      </w:r>
      <w:r>
        <w:rPr>
          <w:rFonts w:ascii="宋体" w:eastAsia="宋体" w:hAnsi="宋体" w:cs="宋体"/>
          <w:spacing w:val="35"/>
          <w:position w:val="17"/>
          <w:sz w:val="24"/>
          <w:szCs w:val="24"/>
        </w:rPr>
        <w:t xml:space="preserve"> </w:t>
      </w:r>
      <w:r>
        <w:rPr>
          <w:rFonts w:ascii="宋体" w:eastAsia="宋体" w:hAnsi="宋体" w:cs="宋体"/>
          <w:spacing w:val="-8"/>
          <w:position w:val="17"/>
          <w:sz w:val="24"/>
          <w:szCs w:val="24"/>
        </w:rPr>
        <w:t>实现重点机电设施的无</w:t>
      </w:r>
    </w:p>
    <w:p w:rsidR="0022168D" w14:paraId="07F3CDBB" w14:textId="77777777">
      <w:pPr>
        <w:spacing w:before="1" w:line="219" w:lineRule="auto"/>
        <w:ind w:left="345"/>
        <w:rPr>
          <w:rFonts w:ascii="宋体" w:eastAsia="宋体" w:hAnsi="宋体" w:cs="宋体"/>
          <w:sz w:val="24"/>
          <w:szCs w:val="24"/>
        </w:rPr>
      </w:pPr>
      <w:r>
        <w:rPr>
          <w:rFonts w:ascii="宋体" w:eastAsia="宋体" w:hAnsi="宋体" w:cs="宋体"/>
          <w:spacing w:val="-9"/>
          <w:sz w:val="24"/>
          <w:szCs w:val="24"/>
        </w:rPr>
        <w:t>人巡检。</w:t>
      </w:r>
    </w:p>
    <w:p w:rsidR="0022168D" w14:paraId="2F282D51" w14:textId="77777777">
      <w:pPr>
        <w:spacing w:before="180" w:line="313" w:lineRule="auto"/>
        <w:ind w:left="725" w:right="83" w:hanging="726"/>
        <w:rPr>
          <w:rFonts w:ascii="宋体" w:eastAsia="宋体" w:hAnsi="宋体" w:cs="宋体"/>
          <w:sz w:val="24"/>
          <w:szCs w:val="24"/>
        </w:rPr>
      </w:pPr>
      <w:r>
        <w:rPr>
          <w:rFonts w:ascii="Times New Roman" w:eastAsia="Times New Roman" w:hAnsi="Times New Roman" w:cs="Times New Roman"/>
          <w:spacing w:val="-6"/>
          <w:sz w:val="24"/>
          <w:szCs w:val="24"/>
        </w:rPr>
        <w:t>4.2.9</w:t>
      </w:r>
      <w:r>
        <w:rPr>
          <w:rFonts w:ascii="Times New Roman" w:eastAsia="Times New Roman" w:hAnsi="Times New Roman" w:cs="Times New Roman"/>
          <w:spacing w:val="20"/>
          <w:w w:val="101"/>
          <w:sz w:val="24"/>
          <w:szCs w:val="24"/>
        </w:rPr>
        <w:t xml:space="preserve">   </w:t>
      </w:r>
      <w:r>
        <w:rPr>
          <w:rFonts w:ascii="宋体" w:eastAsia="宋体" w:hAnsi="宋体" w:cs="宋体"/>
          <w:spacing w:val="-6"/>
          <w:sz w:val="24"/>
          <w:szCs w:val="24"/>
        </w:rPr>
        <w:t>根据智慧道路的等级要求，</w:t>
      </w:r>
      <w:r>
        <w:rPr>
          <w:rFonts w:ascii="宋体" w:eastAsia="宋体" w:hAnsi="宋体" w:cs="宋体"/>
          <w:spacing w:val="36"/>
          <w:sz w:val="24"/>
          <w:szCs w:val="24"/>
        </w:rPr>
        <w:t xml:space="preserve"> </w:t>
      </w:r>
      <w:r>
        <w:rPr>
          <w:rFonts w:ascii="Times New Roman" w:eastAsia="Times New Roman" w:hAnsi="Times New Roman" w:cs="Times New Roman"/>
          <w:spacing w:val="-6"/>
          <w:sz w:val="24"/>
          <w:szCs w:val="24"/>
        </w:rPr>
        <w:t>D3</w:t>
      </w:r>
      <w:r>
        <w:rPr>
          <w:rFonts w:ascii="Times New Roman" w:eastAsia="Times New Roman" w:hAnsi="Times New Roman" w:cs="Times New Roman"/>
          <w:spacing w:val="13"/>
          <w:sz w:val="24"/>
          <w:szCs w:val="24"/>
        </w:rPr>
        <w:t xml:space="preserve"> </w:t>
      </w:r>
      <w:r>
        <w:rPr>
          <w:rFonts w:ascii="宋体" w:eastAsia="宋体" w:hAnsi="宋体" w:cs="宋体"/>
          <w:spacing w:val="-6"/>
          <w:sz w:val="24"/>
          <w:szCs w:val="24"/>
        </w:rPr>
        <w:t>级及以上在易发生团雾、积雪结冰路段设置准全</w:t>
      </w:r>
      <w:r>
        <w:rPr>
          <w:rFonts w:ascii="宋体" w:eastAsia="宋体" w:hAnsi="宋体" w:cs="宋体"/>
          <w:sz w:val="24"/>
          <w:szCs w:val="24"/>
        </w:rPr>
        <w:t xml:space="preserve"> 天候通行模块，实现雾区行车诱导及道路冰雪自动</w:t>
      </w:r>
      <w:r>
        <w:rPr>
          <w:rFonts w:ascii="宋体" w:eastAsia="宋体" w:hAnsi="宋体" w:cs="宋体"/>
          <w:spacing w:val="-1"/>
          <w:sz w:val="24"/>
          <w:szCs w:val="24"/>
        </w:rPr>
        <w:t>消除，为驾驶车辆提供全天</w:t>
      </w:r>
      <w:r>
        <w:rPr>
          <w:rFonts w:ascii="宋体" w:eastAsia="宋体" w:hAnsi="宋体" w:cs="宋体"/>
          <w:sz w:val="24"/>
          <w:szCs w:val="24"/>
        </w:rPr>
        <w:t xml:space="preserve"> </w:t>
      </w:r>
      <w:r>
        <w:rPr>
          <w:rFonts w:ascii="宋体" w:eastAsia="宋体" w:hAnsi="宋体" w:cs="宋体"/>
          <w:spacing w:val="-5"/>
          <w:sz w:val="24"/>
          <w:szCs w:val="24"/>
        </w:rPr>
        <w:t>候的安全驾驶环境。</w:t>
      </w:r>
    </w:p>
    <w:p w:rsidR="0022168D" w14:paraId="335F409D" w14:textId="77777777">
      <w:pPr>
        <w:spacing w:before="181" w:line="220" w:lineRule="auto"/>
        <w:ind w:left="4"/>
        <w:rPr>
          <w:rFonts w:ascii="宋体" w:eastAsia="宋体" w:hAnsi="宋体" w:cs="宋体"/>
          <w:sz w:val="24"/>
          <w:szCs w:val="24"/>
        </w:rPr>
      </w:pPr>
      <w:r>
        <w:rPr>
          <w:rFonts w:ascii="宋体" w:eastAsia="宋体" w:hAnsi="宋体" w:cs="宋体"/>
          <w:spacing w:val="-6"/>
          <w:sz w:val="24"/>
          <w:szCs w:val="24"/>
        </w:rPr>
        <w:t>4.2.10   根据智慧道路的等级要求，</w:t>
      </w:r>
      <w:r>
        <w:rPr>
          <w:rFonts w:ascii="宋体" w:eastAsia="宋体" w:hAnsi="宋体" w:cs="宋体"/>
          <w:spacing w:val="68"/>
          <w:sz w:val="24"/>
          <w:szCs w:val="24"/>
        </w:rPr>
        <w:t xml:space="preserve"> </w:t>
      </w:r>
      <w:r>
        <w:rPr>
          <w:rFonts w:ascii="宋体" w:eastAsia="宋体" w:hAnsi="宋体" w:cs="宋体"/>
          <w:spacing w:val="-6"/>
          <w:sz w:val="24"/>
          <w:szCs w:val="24"/>
        </w:rPr>
        <w:t>环境服务模块宜符合下列规定：</w:t>
      </w:r>
    </w:p>
    <w:p w:rsidR="0022168D" w14:paraId="683E85BF" w14:textId="77777777">
      <w:pPr>
        <w:spacing w:before="180" w:line="360" w:lineRule="auto"/>
        <w:ind w:left="345" w:right="83" w:firstLine="16"/>
        <w:jc w:val="both"/>
        <w:rPr>
          <w:rFonts w:ascii="宋体" w:eastAsia="宋体" w:hAnsi="宋体" w:cs="宋体"/>
          <w:sz w:val="24"/>
          <w:szCs w:val="24"/>
        </w:rPr>
      </w:pPr>
      <w:r>
        <w:rPr>
          <w:rFonts w:ascii="Times New Roman" w:eastAsia="Times New Roman" w:hAnsi="Times New Roman" w:cs="Times New Roman"/>
          <w:spacing w:val="-4"/>
          <w:sz w:val="24"/>
          <w:szCs w:val="24"/>
        </w:rPr>
        <w:t xml:space="preserve">1 D3 </w:t>
      </w:r>
      <w:r>
        <w:rPr>
          <w:rFonts w:ascii="宋体" w:eastAsia="宋体" w:hAnsi="宋体" w:cs="宋体"/>
          <w:spacing w:val="-4"/>
          <w:sz w:val="24"/>
          <w:szCs w:val="24"/>
        </w:rPr>
        <w:t>级及以上通过信息发布终端为驾驶员提供气象信息服务，并支持和</w:t>
      </w:r>
      <w:r>
        <w:rPr>
          <w:rFonts w:ascii="宋体" w:eastAsia="宋体" w:hAnsi="宋体" w:cs="宋体"/>
          <w:spacing w:val="-5"/>
          <w:sz w:val="24"/>
          <w:szCs w:val="24"/>
        </w:rPr>
        <w:t>现有的</w:t>
      </w:r>
      <w:r>
        <w:rPr>
          <w:rFonts w:ascii="宋体" w:eastAsia="宋体" w:hAnsi="宋体" w:cs="宋体"/>
          <w:spacing w:val="-72"/>
          <w:sz w:val="24"/>
          <w:szCs w:val="24"/>
        </w:rPr>
        <w:t xml:space="preserve"> </w:t>
      </w:r>
      <w:r>
        <w:rPr>
          <w:rFonts w:ascii="Times New Roman" w:eastAsia="Times New Roman" w:hAnsi="Times New Roman" w:cs="Times New Roman"/>
          <w:spacing w:val="-5"/>
          <w:sz w:val="24"/>
          <w:szCs w:val="24"/>
        </w:rPr>
        <w:t>V2X</w:t>
      </w:r>
      <w:r>
        <w:rPr>
          <w:rFonts w:ascii="Times New Roman" w:eastAsia="Times New Roman" w:hAnsi="Times New Roman" w:cs="Times New Roman"/>
          <w:sz w:val="24"/>
          <w:szCs w:val="24"/>
        </w:rPr>
        <w:t xml:space="preserve"> </w:t>
      </w:r>
      <w:r>
        <w:rPr>
          <w:rFonts w:ascii="宋体" w:eastAsia="宋体" w:hAnsi="宋体" w:cs="宋体"/>
          <w:spacing w:val="-6"/>
          <w:sz w:val="24"/>
          <w:szCs w:val="24"/>
        </w:rPr>
        <w:t>车载终端、运输车辆卫星定位系统等车载终端设备进行通信交互，</w:t>
      </w:r>
      <w:r>
        <w:rPr>
          <w:rFonts w:ascii="宋体" w:eastAsia="宋体" w:hAnsi="宋体" w:cs="宋体"/>
          <w:spacing w:val="42"/>
          <w:sz w:val="24"/>
          <w:szCs w:val="24"/>
        </w:rPr>
        <w:t xml:space="preserve"> </w:t>
      </w:r>
      <w:r>
        <w:rPr>
          <w:rFonts w:ascii="宋体" w:eastAsia="宋体" w:hAnsi="宋体" w:cs="宋体"/>
          <w:spacing w:val="-7"/>
          <w:sz w:val="24"/>
          <w:szCs w:val="24"/>
        </w:rPr>
        <w:t>为个体车辆提供</w:t>
      </w:r>
    </w:p>
    <w:p w:rsidR="0022168D" w14:paraId="419DF1DD" w14:textId="77777777">
      <w:pPr>
        <w:spacing w:before="1" w:line="219" w:lineRule="auto"/>
        <w:ind w:left="343"/>
        <w:rPr>
          <w:rFonts w:ascii="宋体" w:eastAsia="宋体" w:hAnsi="宋体" w:cs="宋体"/>
          <w:sz w:val="24"/>
          <w:szCs w:val="24"/>
        </w:rPr>
      </w:pPr>
      <w:r>
        <w:rPr>
          <w:rFonts w:ascii="宋体" w:eastAsia="宋体" w:hAnsi="宋体" w:cs="宋体"/>
          <w:spacing w:val="-10"/>
          <w:sz w:val="24"/>
          <w:szCs w:val="24"/>
        </w:rPr>
        <w:t>服务。</w:t>
      </w:r>
    </w:p>
    <w:p w:rsidR="0022168D" w14:paraId="63548054" w14:textId="77777777">
      <w:pPr>
        <w:spacing w:before="180" w:line="220" w:lineRule="auto"/>
        <w:ind w:left="339"/>
        <w:rPr>
          <w:rFonts w:ascii="宋体" w:eastAsia="宋体" w:hAnsi="宋体" w:cs="宋体"/>
          <w:sz w:val="24"/>
          <w:szCs w:val="24"/>
        </w:rPr>
      </w:pPr>
      <w:r>
        <w:rPr>
          <w:rFonts w:ascii="Times New Roman" w:eastAsia="Times New Roman" w:hAnsi="Times New Roman" w:cs="Times New Roman"/>
          <w:spacing w:val="-2"/>
          <w:sz w:val="24"/>
          <w:szCs w:val="24"/>
        </w:rPr>
        <w:t xml:space="preserve">2 D4 </w:t>
      </w:r>
      <w:r>
        <w:rPr>
          <w:rFonts w:ascii="宋体" w:eastAsia="宋体" w:hAnsi="宋体" w:cs="宋体"/>
          <w:spacing w:val="-2"/>
          <w:sz w:val="24"/>
          <w:szCs w:val="24"/>
        </w:rPr>
        <w:t>级环境服务信息内容中新增碳排放等行车环境信息。</w:t>
      </w:r>
    </w:p>
    <w:p w:rsidR="0022168D" w14:paraId="3BCBF693" w14:textId="77777777">
      <w:pPr>
        <w:spacing w:before="182" w:line="220" w:lineRule="auto"/>
        <w:ind w:left="4"/>
        <w:rPr>
          <w:rFonts w:ascii="宋体" w:eastAsia="宋体" w:hAnsi="宋体" w:cs="宋体"/>
          <w:sz w:val="24"/>
          <w:szCs w:val="24"/>
        </w:rPr>
      </w:pPr>
      <w:r>
        <w:rPr>
          <w:rFonts w:ascii="宋体" w:eastAsia="宋体" w:hAnsi="宋体" w:cs="宋体"/>
          <w:spacing w:val="-5"/>
          <w:sz w:val="24"/>
          <w:szCs w:val="24"/>
        </w:rPr>
        <w:t>4.2.11   根据智慧道路的等级要求</w:t>
      </w:r>
      <w:r>
        <w:rPr>
          <w:rFonts w:ascii="宋体" w:eastAsia="宋体" w:hAnsi="宋体" w:cs="宋体"/>
          <w:spacing w:val="-6"/>
          <w:sz w:val="24"/>
          <w:szCs w:val="24"/>
        </w:rPr>
        <w:t>，</w:t>
      </w:r>
      <w:r>
        <w:rPr>
          <w:rFonts w:ascii="宋体" w:eastAsia="宋体" w:hAnsi="宋体" w:cs="宋体"/>
          <w:spacing w:val="66"/>
          <w:sz w:val="24"/>
          <w:szCs w:val="24"/>
        </w:rPr>
        <w:t xml:space="preserve"> </w:t>
      </w:r>
      <w:r>
        <w:rPr>
          <w:rFonts w:ascii="宋体" w:eastAsia="宋体" w:hAnsi="宋体" w:cs="宋体"/>
          <w:spacing w:val="-6"/>
          <w:sz w:val="24"/>
          <w:szCs w:val="24"/>
        </w:rPr>
        <w:t>伴随式信息服务模块宜符合下列规定：</w:t>
      </w:r>
    </w:p>
    <w:p w:rsidR="0022168D" w14:paraId="1ABF3A00" w14:textId="77777777">
      <w:pPr>
        <w:spacing w:before="181" w:line="467" w:lineRule="exact"/>
        <w:ind w:left="362"/>
        <w:rPr>
          <w:rFonts w:ascii="宋体" w:eastAsia="宋体" w:hAnsi="宋体" w:cs="宋体"/>
          <w:sz w:val="24"/>
          <w:szCs w:val="24"/>
        </w:rPr>
      </w:pPr>
      <w:r>
        <w:rPr>
          <w:rFonts w:ascii="Times New Roman" w:eastAsia="Times New Roman" w:hAnsi="Times New Roman" w:cs="Times New Roman"/>
          <w:spacing w:val="-6"/>
          <w:position w:val="17"/>
          <w:sz w:val="24"/>
          <w:szCs w:val="24"/>
        </w:rPr>
        <w:t xml:space="preserve">1 D1 </w:t>
      </w:r>
      <w:r>
        <w:rPr>
          <w:rFonts w:ascii="宋体" w:eastAsia="宋体" w:hAnsi="宋体" w:cs="宋体"/>
          <w:spacing w:val="-6"/>
          <w:position w:val="17"/>
          <w:sz w:val="24"/>
          <w:szCs w:val="24"/>
        </w:rPr>
        <w:t>级通过对感知设备采集的交通数据进行处理、分析，</w:t>
      </w:r>
      <w:r>
        <w:rPr>
          <w:rFonts w:ascii="宋体" w:eastAsia="宋体" w:hAnsi="宋体" w:cs="宋体"/>
          <w:spacing w:val="-7"/>
          <w:position w:val="17"/>
          <w:sz w:val="24"/>
          <w:szCs w:val="24"/>
        </w:rPr>
        <w:t xml:space="preserve"> 利用发布终端为驾驶员提</w:t>
      </w:r>
    </w:p>
    <w:p w:rsidR="0022168D" w14:paraId="3520C840" w14:textId="77777777">
      <w:pPr>
        <w:spacing w:before="1" w:line="218" w:lineRule="auto"/>
        <w:ind w:left="343"/>
        <w:rPr>
          <w:rFonts w:ascii="宋体" w:eastAsia="宋体" w:hAnsi="宋体" w:cs="宋体"/>
          <w:sz w:val="24"/>
          <w:szCs w:val="24"/>
        </w:rPr>
      </w:pPr>
      <w:r>
        <w:rPr>
          <w:rFonts w:ascii="宋体" w:eastAsia="宋体" w:hAnsi="宋体" w:cs="宋体"/>
          <w:spacing w:val="-5"/>
          <w:sz w:val="24"/>
          <w:szCs w:val="24"/>
        </w:rPr>
        <w:t>供驾驶服务信息。</w:t>
      </w:r>
    </w:p>
    <w:p w:rsidR="0022168D" w14:paraId="45AF0635" w14:textId="77777777">
      <w:pPr>
        <w:spacing w:line="218" w:lineRule="auto"/>
        <w:rPr>
          <w:rFonts w:ascii="宋体" w:eastAsia="宋体" w:hAnsi="宋体" w:cs="宋体"/>
          <w:sz w:val="24"/>
          <w:szCs w:val="24"/>
        </w:rPr>
        <w:sectPr w:rsidSect="00E05219">
          <w:headerReference w:type="default" r:id="rId37"/>
          <w:footerReference w:type="default" r:id="rId38"/>
          <w:pgSz w:w="11907" w:h="16839"/>
          <w:pgMar w:top="400" w:right="1192" w:bottom="1255" w:left="1704" w:header="0" w:footer="1092" w:gutter="0"/>
          <w:pgNumType w:start="17"/>
          <w:cols w:space="708"/>
        </w:sectPr>
      </w:pPr>
    </w:p>
    <w:p w:rsidR="0022168D" w14:paraId="668DF99E" w14:textId="77777777">
      <w:pPr>
        <w:pStyle w:val="BodyText"/>
        <w:spacing w:line="247" w:lineRule="auto"/>
        <w:rPr>
          <w:lang w:eastAsia="zh-CN"/>
        </w:rPr>
      </w:pPr>
    </w:p>
    <w:p w:rsidR="0022168D" w14:paraId="6FADFE7C" w14:textId="77777777">
      <w:pPr>
        <w:pStyle w:val="BodyText"/>
        <w:spacing w:line="248" w:lineRule="auto"/>
        <w:rPr>
          <w:lang w:eastAsia="zh-CN"/>
        </w:rPr>
      </w:pPr>
    </w:p>
    <w:p w:rsidR="0022168D" w14:paraId="0108BDF5" w14:textId="77777777">
      <w:pPr>
        <w:pStyle w:val="BodyText"/>
        <w:spacing w:line="248" w:lineRule="auto"/>
        <w:rPr>
          <w:lang w:eastAsia="zh-CN"/>
        </w:rPr>
      </w:pPr>
    </w:p>
    <w:p w:rsidR="0022168D" w14:paraId="476C0A7D" w14:textId="77777777">
      <w:pPr>
        <w:pStyle w:val="BodyText"/>
        <w:spacing w:line="248" w:lineRule="auto"/>
        <w:rPr>
          <w:lang w:eastAsia="zh-CN"/>
        </w:rPr>
      </w:pPr>
    </w:p>
    <w:p w:rsidR="0022168D" w14:paraId="16DB36E1" w14:textId="77777777">
      <w:pPr>
        <w:spacing w:before="78" w:line="219" w:lineRule="auto"/>
        <w:ind w:left="258"/>
        <w:rPr>
          <w:rFonts w:ascii="宋体" w:eastAsia="宋体" w:hAnsi="宋体" w:cs="宋体"/>
          <w:sz w:val="24"/>
          <w:szCs w:val="24"/>
        </w:rPr>
      </w:pPr>
      <w:r>
        <w:rPr>
          <w:rFonts w:ascii="Times New Roman" w:eastAsia="Times New Roman" w:hAnsi="Times New Roman" w:cs="Times New Roman"/>
          <w:spacing w:val="-1"/>
          <w:sz w:val="24"/>
          <w:szCs w:val="24"/>
        </w:rPr>
        <w:t xml:space="preserve">2 D2 </w:t>
      </w:r>
      <w:r>
        <w:rPr>
          <w:rFonts w:ascii="宋体" w:eastAsia="宋体" w:hAnsi="宋体" w:cs="宋体"/>
          <w:spacing w:val="-1"/>
          <w:sz w:val="24"/>
          <w:szCs w:val="24"/>
        </w:rPr>
        <w:t>级及以上提升信息发布的时效性，为驾驶员提供准确地实时交</w:t>
      </w:r>
      <w:r>
        <w:rPr>
          <w:rFonts w:ascii="宋体" w:eastAsia="宋体" w:hAnsi="宋体" w:cs="宋体"/>
          <w:spacing w:val="-2"/>
          <w:sz w:val="24"/>
          <w:szCs w:val="24"/>
        </w:rPr>
        <w:t>通信息。</w:t>
      </w:r>
    </w:p>
    <w:p w:rsidR="0022168D" w14:paraId="72D51008" w14:textId="77777777">
      <w:pPr>
        <w:spacing w:before="182" w:line="467" w:lineRule="exact"/>
        <w:jc w:val="right"/>
        <w:rPr>
          <w:rFonts w:ascii="宋体" w:eastAsia="宋体" w:hAnsi="宋体" w:cs="宋体"/>
          <w:sz w:val="24"/>
          <w:szCs w:val="24"/>
        </w:rPr>
      </w:pPr>
      <w:r>
        <w:rPr>
          <w:rFonts w:ascii="Times New Roman" w:eastAsia="Times New Roman" w:hAnsi="Times New Roman" w:cs="Times New Roman"/>
          <w:position w:val="17"/>
          <w:sz w:val="24"/>
          <w:szCs w:val="24"/>
        </w:rPr>
        <w:t xml:space="preserve">3 D3 </w:t>
      </w:r>
      <w:r>
        <w:rPr>
          <w:rFonts w:ascii="宋体" w:eastAsia="宋体" w:hAnsi="宋体" w:cs="宋体"/>
          <w:position w:val="17"/>
          <w:sz w:val="24"/>
          <w:szCs w:val="24"/>
        </w:rPr>
        <w:t>级及以上支持和现有的</w:t>
      </w:r>
      <w:r>
        <w:rPr>
          <w:rFonts w:ascii="宋体" w:eastAsia="宋体" w:hAnsi="宋体" w:cs="宋体"/>
          <w:spacing w:val="-58"/>
          <w:position w:val="17"/>
          <w:sz w:val="24"/>
          <w:szCs w:val="24"/>
        </w:rPr>
        <w:t xml:space="preserve"> </w:t>
      </w:r>
      <w:r>
        <w:rPr>
          <w:rFonts w:ascii="Times New Roman" w:eastAsia="Times New Roman" w:hAnsi="Times New Roman" w:cs="Times New Roman"/>
          <w:position w:val="17"/>
          <w:sz w:val="24"/>
          <w:szCs w:val="24"/>
        </w:rPr>
        <w:t xml:space="preserve">V2X </w:t>
      </w:r>
      <w:r>
        <w:rPr>
          <w:rFonts w:ascii="宋体" w:eastAsia="宋体" w:hAnsi="宋体" w:cs="宋体"/>
          <w:position w:val="17"/>
          <w:sz w:val="24"/>
          <w:szCs w:val="24"/>
        </w:rPr>
        <w:t>车载终端、运</w:t>
      </w:r>
      <w:r>
        <w:rPr>
          <w:rFonts w:ascii="宋体" w:eastAsia="宋体" w:hAnsi="宋体" w:cs="宋体"/>
          <w:spacing w:val="-1"/>
          <w:position w:val="17"/>
          <w:sz w:val="24"/>
          <w:szCs w:val="24"/>
        </w:rPr>
        <w:t>输车辆卫星定位系统等车载终端设</w:t>
      </w:r>
    </w:p>
    <w:p w:rsidR="0022168D" w14:paraId="72D4E8E2" w14:textId="77777777">
      <w:pPr>
        <w:spacing w:before="1" w:line="218" w:lineRule="auto"/>
        <w:ind w:left="253"/>
        <w:rPr>
          <w:rFonts w:ascii="宋体" w:eastAsia="宋体" w:hAnsi="宋体" w:cs="宋体"/>
          <w:sz w:val="24"/>
          <w:szCs w:val="24"/>
        </w:rPr>
      </w:pPr>
      <w:r>
        <w:rPr>
          <w:rFonts w:ascii="宋体" w:eastAsia="宋体" w:hAnsi="宋体" w:cs="宋体"/>
          <w:spacing w:val="-2"/>
          <w:sz w:val="24"/>
          <w:szCs w:val="24"/>
        </w:rPr>
        <w:t>备进行通信交互，为个体车辆提供实时交通信</w:t>
      </w:r>
      <w:r>
        <w:rPr>
          <w:rFonts w:ascii="宋体" w:eastAsia="宋体" w:hAnsi="宋体" w:cs="宋体"/>
          <w:spacing w:val="-3"/>
          <w:sz w:val="24"/>
          <w:szCs w:val="24"/>
        </w:rPr>
        <w:t>息。</w:t>
      </w:r>
    </w:p>
    <w:p w:rsidR="0022168D" w14:paraId="6CF7082E" w14:textId="77777777">
      <w:pPr>
        <w:spacing w:line="218" w:lineRule="auto"/>
        <w:rPr>
          <w:rFonts w:ascii="宋体" w:eastAsia="宋体" w:hAnsi="宋体" w:cs="宋体"/>
          <w:sz w:val="24"/>
          <w:szCs w:val="24"/>
        </w:rPr>
        <w:sectPr w:rsidSect="00E05219">
          <w:headerReference w:type="default" r:id="rId39"/>
          <w:footerReference w:type="default" r:id="rId40"/>
          <w:pgSz w:w="11907" w:h="16839"/>
          <w:pgMar w:top="400" w:right="1320" w:bottom="1255" w:left="1785" w:header="0" w:footer="1092" w:gutter="0"/>
          <w:pgNumType w:start="18"/>
          <w:cols w:space="708"/>
        </w:sectPr>
      </w:pPr>
    </w:p>
    <w:p w:rsidR="0022168D" w14:paraId="5C01C412" w14:textId="77777777">
      <w:pPr>
        <w:pStyle w:val="BodyText"/>
        <w:spacing w:line="244" w:lineRule="auto"/>
        <w:rPr>
          <w:lang w:eastAsia="zh-CN"/>
        </w:rPr>
      </w:pPr>
    </w:p>
    <w:p w:rsidR="0022168D" w14:paraId="4ACBCE04" w14:textId="77777777">
      <w:pPr>
        <w:pStyle w:val="BodyText"/>
        <w:spacing w:line="244" w:lineRule="auto"/>
        <w:rPr>
          <w:lang w:eastAsia="zh-CN"/>
        </w:rPr>
      </w:pPr>
    </w:p>
    <w:p w:rsidR="0022168D" w14:paraId="07AB4360" w14:textId="77777777">
      <w:pPr>
        <w:pStyle w:val="BodyText"/>
        <w:spacing w:line="244" w:lineRule="auto"/>
        <w:rPr>
          <w:lang w:eastAsia="zh-CN"/>
        </w:rPr>
      </w:pPr>
    </w:p>
    <w:p w:rsidR="0022168D" w14:paraId="50447E22" w14:textId="77777777">
      <w:pPr>
        <w:pStyle w:val="BodyText"/>
        <w:spacing w:line="245" w:lineRule="auto"/>
        <w:rPr>
          <w:lang w:eastAsia="zh-CN"/>
        </w:rPr>
      </w:pPr>
    </w:p>
    <w:p w:rsidR="0022168D" w14:paraId="6EA7CA65" w14:textId="77777777">
      <w:pPr>
        <w:spacing w:before="104" w:line="219" w:lineRule="auto"/>
        <w:ind w:left="2257"/>
        <w:rPr>
          <w:rFonts w:ascii="宋体" w:eastAsia="宋体" w:hAnsi="宋体" w:cs="宋体"/>
          <w:sz w:val="32"/>
          <w:szCs w:val="32"/>
        </w:rPr>
      </w:pPr>
      <w:bookmarkStart w:id="24" w:name="bookmark13"/>
      <w:bookmarkStart w:id="25" w:name="bookmark14"/>
      <w:bookmarkStart w:id="26" w:name="bookmark44"/>
      <w:bookmarkStart w:id="27" w:name="bookmark45"/>
      <w:bookmarkEnd w:id="24"/>
      <w:bookmarkEnd w:id="25"/>
      <w:bookmarkEnd w:id="26"/>
      <w:bookmarkEnd w:id="27"/>
      <w:r>
        <w:rPr>
          <w:rFonts w:ascii="Times New Roman" w:eastAsia="Times New Roman" w:hAnsi="Times New Roman" w:cs="Times New Roman"/>
          <w:b/>
          <w:bCs/>
          <w:spacing w:val="-2"/>
          <w:sz w:val="32"/>
          <w:szCs w:val="32"/>
        </w:rPr>
        <w:t xml:space="preserve">5   </w:t>
      </w:r>
      <w:r>
        <w:rPr>
          <w:rFonts w:ascii="宋体" w:eastAsia="宋体" w:hAnsi="宋体" w:cs="宋体"/>
          <w:b/>
          <w:bCs/>
          <w:spacing w:val="-2"/>
          <w:sz w:val="32"/>
          <w:szCs w:val="32"/>
        </w:rPr>
        <w:t>城市主次干路应用体系与要求</w:t>
      </w:r>
    </w:p>
    <w:p w:rsidR="0022168D" w14:paraId="360C820C" w14:textId="77777777">
      <w:pPr>
        <w:pStyle w:val="BodyText"/>
        <w:spacing w:line="303" w:lineRule="auto"/>
        <w:rPr>
          <w:lang w:eastAsia="zh-CN"/>
        </w:rPr>
      </w:pPr>
    </w:p>
    <w:p w:rsidR="0022168D" w14:paraId="18E5DBDB" w14:textId="77777777">
      <w:pPr>
        <w:pStyle w:val="BodyText"/>
        <w:spacing w:line="303" w:lineRule="auto"/>
        <w:rPr>
          <w:lang w:eastAsia="zh-CN"/>
        </w:rPr>
      </w:pPr>
    </w:p>
    <w:p w:rsidR="0022168D" w14:paraId="45301DB3" w14:textId="77777777">
      <w:pPr>
        <w:spacing w:before="88" w:line="227" w:lineRule="auto"/>
        <w:ind w:left="3782"/>
        <w:outlineLvl w:val="6"/>
        <w:rPr>
          <w:rFonts w:ascii="宋体" w:eastAsia="宋体" w:hAnsi="宋体" w:cs="宋体"/>
          <w:sz w:val="27"/>
          <w:szCs w:val="27"/>
        </w:rPr>
      </w:pPr>
      <w:r>
        <w:rPr>
          <w:rFonts w:ascii="Times New Roman" w:eastAsia="Times New Roman" w:hAnsi="Times New Roman" w:cs="Times New Roman"/>
          <w:b/>
          <w:bCs/>
          <w:spacing w:val="2"/>
          <w:sz w:val="27"/>
          <w:szCs w:val="27"/>
        </w:rPr>
        <w:t>5.1</w:t>
      </w:r>
      <w:r>
        <w:rPr>
          <w:rFonts w:ascii="Times New Roman" w:eastAsia="Times New Roman" w:hAnsi="Times New Roman" w:cs="Times New Roman"/>
          <w:b/>
          <w:bCs/>
          <w:spacing w:val="21"/>
          <w:sz w:val="27"/>
          <w:szCs w:val="27"/>
        </w:rPr>
        <w:t xml:space="preserve"> </w:t>
      </w:r>
      <w:r>
        <w:rPr>
          <w:rFonts w:ascii="宋体" w:eastAsia="宋体" w:hAnsi="宋体" w:cs="宋体"/>
          <w:b/>
          <w:bCs/>
          <w:spacing w:val="2"/>
          <w:sz w:val="27"/>
          <w:szCs w:val="27"/>
        </w:rPr>
        <w:t>一般规定</w:t>
      </w:r>
    </w:p>
    <w:p w:rsidR="0022168D" w14:paraId="61F03E42" w14:textId="77777777">
      <w:pPr>
        <w:spacing w:before="155" w:line="324" w:lineRule="auto"/>
        <w:ind w:left="880" w:right="167" w:hanging="718"/>
        <w:rPr>
          <w:rFonts w:ascii="宋体" w:eastAsia="宋体" w:hAnsi="宋体" w:cs="宋体"/>
          <w:sz w:val="24"/>
          <w:szCs w:val="24"/>
        </w:rPr>
      </w:pPr>
      <w:r>
        <w:rPr>
          <w:rFonts w:ascii="Times New Roman" w:eastAsia="Times New Roman" w:hAnsi="Times New Roman" w:cs="Times New Roman"/>
          <w:spacing w:val="-1"/>
          <w:sz w:val="24"/>
          <w:szCs w:val="24"/>
        </w:rPr>
        <w:t>5.1.1</w:t>
      </w:r>
      <w:r>
        <w:rPr>
          <w:rFonts w:ascii="Times New Roman" w:eastAsia="Times New Roman" w:hAnsi="Times New Roman" w:cs="Times New Roman"/>
          <w:spacing w:val="21"/>
          <w:w w:val="101"/>
          <w:sz w:val="24"/>
          <w:szCs w:val="24"/>
        </w:rPr>
        <w:t xml:space="preserve">   </w:t>
      </w:r>
      <w:r>
        <w:rPr>
          <w:rFonts w:ascii="宋体" w:eastAsia="宋体" w:hAnsi="宋体" w:cs="宋体"/>
          <w:spacing w:val="-1"/>
          <w:sz w:val="24"/>
          <w:szCs w:val="24"/>
        </w:rPr>
        <w:t>城市主干路可为交通性干路和集散性干路，交通性干路主要为中长距离的快速</w:t>
      </w:r>
      <w:r>
        <w:rPr>
          <w:rFonts w:ascii="宋体" w:eastAsia="宋体" w:hAnsi="宋体" w:cs="宋体"/>
          <w:sz w:val="24"/>
          <w:szCs w:val="24"/>
        </w:rPr>
        <w:t xml:space="preserve"> 交通服务，同时兼顾部分中等距离集散性的慢速交</w:t>
      </w:r>
      <w:r>
        <w:rPr>
          <w:rFonts w:ascii="宋体" w:eastAsia="宋体" w:hAnsi="宋体" w:cs="宋体"/>
          <w:spacing w:val="-1"/>
          <w:sz w:val="24"/>
          <w:szCs w:val="24"/>
        </w:rPr>
        <w:t>通，并满足慢行交通基本需</w:t>
      </w:r>
      <w:r>
        <w:rPr>
          <w:rFonts w:ascii="宋体" w:eastAsia="宋体" w:hAnsi="宋体" w:cs="宋体"/>
          <w:sz w:val="24"/>
          <w:szCs w:val="24"/>
        </w:rPr>
        <w:t xml:space="preserve"> 求；集散性干路以服务集散性慢速交通为主，同时</w:t>
      </w:r>
      <w:r>
        <w:rPr>
          <w:rFonts w:ascii="宋体" w:eastAsia="宋体" w:hAnsi="宋体" w:cs="宋体"/>
          <w:spacing w:val="-1"/>
          <w:sz w:val="24"/>
          <w:szCs w:val="24"/>
        </w:rPr>
        <w:t>兼顾部分短距离到达性的机</w:t>
      </w:r>
      <w:r>
        <w:rPr>
          <w:rFonts w:ascii="宋体" w:eastAsia="宋体" w:hAnsi="宋体" w:cs="宋体"/>
          <w:sz w:val="24"/>
          <w:szCs w:val="24"/>
        </w:rPr>
        <w:t xml:space="preserve"> </w:t>
      </w:r>
      <w:r>
        <w:rPr>
          <w:rFonts w:ascii="宋体" w:eastAsia="宋体" w:hAnsi="宋体" w:cs="宋体"/>
          <w:spacing w:val="-3"/>
          <w:sz w:val="24"/>
          <w:szCs w:val="24"/>
        </w:rPr>
        <w:t>动交通，平衡好与机动交通的关系。</w:t>
      </w:r>
    </w:p>
    <w:p w:rsidR="0022168D" w14:paraId="589148D6" w14:textId="77777777">
      <w:pPr>
        <w:spacing w:before="182" w:line="289" w:lineRule="auto"/>
        <w:ind w:left="878" w:right="189" w:hanging="716"/>
        <w:rPr>
          <w:rFonts w:ascii="宋体" w:eastAsia="宋体" w:hAnsi="宋体" w:cs="宋体"/>
          <w:sz w:val="24"/>
          <w:szCs w:val="24"/>
        </w:rPr>
      </w:pPr>
      <w:r>
        <w:rPr>
          <w:rFonts w:ascii="Times New Roman" w:eastAsia="Times New Roman" w:hAnsi="Times New Roman" w:cs="Times New Roman"/>
          <w:spacing w:val="-1"/>
          <w:sz w:val="24"/>
          <w:szCs w:val="24"/>
        </w:rPr>
        <w:t>5.1.2</w:t>
      </w:r>
      <w:r>
        <w:rPr>
          <w:rFonts w:ascii="Times New Roman" w:eastAsia="Times New Roman" w:hAnsi="Times New Roman" w:cs="Times New Roman"/>
          <w:spacing w:val="21"/>
          <w:w w:val="101"/>
          <w:sz w:val="24"/>
          <w:szCs w:val="24"/>
        </w:rPr>
        <w:t xml:space="preserve">   </w:t>
      </w:r>
      <w:r>
        <w:rPr>
          <w:rFonts w:ascii="宋体" w:eastAsia="宋体" w:hAnsi="宋体" w:cs="宋体"/>
          <w:spacing w:val="-1"/>
          <w:sz w:val="24"/>
          <w:szCs w:val="24"/>
        </w:rPr>
        <w:t>城市主次干路智慧化技术应用重点解决交叉口多、交通状况复杂、交叉口区域</w:t>
      </w:r>
      <w:r>
        <w:rPr>
          <w:rFonts w:ascii="宋体" w:eastAsia="宋体" w:hAnsi="宋体" w:cs="宋体"/>
          <w:sz w:val="24"/>
          <w:szCs w:val="24"/>
        </w:rPr>
        <w:t xml:space="preserve"> </w:t>
      </w:r>
      <w:r>
        <w:rPr>
          <w:rFonts w:ascii="宋体" w:eastAsia="宋体" w:hAnsi="宋体" w:cs="宋体"/>
          <w:spacing w:val="-1"/>
          <w:sz w:val="24"/>
          <w:szCs w:val="24"/>
        </w:rPr>
        <w:t>机非干扰大等影响效率和安全的问题，以及支</w:t>
      </w:r>
      <w:r>
        <w:rPr>
          <w:rFonts w:ascii="宋体" w:eastAsia="宋体" w:hAnsi="宋体" w:cs="宋体"/>
          <w:spacing w:val="-2"/>
          <w:sz w:val="24"/>
          <w:szCs w:val="24"/>
        </w:rPr>
        <w:t>撑公交的高效安全运行。</w:t>
      </w:r>
    </w:p>
    <w:p w:rsidR="0022168D" w14:paraId="58A411EE" w14:textId="77777777">
      <w:pPr>
        <w:spacing w:before="180" w:line="313" w:lineRule="auto"/>
        <w:ind w:left="879" w:right="167" w:hanging="717"/>
        <w:rPr>
          <w:rFonts w:ascii="宋体" w:eastAsia="宋体" w:hAnsi="宋体" w:cs="宋体"/>
          <w:sz w:val="24"/>
          <w:szCs w:val="24"/>
        </w:rPr>
      </w:pPr>
      <w:r>
        <w:rPr>
          <w:rFonts w:ascii="Times New Roman" w:eastAsia="Times New Roman" w:hAnsi="Times New Roman" w:cs="Times New Roman"/>
          <w:spacing w:val="-1"/>
          <w:sz w:val="24"/>
          <w:szCs w:val="24"/>
        </w:rPr>
        <w:t>5.1.3</w:t>
      </w:r>
      <w:r>
        <w:rPr>
          <w:rFonts w:ascii="Times New Roman" w:eastAsia="Times New Roman" w:hAnsi="Times New Roman" w:cs="Times New Roman"/>
          <w:spacing w:val="21"/>
          <w:w w:val="101"/>
          <w:sz w:val="24"/>
          <w:szCs w:val="24"/>
        </w:rPr>
        <w:t xml:space="preserve">   </w:t>
      </w:r>
      <w:r>
        <w:rPr>
          <w:rFonts w:ascii="宋体" w:eastAsia="宋体" w:hAnsi="宋体" w:cs="宋体"/>
          <w:spacing w:val="-1"/>
          <w:sz w:val="24"/>
          <w:szCs w:val="24"/>
        </w:rPr>
        <w:t>城市主次干路运营阶段智慧化建设宜包括交通管控、安全应急、养护运维和出</w:t>
      </w:r>
      <w:r>
        <w:rPr>
          <w:rFonts w:ascii="宋体" w:eastAsia="宋体" w:hAnsi="宋体" w:cs="宋体"/>
          <w:sz w:val="24"/>
          <w:szCs w:val="24"/>
        </w:rPr>
        <w:t xml:space="preserve"> 行服务等模块，各模块具体建设场景要素和预期目标</w:t>
      </w:r>
      <w:r>
        <w:rPr>
          <w:rFonts w:ascii="宋体" w:eastAsia="宋体" w:hAnsi="宋体" w:cs="宋体"/>
          <w:spacing w:val="-1"/>
          <w:sz w:val="24"/>
          <w:szCs w:val="24"/>
        </w:rPr>
        <w:t>应结合城市主次干路交通</w:t>
      </w:r>
      <w:r>
        <w:rPr>
          <w:rFonts w:ascii="宋体" w:eastAsia="宋体" w:hAnsi="宋体" w:cs="宋体"/>
          <w:sz w:val="24"/>
          <w:szCs w:val="24"/>
        </w:rPr>
        <w:t xml:space="preserve"> </w:t>
      </w:r>
      <w:r>
        <w:rPr>
          <w:rFonts w:ascii="宋体" w:eastAsia="宋体" w:hAnsi="宋体" w:cs="宋体"/>
          <w:spacing w:val="-2"/>
          <w:sz w:val="24"/>
          <w:szCs w:val="24"/>
        </w:rPr>
        <w:t>特征、运营需求和智慧等级等综合确定，应符合表</w:t>
      </w:r>
      <w:r>
        <w:rPr>
          <w:rFonts w:ascii="宋体" w:eastAsia="宋体" w:hAnsi="宋体" w:cs="宋体"/>
          <w:spacing w:val="-48"/>
          <w:sz w:val="24"/>
          <w:szCs w:val="24"/>
        </w:rPr>
        <w:t xml:space="preserve"> </w:t>
      </w:r>
      <w:r>
        <w:rPr>
          <w:rFonts w:ascii="Times New Roman" w:eastAsia="Times New Roman" w:hAnsi="Times New Roman" w:cs="Times New Roman"/>
          <w:spacing w:val="-2"/>
          <w:sz w:val="24"/>
          <w:szCs w:val="24"/>
        </w:rPr>
        <w:t>5</w:t>
      </w:r>
      <w:r>
        <w:rPr>
          <w:rFonts w:ascii="Times New Roman" w:eastAsia="Times New Roman" w:hAnsi="Times New Roman" w:cs="Times New Roman"/>
          <w:spacing w:val="-3"/>
          <w:sz w:val="24"/>
          <w:szCs w:val="24"/>
        </w:rPr>
        <w:t>.1.2</w:t>
      </w:r>
      <w:r>
        <w:rPr>
          <w:rFonts w:ascii="Times New Roman" w:eastAsia="Times New Roman" w:hAnsi="Times New Roman" w:cs="Times New Roman"/>
          <w:spacing w:val="29"/>
          <w:sz w:val="24"/>
          <w:szCs w:val="24"/>
        </w:rPr>
        <w:t xml:space="preserve"> </w:t>
      </w:r>
      <w:r>
        <w:rPr>
          <w:rFonts w:ascii="宋体" w:eastAsia="宋体" w:hAnsi="宋体" w:cs="宋体"/>
          <w:spacing w:val="-3"/>
          <w:sz w:val="24"/>
          <w:szCs w:val="24"/>
        </w:rPr>
        <w:t>的规定。</w:t>
      </w:r>
    </w:p>
    <w:p w:rsidR="0022168D" w14:paraId="2950CFA6" w14:textId="77777777">
      <w:pPr>
        <w:spacing w:before="182" w:line="219" w:lineRule="auto"/>
        <w:ind w:left="1822"/>
        <w:rPr>
          <w:rFonts w:ascii="宋体" w:eastAsia="宋体" w:hAnsi="宋体" w:cs="宋体"/>
          <w:sz w:val="24"/>
          <w:szCs w:val="24"/>
        </w:rPr>
      </w:pPr>
      <w:r>
        <w:rPr>
          <w:rFonts w:ascii="宋体" w:eastAsia="宋体" w:hAnsi="宋体" w:cs="宋体"/>
          <w:spacing w:val="-1"/>
          <w:sz w:val="24"/>
          <w:szCs w:val="24"/>
        </w:rPr>
        <w:t>表</w:t>
      </w:r>
      <w:r>
        <w:rPr>
          <w:rFonts w:ascii="宋体" w:eastAsia="宋体" w:hAnsi="宋体" w:cs="宋体"/>
          <w:spacing w:val="-42"/>
          <w:sz w:val="24"/>
          <w:szCs w:val="24"/>
        </w:rPr>
        <w:t xml:space="preserve"> </w:t>
      </w:r>
      <w:r>
        <w:rPr>
          <w:rFonts w:ascii="Times New Roman" w:eastAsia="Times New Roman" w:hAnsi="Times New Roman" w:cs="Times New Roman"/>
          <w:spacing w:val="-1"/>
          <w:sz w:val="24"/>
          <w:szCs w:val="24"/>
        </w:rPr>
        <w:t xml:space="preserve">5.1.2  </w:t>
      </w:r>
      <w:r>
        <w:rPr>
          <w:rFonts w:ascii="宋体" w:eastAsia="宋体" w:hAnsi="宋体" w:cs="宋体"/>
          <w:spacing w:val="-1"/>
          <w:sz w:val="24"/>
          <w:szCs w:val="24"/>
        </w:rPr>
        <w:t>城市主次干路智慧应用场景建设内容与要求</w:t>
      </w:r>
    </w:p>
    <w:p w:rsidR="0022168D" w14:paraId="1C3AD445" w14:textId="77777777">
      <w:pPr>
        <w:spacing w:line="146" w:lineRule="exact"/>
      </w:pPr>
    </w:p>
    <w:tbl>
      <w:tblPr>
        <w:tblStyle w:val="TableNormal05"/>
        <w:tblW w:w="918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798"/>
        <w:gridCol w:w="1606"/>
        <w:gridCol w:w="1749"/>
        <w:gridCol w:w="2312"/>
        <w:gridCol w:w="426"/>
        <w:gridCol w:w="428"/>
        <w:gridCol w:w="428"/>
        <w:gridCol w:w="436"/>
      </w:tblGrid>
      <w:tr w14:paraId="78627E65" w14:textId="77777777">
        <w:tblPrEx>
          <w:tblW w:w="918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Ex>
        <w:trPr>
          <w:trHeight w:val="327"/>
        </w:trPr>
        <w:tc>
          <w:tcPr>
            <w:tcW w:w="1798" w:type="dxa"/>
            <w:vMerge w:val="restart"/>
            <w:tcBorders>
              <w:bottom w:val="nil"/>
            </w:tcBorders>
          </w:tcPr>
          <w:p w:rsidR="0022168D" w14:paraId="17EE210D" w14:textId="77777777">
            <w:pPr>
              <w:pStyle w:val="TableText"/>
              <w:spacing w:before="221" w:line="220" w:lineRule="auto"/>
              <w:ind w:left="479"/>
            </w:pPr>
            <w:r>
              <w:rPr>
                <w:b/>
                <w:bCs/>
                <w:spacing w:val="-4"/>
              </w:rPr>
              <w:t>建设模块</w:t>
            </w:r>
          </w:p>
        </w:tc>
        <w:tc>
          <w:tcPr>
            <w:tcW w:w="5667" w:type="dxa"/>
            <w:gridSpan w:val="3"/>
          </w:tcPr>
          <w:p w:rsidR="0022168D" w14:paraId="2576BC3A" w14:textId="77777777">
            <w:pPr>
              <w:pStyle w:val="TableText"/>
              <w:spacing w:before="56" w:line="220" w:lineRule="auto"/>
              <w:ind w:left="2206"/>
            </w:pPr>
            <w:r>
              <w:rPr>
                <w:b/>
                <w:bCs/>
                <w:spacing w:val="-4"/>
              </w:rPr>
              <w:t>典型建设场景</w:t>
            </w:r>
          </w:p>
        </w:tc>
        <w:tc>
          <w:tcPr>
            <w:tcW w:w="1718" w:type="dxa"/>
            <w:gridSpan w:val="4"/>
          </w:tcPr>
          <w:p w:rsidR="0022168D" w14:paraId="571FC201" w14:textId="77777777">
            <w:pPr>
              <w:pStyle w:val="TableText"/>
              <w:spacing w:before="61" w:line="220" w:lineRule="auto"/>
              <w:ind w:left="459"/>
              <w:rPr>
                <w:sz w:val="20"/>
                <w:szCs w:val="20"/>
              </w:rPr>
            </w:pPr>
            <w:r>
              <w:rPr>
                <w:b/>
                <w:bCs/>
                <w:spacing w:val="-4"/>
                <w:sz w:val="20"/>
                <w:szCs w:val="20"/>
              </w:rPr>
              <w:t>道路等级</w:t>
            </w:r>
          </w:p>
        </w:tc>
      </w:tr>
      <w:tr w14:paraId="35440547" w14:textId="77777777">
        <w:tblPrEx>
          <w:tblW w:w="9183" w:type="dxa"/>
          <w:tblInd w:w="7" w:type="dxa"/>
          <w:tblLayout w:type="fixed"/>
          <w:tblLook w:val="04A0"/>
        </w:tblPrEx>
        <w:trPr>
          <w:trHeight w:val="317"/>
        </w:trPr>
        <w:tc>
          <w:tcPr>
            <w:tcW w:w="1798" w:type="dxa"/>
            <w:vMerge/>
            <w:tcBorders>
              <w:top w:val="nil"/>
            </w:tcBorders>
          </w:tcPr>
          <w:p w:rsidR="0022168D" w14:paraId="7597E751" w14:textId="77777777"/>
        </w:tc>
        <w:tc>
          <w:tcPr>
            <w:tcW w:w="1606" w:type="dxa"/>
          </w:tcPr>
          <w:p w:rsidR="0022168D" w14:paraId="5F920DBA" w14:textId="77777777">
            <w:pPr>
              <w:pStyle w:val="TableText"/>
              <w:spacing w:before="46" w:line="220" w:lineRule="auto"/>
              <w:ind w:left="171"/>
            </w:pPr>
            <w:r>
              <w:rPr>
                <w:b/>
                <w:bCs/>
                <w:spacing w:val="-4"/>
              </w:rPr>
              <w:t>一级场景要素</w:t>
            </w:r>
          </w:p>
        </w:tc>
        <w:tc>
          <w:tcPr>
            <w:tcW w:w="4061" w:type="dxa"/>
            <w:gridSpan w:val="2"/>
          </w:tcPr>
          <w:p w:rsidR="0022168D" w14:paraId="012589CB" w14:textId="77777777">
            <w:pPr>
              <w:pStyle w:val="TableText"/>
              <w:spacing w:before="46" w:line="220" w:lineRule="auto"/>
              <w:ind w:left="1508"/>
            </w:pPr>
            <w:r>
              <w:rPr>
                <w:b/>
                <w:bCs/>
                <w:spacing w:val="-4"/>
              </w:rPr>
              <w:t>二级子场景</w:t>
            </w:r>
          </w:p>
        </w:tc>
        <w:tc>
          <w:tcPr>
            <w:tcW w:w="426" w:type="dxa"/>
          </w:tcPr>
          <w:p w:rsidR="0022168D" w14:paraId="1823CF78" w14:textId="77777777">
            <w:pPr>
              <w:pStyle w:val="TableText"/>
              <w:spacing w:before="81" w:line="182" w:lineRule="auto"/>
              <w:ind w:left="110"/>
            </w:pPr>
            <w:r>
              <w:rPr>
                <w:b/>
                <w:bCs/>
                <w:spacing w:val="-5"/>
              </w:rPr>
              <w:t>D1</w:t>
            </w:r>
          </w:p>
        </w:tc>
        <w:tc>
          <w:tcPr>
            <w:tcW w:w="428" w:type="dxa"/>
          </w:tcPr>
          <w:p w:rsidR="0022168D" w14:paraId="30DAF434" w14:textId="77777777">
            <w:pPr>
              <w:pStyle w:val="TableText"/>
              <w:spacing w:before="82" w:line="181" w:lineRule="auto"/>
              <w:ind w:left="111"/>
            </w:pPr>
            <w:r>
              <w:rPr>
                <w:b/>
                <w:bCs/>
                <w:spacing w:val="-5"/>
              </w:rPr>
              <w:t>D2</w:t>
            </w:r>
          </w:p>
        </w:tc>
        <w:tc>
          <w:tcPr>
            <w:tcW w:w="428" w:type="dxa"/>
          </w:tcPr>
          <w:p w:rsidR="0022168D" w14:paraId="5AD74A6A" w14:textId="77777777">
            <w:pPr>
              <w:pStyle w:val="TableText"/>
              <w:spacing w:before="82" w:line="181" w:lineRule="auto"/>
              <w:ind w:left="111"/>
            </w:pPr>
            <w:r>
              <w:rPr>
                <w:b/>
                <w:bCs/>
                <w:spacing w:val="-5"/>
              </w:rPr>
              <w:t>D3</w:t>
            </w:r>
          </w:p>
        </w:tc>
        <w:tc>
          <w:tcPr>
            <w:tcW w:w="436" w:type="dxa"/>
          </w:tcPr>
          <w:p w:rsidR="0022168D" w14:paraId="104EACB3" w14:textId="77777777">
            <w:pPr>
              <w:pStyle w:val="TableText"/>
              <w:spacing w:before="82" w:line="181" w:lineRule="auto"/>
              <w:ind w:left="112"/>
            </w:pPr>
            <w:r>
              <w:rPr>
                <w:b/>
                <w:bCs/>
                <w:spacing w:val="-5"/>
              </w:rPr>
              <w:t>D4</w:t>
            </w:r>
          </w:p>
        </w:tc>
      </w:tr>
      <w:tr w14:paraId="6A7F09B1" w14:textId="77777777">
        <w:tblPrEx>
          <w:tblW w:w="9183" w:type="dxa"/>
          <w:tblInd w:w="7" w:type="dxa"/>
          <w:tblLayout w:type="fixed"/>
          <w:tblLook w:val="04A0"/>
        </w:tblPrEx>
        <w:trPr>
          <w:trHeight w:val="315"/>
        </w:trPr>
        <w:tc>
          <w:tcPr>
            <w:tcW w:w="1798" w:type="dxa"/>
            <w:vMerge w:val="restart"/>
            <w:tcBorders>
              <w:bottom w:val="nil"/>
            </w:tcBorders>
          </w:tcPr>
          <w:p w:rsidR="0022168D" w14:paraId="0D8B3BC1" w14:textId="77777777">
            <w:pPr>
              <w:spacing w:line="248" w:lineRule="auto"/>
            </w:pPr>
          </w:p>
          <w:p w:rsidR="0022168D" w14:paraId="31800F1D" w14:textId="77777777">
            <w:pPr>
              <w:spacing w:line="248" w:lineRule="auto"/>
            </w:pPr>
          </w:p>
          <w:p w:rsidR="0022168D" w14:paraId="18D0A7A0" w14:textId="77777777">
            <w:pPr>
              <w:spacing w:line="248" w:lineRule="auto"/>
            </w:pPr>
          </w:p>
          <w:p w:rsidR="0022168D" w14:paraId="17BB61AB" w14:textId="77777777">
            <w:pPr>
              <w:spacing w:line="248" w:lineRule="auto"/>
            </w:pPr>
          </w:p>
          <w:p w:rsidR="0022168D" w14:paraId="0A9EADF9" w14:textId="77777777">
            <w:pPr>
              <w:spacing w:line="248" w:lineRule="auto"/>
            </w:pPr>
          </w:p>
          <w:p w:rsidR="0022168D" w14:paraId="0484DC90" w14:textId="77777777">
            <w:pPr>
              <w:spacing w:line="248" w:lineRule="auto"/>
            </w:pPr>
          </w:p>
          <w:p w:rsidR="0022168D" w14:paraId="780E2F24" w14:textId="77777777">
            <w:pPr>
              <w:spacing w:line="248" w:lineRule="auto"/>
            </w:pPr>
          </w:p>
          <w:p w:rsidR="0022168D" w14:paraId="53336612" w14:textId="77777777">
            <w:pPr>
              <w:spacing w:line="248" w:lineRule="auto"/>
            </w:pPr>
          </w:p>
          <w:p w:rsidR="0022168D" w14:paraId="75DFB340" w14:textId="77777777">
            <w:pPr>
              <w:spacing w:line="249" w:lineRule="auto"/>
            </w:pPr>
          </w:p>
          <w:p w:rsidR="0022168D" w14:paraId="21ECA1FA" w14:textId="77777777">
            <w:pPr>
              <w:spacing w:line="249" w:lineRule="auto"/>
            </w:pPr>
          </w:p>
          <w:p w:rsidR="0022168D" w14:paraId="0E0EB3E3" w14:textId="77777777">
            <w:pPr>
              <w:pStyle w:val="TableText"/>
              <w:spacing w:before="68" w:line="220" w:lineRule="auto"/>
              <w:ind w:left="162"/>
              <w:rPr>
                <w:lang w:eastAsia="zh-CN"/>
              </w:rPr>
            </w:pPr>
            <w:r>
              <w:rPr>
                <w:spacing w:val="-3"/>
                <w:lang w:eastAsia="zh-CN"/>
              </w:rPr>
              <w:t>运营治理</w:t>
            </w:r>
            <w:r>
              <w:rPr>
                <w:b/>
                <w:bCs/>
                <w:spacing w:val="-3"/>
                <w:lang w:eastAsia="zh-CN"/>
              </w:rPr>
              <w:t>（服务</w:t>
            </w:r>
          </w:p>
          <w:p w:rsidR="0022168D" w14:paraId="6517CA8D" w14:textId="77777777">
            <w:pPr>
              <w:pStyle w:val="TableText"/>
              <w:spacing w:before="62" w:line="220" w:lineRule="auto"/>
              <w:ind w:left="165"/>
              <w:rPr>
                <w:lang w:eastAsia="zh-CN"/>
              </w:rPr>
            </w:pPr>
            <w:r>
              <w:rPr>
                <w:b/>
                <w:bCs/>
                <w:spacing w:val="-4"/>
                <w:lang w:eastAsia="zh-CN"/>
              </w:rPr>
              <w:t>交通、交警、消</w:t>
            </w:r>
          </w:p>
          <w:p w:rsidR="0022168D" w14:paraId="5CC2812D" w14:textId="77777777">
            <w:pPr>
              <w:pStyle w:val="TableText"/>
              <w:spacing w:before="61" w:line="219" w:lineRule="auto"/>
              <w:ind w:left="174"/>
            </w:pPr>
            <w:r>
              <w:rPr>
                <w:b/>
                <w:bCs/>
                <w:spacing w:val="-5"/>
              </w:rPr>
              <w:t>防等政府管理部</w:t>
            </w:r>
          </w:p>
          <w:p w:rsidR="0022168D" w14:paraId="2CE28227" w14:textId="77777777">
            <w:pPr>
              <w:pStyle w:val="TableText"/>
              <w:spacing w:before="63" w:line="223" w:lineRule="auto"/>
              <w:ind w:left="711"/>
            </w:pPr>
            <w:r>
              <w:rPr>
                <w:b/>
                <w:bCs/>
                <w:spacing w:val="-14"/>
              </w:rPr>
              <w:t>门）</w:t>
            </w:r>
          </w:p>
        </w:tc>
        <w:tc>
          <w:tcPr>
            <w:tcW w:w="1606" w:type="dxa"/>
            <w:vMerge w:val="restart"/>
            <w:tcBorders>
              <w:bottom w:val="nil"/>
            </w:tcBorders>
          </w:tcPr>
          <w:p w:rsidR="0022168D" w14:paraId="08A7CDBD" w14:textId="77777777">
            <w:pPr>
              <w:spacing w:line="257" w:lineRule="auto"/>
            </w:pPr>
          </w:p>
          <w:p w:rsidR="0022168D" w14:paraId="288C8EA6" w14:textId="77777777">
            <w:pPr>
              <w:spacing w:line="258" w:lineRule="auto"/>
            </w:pPr>
          </w:p>
          <w:p w:rsidR="0022168D" w14:paraId="3349389E" w14:textId="77777777">
            <w:pPr>
              <w:spacing w:line="258" w:lineRule="auto"/>
            </w:pPr>
          </w:p>
          <w:p w:rsidR="0022168D" w14:paraId="1B0DD5B9" w14:textId="77777777">
            <w:pPr>
              <w:spacing w:before="90" w:line="197" w:lineRule="auto"/>
              <w:ind w:left="365"/>
              <w:rPr>
                <w:rFonts w:ascii="微软雅黑" w:eastAsia="微软雅黑" w:hAnsi="微软雅黑" w:cs="微软雅黑"/>
              </w:rPr>
            </w:pPr>
            <w:r>
              <w:rPr>
                <w:rFonts w:ascii="微软雅黑" w:eastAsia="微软雅黑" w:hAnsi="微软雅黑" w:cs="微软雅黑"/>
                <w:spacing w:val="6"/>
              </w:rPr>
              <w:t>交通监测</w:t>
            </w:r>
          </w:p>
        </w:tc>
        <w:tc>
          <w:tcPr>
            <w:tcW w:w="1749" w:type="dxa"/>
          </w:tcPr>
          <w:p w:rsidR="0022168D" w14:paraId="7CCCE941" w14:textId="77777777">
            <w:pPr>
              <w:pStyle w:val="TableText"/>
              <w:spacing w:before="46" w:line="219" w:lineRule="auto"/>
              <w:ind w:left="143"/>
            </w:pPr>
            <w:r>
              <w:rPr>
                <w:spacing w:val="-2"/>
              </w:rPr>
              <w:t>交通流信息采集</w:t>
            </w:r>
          </w:p>
        </w:tc>
        <w:tc>
          <w:tcPr>
            <w:tcW w:w="2312" w:type="dxa"/>
          </w:tcPr>
          <w:p w:rsidR="0022168D" w14:paraId="5C1D54A7" w14:textId="77777777">
            <w:pPr>
              <w:pStyle w:val="TableText"/>
              <w:spacing w:before="46" w:line="219" w:lineRule="auto"/>
              <w:ind w:left="428"/>
            </w:pPr>
            <w:r>
              <w:rPr>
                <w:spacing w:val="-2"/>
              </w:rPr>
              <w:t>交通流信息采集</w:t>
            </w:r>
          </w:p>
        </w:tc>
        <w:tc>
          <w:tcPr>
            <w:tcW w:w="426" w:type="dxa"/>
          </w:tcPr>
          <w:p w:rsidR="0022168D" w14:paraId="6C457630" w14:textId="77777777">
            <w:pPr>
              <w:tabs>
                <w:tab w:val="left" w:pos="262"/>
              </w:tabs>
              <w:spacing w:line="194" w:lineRule="exact"/>
              <w:ind w:left="165"/>
            </w:pPr>
            <w:r>
              <w:rPr>
                <w:rFonts w:eastAsia="Arial"/>
                <w:position w:val="-2"/>
                <w:u w:val="single"/>
              </w:rPr>
              <w:tab/>
            </w:r>
          </w:p>
        </w:tc>
        <w:tc>
          <w:tcPr>
            <w:tcW w:w="428" w:type="dxa"/>
          </w:tcPr>
          <w:p w:rsidR="0022168D" w14:paraId="3FD40261" w14:textId="77777777">
            <w:pPr>
              <w:pStyle w:val="TableText"/>
              <w:spacing w:before="46" w:line="227" w:lineRule="auto"/>
              <w:ind w:left="133"/>
            </w:pPr>
            <w:r>
              <w:rPr>
                <w:b/>
                <w:bCs/>
                <w:spacing w:val="-3"/>
              </w:rPr>
              <w:t>○</w:t>
            </w:r>
          </w:p>
        </w:tc>
        <w:tc>
          <w:tcPr>
            <w:tcW w:w="428" w:type="dxa"/>
          </w:tcPr>
          <w:p w:rsidR="0022168D" w14:paraId="436C0F4A" w14:textId="77777777">
            <w:pPr>
              <w:pStyle w:val="TableText"/>
              <w:spacing w:before="46" w:line="227" w:lineRule="auto"/>
              <w:ind w:left="133"/>
            </w:pPr>
            <w:r>
              <w:rPr>
                <w:b/>
                <w:bCs/>
                <w:spacing w:val="-3"/>
              </w:rPr>
              <w:t>◎</w:t>
            </w:r>
          </w:p>
        </w:tc>
        <w:tc>
          <w:tcPr>
            <w:tcW w:w="436" w:type="dxa"/>
          </w:tcPr>
          <w:p w:rsidR="0022168D" w14:paraId="239371BC" w14:textId="77777777">
            <w:pPr>
              <w:pStyle w:val="TableText"/>
              <w:spacing w:before="46" w:line="227" w:lineRule="auto"/>
              <w:ind w:left="134"/>
            </w:pPr>
            <w:r>
              <w:rPr>
                <w:b/>
                <w:bCs/>
                <w:spacing w:val="-3"/>
              </w:rPr>
              <w:t>●</w:t>
            </w:r>
          </w:p>
        </w:tc>
      </w:tr>
      <w:tr w14:paraId="6D479B64" w14:textId="77777777">
        <w:tblPrEx>
          <w:tblW w:w="9183" w:type="dxa"/>
          <w:tblInd w:w="7" w:type="dxa"/>
          <w:tblLayout w:type="fixed"/>
          <w:tblLook w:val="04A0"/>
        </w:tblPrEx>
        <w:trPr>
          <w:trHeight w:val="316"/>
        </w:trPr>
        <w:tc>
          <w:tcPr>
            <w:tcW w:w="1798" w:type="dxa"/>
            <w:vMerge/>
            <w:tcBorders>
              <w:top w:val="nil"/>
              <w:bottom w:val="nil"/>
            </w:tcBorders>
          </w:tcPr>
          <w:p w:rsidR="0022168D" w14:paraId="26A3C7AF" w14:textId="77777777"/>
        </w:tc>
        <w:tc>
          <w:tcPr>
            <w:tcW w:w="1606" w:type="dxa"/>
            <w:vMerge/>
            <w:tcBorders>
              <w:top w:val="nil"/>
              <w:bottom w:val="nil"/>
            </w:tcBorders>
          </w:tcPr>
          <w:p w:rsidR="0022168D" w14:paraId="74304C21" w14:textId="77777777"/>
        </w:tc>
        <w:tc>
          <w:tcPr>
            <w:tcW w:w="1749" w:type="dxa"/>
            <w:vMerge w:val="restart"/>
            <w:tcBorders>
              <w:bottom w:val="nil"/>
            </w:tcBorders>
          </w:tcPr>
          <w:p w:rsidR="0022168D" w14:paraId="7BE579BB" w14:textId="77777777">
            <w:pPr>
              <w:spacing w:line="311" w:lineRule="auto"/>
            </w:pPr>
          </w:p>
          <w:p w:rsidR="0022168D" w14:paraId="2D7C02EE" w14:textId="77777777">
            <w:pPr>
              <w:pStyle w:val="TableText"/>
              <w:spacing w:before="68" w:line="220" w:lineRule="auto"/>
              <w:ind w:left="247"/>
            </w:pPr>
            <w:r>
              <w:rPr>
                <w:spacing w:val="-2"/>
              </w:rPr>
              <w:t>交通视频监控</w:t>
            </w:r>
          </w:p>
        </w:tc>
        <w:tc>
          <w:tcPr>
            <w:tcW w:w="2312" w:type="dxa"/>
          </w:tcPr>
          <w:p w:rsidR="0022168D" w14:paraId="09893204" w14:textId="77777777">
            <w:pPr>
              <w:pStyle w:val="TableText"/>
              <w:spacing w:before="48" w:line="220" w:lineRule="auto"/>
              <w:ind w:left="533"/>
            </w:pPr>
            <w:r>
              <w:rPr>
                <w:spacing w:val="-2"/>
              </w:rPr>
              <w:t>交通态势监控</w:t>
            </w:r>
          </w:p>
        </w:tc>
        <w:tc>
          <w:tcPr>
            <w:tcW w:w="426" w:type="dxa"/>
          </w:tcPr>
          <w:p w:rsidR="0022168D" w14:paraId="6F5076DA" w14:textId="77777777">
            <w:pPr>
              <w:pStyle w:val="TableText"/>
              <w:spacing w:before="148" w:line="142" w:lineRule="exact"/>
              <w:ind w:left="165"/>
            </w:pPr>
            <w:r>
              <w:rPr>
                <w:b/>
                <w:bCs/>
                <w:spacing w:val="-3"/>
                <w:position w:val="-3"/>
              </w:rPr>
              <w:t>-</w:t>
            </w:r>
          </w:p>
        </w:tc>
        <w:tc>
          <w:tcPr>
            <w:tcW w:w="428" w:type="dxa"/>
          </w:tcPr>
          <w:p w:rsidR="0022168D" w14:paraId="7CEC7A42" w14:textId="77777777">
            <w:pPr>
              <w:pStyle w:val="TableText"/>
              <w:spacing w:before="48" w:line="226" w:lineRule="auto"/>
              <w:ind w:left="133"/>
            </w:pPr>
            <w:r>
              <w:rPr>
                <w:b/>
                <w:bCs/>
                <w:spacing w:val="-3"/>
              </w:rPr>
              <w:t>○</w:t>
            </w:r>
          </w:p>
        </w:tc>
        <w:tc>
          <w:tcPr>
            <w:tcW w:w="428" w:type="dxa"/>
          </w:tcPr>
          <w:p w:rsidR="0022168D" w14:paraId="171B39EE" w14:textId="77777777">
            <w:pPr>
              <w:pStyle w:val="TableText"/>
              <w:spacing w:before="48" w:line="226" w:lineRule="auto"/>
              <w:ind w:left="133"/>
            </w:pPr>
            <w:r>
              <w:rPr>
                <w:b/>
                <w:bCs/>
                <w:spacing w:val="-3"/>
              </w:rPr>
              <w:t>◎</w:t>
            </w:r>
          </w:p>
        </w:tc>
        <w:tc>
          <w:tcPr>
            <w:tcW w:w="436" w:type="dxa"/>
          </w:tcPr>
          <w:p w:rsidR="0022168D" w14:paraId="0A8A0DFF" w14:textId="77777777">
            <w:pPr>
              <w:pStyle w:val="TableText"/>
              <w:spacing w:before="48" w:line="226" w:lineRule="auto"/>
              <w:ind w:left="134"/>
            </w:pPr>
            <w:r>
              <w:rPr>
                <w:b/>
                <w:bCs/>
                <w:spacing w:val="-3"/>
              </w:rPr>
              <w:t>●</w:t>
            </w:r>
          </w:p>
        </w:tc>
      </w:tr>
      <w:tr w14:paraId="010C9CDB" w14:textId="77777777">
        <w:tblPrEx>
          <w:tblW w:w="9183" w:type="dxa"/>
          <w:tblInd w:w="7" w:type="dxa"/>
          <w:tblLayout w:type="fixed"/>
          <w:tblLook w:val="04A0"/>
        </w:tblPrEx>
        <w:trPr>
          <w:trHeight w:val="317"/>
        </w:trPr>
        <w:tc>
          <w:tcPr>
            <w:tcW w:w="1798" w:type="dxa"/>
            <w:vMerge/>
            <w:tcBorders>
              <w:top w:val="nil"/>
              <w:bottom w:val="nil"/>
            </w:tcBorders>
          </w:tcPr>
          <w:p w:rsidR="0022168D" w14:paraId="6F214E86" w14:textId="77777777"/>
        </w:tc>
        <w:tc>
          <w:tcPr>
            <w:tcW w:w="1606" w:type="dxa"/>
            <w:vMerge/>
            <w:tcBorders>
              <w:top w:val="nil"/>
              <w:bottom w:val="nil"/>
            </w:tcBorders>
          </w:tcPr>
          <w:p w:rsidR="0022168D" w14:paraId="6BCE6CFA" w14:textId="77777777"/>
        </w:tc>
        <w:tc>
          <w:tcPr>
            <w:tcW w:w="1749" w:type="dxa"/>
            <w:vMerge/>
            <w:tcBorders>
              <w:top w:val="nil"/>
              <w:bottom w:val="nil"/>
            </w:tcBorders>
          </w:tcPr>
          <w:p w:rsidR="0022168D" w14:paraId="6937AE3A" w14:textId="77777777"/>
        </w:tc>
        <w:tc>
          <w:tcPr>
            <w:tcW w:w="2312" w:type="dxa"/>
          </w:tcPr>
          <w:p w:rsidR="0022168D" w14:paraId="1823C735" w14:textId="77777777">
            <w:pPr>
              <w:pStyle w:val="TableText"/>
              <w:spacing w:before="49" w:line="220" w:lineRule="auto"/>
              <w:ind w:left="322"/>
            </w:pPr>
            <w:r>
              <w:rPr>
                <w:spacing w:val="-2"/>
              </w:rPr>
              <w:t>异常驾驶行为监测</w:t>
            </w:r>
          </w:p>
        </w:tc>
        <w:tc>
          <w:tcPr>
            <w:tcW w:w="426" w:type="dxa"/>
          </w:tcPr>
          <w:p w:rsidR="0022168D" w14:paraId="2F9DF174" w14:textId="77777777">
            <w:pPr>
              <w:tabs>
                <w:tab w:val="left" w:pos="262"/>
              </w:tabs>
              <w:spacing w:line="198" w:lineRule="exact"/>
              <w:ind w:left="165"/>
            </w:pPr>
            <w:r>
              <w:rPr>
                <w:rFonts w:eastAsia="Arial"/>
                <w:position w:val="-2"/>
                <w:u w:val="single"/>
              </w:rPr>
              <w:tab/>
            </w:r>
          </w:p>
        </w:tc>
        <w:tc>
          <w:tcPr>
            <w:tcW w:w="428" w:type="dxa"/>
          </w:tcPr>
          <w:p w:rsidR="0022168D" w14:paraId="5944C7A1" w14:textId="77777777">
            <w:pPr>
              <w:tabs>
                <w:tab w:val="left" w:pos="265"/>
              </w:tabs>
              <w:spacing w:line="198" w:lineRule="exact"/>
              <w:ind w:left="166"/>
            </w:pPr>
            <w:r>
              <w:rPr>
                <w:rFonts w:eastAsia="Arial"/>
                <w:position w:val="-2"/>
                <w:u w:val="single"/>
              </w:rPr>
              <w:tab/>
            </w:r>
          </w:p>
        </w:tc>
        <w:tc>
          <w:tcPr>
            <w:tcW w:w="428" w:type="dxa"/>
          </w:tcPr>
          <w:p w:rsidR="0022168D" w14:paraId="3EAB592F" w14:textId="77777777">
            <w:pPr>
              <w:pStyle w:val="TableText"/>
              <w:spacing w:before="49" w:line="226" w:lineRule="auto"/>
              <w:ind w:left="133"/>
            </w:pPr>
            <w:r>
              <w:rPr>
                <w:b/>
                <w:bCs/>
                <w:spacing w:val="-3"/>
              </w:rPr>
              <w:t>○</w:t>
            </w:r>
          </w:p>
        </w:tc>
        <w:tc>
          <w:tcPr>
            <w:tcW w:w="436" w:type="dxa"/>
          </w:tcPr>
          <w:p w:rsidR="0022168D" w14:paraId="4E8936EA" w14:textId="77777777">
            <w:pPr>
              <w:pStyle w:val="TableText"/>
              <w:spacing w:before="49" w:line="226" w:lineRule="auto"/>
              <w:ind w:left="134"/>
            </w:pPr>
            <w:r>
              <w:rPr>
                <w:b/>
                <w:bCs/>
                <w:spacing w:val="-3"/>
              </w:rPr>
              <w:t>◎</w:t>
            </w:r>
          </w:p>
        </w:tc>
      </w:tr>
      <w:tr w14:paraId="6D361932" w14:textId="77777777">
        <w:tblPrEx>
          <w:tblW w:w="9183" w:type="dxa"/>
          <w:tblInd w:w="7" w:type="dxa"/>
          <w:tblLayout w:type="fixed"/>
          <w:tblLook w:val="04A0"/>
        </w:tblPrEx>
        <w:trPr>
          <w:trHeight w:val="316"/>
        </w:trPr>
        <w:tc>
          <w:tcPr>
            <w:tcW w:w="1798" w:type="dxa"/>
            <w:vMerge/>
            <w:tcBorders>
              <w:top w:val="nil"/>
              <w:bottom w:val="nil"/>
            </w:tcBorders>
          </w:tcPr>
          <w:p w:rsidR="0022168D" w14:paraId="5BEA3BF9" w14:textId="77777777"/>
        </w:tc>
        <w:tc>
          <w:tcPr>
            <w:tcW w:w="1606" w:type="dxa"/>
            <w:vMerge/>
            <w:tcBorders>
              <w:top w:val="nil"/>
              <w:bottom w:val="nil"/>
            </w:tcBorders>
          </w:tcPr>
          <w:p w:rsidR="0022168D" w14:paraId="440BA510" w14:textId="77777777"/>
        </w:tc>
        <w:tc>
          <w:tcPr>
            <w:tcW w:w="1749" w:type="dxa"/>
            <w:vMerge/>
            <w:tcBorders>
              <w:top w:val="nil"/>
            </w:tcBorders>
          </w:tcPr>
          <w:p w:rsidR="0022168D" w14:paraId="0DC82172" w14:textId="77777777"/>
        </w:tc>
        <w:tc>
          <w:tcPr>
            <w:tcW w:w="2312" w:type="dxa"/>
          </w:tcPr>
          <w:p w:rsidR="0022168D" w14:paraId="51B7C298" w14:textId="77777777">
            <w:pPr>
              <w:pStyle w:val="TableText"/>
              <w:spacing w:before="49" w:line="220" w:lineRule="auto"/>
              <w:ind w:left="428"/>
            </w:pPr>
            <w:r>
              <w:rPr>
                <w:spacing w:val="-2"/>
              </w:rPr>
              <w:t>交叉口交通监控</w:t>
            </w:r>
          </w:p>
        </w:tc>
        <w:tc>
          <w:tcPr>
            <w:tcW w:w="426" w:type="dxa"/>
          </w:tcPr>
          <w:p w:rsidR="0022168D" w14:paraId="11B11332" w14:textId="77777777">
            <w:pPr>
              <w:pStyle w:val="TableText"/>
              <w:spacing w:before="50" w:line="225" w:lineRule="auto"/>
              <w:ind w:left="132"/>
            </w:pPr>
            <w:r>
              <w:rPr>
                <w:b/>
                <w:bCs/>
                <w:spacing w:val="-3"/>
              </w:rPr>
              <w:t>◎</w:t>
            </w:r>
          </w:p>
        </w:tc>
        <w:tc>
          <w:tcPr>
            <w:tcW w:w="428" w:type="dxa"/>
          </w:tcPr>
          <w:p w:rsidR="0022168D" w14:paraId="513A0DB3" w14:textId="77777777">
            <w:pPr>
              <w:pStyle w:val="TableText"/>
              <w:spacing w:before="50" w:line="225" w:lineRule="auto"/>
              <w:ind w:left="133"/>
            </w:pPr>
            <w:r>
              <w:rPr>
                <w:b/>
                <w:bCs/>
                <w:spacing w:val="-3"/>
              </w:rPr>
              <w:t>●</w:t>
            </w:r>
          </w:p>
        </w:tc>
        <w:tc>
          <w:tcPr>
            <w:tcW w:w="428" w:type="dxa"/>
          </w:tcPr>
          <w:p w:rsidR="0022168D" w14:paraId="3B2C7022" w14:textId="77777777">
            <w:pPr>
              <w:pStyle w:val="TableText"/>
              <w:spacing w:before="50" w:line="225" w:lineRule="auto"/>
              <w:ind w:left="133"/>
            </w:pPr>
            <w:r>
              <w:rPr>
                <w:b/>
                <w:bCs/>
                <w:spacing w:val="-3"/>
              </w:rPr>
              <w:t>●</w:t>
            </w:r>
          </w:p>
        </w:tc>
        <w:tc>
          <w:tcPr>
            <w:tcW w:w="436" w:type="dxa"/>
          </w:tcPr>
          <w:p w:rsidR="0022168D" w14:paraId="32D6959B" w14:textId="77777777">
            <w:pPr>
              <w:pStyle w:val="TableText"/>
              <w:spacing w:before="50" w:line="225" w:lineRule="auto"/>
              <w:ind w:left="134"/>
            </w:pPr>
            <w:r>
              <w:rPr>
                <w:b/>
                <w:bCs/>
                <w:spacing w:val="-3"/>
              </w:rPr>
              <w:t>●</w:t>
            </w:r>
          </w:p>
        </w:tc>
      </w:tr>
      <w:tr w14:paraId="581597D3" w14:textId="77777777">
        <w:tblPrEx>
          <w:tblW w:w="9183" w:type="dxa"/>
          <w:tblInd w:w="7" w:type="dxa"/>
          <w:tblLayout w:type="fixed"/>
          <w:tblLook w:val="04A0"/>
        </w:tblPrEx>
        <w:trPr>
          <w:trHeight w:val="316"/>
        </w:trPr>
        <w:tc>
          <w:tcPr>
            <w:tcW w:w="1798" w:type="dxa"/>
            <w:vMerge/>
            <w:tcBorders>
              <w:top w:val="nil"/>
              <w:bottom w:val="nil"/>
            </w:tcBorders>
          </w:tcPr>
          <w:p w:rsidR="0022168D" w14:paraId="4F7194B7" w14:textId="77777777"/>
        </w:tc>
        <w:tc>
          <w:tcPr>
            <w:tcW w:w="1606" w:type="dxa"/>
            <w:vMerge/>
            <w:tcBorders>
              <w:top w:val="nil"/>
              <w:bottom w:val="nil"/>
            </w:tcBorders>
          </w:tcPr>
          <w:p w:rsidR="0022168D" w14:paraId="53630C91" w14:textId="77777777"/>
        </w:tc>
        <w:tc>
          <w:tcPr>
            <w:tcW w:w="1749" w:type="dxa"/>
            <w:vMerge w:val="restart"/>
            <w:tcBorders>
              <w:bottom w:val="nil"/>
            </w:tcBorders>
          </w:tcPr>
          <w:p w:rsidR="0022168D" w14:paraId="19E5F995" w14:textId="77777777">
            <w:pPr>
              <w:pStyle w:val="TableText"/>
              <w:spacing w:before="216" w:line="220" w:lineRule="auto"/>
              <w:ind w:left="247"/>
            </w:pPr>
            <w:r>
              <w:rPr>
                <w:spacing w:val="-2"/>
              </w:rPr>
              <w:t>交通运行监测</w:t>
            </w:r>
          </w:p>
        </w:tc>
        <w:tc>
          <w:tcPr>
            <w:tcW w:w="2312" w:type="dxa"/>
          </w:tcPr>
          <w:p w:rsidR="0022168D" w14:paraId="26A499FA" w14:textId="77777777">
            <w:pPr>
              <w:pStyle w:val="TableText"/>
              <w:spacing w:before="50" w:line="220" w:lineRule="auto"/>
              <w:ind w:left="320"/>
            </w:pPr>
            <w:r>
              <w:rPr>
                <w:spacing w:val="-1"/>
              </w:rPr>
              <w:t>重点车辆全程监测</w:t>
            </w:r>
          </w:p>
        </w:tc>
        <w:tc>
          <w:tcPr>
            <w:tcW w:w="426" w:type="dxa"/>
          </w:tcPr>
          <w:p w:rsidR="0022168D" w14:paraId="13B3E54A" w14:textId="77777777">
            <w:pPr>
              <w:pStyle w:val="TableText"/>
              <w:spacing w:before="51" w:line="224" w:lineRule="auto"/>
              <w:ind w:left="132"/>
            </w:pPr>
            <w:r>
              <w:rPr>
                <w:b/>
                <w:bCs/>
                <w:spacing w:val="-3"/>
              </w:rPr>
              <w:t>◎</w:t>
            </w:r>
          </w:p>
        </w:tc>
        <w:tc>
          <w:tcPr>
            <w:tcW w:w="428" w:type="dxa"/>
          </w:tcPr>
          <w:p w:rsidR="0022168D" w14:paraId="776FF6B6" w14:textId="77777777">
            <w:pPr>
              <w:pStyle w:val="TableText"/>
              <w:spacing w:before="51" w:line="224" w:lineRule="auto"/>
              <w:ind w:left="133"/>
            </w:pPr>
            <w:r>
              <w:rPr>
                <w:b/>
                <w:bCs/>
                <w:spacing w:val="-3"/>
              </w:rPr>
              <w:t>●</w:t>
            </w:r>
          </w:p>
        </w:tc>
        <w:tc>
          <w:tcPr>
            <w:tcW w:w="428" w:type="dxa"/>
          </w:tcPr>
          <w:p w:rsidR="0022168D" w14:paraId="1D58921D" w14:textId="77777777">
            <w:pPr>
              <w:pStyle w:val="TableText"/>
              <w:spacing w:before="51" w:line="224" w:lineRule="auto"/>
              <w:ind w:left="133"/>
            </w:pPr>
            <w:r>
              <w:rPr>
                <w:b/>
                <w:bCs/>
                <w:spacing w:val="-3"/>
              </w:rPr>
              <w:t>●</w:t>
            </w:r>
          </w:p>
        </w:tc>
        <w:tc>
          <w:tcPr>
            <w:tcW w:w="436" w:type="dxa"/>
          </w:tcPr>
          <w:p w:rsidR="0022168D" w14:paraId="69EA2EE3" w14:textId="77777777">
            <w:pPr>
              <w:pStyle w:val="TableText"/>
              <w:spacing w:before="51" w:line="224" w:lineRule="auto"/>
              <w:ind w:left="134"/>
            </w:pPr>
            <w:r>
              <w:rPr>
                <w:b/>
                <w:bCs/>
                <w:spacing w:val="-3"/>
              </w:rPr>
              <w:t>●</w:t>
            </w:r>
          </w:p>
        </w:tc>
      </w:tr>
      <w:tr w14:paraId="1136E950" w14:textId="77777777">
        <w:tblPrEx>
          <w:tblW w:w="9183" w:type="dxa"/>
          <w:tblInd w:w="7" w:type="dxa"/>
          <w:tblLayout w:type="fixed"/>
          <w:tblLook w:val="04A0"/>
        </w:tblPrEx>
        <w:trPr>
          <w:trHeight w:val="317"/>
        </w:trPr>
        <w:tc>
          <w:tcPr>
            <w:tcW w:w="1798" w:type="dxa"/>
            <w:vMerge/>
            <w:tcBorders>
              <w:top w:val="nil"/>
              <w:bottom w:val="nil"/>
            </w:tcBorders>
          </w:tcPr>
          <w:p w:rsidR="0022168D" w14:paraId="4F6E5FEE" w14:textId="77777777"/>
        </w:tc>
        <w:tc>
          <w:tcPr>
            <w:tcW w:w="1606" w:type="dxa"/>
            <w:vMerge/>
            <w:tcBorders>
              <w:top w:val="nil"/>
            </w:tcBorders>
          </w:tcPr>
          <w:p w:rsidR="0022168D" w14:paraId="586304FA" w14:textId="77777777"/>
        </w:tc>
        <w:tc>
          <w:tcPr>
            <w:tcW w:w="1749" w:type="dxa"/>
            <w:vMerge/>
            <w:tcBorders>
              <w:top w:val="nil"/>
            </w:tcBorders>
          </w:tcPr>
          <w:p w:rsidR="0022168D" w14:paraId="69C2CAA7" w14:textId="77777777"/>
        </w:tc>
        <w:tc>
          <w:tcPr>
            <w:tcW w:w="2312" w:type="dxa"/>
          </w:tcPr>
          <w:p w:rsidR="0022168D" w14:paraId="70E54EB8" w14:textId="77777777">
            <w:pPr>
              <w:pStyle w:val="TableText"/>
              <w:spacing w:before="51" w:line="220" w:lineRule="auto"/>
              <w:ind w:left="318"/>
            </w:pPr>
            <w:r>
              <w:rPr>
                <w:spacing w:val="-1"/>
              </w:rPr>
              <w:t>道路运行状态监测</w:t>
            </w:r>
          </w:p>
        </w:tc>
        <w:tc>
          <w:tcPr>
            <w:tcW w:w="426" w:type="dxa"/>
          </w:tcPr>
          <w:p w:rsidR="0022168D" w14:paraId="2809D1D2" w14:textId="77777777">
            <w:pPr>
              <w:pStyle w:val="TableText"/>
              <w:spacing w:before="52" w:line="224" w:lineRule="auto"/>
              <w:ind w:left="132"/>
            </w:pPr>
            <w:r>
              <w:rPr>
                <w:b/>
                <w:bCs/>
                <w:spacing w:val="-3"/>
              </w:rPr>
              <w:t>◎</w:t>
            </w:r>
          </w:p>
        </w:tc>
        <w:tc>
          <w:tcPr>
            <w:tcW w:w="428" w:type="dxa"/>
          </w:tcPr>
          <w:p w:rsidR="0022168D" w14:paraId="1BC32B33" w14:textId="77777777">
            <w:pPr>
              <w:pStyle w:val="TableText"/>
              <w:spacing w:before="52" w:line="224" w:lineRule="auto"/>
              <w:ind w:left="133"/>
            </w:pPr>
            <w:r>
              <w:rPr>
                <w:b/>
                <w:bCs/>
                <w:spacing w:val="-3"/>
              </w:rPr>
              <w:t>●</w:t>
            </w:r>
          </w:p>
        </w:tc>
        <w:tc>
          <w:tcPr>
            <w:tcW w:w="428" w:type="dxa"/>
          </w:tcPr>
          <w:p w:rsidR="0022168D" w14:paraId="295D0910" w14:textId="77777777">
            <w:pPr>
              <w:pStyle w:val="TableText"/>
              <w:spacing w:before="52" w:line="224" w:lineRule="auto"/>
              <w:ind w:left="133"/>
            </w:pPr>
            <w:r>
              <w:rPr>
                <w:b/>
                <w:bCs/>
                <w:spacing w:val="-3"/>
              </w:rPr>
              <w:t>●</w:t>
            </w:r>
          </w:p>
        </w:tc>
        <w:tc>
          <w:tcPr>
            <w:tcW w:w="436" w:type="dxa"/>
          </w:tcPr>
          <w:p w:rsidR="0022168D" w14:paraId="713173DD" w14:textId="77777777">
            <w:pPr>
              <w:pStyle w:val="TableText"/>
              <w:spacing w:before="52" w:line="224" w:lineRule="auto"/>
              <w:ind w:left="134"/>
            </w:pPr>
            <w:r>
              <w:rPr>
                <w:b/>
                <w:bCs/>
                <w:spacing w:val="-3"/>
              </w:rPr>
              <w:t>●</w:t>
            </w:r>
          </w:p>
        </w:tc>
      </w:tr>
      <w:tr w14:paraId="15742EC5" w14:textId="77777777">
        <w:tblPrEx>
          <w:tblW w:w="9183" w:type="dxa"/>
          <w:tblInd w:w="7" w:type="dxa"/>
          <w:tblLayout w:type="fixed"/>
          <w:tblLook w:val="04A0"/>
        </w:tblPrEx>
        <w:trPr>
          <w:trHeight w:val="315"/>
        </w:trPr>
        <w:tc>
          <w:tcPr>
            <w:tcW w:w="1798" w:type="dxa"/>
            <w:vMerge/>
            <w:tcBorders>
              <w:top w:val="nil"/>
              <w:bottom w:val="nil"/>
            </w:tcBorders>
          </w:tcPr>
          <w:p w:rsidR="0022168D" w14:paraId="02A157A4" w14:textId="77777777"/>
        </w:tc>
        <w:tc>
          <w:tcPr>
            <w:tcW w:w="1606" w:type="dxa"/>
            <w:vMerge w:val="restart"/>
            <w:tcBorders>
              <w:bottom w:val="nil"/>
            </w:tcBorders>
          </w:tcPr>
          <w:p w:rsidR="0022168D" w14:paraId="02ABDD30" w14:textId="77777777">
            <w:pPr>
              <w:spacing w:line="287" w:lineRule="auto"/>
            </w:pPr>
          </w:p>
          <w:p w:rsidR="0022168D" w14:paraId="16512D2B" w14:textId="77777777">
            <w:pPr>
              <w:spacing w:line="287" w:lineRule="auto"/>
            </w:pPr>
          </w:p>
          <w:p w:rsidR="0022168D" w14:paraId="433E93F9" w14:textId="77777777">
            <w:pPr>
              <w:spacing w:line="287" w:lineRule="auto"/>
            </w:pPr>
          </w:p>
          <w:p w:rsidR="0022168D" w14:paraId="52BF8301" w14:textId="77777777">
            <w:pPr>
              <w:spacing w:line="288" w:lineRule="auto"/>
            </w:pPr>
          </w:p>
          <w:p w:rsidR="0022168D" w14:paraId="181192EF" w14:textId="77777777">
            <w:pPr>
              <w:spacing w:line="288" w:lineRule="auto"/>
            </w:pPr>
          </w:p>
          <w:p w:rsidR="0022168D" w14:paraId="753E9EEE" w14:textId="77777777">
            <w:pPr>
              <w:spacing w:before="90" w:line="198" w:lineRule="auto"/>
              <w:ind w:left="365"/>
              <w:rPr>
                <w:rFonts w:ascii="微软雅黑" w:eastAsia="微软雅黑" w:hAnsi="微软雅黑" w:cs="微软雅黑"/>
              </w:rPr>
            </w:pPr>
            <w:r>
              <w:rPr>
                <w:rFonts w:ascii="微软雅黑" w:eastAsia="微软雅黑" w:hAnsi="微软雅黑" w:cs="微软雅黑"/>
                <w:spacing w:val="6"/>
              </w:rPr>
              <w:t>交通管控</w:t>
            </w:r>
          </w:p>
        </w:tc>
        <w:tc>
          <w:tcPr>
            <w:tcW w:w="1749" w:type="dxa"/>
            <w:vMerge w:val="restart"/>
            <w:tcBorders>
              <w:bottom w:val="nil"/>
            </w:tcBorders>
          </w:tcPr>
          <w:p w:rsidR="0022168D" w14:paraId="7E6414EE" w14:textId="77777777">
            <w:pPr>
              <w:spacing w:line="313" w:lineRule="auto"/>
            </w:pPr>
          </w:p>
          <w:p w:rsidR="0022168D" w14:paraId="6083F40E" w14:textId="77777777">
            <w:pPr>
              <w:pStyle w:val="TableText"/>
              <w:spacing w:before="68" w:line="220" w:lineRule="auto"/>
              <w:ind w:left="247"/>
            </w:pPr>
            <w:r>
              <w:rPr>
                <w:spacing w:val="-2"/>
              </w:rPr>
              <w:t>交通信号控制</w:t>
            </w:r>
          </w:p>
        </w:tc>
        <w:tc>
          <w:tcPr>
            <w:tcW w:w="2312" w:type="dxa"/>
          </w:tcPr>
          <w:p w:rsidR="0022168D" w14:paraId="4136B832" w14:textId="77777777">
            <w:pPr>
              <w:pStyle w:val="TableText"/>
              <w:spacing w:before="51" w:line="220" w:lineRule="auto"/>
              <w:ind w:left="218"/>
            </w:pPr>
            <w:r>
              <w:rPr>
                <w:spacing w:val="-2"/>
              </w:rPr>
              <w:t>交叉口联网信号优化</w:t>
            </w:r>
          </w:p>
        </w:tc>
        <w:tc>
          <w:tcPr>
            <w:tcW w:w="426" w:type="dxa"/>
          </w:tcPr>
          <w:p w:rsidR="0022168D" w14:paraId="6B451A59" w14:textId="77777777">
            <w:pPr>
              <w:pStyle w:val="TableText"/>
              <w:spacing w:before="151" w:line="141" w:lineRule="exact"/>
              <w:ind w:left="165"/>
            </w:pPr>
            <w:r>
              <w:rPr>
                <w:b/>
                <w:bCs/>
                <w:spacing w:val="-3"/>
                <w:position w:val="-3"/>
              </w:rPr>
              <w:t>-</w:t>
            </w:r>
          </w:p>
        </w:tc>
        <w:tc>
          <w:tcPr>
            <w:tcW w:w="428" w:type="dxa"/>
          </w:tcPr>
          <w:p w:rsidR="0022168D" w14:paraId="5510AD69" w14:textId="77777777">
            <w:pPr>
              <w:pStyle w:val="TableText"/>
              <w:spacing w:before="51" w:line="223" w:lineRule="auto"/>
              <w:ind w:left="133"/>
            </w:pPr>
            <w:r>
              <w:rPr>
                <w:b/>
                <w:bCs/>
                <w:spacing w:val="-3"/>
              </w:rPr>
              <w:t>○</w:t>
            </w:r>
          </w:p>
        </w:tc>
        <w:tc>
          <w:tcPr>
            <w:tcW w:w="428" w:type="dxa"/>
          </w:tcPr>
          <w:p w:rsidR="0022168D" w14:paraId="7BD97054" w14:textId="77777777">
            <w:pPr>
              <w:pStyle w:val="TableText"/>
              <w:spacing w:before="51" w:line="223" w:lineRule="auto"/>
              <w:ind w:left="133"/>
            </w:pPr>
            <w:r>
              <w:rPr>
                <w:b/>
                <w:bCs/>
                <w:spacing w:val="-3"/>
              </w:rPr>
              <w:t>◎</w:t>
            </w:r>
          </w:p>
        </w:tc>
        <w:tc>
          <w:tcPr>
            <w:tcW w:w="436" w:type="dxa"/>
          </w:tcPr>
          <w:p w:rsidR="0022168D" w14:paraId="5FB748E4" w14:textId="77777777">
            <w:pPr>
              <w:pStyle w:val="TableText"/>
              <w:spacing w:before="51" w:line="223" w:lineRule="auto"/>
              <w:ind w:left="134"/>
            </w:pPr>
            <w:r>
              <w:rPr>
                <w:b/>
                <w:bCs/>
                <w:spacing w:val="-3"/>
              </w:rPr>
              <w:t>●</w:t>
            </w:r>
          </w:p>
        </w:tc>
      </w:tr>
      <w:tr w14:paraId="0D01097D" w14:textId="77777777">
        <w:tblPrEx>
          <w:tblW w:w="9183" w:type="dxa"/>
          <w:tblInd w:w="7" w:type="dxa"/>
          <w:tblLayout w:type="fixed"/>
          <w:tblLook w:val="04A0"/>
        </w:tblPrEx>
        <w:trPr>
          <w:trHeight w:val="316"/>
        </w:trPr>
        <w:tc>
          <w:tcPr>
            <w:tcW w:w="1798" w:type="dxa"/>
            <w:vMerge/>
            <w:tcBorders>
              <w:top w:val="nil"/>
              <w:bottom w:val="nil"/>
            </w:tcBorders>
          </w:tcPr>
          <w:p w:rsidR="0022168D" w14:paraId="2532EA2C" w14:textId="77777777"/>
        </w:tc>
        <w:tc>
          <w:tcPr>
            <w:tcW w:w="1606" w:type="dxa"/>
            <w:vMerge/>
            <w:tcBorders>
              <w:top w:val="nil"/>
              <w:bottom w:val="nil"/>
            </w:tcBorders>
          </w:tcPr>
          <w:p w:rsidR="0022168D" w14:paraId="2D4E7313" w14:textId="77777777"/>
        </w:tc>
        <w:tc>
          <w:tcPr>
            <w:tcW w:w="1749" w:type="dxa"/>
            <w:vMerge/>
            <w:tcBorders>
              <w:top w:val="nil"/>
              <w:bottom w:val="nil"/>
            </w:tcBorders>
          </w:tcPr>
          <w:p w:rsidR="0022168D" w14:paraId="35A1789E" w14:textId="77777777"/>
        </w:tc>
        <w:tc>
          <w:tcPr>
            <w:tcW w:w="2312" w:type="dxa"/>
          </w:tcPr>
          <w:p w:rsidR="0022168D" w14:paraId="0E9D21A3" w14:textId="77777777">
            <w:pPr>
              <w:pStyle w:val="TableText"/>
              <w:spacing w:before="54" w:line="220" w:lineRule="auto"/>
              <w:ind w:left="323"/>
            </w:pPr>
            <w:r>
              <w:rPr>
                <w:spacing w:val="-2"/>
              </w:rPr>
              <w:t>交叉口过饱和控制</w:t>
            </w:r>
          </w:p>
        </w:tc>
        <w:tc>
          <w:tcPr>
            <w:tcW w:w="426" w:type="dxa"/>
          </w:tcPr>
          <w:p w:rsidR="0022168D" w14:paraId="3D2034B2" w14:textId="77777777">
            <w:pPr>
              <w:pStyle w:val="TableText"/>
              <w:spacing w:before="53" w:line="222" w:lineRule="auto"/>
              <w:ind w:left="132"/>
            </w:pPr>
            <w:r>
              <w:rPr>
                <w:b/>
                <w:bCs/>
                <w:spacing w:val="-3"/>
              </w:rPr>
              <w:t>◎</w:t>
            </w:r>
          </w:p>
        </w:tc>
        <w:tc>
          <w:tcPr>
            <w:tcW w:w="428" w:type="dxa"/>
          </w:tcPr>
          <w:p w:rsidR="0022168D" w14:paraId="17925946" w14:textId="77777777">
            <w:pPr>
              <w:pStyle w:val="TableText"/>
              <w:spacing w:before="53" w:line="222" w:lineRule="auto"/>
              <w:ind w:left="133"/>
            </w:pPr>
            <w:r>
              <w:rPr>
                <w:b/>
                <w:bCs/>
                <w:spacing w:val="-3"/>
              </w:rPr>
              <w:t>●</w:t>
            </w:r>
          </w:p>
        </w:tc>
        <w:tc>
          <w:tcPr>
            <w:tcW w:w="428" w:type="dxa"/>
          </w:tcPr>
          <w:p w:rsidR="0022168D" w14:paraId="64778647" w14:textId="77777777">
            <w:pPr>
              <w:pStyle w:val="TableText"/>
              <w:spacing w:before="53" w:line="222" w:lineRule="auto"/>
              <w:ind w:left="133"/>
            </w:pPr>
            <w:r>
              <w:rPr>
                <w:b/>
                <w:bCs/>
                <w:spacing w:val="-3"/>
              </w:rPr>
              <w:t>●</w:t>
            </w:r>
          </w:p>
        </w:tc>
        <w:tc>
          <w:tcPr>
            <w:tcW w:w="436" w:type="dxa"/>
          </w:tcPr>
          <w:p w:rsidR="0022168D" w14:paraId="5867464E" w14:textId="77777777">
            <w:pPr>
              <w:pStyle w:val="TableText"/>
              <w:spacing w:before="53" w:line="222" w:lineRule="auto"/>
              <w:ind w:left="134"/>
            </w:pPr>
            <w:r>
              <w:rPr>
                <w:b/>
                <w:bCs/>
                <w:spacing w:val="-3"/>
              </w:rPr>
              <w:t>●</w:t>
            </w:r>
          </w:p>
        </w:tc>
      </w:tr>
      <w:tr w14:paraId="5784BB68" w14:textId="77777777">
        <w:tblPrEx>
          <w:tblW w:w="9183" w:type="dxa"/>
          <w:tblInd w:w="7" w:type="dxa"/>
          <w:tblLayout w:type="fixed"/>
          <w:tblLook w:val="04A0"/>
        </w:tblPrEx>
        <w:trPr>
          <w:trHeight w:val="317"/>
        </w:trPr>
        <w:tc>
          <w:tcPr>
            <w:tcW w:w="1798" w:type="dxa"/>
            <w:vMerge/>
            <w:tcBorders>
              <w:top w:val="nil"/>
              <w:bottom w:val="nil"/>
            </w:tcBorders>
          </w:tcPr>
          <w:p w:rsidR="0022168D" w14:paraId="7BD5AA24" w14:textId="77777777"/>
        </w:tc>
        <w:tc>
          <w:tcPr>
            <w:tcW w:w="1606" w:type="dxa"/>
            <w:vMerge/>
            <w:tcBorders>
              <w:top w:val="nil"/>
              <w:bottom w:val="nil"/>
            </w:tcBorders>
          </w:tcPr>
          <w:p w:rsidR="0022168D" w14:paraId="4EED2DF3" w14:textId="77777777"/>
        </w:tc>
        <w:tc>
          <w:tcPr>
            <w:tcW w:w="1749" w:type="dxa"/>
            <w:vMerge/>
            <w:tcBorders>
              <w:top w:val="nil"/>
            </w:tcBorders>
          </w:tcPr>
          <w:p w:rsidR="0022168D" w14:paraId="7C089B51" w14:textId="77777777"/>
        </w:tc>
        <w:tc>
          <w:tcPr>
            <w:tcW w:w="2312" w:type="dxa"/>
          </w:tcPr>
          <w:p w:rsidR="0022168D" w14:paraId="713B5CAC" w14:textId="77777777">
            <w:pPr>
              <w:pStyle w:val="TableText"/>
              <w:spacing w:before="55" w:line="219" w:lineRule="auto"/>
              <w:ind w:left="318"/>
            </w:pPr>
            <w:r>
              <w:rPr>
                <w:spacing w:val="-1"/>
              </w:rPr>
              <w:t>干线协调感应控制</w:t>
            </w:r>
          </w:p>
        </w:tc>
        <w:tc>
          <w:tcPr>
            <w:tcW w:w="426" w:type="dxa"/>
          </w:tcPr>
          <w:p w:rsidR="0022168D" w14:paraId="0D5F2235" w14:textId="77777777">
            <w:pPr>
              <w:pStyle w:val="TableText"/>
              <w:spacing w:before="155" w:line="141" w:lineRule="exact"/>
              <w:ind w:left="165"/>
            </w:pPr>
            <w:r>
              <w:rPr>
                <w:b/>
                <w:bCs/>
                <w:spacing w:val="-3"/>
                <w:position w:val="-3"/>
              </w:rPr>
              <w:t>-</w:t>
            </w:r>
          </w:p>
        </w:tc>
        <w:tc>
          <w:tcPr>
            <w:tcW w:w="428" w:type="dxa"/>
          </w:tcPr>
          <w:p w:rsidR="0022168D" w14:paraId="15AFF824" w14:textId="77777777">
            <w:pPr>
              <w:pStyle w:val="TableText"/>
              <w:spacing w:before="55" w:line="221" w:lineRule="auto"/>
              <w:ind w:left="133"/>
            </w:pPr>
            <w:r>
              <w:rPr>
                <w:b/>
                <w:bCs/>
                <w:spacing w:val="-3"/>
              </w:rPr>
              <w:t>○</w:t>
            </w:r>
          </w:p>
        </w:tc>
        <w:tc>
          <w:tcPr>
            <w:tcW w:w="428" w:type="dxa"/>
          </w:tcPr>
          <w:p w:rsidR="0022168D" w14:paraId="1ACF28FD" w14:textId="77777777">
            <w:pPr>
              <w:pStyle w:val="TableText"/>
              <w:spacing w:before="55" w:line="221" w:lineRule="auto"/>
              <w:ind w:left="133"/>
            </w:pPr>
            <w:r>
              <w:rPr>
                <w:b/>
                <w:bCs/>
                <w:spacing w:val="-3"/>
              </w:rPr>
              <w:t>◎</w:t>
            </w:r>
          </w:p>
        </w:tc>
        <w:tc>
          <w:tcPr>
            <w:tcW w:w="436" w:type="dxa"/>
          </w:tcPr>
          <w:p w:rsidR="0022168D" w14:paraId="18643653" w14:textId="77777777">
            <w:pPr>
              <w:pStyle w:val="TableText"/>
              <w:spacing w:before="55" w:line="221" w:lineRule="auto"/>
              <w:ind w:left="134"/>
            </w:pPr>
            <w:r>
              <w:rPr>
                <w:b/>
                <w:bCs/>
                <w:spacing w:val="-3"/>
              </w:rPr>
              <w:t>●</w:t>
            </w:r>
          </w:p>
        </w:tc>
      </w:tr>
      <w:tr w14:paraId="1C1154B0" w14:textId="77777777">
        <w:tblPrEx>
          <w:tblW w:w="9183" w:type="dxa"/>
          <w:tblInd w:w="7" w:type="dxa"/>
          <w:tblLayout w:type="fixed"/>
          <w:tblLook w:val="04A0"/>
        </w:tblPrEx>
        <w:trPr>
          <w:trHeight w:val="315"/>
        </w:trPr>
        <w:tc>
          <w:tcPr>
            <w:tcW w:w="1798" w:type="dxa"/>
            <w:vMerge/>
            <w:tcBorders>
              <w:top w:val="nil"/>
              <w:bottom w:val="nil"/>
            </w:tcBorders>
          </w:tcPr>
          <w:p w:rsidR="0022168D" w14:paraId="1A1679E6" w14:textId="77777777"/>
        </w:tc>
        <w:tc>
          <w:tcPr>
            <w:tcW w:w="1606" w:type="dxa"/>
            <w:vMerge/>
            <w:tcBorders>
              <w:top w:val="nil"/>
              <w:bottom w:val="nil"/>
            </w:tcBorders>
          </w:tcPr>
          <w:p w:rsidR="0022168D" w14:paraId="6B4F1C5B" w14:textId="77777777"/>
        </w:tc>
        <w:tc>
          <w:tcPr>
            <w:tcW w:w="1749" w:type="dxa"/>
            <w:vMerge w:val="restart"/>
            <w:tcBorders>
              <w:bottom w:val="nil"/>
            </w:tcBorders>
          </w:tcPr>
          <w:p w:rsidR="0022168D" w14:paraId="54FFCAEA" w14:textId="77777777">
            <w:pPr>
              <w:spacing w:line="316" w:lineRule="auto"/>
            </w:pPr>
          </w:p>
          <w:p w:rsidR="0022168D" w14:paraId="74185696" w14:textId="77777777">
            <w:pPr>
              <w:pStyle w:val="TableText"/>
              <w:spacing w:before="68" w:line="220" w:lineRule="auto"/>
              <w:ind w:left="247"/>
            </w:pPr>
            <w:r>
              <w:rPr>
                <w:spacing w:val="-2"/>
              </w:rPr>
              <w:t>交通动态管理</w:t>
            </w:r>
          </w:p>
        </w:tc>
        <w:tc>
          <w:tcPr>
            <w:tcW w:w="2312" w:type="dxa"/>
          </w:tcPr>
          <w:p w:rsidR="0022168D" w14:paraId="64BEA1B1" w14:textId="77777777">
            <w:pPr>
              <w:pStyle w:val="TableText"/>
              <w:spacing w:before="54" w:line="220" w:lineRule="auto"/>
              <w:ind w:left="741"/>
            </w:pPr>
            <w:r>
              <w:rPr>
                <w:spacing w:val="-2"/>
              </w:rPr>
              <w:t>可变车道</w:t>
            </w:r>
          </w:p>
        </w:tc>
        <w:tc>
          <w:tcPr>
            <w:tcW w:w="426" w:type="dxa"/>
          </w:tcPr>
          <w:p w:rsidR="0022168D" w14:paraId="004DDE0B" w14:textId="77777777">
            <w:pPr>
              <w:pStyle w:val="TableText"/>
              <w:spacing w:before="54" w:line="220" w:lineRule="auto"/>
              <w:ind w:left="132"/>
            </w:pPr>
            <w:r>
              <w:rPr>
                <w:b/>
                <w:bCs/>
                <w:spacing w:val="-3"/>
              </w:rPr>
              <w:t>◎</w:t>
            </w:r>
          </w:p>
        </w:tc>
        <w:tc>
          <w:tcPr>
            <w:tcW w:w="428" w:type="dxa"/>
          </w:tcPr>
          <w:p w:rsidR="0022168D" w14:paraId="464BFE33" w14:textId="77777777">
            <w:pPr>
              <w:pStyle w:val="TableText"/>
              <w:spacing w:before="54" w:line="220" w:lineRule="auto"/>
              <w:ind w:left="133"/>
            </w:pPr>
            <w:r>
              <w:rPr>
                <w:b/>
                <w:bCs/>
                <w:spacing w:val="-3"/>
              </w:rPr>
              <w:t>●</w:t>
            </w:r>
          </w:p>
        </w:tc>
        <w:tc>
          <w:tcPr>
            <w:tcW w:w="428" w:type="dxa"/>
          </w:tcPr>
          <w:p w:rsidR="0022168D" w14:paraId="6C63B8D4" w14:textId="77777777">
            <w:pPr>
              <w:pStyle w:val="TableText"/>
              <w:spacing w:before="54" w:line="220" w:lineRule="auto"/>
              <w:ind w:left="133"/>
            </w:pPr>
            <w:r>
              <w:rPr>
                <w:b/>
                <w:bCs/>
                <w:spacing w:val="-3"/>
              </w:rPr>
              <w:t>●</w:t>
            </w:r>
          </w:p>
        </w:tc>
        <w:tc>
          <w:tcPr>
            <w:tcW w:w="436" w:type="dxa"/>
          </w:tcPr>
          <w:p w:rsidR="0022168D" w14:paraId="48B67E1F" w14:textId="77777777">
            <w:pPr>
              <w:pStyle w:val="TableText"/>
              <w:spacing w:before="54" w:line="220" w:lineRule="auto"/>
              <w:ind w:left="134"/>
            </w:pPr>
            <w:r>
              <w:rPr>
                <w:b/>
                <w:bCs/>
                <w:spacing w:val="-3"/>
              </w:rPr>
              <w:t>●</w:t>
            </w:r>
          </w:p>
        </w:tc>
      </w:tr>
      <w:tr w14:paraId="7EDE7A27" w14:textId="77777777">
        <w:tblPrEx>
          <w:tblW w:w="9183" w:type="dxa"/>
          <w:tblInd w:w="7" w:type="dxa"/>
          <w:tblLayout w:type="fixed"/>
          <w:tblLook w:val="04A0"/>
        </w:tblPrEx>
        <w:trPr>
          <w:trHeight w:val="316"/>
        </w:trPr>
        <w:tc>
          <w:tcPr>
            <w:tcW w:w="1798" w:type="dxa"/>
            <w:vMerge/>
            <w:tcBorders>
              <w:top w:val="nil"/>
              <w:bottom w:val="nil"/>
            </w:tcBorders>
          </w:tcPr>
          <w:p w:rsidR="0022168D" w14:paraId="5FEAAD37" w14:textId="77777777"/>
        </w:tc>
        <w:tc>
          <w:tcPr>
            <w:tcW w:w="1606" w:type="dxa"/>
            <w:vMerge/>
            <w:tcBorders>
              <w:top w:val="nil"/>
              <w:bottom w:val="nil"/>
            </w:tcBorders>
          </w:tcPr>
          <w:p w:rsidR="0022168D" w14:paraId="4904098C" w14:textId="77777777"/>
        </w:tc>
        <w:tc>
          <w:tcPr>
            <w:tcW w:w="1749" w:type="dxa"/>
            <w:vMerge/>
            <w:tcBorders>
              <w:top w:val="nil"/>
              <w:bottom w:val="nil"/>
            </w:tcBorders>
          </w:tcPr>
          <w:p w:rsidR="0022168D" w14:paraId="3AEF0F49" w14:textId="77777777"/>
        </w:tc>
        <w:tc>
          <w:tcPr>
            <w:tcW w:w="2312" w:type="dxa"/>
          </w:tcPr>
          <w:p w:rsidR="0022168D" w14:paraId="002A2BAE" w14:textId="77777777">
            <w:pPr>
              <w:pStyle w:val="TableText"/>
              <w:spacing w:before="56" w:line="219" w:lineRule="auto"/>
              <w:ind w:left="319"/>
            </w:pPr>
            <w:r>
              <w:rPr>
                <w:spacing w:val="-1"/>
              </w:rPr>
              <w:t>特殊车辆信号优先</w:t>
            </w:r>
          </w:p>
        </w:tc>
        <w:tc>
          <w:tcPr>
            <w:tcW w:w="426" w:type="dxa"/>
          </w:tcPr>
          <w:p w:rsidR="0022168D" w14:paraId="6CDA629D" w14:textId="77777777">
            <w:pPr>
              <w:tabs>
                <w:tab w:val="left" w:pos="262"/>
              </w:tabs>
              <w:spacing w:line="205" w:lineRule="exact"/>
              <w:ind w:left="165"/>
            </w:pPr>
            <w:r>
              <w:rPr>
                <w:rFonts w:eastAsia="Arial"/>
                <w:position w:val="-1"/>
                <w:u w:val="single"/>
              </w:rPr>
              <w:tab/>
            </w:r>
          </w:p>
        </w:tc>
        <w:tc>
          <w:tcPr>
            <w:tcW w:w="428" w:type="dxa"/>
          </w:tcPr>
          <w:p w:rsidR="0022168D" w14:paraId="110607EB" w14:textId="77777777">
            <w:pPr>
              <w:pStyle w:val="TableText"/>
              <w:spacing w:before="56" w:line="219" w:lineRule="auto"/>
              <w:ind w:left="133"/>
            </w:pPr>
            <w:r>
              <w:rPr>
                <w:b/>
                <w:bCs/>
                <w:spacing w:val="-3"/>
              </w:rPr>
              <w:t>○</w:t>
            </w:r>
          </w:p>
        </w:tc>
        <w:tc>
          <w:tcPr>
            <w:tcW w:w="428" w:type="dxa"/>
          </w:tcPr>
          <w:p w:rsidR="0022168D" w14:paraId="2F6A6D02" w14:textId="77777777">
            <w:pPr>
              <w:pStyle w:val="TableText"/>
              <w:spacing w:before="56" w:line="219" w:lineRule="auto"/>
              <w:ind w:left="133"/>
            </w:pPr>
            <w:r>
              <w:rPr>
                <w:b/>
                <w:bCs/>
                <w:spacing w:val="-3"/>
              </w:rPr>
              <w:t>◎</w:t>
            </w:r>
          </w:p>
        </w:tc>
        <w:tc>
          <w:tcPr>
            <w:tcW w:w="436" w:type="dxa"/>
          </w:tcPr>
          <w:p w:rsidR="0022168D" w14:paraId="20E4A6C4" w14:textId="77777777">
            <w:pPr>
              <w:pStyle w:val="TableText"/>
              <w:spacing w:before="56" w:line="219" w:lineRule="auto"/>
              <w:ind w:left="134"/>
            </w:pPr>
            <w:r>
              <w:rPr>
                <w:b/>
                <w:bCs/>
                <w:spacing w:val="-3"/>
              </w:rPr>
              <w:t>●</w:t>
            </w:r>
          </w:p>
        </w:tc>
      </w:tr>
      <w:tr w14:paraId="481FC51F" w14:textId="77777777">
        <w:tblPrEx>
          <w:tblW w:w="9183" w:type="dxa"/>
          <w:tblInd w:w="7" w:type="dxa"/>
          <w:tblLayout w:type="fixed"/>
          <w:tblLook w:val="04A0"/>
        </w:tblPrEx>
        <w:trPr>
          <w:trHeight w:val="317"/>
        </w:trPr>
        <w:tc>
          <w:tcPr>
            <w:tcW w:w="1798" w:type="dxa"/>
            <w:vMerge/>
            <w:tcBorders>
              <w:top w:val="nil"/>
              <w:bottom w:val="nil"/>
            </w:tcBorders>
          </w:tcPr>
          <w:p w:rsidR="0022168D" w14:paraId="380118EA" w14:textId="77777777"/>
        </w:tc>
        <w:tc>
          <w:tcPr>
            <w:tcW w:w="1606" w:type="dxa"/>
            <w:vMerge/>
            <w:tcBorders>
              <w:top w:val="nil"/>
              <w:bottom w:val="nil"/>
            </w:tcBorders>
          </w:tcPr>
          <w:p w:rsidR="0022168D" w14:paraId="1D258E78" w14:textId="77777777"/>
        </w:tc>
        <w:tc>
          <w:tcPr>
            <w:tcW w:w="1749" w:type="dxa"/>
            <w:vMerge/>
            <w:tcBorders>
              <w:top w:val="nil"/>
            </w:tcBorders>
          </w:tcPr>
          <w:p w:rsidR="0022168D" w14:paraId="44D753AE" w14:textId="77777777"/>
        </w:tc>
        <w:tc>
          <w:tcPr>
            <w:tcW w:w="2312" w:type="dxa"/>
          </w:tcPr>
          <w:p w:rsidR="0022168D" w14:paraId="13B21BFF" w14:textId="77777777">
            <w:pPr>
              <w:pStyle w:val="TableText"/>
              <w:spacing w:before="57" w:line="219" w:lineRule="auto"/>
              <w:ind w:left="740"/>
            </w:pPr>
            <w:r>
              <w:rPr>
                <w:spacing w:val="-2"/>
              </w:rPr>
              <w:t>动态限速</w:t>
            </w:r>
          </w:p>
        </w:tc>
        <w:tc>
          <w:tcPr>
            <w:tcW w:w="426" w:type="dxa"/>
          </w:tcPr>
          <w:p w:rsidR="0022168D" w14:paraId="32E8BAB0" w14:textId="77777777">
            <w:pPr>
              <w:pStyle w:val="TableText"/>
              <w:spacing w:before="57" w:line="219" w:lineRule="auto"/>
              <w:ind w:left="132"/>
            </w:pPr>
            <w:r>
              <w:rPr>
                <w:b/>
                <w:bCs/>
                <w:spacing w:val="-3"/>
              </w:rPr>
              <w:t>◎</w:t>
            </w:r>
          </w:p>
        </w:tc>
        <w:tc>
          <w:tcPr>
            <w:tcW w:w="428" w:type="dxa"/>
          </w:tcPr>
          <w:p w:rsidR="0022168D" w14:paraId="254EBC7E" w14:textId="77777777">
            <w:pPr>
              <w:pStyle w:val="TableText"/>
              <w:spacing w:before="57" w:line="219" w:lineRule="auto"/>
              <w:ind w:left="133"/>
            </w:pPr>
            <w:r>
              <w:rPr>
                <w:b/>
                <w:bCs/>
                <w:spacing w:val="-3"/>
              </w:rPr>
              <w:t>●</w:t>
            </w:r>
          </w:p>
        </w:tc>
        <w:tc>
          <w:tcPr>
            <w:tcW w:w="428" w:type="dxa"/>
          </w:tcPr>
          <w:p w:rsidR="0022168D" w14:paraId="58A1FD59" w14:textId="77777777">
            <w:pPr>
              <w:pStyle w:val="TableText"/>
              <w:spacing w:before="57" w:line="219" w:lineRule="auto"/>
              <w:ind w:left="133"/>
            </w:pPr>
            <w:r>
              <w:rPr>
                <w:b/>
                <w:bCs/>
                <w:spacing w:val="-3"/>
              </w:rPr>
              <w:t>●</w:t>
            </w:r>
          </w:p>
        </w:tc>
        <w:tc>
          <w:tcPr>
            <w:tcW w:w="436" w:type="dxa"/>
          </w:tcPr>
          <w:p w:rsidR="0022168D" w14:paraId="5981156C" w14:textId="77777777">
            <w:pPr>
              <w:pStyle w:val="TableText"/>
              <w:spacing w:before="57" w:line="219" w:lineRule="auto"/>
              <w:ind w:left="134"/>
            </w:pPr>
            <w:r>
              <w:rPr>
                <w:b/>
                <w:bCs/>
                <w:spacing w:val="-3"/>
              </w:rPr>
              <w:t>●</w:t>
            </w:r>
          </w:p>
        </w:tc>
      </w:tr>
      <w:tr w14:paraId="597B44EE" w14:textId="77777777">
        <w:tblPrEx>
          <w:tblW w:w="9183" w:type="dxa"/>
          <w:tblInd w:w="7" w:type="dxa"/>
          <w:tblLayout w:type="fixed"/>
          <w:tblLook w:val="04A0"/>
        </w:tblPrEx>
        <w:trPr>
          <w:trHeight w:val="315"/>
        </w:trPr>
        <w:tc>
          <w:tcPr>
            <w:tcW w:w="1798" w:type="dxa"/>
            <w:vMerge/>
            <w:tcBorders>
              <w:top w:val="nil"/>
              <w:bottom w:val="nil"/>
            </w:tcBorders>
          </w:tcPr>
          <w:p w:rsidR="0022168D" w14:paraId="05DA1DE4" w14:textId="77777777"/>
        </w:tc>
        <w:tc>
          <w:tcPr>
            <w:tcW w:w="1606" w:type="dxa"/>
            <w:vMerge/>
            <w:tcBorders>
              <w:top w:val="nil"/>
              <w:bottom w:val="nil"/>
            </w:tcBorders>
          </w:tcPr>
          <w:p w:rsidR="0022168D" w14:paraId="1BB96F53" w14:textId="77777777"/>
        </w:tc>
        <w:tc>
          <w:tcPr>
            <w:tcW w:w="1749" w:type="dxa"/>
            <w:vMerge w:val="restart"/>
            <w:tcBorders>
              <w:bottom w:val="nil"/>
            </w:tcBorders>
          </w:tcPr>
          <w:p w:rsidR="0022168D" w14:paraId="33F07F2C" w14:textId="77777777">
            <w:pPr>
              <w:spacing w:line="328" w:lineRule="auto"/>
            </w:pPr>
          </w:p>
          <w:p w:rsidR="0022168D" w14:paraId="2C4B816B" w14:textId="77777777">
            <w:pPr>
              <w:pStyle w:val="TableText"/>
              <w:spacing w:before="68" w:line="248" w:lineRule="auto"/>
              <w:ind w:left="769" w:right="133" w:hanging="626"/>
            </w:pPr>
            <w:r>
              <w:rPr>
                <w:spacing w:val="-2"/>
              </w:rPr>
              <w:t>交通违法事件检</w:t>
            </w:r>
            <w:r>
              <w:t xml:space="preserve"> 测</w:t>
            </w:r>
          </w:p>
        </w:tc>
        <w:tc>
          <w:tcPr>
            <w:tcW w:w="2312" w:type="dxa"/>
          </w:tcPr>
          <w:p w:rsidR="0022168D" w14:paraId="67B0B5D1" w14:textId="77777777">
            <w:pPr>
              <w:pStyle w:val="TableText"/>
              <w:spacing w:before="58" w:line="217" w:lineRule="auto"/>
              <w:ind w:left="109"/>
              <w:rPr>
                <w:lang w:eastAsia="zh-CN"/>
              </w:rPr>
            </w:pPr>
            <w:r>
              <w:rPr>
                <w:spacing w:val="-1"/>
                <w:lang w:eastAsia="zh-CN"/>
              </w:rPr>
              <w:t>违法占用公交车道抓拍</w:t>
            </w:r>
          </w:p>
        </w:tc>
        <w:tc>
          <w:tcPr>
            <w:tcW w:w="426" w:type="dxa"/>
          </w:tcPr>
          <w:p w:rsidR="0022168D" w14:paraId="013C0BDD" w14:textId="77777777">
            <w:pPr>
              <w:pStyle w:val="TableText"/>
              <w:spacing w:before="58" w:line="217" w:lineRule="auto"/>
              <w:ind w:left="132"/>
            </w:pPr>
            <w:r>
              <w:rPr>
                <w:b/>
                <w:bCs/>
                <w:spacing w:val="-3"/>
              </w:rPr>
              <w:t>●</w:t>
            </w:r>
          </w:p>
        </w:tc>
        <w:tc>
          <w:tcPr>
            <w:tcW w:w="428" w:type="dxa"/>
          </w:tcPr>
          <w:p w:rsidR="0022168D" w14:paraId="779FD734" w14:textId="77777777">
            <w:pPr>
              <w:pStyle w:val="TableText"/>
              <w:spacing w:before="58" w:line="217" w:lineRule="auto"/>
              <w:ind w:left="133"/>
            </w:pPr>
            <w:r>
              <w:rPr>
                <w:b/>
                <w:bCs/>
                <w:spacing w:val="-3"/>
              </w:rPr>
              <w:t>●</w:t>
            </w:r>
          </w:p>
        </w:tc>
        <w:tc>
          <w:tcPr>
            <w:tcW w:w="428" w:type="dxa"/>
          </w:tcPr>
          <w:p w:rsidR="0022168D" w14:paraId="4A0FCF64" w14:textId="77777777">
            <w:pPr>
              <w:pStyle w:val="TableText"/>
              <w:spacing w:before="58" w:line="217" w:lineRule="auto"/>
              <w:ind w:left="133"/>
            </w:pPr>
            <w:r>
              <w:rPr>
                <w:b/>
                <w:bCs/>
                <w:spacing w:val="-3"/>
              </w:rPr>
              <w:t>●</w:t>
            </w:r>
          </w:p>
        </w:tc>
        <w:tc>
          <w:tcPr>
            <w:tcW w:w="436" w:type="dxa"/>
          </w:tcPr>
          <w:p w:rsidR="0022168D" w14:paraId="5B940B1D" w14:textId="77777777">
            <w:pPr>
              <w:pStyle w:val="TableText"/>
              <w:spacing w:before="58" w:line="217" w:lineRule="auto"/>
              <w:ind w:left="134"/>
            </w:pPr>
            <w:r>
              <w:rPr>
                <w:b/>
                <w:bCs/>
                <w:spacing w:val="-3"/>
              </w:rPr>
              <w:t>●</w:t>
            </w:r>
          </w:p>
        </w:tc>
      </w:tr>
      <w:tr w14:paraId="775ABC69" w14:textId="77777777">
        <w:tblPrEx>
          <w:tblW w:w="9183" w:type="dxa"/>
          <w:tblInd w:w="7" w:type="dxa"/>
          <w:tblLayout w:type="fixed"/>
          <w:tblLook w:val="04A0"/>
        </w:tblPrEx>
        <w:trPr>
          <w:trHeight w:val="317"/>
        </w:trPr>
        <w:tc>
          <w:tcPr>
            <w:tcW w:w="1798" w:type="dxa"/>
            <w:vMerge/>
            <w:tcBorders>
              <w:top w:val="nil"/>
              <w:bottom w:val="nil"/>
            </w:tcBorders>
          </w:tcPr>
          <w:p w:rsidR="0022168D" w14:paraId="69103FCA" w14:textId="77777777"/>
        </w:tc>
        <w:tc>
          <w:tcPr>
            <w:tcW w:w="1606" w:type="dxa"/>
            <w:vMerge/>
            <w:tcBorders>
              <w:top w:val="nil"/>
              <w:bottom w:val="nil"/>
            </w:tcBorders>
          </w:tcPr>
          <w:p w:rsidR="0022168D" w14:paraId="2F6C26B7" w14:textId="77777777"/>
        </w:tc>
        <w:tc>
          <w:tcPr>
            <w:tcW w:w="1749" w:type="dxa"/>
            <w:vMerge/>
            <w:tcBorders>
              <w:top w:val="nil"/>
              <w:bottom w:val="nil"/>
            </w:tcBorders>
          </w:tcPr>
          <w:p w:rsidR="0022168D" w14:paraId="6315F765" w14:textId="77777777"/>
        </w:tc>
        <w:tc>
          <w:tcPr>
            <w:tcW w:w="2312" w:type="dxa"/>
          </w:tcPr>
          <w:p w:rsidR="0022168D" w14:paraId="5CC0D161" w14:textId="77777777">
            <w:pPr>
              <w:pStyle w:val="TableText"/>
              <w:spacing w:before="60" w:line="217" w:lineRule="auto"/>
              <w:ind w:left="529"/>
            </w:pPr>
            <w:r>
              <w:rPr>
                <w:spacing w:val="-2"/>
              </w:rPr>
              <w:t>违法停车抓拍</w:t>
            </w:r>
          </w:p>
        </w:tc>
        <w:tc>
          <w:tcPr>
            <w:tcW w:w="426" w:type="dxa"/>
          </w:tcPr>
          <w:p w:rsidR="0022168D" w14:paraId="6C2D6175" w14:textId="77777777">
            <w:pPr>
              <w:pStyle w:val="TableText"/>
              <w:spacing w:before="60" w:line="217" w:lineRule="auto"/>
              <w:ind w:left="132"/>
            </w:pPr>
            <w:r>
              <w:rPr>
                <w:b/>
                <w:bCs/>
                <w:spacing w:val="-3"/>
              </w:rPr>
              <w:t>●</w:t>
            </w:r>
          </w:p>
        </w:tc>
        <w:tc>
          <w:tcPr>
            <w:tcW w:w="428" w:type="dxa"/>
          </w:tcPr>
          <w:p w:rsidR="0022168D" w14:paraId="2400C2F0" w14:textId="77777777">
            <w:pPr>
              <w:pStyle w:val="TableText"/>
              <w:spacing w:before="60" w:line="217" w:lineRule="auto"/>
              <w:ind w:left="133"/>
            </w:pPr>
            <w:r>
              <w:rPr>
                <w:b/>
                <w:bCs/>
                <w:spacing w:val="-3"/>
              </w:rPr>
              <w:t>●</w:t>
            </w:r>
          </w:p>
        </w:tc>
        <w:tc>
          <w:tcPr>
            <w:tcW w:w="428" w:type="dxa"/>
          </w:tcPr>
          <w:p w:rsidR="0022168D" w14:paraId="4C43275C" w14:textId="77777777">
            <w:pPr>
              <w:pStyle w:val="TableText"/>
              <w:spacing w:before="60" w:line="217" w:lineRule="auto"/>
              <w:ind w:left="133"/>
            </w:pPr>
            <w:r>
              <w:rPr>
                <w:b/>
                <w:bCs/>
                <w:spacing w:val="-3"/>
              </w:rPr>
              <w:t>●</w:t>
            </w:r>
          </w:p>
        </w:tc>
        <w:tc>
          <w:tcPr>
            <w:tcW w:w="436" w:type="dxa"/>
          </w:tcPr>
          <w:p w:rsidR="0022168D" w14:paraId="4749DAC6" w14:textId="77777777">
            <w:pPr>
              <w:pStyle w:val="TableText"/>
              <w:spacing w:before="60" w:line="217" w:lineRule="auto"/>
              <w:ind w:left="134"/>
            </w:pPr>
            <w:r>
              <w:rPr>
                <w:b/>
                <w:bCs/>
                <w:spacing w:val="-3"/>
              </w:rPr>
              <w:t>●</w:t>
            </w:r>
          </w:p>
        </w:tc>
      </w:tr>
      <w:tr w14:paraId="165A9DB4" w14:textId="77777777">
        <w:tblPrEx>
          <w:tblW w:w="9183" w:type="dxa"/>
          <w:tblInd w:w="7" w:type="dxa"/>
          <w:tblLayout w:type="fixed"/>
          <w:tblLook w:val="04A0"/>
        </w:tblPrEx>
        <w:trPr>
          <w:trHeight w:val="317"/>
        </w:trPr>
        <w:tc>
          <w:tcPr>
            <w:tcW w:w="1798" w:type="dxa"/>
            <w:vMerge/>
            <w:tcBorders>
              <w:top w:val="nil"/>
              <w:bottom w:val="nil"/>
            </w:tcBorders>
          </w:tcPr>
          <w:p w:rsidR="0022168D" w14:paraId="6EFB0A38" w14:textId="77777777"/>
        </w:tc>
        <w:tc>
          <w:tcPr>
            <w:tcW w:w="1606" w:type="dxa"/>
            <w:vMerge/>
            <w:tcBorders>
              <w:top w:val="nil"/>
              <w:bottom w:val="nil"/>
            </w:tcBorders>
          </w:tcPr>
          <w:p w:rsidR="0022168D" w14:paraId="2FC3ECC6" w14:textId="77777777"/>
        </w:tc>
        <w:tc>
          <w:tcPr>
            <w:tcW w:w="1749" w:type="dxa"/>
            <w:vMerge/>
            <w:tcBorders>
              <w:top w:val="nil"/>
              <w:bottom w:val="nil"/>
            </w:tcBorders>
          </w:tcPr>
          <w:p w:rsidR="0022168D" w14:paraId="0A5F2719" w14:textId="77777777"/>
        </w:tc>
        <w:tc>
          <w:tcPr>
            <w:tcW w:w="2312" w:type="dxa"/>
          </w:tcPr>
          <w:p w:rsidR="0022168D" w14:paraId="7F6BA246" w14:textId="77777777">
            <w:pPr>
              <w:pStyle w:val="TableText"/>
              <w:spacing w:before="60" w:line="217" w:lineRule="auto"/>
              <w:ind w:left="318"/>
            </w:pPr>
            <w:r>
              <w:rPr>
                <w:spacing w:val="-1"/>
              </w:rPr>
              <w:t>机动车闯禁行抓拍</w:t>
            </w:r>
          </w:p>
        </w:tc>
        <w:tc>
          <w:tcPr>
            <w:tcW w:w="426" w:type="dxa"/>
          </w:tcPr>
          <w:p w:rsidR="0022168D" w14:paraId="5F3D6079" w14:textId="77777777">
            <w:pPr>
              <w:pStyle w:val="TableText"/>
              <w:spacing w:before="60" w:line="217" w:lineRule="auto"/>
              <w:ind w:left="132"/>
            </w:pPr>
            <w:r>
              <w:rPr>
                <w:b/>
                <w:bCs/>
                <w:spacing w:val="-3"/>
              </w:rPr>
              <w:t>●</w:t>
            </w:r>
          </w:p>
        </w:tc>
        <w:tc>
          <w:tcPr>
            <w:tcW w:w="428" w:type="dxa"/>
          </w:tcPr>
          <w:p w:rsidR="0022168D" w14:paraId="50AAE456" w14:textId="77777777">
            <w:pPr>
              <w:pStyle w:val="TableText"/>
              <w:spacing w:before="60" w:line="217" w:lineRule="auto"/>
              <w:ind w:left="133"/>
            </w:pPr>
            <w:r>
              <w:rPr>
                <w:b/>
                <w:bCs/>
                <w:spacing w:val="-3"/>
              </w:rPr>
              <w:t>●</w:t>
            </w:r>
          </w:p>
        </w:tc>
        <w:tc>
          <w:tcPr>
            <w:tcW w:w="428" w:type="dxa"/>
          </w:tcPr>
          <w:p w:rsidR="0022168D" w14:paraId="4706A40A" w14:textId="77777777">
            <w:pPr>
              <w:pStyle w:val="TableText"/>
              <w:spacing w:before="60" w:line="217" w:lineRule="auto"/>
              <w:ind w:left="133"/>
            </w:pPr>
            <w:r>
              <w:rPr>
                <w:b/>
                <w:bCs/>
                <w:spacing w:val="-3"/>
              </w:rPr>
              <w:t>●</w:t>
            </w:r>
          </w:p>
        </w:tc>
        <w:tc>
          <w:tcPr>
            <w:tcW w:w="436" w:type="dxa"/>
          </w:tcPr>
          <w:p w:rsidR="0022168D" w14:paraId="64CFE394" w14:textId="77777777">
            <w:pPr>
              <w:pStyle w:val="TableText"/>
              <w:spacing w:before="60" w:line="217" w:lineRule="auto"/>
              <w:ind w:left="134"/>
            </w:pPr>
            <w:r>
              <w:rPr>
                <w:b/>
                <w:bCs/>
                <w:spacing w:val="-3"/>
              </w:rPr>
              <w:t>●</w:t>
            </w:r>
          </w:p>
        </w:tc>
      </w:tr>
      <w:tr w14:paraId="2BBAC1EF" w14:textId="77777777">
        <w:tblPrEx>
          <w:tblW w:w="9183" w:type="dxa"/>
          <w:tblInd w:w="7" w:type="dxa"/>
          <w:tblLayout w:type="fixed"/>
          <w:tblLook w:val="04A0"/>
        </w:tblPrEx>
        <w:trPr>
          <w:trHeight w:val="316"/>
        </w:trPr>
        <w:tc>
          <w:tcPr>
            <w:tcW w:w="1798" w:type="dxa"/>
            <w:vMerge/>
            <w:tcBorders>
              <w:top w:val="nil"/>
              <w:bottom w:val="nil"/>
            </w:tcBorders>
          </w:tcPr>
          <w:p w:rsidR="0022168D" w14:paraId="2D60BC50" w14:textId="77777777"/>
        </w:tc>
        <w:tc>
          <w:tcPr>
            <w:tcW w:w="1606" w:type="dxa"/>
            <w:vMerge/>
            <w:tcBorders>
              <w:top w:val="nil"/>
            </w:tcBorders>
          </w:tcPr>
          <w:p w:rsidR="0022168D" w14:paraId="73250C32" w14:textId="77777777"/>
        </w:tc>
        <w:tc>
          <w:tcPr>
            <w:tcW w:w="1749" w:type="dxa"/>
            <w:vMerge/>
            <w:tcBorders>
              <w:top w:val="nil"/>
            </w:tcBorders>
          </w:tcPr>
          <w:p w:rsidR="0022168D" w14:paraId="6F51D0C6" w14:textId="77777777"/>
        </w:tc>
        <w:tc>
          <w:tcPr>
            <w:tcW w:w="2312" w:type="dxa"/>
          </w:tcPr>
          <w:p w:rsidR="0022168D" w14:paraId="30C32A73" w14:textId="77777777">
            <w:pPr>
              <w:pStyle w:val="TableText"/>
              <w:spacing w:before="59" w:line="217" w:lineRule="auto"/>
              <w:ind w:left="320"/>
            </w:pPr>
            <w:r>
              <w:rPr>
                <w:spacing w:val="-1"/>
              </w:rPr>
              <w:t>其他违法事件检测</w:t>
            </w:r>
          </w:p>
        </w:tc>
        <w:tc>
          <w:tcPr>
            <w:tcW w:w="426" w:type="dxa"/>
          </w:tcPr>
          <w:p w:rsidR="0022168D" w14:paraId="4A40549E" w14:textId="77777777">
            <w:pPr>
              <w:pStyle w:val="TableText"/>
              <w:spacing w:before="59" w:line="217" w:lineRule="auto"/>
              <w:ind w:left="132"/>
            </w:pPr>
            <w:r>
              <w:rPr>
                <w:b/>
                <w:bCs/>
                <w:spacing w:val="-3"/>
              </w:rPr>
              <w:t>◎</w:t>
            </w:r>
          </w:p>
        </w:tc>
        <w:tc>
          <w:tcPr>
            <w:tcW w:w="428" w:type="dxa"/>
          </w:tcPr>
          <w:p w:rsidR="0022168D" w14:paraId="20FB1F3F" w14:textId="77777777">
            <w:pPr>
              <w:pStyle w:val="TableText"/>
              <w:spacing w:before="59" w:line="217" w:lineRule="auto"/>
              <w:ind w:left="133"/>
            </w:pPr>
            <w:r>
              <w:rPr>
                <w:b/>
                <w:bCs/>
                <w:spacing w:val="-3"/>
              </w:rPr>
              <w:t>◎</w:t>
            </w:r>
          </w:p>
        </w:tc>
        <w:tc>
          <w:tcPr>
            <w:tcW w:w="428" w:type="dxa"/>
          </w:tcPr>
          <w:p w:rsidR="0022168D" w14:paraId="5CEA724D" w14:textId="77777777">
            <w:pPr>
              <w:pStyle w:val="TableText"/>
              <w:spacing w:before="59" w:line="217" w:lineRule="auto"/>
              <w:ind w:left="133"/>
            </w:pPr>
            <w:r>
              <w:rPr>
                <w:b/>
                <w:bCs/>
                <w:spacing w:val="-3"/>
              </w:rPr>
              <w:t>●</w:t>
            </w:r>
          </w:p>
        </w:tc>
        <w:tc>
          <w:tcPr>
            <w:tcW w:w="436" w:type="dxa"/>
          </w:tcPr>
          <w:p w:rsidR="0022168D" w14:paraId="292FD994" w14:textId="77777777">
            <w:pPr>
              <w:pStyle w:val="TableText"/>
              <w:spacing w:before="59" w:line="217" w:lineRule="auto"/>
              <w:ind w:left="134"/>
            </w:pPr>
            <w:r>
              <w:rPr>
                <w:b/>
                <w:bCs/>
                <w:spacing w:val="-3"/>
              </w:rPr>
              <w:t>●</w:t>
            </w:r>
          </w:p>
        </w:tc>
      </w:tr>
      <w:tr w14:paraId="714F2139" w14:textId="77777777">
        <w:tblPrEx>
          <w:tblW w:w="9183" w:type="dxa"/>
          <w:tblInd w:w="7" w:type="dxa"/>
          <w:tblLayout w:type="fixed"/>
          <w:tblLook w:val="04A0"/>
        </w:tblPrEx>
        <w:trPr>
          <w:trHeight w:val="317"/>
        </w:trPr>
        <w:tc>
          <w:tcPr>
            <w:tcW w:w="1798" w:type="dxa"/>
            <w:vMerge/>
            <w:tcBorders>
              <w:top w:val="nil"/>
              <w:bottom w:val="nil"/>
            </w:tcBorders>
          </w:tcPr>
          <w:p w:rsidR="0022168D" w14:paraId="36AEA605" w14:textId="77777777"/>
        </w:tc>
        <w:tc>
          <w:tcPr>
            <w:tcW w:w="1606" w:type="dxa"/>
            <w:vMerge w:val="restart"/>
            <w:tcBorders>
              <w:bottom w:val="nil"/>
            </w:tcBorders>
          </w:tcPr>
          <w:p w:rsidR="0022168D" w14:paraId="6523F07F" w14:textId="77777777">
            <w:pPr>
              <w:spacing w:line="292" w:lineRule="auto"/>
            </w:pPr>
          </w:p>
          <w:p w:rsidR="0022168D" w14:paraId="2ECE1A72" w14:textId="77777777">
            <w:pPr>
              <w:spacing w:before="90" w:line="198" w:lineRule="auto"/>
              <w:ind w:left="358"/>
              <w:rPr>
                <w:rFonts w:ascii="微软雅黑" w:eastAsia="微软雅黑" w:hAnsi="微软雅黑" w:cs="微软雅黑"/>
              </w:rPr>
            </w:pPr>
            <w:r>
              <w:rPr>
                <w:rFonts w:ascii="微软雅黑" w:eastAsia="微软雅黑" w:hAnsi="微软雅黑" w:cs="微软雅黑"/>
                <w:spacing w:val="8"/>
              </w:rPr>
              <w:t>应急管理</w:t>
            </w:r>
          </w:p>
        </w:tc>
        <w:tc>
          <w:tcPr>
            <w:tcW w:w="1749" w:type="dxa"/>
          </w:tcPr>
          <w:p w:rsidR="0022168D" w14:paraId="33D946E1" w14:textId="77777777">
            <w:pPr>
              <w:pStyle w:val="TableText"/>
              <w:spacing w:before="61" w:line="216" w:lineRule="auto"/>
              <w:ind w:left="457"/>
            </w:pPr>
            <w:r>
              <w:rPr>
                <w:spacing w:val="-3"/>
              </w:rPr>
              <w:t>安全管理</w:t>
            </w:r>
          </w:p>
        </w:tc>
        <w:tc>
          <w:tcPr>
            <w:tcW w:w="2312" w:type="dxa"/>
          </w:tcPr>
          <w:p w:rsidR="0022168D" w14:paraId="3180F9CF" w14:textId="77777777">
            <w:pPr>
              <w:pStyle w:val="TableText"/>
              <w:spacing w:before="61" w:line="216" w:lineRule="auto"/>
              <w:ind w:left="531"/>
            </w:pPr>
            <w:r>
              <w:rPr>
                <w:spacing w:val="-2"/>
              </w:rPr>
              <w:t>车辆安全分析</w:t>
            </w:r>
          </w:p>
        </w:tc>
        <w:tc>
          <w:tcPr>
            <w:tcW w:w="426" w:type="dxa"/>
          </w:tcPr>
          <w:p w:rsidR="0022168D" w14:paraId="3BFC4C65" w14:textId="77777777">
            <w:pPr>
              <w:pStyle w:val="TableText"/>
              <w:spacing w:before="161" w:line="141" w:lineRule="exact"/>
              <w:ind w:left="165"/>
            </w:pPr>
            <w:r>
              <w:rPr>
                <w:b/>
                <w:bCs/>
                <w:spacing w:val="-3"/>
                <w:position w:val="-3"/>
              </w:rPr>
              <w:t>-</w:t>
            </w:r>
          </w:p>
        </w:tc>
        <w:tc>
          <w:tcPr>
            <w:tcW w:w="428" w:type="dxa"/>
          </w:tcPr>
          <w:p w:rsidR="0022168D" w14:paraId="590BA27F" w14:textId="77777777">
            <w:pPr>
              <w:pStyle w:val="TableText"/>
              <w:spacing w:before="61" w:line="216" w:lineRule="auto"/>
              <w:ind w:left="133"/>
            </w:pPr>
            <w:r>
              <w:rPr>
                <w:b/>
                <w:bCs/>
                <w:spacing w:val="-3"/>
              </w:rPr>
              <w:t>○</w:t>
            </w:r>
          </w:p>
        </w:tc>
        <w:tc>
          <w:tcPr>
            <w:tcW w:w="428" w:type="dxa"/>
          </w:tcPr>
          <w:p w:rsidR="0022168D" w14:paraId="2E65B9E1" w14:textId="77777777">
            <w:pPr>
              <w:pStyle w:val="TableText"/>
              <w:spacing w:before="61" w:line="216" w:lineRule="auto"/>
              <w:ind w:left="133"/>
            </w:pPr>
            <w:r>
              <w:rPr>
                <w:b/>
                <w:bCs/>
                <w:spacing w:val="-3"/>
              </w:rPr>
              <w:t>◎</w:t>
            </w:r>
          </w:p>
        </w:tc>
        <w:tc>
          <w:tcPr>
            <w:tcW w:w="436" w:type="dxa"/>
          </w:tcPr>
          <w:p w:rsidR="0022168D" w14:paraId="0F98BB1E" w14:textId="77777777">
            <w:pPr>
              <w:pStyle w:val="TableText"/>
              <w:spacing w:before="61" w:line="216" w:lineRule="auto"/>
              <w:ind w:left="134"/>
            </w:pPr>
            <w:r>
              <w:rPr>
                <w:b/>
                <w:bCs/>
                <w:spacing w:val="-3"/>
              </w:rPr>
              <w:t>●</w:t>
            </w:r>
          </w:p>
        </w:tc>
      </w:tr>
      <w:tr w14:paraId="0CFB079A" w14:textId="77777777">
        <w:tblPrEx>
          <w:tblW w:w="9183" w:type="dxa"/>
          <w:tblInd w:w="7" w:type="dxa"/>
          <w:tblLayout w:type="fixed"/>
          <w:tblLook w:val="04A0"/>
        </w:tblPrEx>
        <w:trPr>
          <w:trHeight w:val="317"/>
        </w:trPr>
        <w:tc>
          <w:tcPr>
            <w:tcW w:w="1798" w:type="dxa"/>
            <w:vMerge/>
            <w:tcBorders>
              <w:top w:val="nil"/>
              <w:bottom w:val="nil"/>
            </w:tcBorders>
          </w:tcPr>
          <w:p w:rsidR="0022168D" w14:paraId="03BA71CF" w14:textId="77777777"/>
        </w:tc>
        <w:tc>
          <w:tcPr>
            <w:tcW w:w="1606" w:type="dxa"/>
            <w:vMerge/>
            <w:tcBorders>
              <w:top w:val="nil"/>
              <w:bottom w:val="nil"/>
            </w:tcBorders>
          </w:tcPr>
          <w:p w:rsidR="0022168D" w14:paraId="22ACCD78" w14:textId="77777777"/>
        </w:tc>
        <w:tc>
          <w:tcPr>
            <w:tcW w:w="1749" w:type="dxa"/>
            <w:vMerge w:val="restart"/>
            <w:tcBorders>
              <w:bottom w:val="nil"/>
            </w:tcBorders>
          </w:tcPr>
          <w:p w:rsidR="0022168D" w14:paraId="5A534211" w14:textId="77777777">
            <w:pPr>
              <w:pStyle w:val="TableText"/>
              <w:spacing w:before="227" w:line="220" w:lineRule="auto"/>
              <w:ind w:left="247"/>
            </w:pPr>
            <w:r>
              <w:rPr>
                <w:spacing w:val="-2"/>
              </w:rPr>
              <w:t>交通事故处置</w:t>
            </w:r>
          </w:p>
        </w:tc>
        <w:tc>
          <w:tcPr>
            <w:tcW w:w="2312" w:type="dxa"/>
          </w:tcPr>
          <w:p w:rsidR="0022168D" w14:paraId="471A7F56" w14:textId="77777777">
            <w:pPr>
              <w:pStyle w:val="TableText"/>
              <w:spacing w:before="61" w:line="216" w:lineRule="auto"/>
              <w:ind w:left="529"/>
            </w:pPr>
            <w:r>
              <w:rPr>
                <w:spacing w:val="-2"/>
              </w:rPr>
              <w:t>事故信息服务</w:t>
            </w:r>
          </w:p>
        </w:tc>
        <w:tc>
          <w:tcPr>
            <w:tcW w:w="426" w:type="dxa"/>
          </w:tcPr>
          <w:p w:rsidR="0022168D" w14:paraId="5E93D511" w14:textId="77777777">
            <w:pPr>
              <w:tabs>
                <w:tab w:val="left" w:pos="262"/>
              </w:tabs>
              <w:spacing w:line="209" w:lineRule="exact"/>
              <w:ind w:left="165"/>
            </w:pPr>
            <w:r>
              <w:rPr>
                <w:rFonts w:eastAsia="Arial"/>
                <w:position w:val="-1"/>
                <w:u w:val="single"/>
              </w:rPr>
              <w:tab/>
            </w:r>
          </w:p>
        </w:tc>
        <w:tc>
          <w:tcPr>
            <w:tcW w:w="428" w:type="dxa"/>
          </w:tcPr>
          <w:p w:rsidR="0022168D" w14:paraId="6861CA4F" w14:textId="77777777">
            <w:pPr>
              <w:pStyle w:val="TableText"/>
              <w:spacing w:before="61" w:line="216" w:lineRule="auto"/>
              <w:ind w:left="133"/>
            </w:pPr>
            <w:r>
              <w:rPr>
                <w:b/>
                <w:bCs/>
                <w:spacing w:val="-3"/>
              </w:rPr>
              <w:t>○</w:t>
            </w:r>
          </w:p>
        </w:tc>
        <w:tc>
          <w:tcPr>
            <w:tcW w:w="428" w:type="dxa"/>
          </w:tcPr>
          <w:p w:rsidR="0022168D" w14:paraId="0A9B3070" w14:textId="77777777">
            <w:pPr>
              <w:pStyle w:val="TableText"/>
              <w:spacing w:before="61" w:line="216" w:lineRule="auto"/>
              <w:ind w:left="133"/>
            </w:pPr>
            <w:r>
              <w:rPr>
                <w:b/>
                <w:bCs/>
                <w:spacing w:val="-3"/>
              </w:rPr>
              <w:t>◎</w:t>
            </w:r>
          </w:p>
        </w:tc>
        <w:tc>
          <w:tcPr>
            <w:tcW w:w="436" w:type="dxa"/>
          </w:tcPr>
          <w:p w:rsidR="0022168D" w14:paraId="7E9DF633" w14:textId="77777777">
            <w:pPr>
              <w:pStyle w:val="TableText"/>
              <w:spacing w:before="61" w:line="216" w:lineRule="auto"/>
              <w:ind w:left="134"/>
            </w:pPr>
            <w:r>
              <w:rPr>
                <w:b/>
                <w:bCs/>
                <w:spacing w:val="-3"/>
              </w:rPr>
              <w:t>●</w:t>
            </w:r>
          </w:p>
        </w:tc>
      </w:tr>
      <w:tr w14:paraId="52F270AB" w14:textId="77777777">
        <w:tblPrEx>
          <w:tblW w:w="9183" w:type="dxa"/>
          <w:tblInd w:w="7" w:type="dxa"/>
          <w:tblLayout w:type="fixed"/>
          <w:tblLook w:val="04A0"/>
        </w:tblPrEx>
        <w:trPr>
          <w:trHeight w:val="317"/>
        </w:trPr>
        <w:tc>
          <w:tcPr>
            <w:tcW w:w="1798" w:type="dxa"/>
            <w:vMerge/>
            <w:tcBorders>
              <w:top w:val="nil"/>
            </w:tcBorders>
          </w:tcPr>
          <w:p w:rsidR="0022168D" w14:paraId="155F6934" w14:textId="77777777"/>
        </w:tc>
        <w:tc>
          <w:tcPr>
            <w:tcW w:w="1606" w:type="dxa"/>
            <w:vMerge/>
            <w:tcBorders>
              <w:top w:val="nil"/>
            </w:tcBorders>
          </w:tcPr>
          <w:p w:rsidR="0022168D" w14:paraId="0853A398" w14:textId="77777777"/>
        </w:tc>
        <w:tc>
          <w:tcPr>
            <w:tcW w:w="1749" w:type="dxa"/>
            <w:vMerge/>
            <w:tcBorders>
              <w:top w:val="nil"/>
            </w:tcBorders>
          </w:tcPr>
          <w:p w:rsidR="0022168D" w14:paraId="0BB7BE70" w14:textId="77777777"/>
        </w:tc>
        <w:tc>
          <w:tcPr>
            <w:tcW w:w="2312" w:type="dxa"/>
          </w:tcPr>
          <w:p w:rsidR="0022168D" w14:paraId="2311755A" w14:textId="77777777">
            <w:pPr>
              <w:pStyle w:val="TableText"/>
              <w:spacing w:before="61" w:line="216" w:lineRule="auto"/>
              <w:ind w:left="529"/>
            </w:pPr>
            <w:r>
              <w:rPr>
                <w:spacing w:val="-2"/>
              </w:rPr>
              <w:t>应急调度指挥</w:t>
            </w:r>
          </w:p>
        </w:tc>
        <w:tc>
          <w:tcPr>
            <w:tcW w:w="426" w:type="dxa"/>
          </w:tcPr>
          <w:p w:rsidR="0022168D" w14:paraId="6FCFCD0B" w14:textId="77777777">
            <w:pPr>
              <w:pStyle w:val="TableText"/>
              <w:spacing w:before="61" w:line="216" w:lineRule="auto"/>
              <w:ind w:left="132"/>
            </w:pPr>
            <w:r>
              <w:rPr>
                <w:b/>
                <w:bCs/>
                <w:spacing w:val="-3"/>
              </w:rPr>
              <w:t>○</w:t>
            </w:r>
          </w:p>
        </w:tc>
        <w:tc>
          <w:tcPr>
            <w:tcW w:w="428" w:type="dxa"/>
          </w:tcPr>
          <w:p w:rsidR="0022168D" w14:paraId="11FA068D" w14:textId="77777777">
            <w:pPr>
              <w:pStyle w:val="TableText"/>
              <w:spacing w:before="61" w:line="216" w:lineRule="auto"/>
              <w:ind w:left="133"/>
            </w:pPr>
            <w:r>
              <w:rPr>
                <w:b/>
                <w:bCs/>
                <w:spacing w:val="-3"/>
              </w:rPr>
              <w:t>◎</w:t>
            </w:r>
          </w:p>
        </w:tc>
        <w:tc>
          <w:tcPr>
            <w:tcW w:w="428" w:type="dxa"/>
          </w:tcPr>
          <w:p w:rsidR="0022168D" w14:paraId="3FDA03E6" w14:textId="77777777">
            <w:pPr>
              <w:pStyle w:val="TableText"/>
              <w:spacing w:before="61" w:line="216" w:lineRule="auto"/>
              <w:ind w:left="133"/>
            </w:pPr>
            <w:r>
              <w:rPr>
                <w:b/>
                <w:bCs/>
                <w:spacing w:val="-3"/>
              </w:rPr>
              <w:t>●</w:t>
            </w:r>
          </w:p>
        </w:tc>
        <w:tc>
          <w:tcPr>
            <w:tcW w:w="436" w:type="dxa"/>
          </w:tcPr>
          <w:p w:rsidR="0022168D" w14:paraId="29D45CA2" w14:textId="77777777">
            <w:pPr>
              <w:pStyle w:val="TableText"/>
              <w:spacing w:before="61" w:line="216" w:lineRule="auto"/>
              <w:ind w:left="134"/>
            </w:pPr>
            <w:r>
              <w:rPr>
                <w:b/>
                <w:bCs/>
                <w:spacing w:val="-3"/>
              </w:rPr>
              <w:t>●</w:t>
            </w:r>
          </w:p>
        </w:tc>
      </w:tr>
      <w:tr w14:paraId="001BDF5B" w14:textId="77777777">
        <w:tblPrEx>
          <w:tblW w:w="9183" w:type="dxa"/>
          <w:tblInd w:w="7" w:type="dxa"/>
          <w:tblLayout w:type="fixed"/>
          <w:tblLook w:val="04A0"/>
        </w:tblPrEx>
        <w:trPr>
          <w:trHeight w:val="317"/>
        </w:trPr>
        <w:tc>
          <w:tcPr>
            <w:tcW w:w="1798" w:type="dxa"/>
            <w:vMerge w:val="restart"/>
            <w:tcBorders>
              <w:bottom w:val="nil"/>
            </w:tcBorders>
          </w:tcPr>
          <w:p w:rsidR="0022168D" w14:paraId="39D92457" w14:textId="77777777">
            <w:pPr>
              <w:pStyle w:val="TableText"/>
              <w:spacing w:before="70" w:line="247" w:lineRule="auto"/>
              <w:ind w:left="162" w:right="166" w:firstLine="1"/>
              <w:rPr>
                <w:lang w:eastAsia="zh-CN"/>
              </w:rPr>
            </w:pPr>
            <w:r>
              <w:rPr>
                <w:spacing w:val="-4"/>
                <w:lang w:eastAsia="zh-CN"/>
              </w:rPr>
              <w:t>养护运维</w:t>
            </w:r>
            <w:r>
              <w:rPr>
                <w:b/>
                <w:bCs/>
                <w:spacing w:val="-4"/>
                <w:lang w:eastAsia="zh-CN"/>
              </w:rPr>
              <w:t>（服务</w:t>
            </w:r>
            <w:r>
              <w:rPr>
                <w:spacing w:val="3"/>
                <w:lang w:eastAsia="zh-CN"/>
              </w:rPr>
              <w:t xml:space="preserve"> </w:t>
            </w:r>
            <w:r>
              <w:rPr>
                <w:b/>
                <w:bCs/>
                <w:spacing w:val="-5"/>
                <w:lang w:eastAsia="zh-CN"/>
              </w:rPr>
              <w:t>养护公司单位）</w:t>
            </w:r>
          </w:p>
        </w:tc>
        <w:tc>
          <w:tcPr>
            <w:tcW w:w="1606" w:type="dxa"/>
            <w:vMerge w:val="restart"/>
            <w:tcBorders>
              <w:bottom w:val="nil"/>
            </w:tcBorders>
          </w:tcPr>
          <w:p w:rsidR="0022168D" w14:paraId="5A53FDBD" w14:textId="77777777">
            <w:pPr>
              <w:pStyle w:val="TableText"/>
              <w:spacing w:before="71" w:line="247" w:lineRule="auto"/>
              <w:ind w:left="486" w:right="168" w:hanging="313"/>
            </w:pPr>
            <w:r>
              <w:rPr>
                <w:spacing w:val="-2"/>
              </w:rPr>
              <w:t>设施与环境监</w:t>
            </w:r>
            <w:r>
              <w:t xml:space="preserve"> </w:t>
            </w:r>
            <w:r>
              <w:rPr>
                <w:spacing w:val="-3"/>
              </w:rPr>
              <w:t>测预警</w:t>
            </w:r>
          </w:p>
        </w:tc>
        <w:tc>
          <w:tcPr>
            <w:tcW w:w="4061" w:type="dxa"/>
            <w:gridSpan w:val="2"/>
          </w:tcPr>
          <w:p w:rsidR="0022168D" w14:paraId="633A1739" w14:textId="77777777">
            <w:pPr>
              <w:pStyle w:val="TableText"/>
              <w:spacing w:before="61" w:line="216" w:lineRule="auto"/>
              <w:ind w:left="986"/>
              <w:rPr>
                <w:lang w:eastAsia="zh-CN"/>
              </w:rPr>
            </w:pPr>
            <w:r>
              <w:rPr>
                <w:spacing w:val="-2"/>
                <w:lang w:eastAsia="zh-CN"/>
              </w:rPr>
              <w:t>结构、设备监测与预警</w:t>
            </w:r>
          </w:p>
        </w:tc>
        <w:tc>
          <w:tcPr>
            <w:tcW w:w="426" w:type="dxa"/>
          </w:tcPr>
          <w:p w:rsidR="0022168D" w14:paraId="4699BE33" w14:textId="77777777">
            <w:pPr>
              <w:tabs>
                <w:tab w:val="left" w:pos="262"/>
              </w:tabs>
              <w:spacing w:line="209" w:lineRule="exact"/>
              <w:ind w:left="165"/>
            </w:pPr>
            <w:r>
              <w:rPr>
                <w:rFonts w:eastAsia="Arial"/>
                <w:position w:val="-1"/>
                <w:u w:val="single"/>
              </w:rPr>
              <w:tab/>
            </w:r>
          </w:p>
        </w:tc>
        <w:tc>
          <w:tcPr>
            <w:tcW w:w="428" w:type="dxa"/>
          </w:tcPr>
          <w:p w:rsidR="0022168D" w14:paraId="132271DD" w14:textId="77777777">
            <w:pPr>
              <w:pStyle w:val="TableText"/>
              <w:spacing w:before="61" w:line="216" w:lineRule="auto"/>
              <w:ind w:left="133"/>
            </w:pPr>
            <w:r>
              <w:rPr>
                <w:b/>
                <w:bCs/>
                <w:spacing w:val="-3"/>
              </w:rPr>
              <w:t>○</w:t>
            </w:r>
          </w:p>
        </w:tc>
        <w:tc>
          <w:tcPr>
            <w:tcW w:w="428" w:type="dxa"/>
          </w:tcPr>
          <w:p w:rsidR="0022168D" w14:paraId="2B76DBC4" w14:textId="77777777">
            <w:pPr>
              <w:pStyle w:val="TableText"/>
              <w:spacing w:before="61" w:line="216" w:lineRule="auto"/>
              <w:ind w:left="133"/>
            </w:pPr>
            <w:r>
              <w:rPr>
                <w:b/>
                <w:bCs/>
                <w:spacing w:val="-3"/>
              </w:rPr>
              <w:t>◎</w:t>
            </w:r>
          </w:p>
        </w:tc>
        <w:tc>
          <w:tcPr>
            <w:tcW w:w="436" w:type="dxa"/>
          </w:tcPr>
          <w:p w:rsidR="0022168D" w14:paraId="09D9B5B0" w14:textId="77777777">
            <w:pPr>
              <w:pStyle w:val="TableText"/>
              <w:spacing w:before="61" w:line="216" w:lineRule="auto"/>
              <w:ind w:left="134"/>
            </w:pPr>
            <w:r>
              <w:rPr>
                <w:b/>
                <w:bCs/>
                <w:spacing w:val="-3"/>
              </w:rPr>
              <w:t>●</w:t>
            </w:r>
          </w:p>
        </w:tc>
      </w:tr>
      <w:tr w14:paraId="436150E1" w14:textId="77777777">
        <w:tblPrEx>
          <w:tblW w:w="9183" w:type="dxa"/>
          <w:tblInd w:w="7" w:type="dxa"/>
          <w:tblLayout w:type="fixed"/>
          <w:tblLook w:val="04A0"/>
        </w:tblPrEx>
        <w:trPr>
          <w:trHeight w:val="326"/>
        </w:trPr>
        <w:tc>
          <w:tcPr>
            <w:tcW w:w="1798" w:type="dxa"/>
            <w:vMerge/>
            <w:tcBorders>
              <w:top w:val="nil"/>
              <w:bottom w:val="nil"/>
            </w:tcBorders>
          </w:tcPr>
          <w:p w:rsidR="0022168D" w14:paraId="4854654C" w14:textId="77777777"/>
        </w:tc>
        <w:tc>
          <w:tcPr>
            <w:tcW w:w="1606" w:type="dxa"/>
            <w:vMerge/>
            <w:tcBorders>
              <w:top w:val="nil"/>
            </w:tcBorders>
          </w:tcPr>
          <w:p w:rsidR="0022168D" w14:paraId="68BEFA23" w14:textId="77777777"/>
        </w:tc>
        <w:tc>
          <w:tcPr>
            <w:tcW w:w="4061" w:type="dxa"/>
            <w:gridSpan w:val="2"/>
          </w:tcPr>
          <w:p w:rsidR="0022168D" w14:paraId="018EFDAA" w14:textId="77777777">
            <w:pPr>
              <w:pStyle w:val="TableText"/>
              <w:spacing w:before="61" w:line="219" w:lineRule="auto"/>
              <w:ind w:left="1103"/>
            </w:pPr>
            <w:r>
              <w:rPr>
                <w:spacing w:val="-3"/>
              </w:rPr>
              <w:t>附属设施监测与预警</w:t>
            </w:r>
          </w:p>
        </w:tc>
        <w:tc>
          <w:tcPr>
            <w:tcW w:w="426" w:type="dxa"/>
          </w:tcPr>
          <w:p w:rsidR="0022168D" w14:paraId="65A61A47" w14:textId="77777777">
            <w:pPr>
              <w:tabs>
                <w:tab w:val="left" w:pos="262"/>
              </w:tabs>
              <w:spacing w:line="209" w:lineRule="exact"/>
              <w:ind w:left="165"/>
            </w:pPr>
            <w:r>
              <w:rPr>
                <w:rFonts w:eastAsia="Arial"/>
                <w:position w:val="-1"/>
                <w:u w:val="single"/>
              </w:rPr>
              <w:tab/>
            </w:r>
          </w:p>
        </w:tc>
        <w:tc>
          <w:tcPr>
            <w:tcW w:w="428" w:type="dxa"/>
          </w:tcPr>
          <w:p w:rsidR="0022168D" w14:paraId="304B067D" w14:textId="77777777">
            <w:pPr>
              <w:pStyle w:val="TableText"/>
              <w:spacing w:before="62" w:line="223" w:lineRule="auto"/>
              <w:ind w:left="133"/>
            </w:pPr>
            <w:r>
              <w:rPr>
                <w:b/>
                <w:bCs/>
                <w:spacing w:val="-3"/>
              </w:rPr>
              <w:t>○</w:t>
            </w:r>
          </w:p>
        </w:tc>
        <w:tc>
          <w:tcPr>
            <w:tcW w:w="428" w:type="dxa"/>
          </w:tcPr>
          <w:p w:rsidR="0022168D" w14:paraId="4944AF8B" w14:textId="77777777">
            <w:pPr>
              <w:pStyle w:val="TableText"/>
              <w:spacing w:before="62" w:line="223" w:lineRule="auto"/>
              <w:ind w:left="133"/>
            </w:pPr>
            <w:r>
              <w:rPr>
                <w:b/>
                <w:bCs/>
                <w:spacing w:val="-3"/>
              </w:rPr>
              <w:t>◎</w:t>
            </w:r>
          </w:p>
        </w:tc>
        <w:tc>
          <w:tcPr>
            <w:tcW w:w="436" w:type="dxa"/>
          </w:tcPr>
          <w:p w:rsidR="0022168D" w14:paraId="6B0F41EF" w14:textId="77777777">
            <w:pPr>
              <w:pStyle w:val="TableText"/>
              <w:spacing w:before="62" w:line="223" w:lineRule="auto"/>
              <w:ind w:left="134"/>
            </w:pPr>
            <w:r>
              <w:rPr>
                <w:b/>
                <w:bCs/>
                <w:spacing w:val="-3"/>
              </w:rPr>
              <w:t>●</w:t>
            </w:r>
          </w:p>
        </w:tc>
      </w:tr>
    </w:tbl>
    <w:p w:rsidR="0022168D" w14:paraId="0768A6AD" w14:textId="77777777">
      <w:pPr>
        <w:pStyle w:val="BodyText"/>
        <w:spacing w:line="231" w:lineRule="exact"/>
        <w:rPr>
          <w:sz w:val="20"/>
        </w:rPr>
      </w:pPr>
    </w:p>
    <w:p w:rsidR="0022168D" w14:paraId="54CEF3A4" w14:textId="77777777">
      <w:pPr>
        <w:spacing w:line="231" w:lineRule="exact"/>
        <w:rPr>
          <w:sz w:val="20"/>
          <w:szCs w:val="20"/>
        </w:rPr>
        <w:sectPr w:rsidSect="00E05219">
          <w:headerReference w:type="default" r:id="rId41"/>
          <w:footerReference w:type="default" r:id="rId42"/>
          <w:pgSz w:w="11907" w:h="16839"/>
          <w:pgMar w:top="400" w:right="1157" w:bottom="1255" w:left="1549" w:header="0" w:footer="1092" w:gutter="0"/>
          <w:pgNumType w:start="19"/>
          <w:cols w:space="708"/>
        </w:sectPr>
      </w:pPr>
    </w:p>
    <w:p w:rsidR="0022168D" w14:paraId="2265CEA5" w14:textId="77777777">
      <w:pPr>
        <w:spacing w:before="19"/>
      </w:pPr>
    </w:p>
    <w:p w:rsidR="0022168D" w14:paraId="36B55148" w14:textId="77777777">
      <w:pPr>
        <w:spacing w:before="19"/>
      </w:pPr>
    </w:p>
    <w:p w:rsidR="0022168D" w14:paraId="64FBF99E" w14:textId="77777777">
      <w:pPr>
        <w:spacing w:before="18"/>
      </w:pPr>
    </w:p>
    <w:p w:rsidR="0022168D" w14:paraId="31A400A9" w14:textId="77777777">
      <w:pPr>
        <w:spacing w:before="18"/>
      </w:pPr>
    </w:p>
    <w:tbl>
      <w:tblPr>
        <w:tblStyle w:val="TableNormal06"/>
        <w:tblW w:w="918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798"/>
        <w:gridCol w:w="1606"/>
        <w:gridCol w:w="4062"/>
        <w:gridCol w:w="426"/>
        <w:gridCol w:w="427"/>
        <w:gridCol w:w="428"/>
        <w:gridCol w:w="436"/>
      </w:tblGrid>
      <w:tr w14:paraId="3B367544" w14:textId="77777777">
        <w:tblPrEx>
          <w:tblW w:w="918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Ex>
        <w:trPr>
          <w:trHeight w:val="326"/>
        </w:trPr>
        <w:tc>
          <w:tcPr>
            <w:tcW w:w="1798" w:type="dxa"/>
            <w:vMerge w:val="restart"/>
            <w:tcBorders>
              <w:top w:val="nil"/>
              <w:bottom w:val="nil"/>
            </w:tcBorders>
          </w:tcPr>
          <w:p w:rsidR="0022168D" w14:paraId="7BBA1A33" w14:textId="77777777"/>
        </w:tc>
        <w:tc>
          <w:tcPr>
            <w:tcW w:w="1606" w:type="dxa"/>
            <w:vMerge w:val="restart"/>
            <w:tcBorders>
              <w:top w:val="nil"/>
              <w:bottom w:val="nil"/>
            </w:tcBorders>
          </w:tcPr>
          <w:p w:rsidR="0022168D" w14:paraId="2D8C0952" w14:textId="77777777"/>
        </w:tc>
        <w:tc>
          <w:tcPr>
            <w:tcW w:w="4062" w:type="dxa"/>
          </w:tcPr>
          <w:p w:rsidR="0022168D" w14:paraId="704E4CC1" w14:textId="77777777">
            <w:pPr>
              <w:pStyle w:val="TableText"/>
              <w:spacing w:before="56" w:line="219" w:lineRule="auto"/>
              <w:ind w:left="1619"/>
            </w:pPr>
            <w:r>
              <w:rPr>
                <w:spacing w:val="-4"/>
              </w:rPr>
              <w:t>能耗采集</w:t>
            </w:r>
          </w:p>
        </w:tc>
        <w:tc>
          <w:tcPr>
            <w:tcW w:w="426" w:type="dxa"/>
            <w:tcBorders>
              <w:top w:val="nil"/>
            </w:tcBorders>
          </w:tcPr>
          <w:p w:rsidR="0022168D" w14:paraId="06E36A46" w14:textId="77777777">
            <w:pPr>
              <w:pStyle w:val="TableText"/>
              <w:spacing w:before="156" w:line="141" w:lineRule="exact"/>
              <w:ind w:left="164"/>
            </w:pPr>
            <w:r>
              <w:rPr>
                <w:b/>
                <w:bCs/>
                <w:spacing w:val="-3"/>
                <w:position w:val="-3"/>
              </w:rPr>
              <w:t>-</w:t>
            </w:r>
          </w:p>
        </w:tc>
        <w:tc>
          <w:tcPr>
            <w:tcW w:w="427" w:type="dxa"/>
            <w:tcBorders>
              <w:top w:val="nil"/>
            </w:tcBorders>
          </w:tcPr>
          <w:p w:rsidR="0022168D" w14:paraId="5D70B11B" w14:textId="77777777">
            <w:pPr>
              <w:pStyle w:val="TableText"/>
              <w:spacing w:before="156" w:line="141" w:lineRule="exact"/>
              <w:ind w:left="165"/>
            </w:pPr>
            <w:r>
              <w:rPr>
                <w:b/>
                <w:bCs/>
                <w:spacing w:val="-3"/>
                <w:position w:val="-3"/>
              </w:rPr>
              <w:t>-</w:t>
            </w:r>
          </w:p>
        </w:tc>
        <w:tc>
          <w:tcPr>
            <w:tcW w:w="428" w:type="dxa"/>
            <w:tcBorders>
              <w:top w:val="nil"/>
            </w:tcBorders>
          </w:tcPr>
          <w:p w:rsidR="0022168D" w14:paraId="4747430F" w14:textId="77777777">
            <w:pPr>
              <w:pStyle w:val="TableText"/>
              <w:spacing w:before="56" w:line="228" w:lineRule="auto"/>
              <w:ind w:left="133"/>
            </w:pPr>
            <w:r>
              <w:rPr>
                <w:b/>
                <w:bCs/>
                <w:spacing w:val="-3"/>
              </w:rPr>
              <w:t>○</w:t>
            </w:r>
          </w:p>
        </w:tc>
        <w:tc>
          <w:tcPr>
            <w:tcW w:w="436" w:type="dxa"/>
            <w:tcBorders>
              <w:top w:val="nil"/>
            </w:tcBorders>
          </w:tcPr>
          <w:p w:rsidR="0022168D" w14:paraId="13E45FA8" w14:textId="77777777">
            <w:pPr>
              <w:pStyle w:val="TableText"/>
              <w:spacing w:before="56" w:line="228" w:lineRule="auto"/>
              <w:ind w:left="134"/>
            </w:pPr>
            <w:r>
              <w:rPr>
                <w:b/>
                <w:bCs/>
                <w:spacing w:val="-3"/>
              </w:rPr>
              <w:t>◎</w:t>
            </w:r>
          </w:p>
        </w:tc>
      </w:tr>
      <w:tr w14:paraId="7367C744" w14:textId="77777777">
        <w:tblPrEx>
          <w:tblW w:w="9183" w:type="dxa"/>
          <w:tblInd w:w="7" w:type="dxa"/>
          <w:tblLayout w:type="fixed"/>
          <w:tblLook w:val="04A0"/>
        </w:tblPrEx>
        <w:trPr>
          <w:trHeight w:val="315"/>
        </w:trPr>
        <w:tc>
          <w:tcPr>
            <w:tcW w:w="1798" w:type="dxa"/>
            <w:vMerge/>
            <w:tcBorders>
              <w:top w:val="nil"/>
              <w:bottom w:val="nil"/>
            </w:tcBorders>
          </w:tcPr>
          <w:p w:rsidR="0022168D" w14:paraId="333D8540" w14:textId="77777777"/>
        </w:tc>
        <w:tc>
          <w:tcPr>
            <w:tcW w:w="1606" w:type="dxa"/>
            <w:vMerge/>
            <w:tcBorders>
              <w:top w:val="nil"/>
            </w:tcBorders>
          </w:tcPr>
          <w:p w:rsidR="0022168D" w14:paraId="5A2DB008" w14:textId="77777777"/>
        </w:tc>
        <w:tc>
          <w:tcPr>
            <w:tcW w:w="4062" w:type="dxa"/>
          </w:tcPr>
          <w:p w:rsidR="0022168D" w14:paraId="25C6FD32" w14:textId="77777777">
            <w:pPr>
              <w:pStyle w:val="TableText"/>
              <w:spacing w:before="46" w:line="220" w:lineRule="auto"/>
              <w:ind w:left="1402"/>
            </w:pPr>
            <w:r>
              <w:rPr>
                <w:spacing w:val="-2"/>
              </w:rPr>
              <w:t>移动智慧巡检</w:t>
            </w:r>
          </w:p>
        </w:tc>
        <w:tc>
          <w:tcPr>
            <w:tcW w:w="426" w:type="dxa"/>
          </w:tcPr>
          <w:p w:rsidR="0022168D" w14:paraId="5DEC3C48" w14:textId="77777777">
            <w:pPr>
              <w:pStyle w:val="TableText"/>
              <w:spacing w:before="46" w:line="227" w:lineRule="auto"/>
              <w:ind w:left="131"/>
            </w:pPr>
            <w:r>
              <w:rPr>
                <w:b/>
                <w:bCs/>
                <w:spacing w:val="-3"/>
              </w:rPr>
              <w:t>○</w:t>
            </w:r>
          </w:p>
        </w:tc>
        <w:tc>
          <w:tcPr>
            <w:tcW w:w="427" w:type="dxa"/>
          </w:tcPr>
          <w:p w:rsidR="0022168D" w14:paraId="4AD17D2F" w14:textId="77777777">
            <w:pPr>
              <w:pStyle w:val="TableText"/>
              <w:spacing w:before="46" w:line="227" w:lineRule="auto"/>
              <w:ind w:left="132"/>
            </w:pPr>
            <w:r>
              <w:rPr>
                <w:b/>
                <w:bCs/>
                <w:spacing w:val="-3"/>
              </w:rPr>
              <w:t>◎</w:t>
            </w:r>
          </w:p>
        </w:tc>
        <w:tc>
          <w:tcPr>
            <w:tcW w:w="428" w:type="dxa"/>
          </w:tcPr>
          <w:p w:rsidR="0022168D" w14:paraId="61BC448C" w14:textId="77777777">
            <w:pPr>
              <w:pStyle w:val="TableText"/>
              <w:spacing w:before="46" w:line="227" w:lineRule="auto"/>
              <w:ind w:left="133"/>
            </w:pPr>
            <w:r>
              <w:rPr>
                <w:b/>
                <w:bCs/>
                <w:spacing w:val="-3"/>
              </w:rPr>
              <w:t>●</w:t>
            </w:r>
          </w:p>
        </w:tc>
        <w:tc>
          <w:tcPr>
            <w:tcW w:w="436" w:type="dxa"/>
          </w:tcPr>
          <w:p w:rsidR="0022168D" w14:paraId="0E9E8BD9" w14:textId="77777777">
            <w:pPr>
              <w:pStyle w:val="TableText"/>
              <w:spacing w:before="46" w:line="227" w:lineRule="auto"/>
              <w:ind w:left="134"/>
            </w:pPr>
            <w:r>
              <w:rPr>
                <w:b/>
                <w:bCs/>
                <w:spacing w:val="-3"/>
              </w:rPr>
              <w:t>●</w:t>
            </w:r>
          </w:p>
        </w:tc>
      </w:tr>
      <w:tr w14:paraId="477354FF" w14:textId="77777777">
        <w:tblPrEx>
          <w:tblW w:w="9183" w:type="dxa"/>
          <w:tblInd w:w="7" w:type="dxa"/>
          <w:tblLayout w:type="fixed"/>
          <w:tblLook w:val="04A0"/>
        </w:tblPrEx>
        <w:trPr>
          <w:trHeight w:val="316"/>
        </w:trPr>
        <w:tc>
          <w:tcPr>
            <w:tcW w:w="1798" w:type="dxa"/>
            <w:vMerge/>
            <w:tcBorders>
              <w:top w:val="nil"/>
              <w:bottom w:val="nil"/>
            </w:tcBorders>
          </w:tcPr>
          <w:p w:rsidR="0022168D" w14:paraId="6F5467D2" w14:textId="77777777"/>
        </w:tc>
        <w:tc>
          <w:tcPr>
            <w:tcW w:w="1606" w:type="dxa"/>
            <w:vMerge w:val="restart"/>
            <w:tcBorders>
              <w:bottom w:val="nil"/>
            </w:tcBorders>
          </w:tcPr>
          <w:p w:rsidR="0022168D" w14:paraId="141FE7B1" w14:textId="77777777">
            <w:pPr>
              <w:pStyle w:val="TableText"/>
              <w:spacing w:before="214" w:line="220" w:lineRule="auto"/>
              <w:ind w:left="171"/>
            </w:pPr>
            <w:r>
              <w:rPr>
                <w:spacing w:val="-2"/>
              </w:rPr>
              <w:t>养护决策系统</w:t>
            </w:r>
          </w:p>
        </w:tc>
        <w:tc>
          <w:tcPr>
            <w:tcW w:w="4062" w:type="dxa"/>
          </w:tcPr>
          <w:p w:rsidR="0022168D" w14:paraId="27082348" w14:textId="77777777">
            <w:pPr>
              <w:pStyle w:val="TableText"/>
              <w:spacing w:before="48" w:line="220" w:lineRule="auto"/>
              <w:ind w:left="667"/>
              <w:rPr>
                <w:lang w:eastAsia="zh-CN"/>
              </w:rPr>
            </w:pPr>
            <w:r>
              <w:rPr>
                <w:spacing w:val="-1"/>
                <w:lang w:eastAsia="zh-CN"/>
              </w:rPr>
              <w:t>桥梁全生命周期养护管理模型</w:t>
            </w:r>
          </w:p>
        </w:tc>
        <w:tc>
          <w:tcPr>
            <w:tcW w:w="426" w:type="dxa"/>
          </w:tcPr>
          <w:p w:rsidR="0022168D" w14:paraId="7E3E3A8C" w14:textId="77777777">
            <w:pPr>
              <w:tabs>
                <w:tab w:val="left" w:pos="262"/>
              </w:tabs>
              <w:spacing w:line="197" w:lineRule="exact"/>
              <w:ind w:left="164"/>
            </w:pPr>
            <w:r>
              <w:rPr>
                <w:rFonts w:eastAsia="Arial"/>
                <w:position w:val="-2"/>
                <w:u w:val="single"/>
              </w:rPr>
              <w:tab/>
            </w:r>
          </w:p>
        </w:tc>
        <w:tc>
          <w:tcPr>
            <w:tcW w:w="427" w:type="dxa"/>
          </w:tcPr>
          <w:p w:rsidR="0022168D" w14:paraId="3459124F" w14:textId="77777777">
            <w:pPr>
              <w:pStyle w:val="TableText"/>
              <w:spacing w:before="149" w:line="141" w:lineRule="exact"/>
              <w:ind w:left="165"/>
            </w:pPr>
            <w:r>
              <w:rPr>
                <w:b/>
                <w:bCs/>
                <w:spacing w:val="-3"/>
                <w:position w:val="-3"/>
              </w:rPr>
              <w:t>-</w:t>
            </w:r>
          </w:p>
        </w:tc>
        <w:tc>
          <w:tcPr>
            <w:tcW w:w="428" w:type="dxa"/>
          </w:tcPr>
          <w:p w:rsidR="0022168D" w14:paraId="58202781" w14:textId="77777777">
            <w:pPr>
              <w:pStyle w:val="TableText"/>
              <w:spacing w:before="48" w:line="226" w:lineRule="auto"/>
              <w:ind w:left="133"/>
            </w:pPr>
            <w:r>
              <w:rPr>
                <w:b/>
                <w:bCs/>
                <w:spacing w:val="-3"/>
              </w:rPr>
              <w:t>○</w:t>
            </w:r>
          </w:p>
        </w:tc>
        <w:tc>
          <w:tcPr>
            <w:tcW w:w="436" w:type="dxa"/>
          </w:tcPr>
          <w:p w:rsidR="0022168D" w14:paraId="649872A7" w14:textId="77777777">
            <w:pPr>
              <w:pStyle w:val="TableText"/>
              <w:spacing w:before="48" w:line="226" w:lineRule="auto"/>
              <w:ind w:left="134"/>
            </w:pPr>
            <w:r>
              <w:rPr>
                <w:b/>
                <w:bCs/>
                <w:spacing w:val="-3"/>
              </w:rPr>
              <w:t>◎</w:t>
            </w:r>
          </w:p>
        </w:tc>
      </w:tr>
      <w:tr w14:paraId="1C6CDBD4" w14:textId="77777777">
        <w:tblPrEx>
          <w:tblW w:w="9183" w:type="dxa"/>
          <w:tblInd w:w="7" w:type="dxa"/>
          <w:tblLayout w:type="fixed"/>
          <w:tblLook w:val="04A0"/>
        </w:tblPrEx>
        <w:trPr>
          <w:trHeight w:val="317"/>
        </w:trPr>
        <w:tc>
          <w:tcPr>
            <w:tcW w:w="1798" w:type="dxa"/>
            <w:vMerge/>
            <w:tcBorders>
              <w:top w:val="nil"/>
            </w:tcBorders>
          </w:tcPr>
          <w:p w:rsidR="0022168D" w14:paraId="2E909CCB" w14:textId="77777777"/>
        </w:tc>
        <w:tc>
          <w:tcPr>
            <w:tcW w:w="1606" w:type="dxa"/>
            <w:vMerge/>
            <w:tcBorders>
              <w:top w:val="nil"/>
            </w:tcBorders>
          </w:tcPr>
          <w:p w:rsidR="0022168D" w14:paraId="7CDBEFA2" w14:textId="77777777"/>
        </w:tc>
        <w:tc>
          <w:tcPr>
            <w:tcW w:w="4062" w:type="dxa"/>
          </w:tcPr>
          <w:p w:rsidR="0022168D" w14:paraId="1C851C87" w14:textId="77777777">
            <w:pPr>
              <w:pStyle w:val="TableText"/>
              <w:spacing w:before="50" w:line="220" w:lineRule="auto"/>
              <w:ind w:left="666"/>
              <w:rPr>
                <w:lang w:eastAsia="zh-CN"/>
              </w:rPr>
            </w:pPr>
            <w:r>
              <w:rPr>
                <w:spacing w:val="-1"/>
                <w:lang w:eastAsia="zh-CN"/>
              </w:rPr>
              <w:t>道路全生命周期养护管理模型</w:t>
            </w:r>
          </w:p>
        </w:tc>
        <w:tc>
          <w:tcPr>
            <w:tcW w:w="426" w:type="dxa"/>
          </w:tcPr>
          <w:p w:rsidR="0022168D" w14:paraId="39A4387E" w14:textId="77777777">
            <w:pPr>
              <w:tabs>
                <w:tab w:val="left" w:pos="262"/>
              </w:tabs>
              <w:spacing w:line="199" w:lineRule="exact"/>
              <w:ind w:left="164"/>
            </w:pPr>
            <w:r>
              <w:rPr>
                <w:rFonts w:eastAsia="Arial"/>
                <w:position w:val="-2"/>
                <w:u w:val="single"/>
              </w:rPr>
              <w:tab/>
            </w:r>
          </w:p>
        </w:tc>
        <w:tc>
          <w:tcPr>
            <w:tcW w:w="427" w:type="dxa"/>
          </w:tcPr>
          <w:p w:rsidR="0022168D" w14:paraId="6C17FE41" w14:textId="77777777">
            <w:pPr>
              <w:tabs>
                <w:tab w:val="left" w:pos="262"/>
              </w:tabs>
              <w:spacing w:line="199" w:lineRule="exact"/>
              <w:ind w:left="165"/>
            </w:pPr>
            <w:r>
              <w:rPr>
                <w:rFonts w:eastAsia="Arial"/>
                <w:position w:val="-2"/>
                <w:u w:val="single"/>
              </w:rPr>
              <w:tab/>
            </w:r>
          </w:p>
        </w:tc>
        <w:tc>
          <w:tcPr>
            <w:tcW w:w="428" w:type="dxa"/>
          </w:tcPr>
          <w:p w:rsidR="0022168D" w14:paraId="6F820490" w14:textId="77777777">
            <w:pPr>
              <w:pStyle w:val="TableText"/>
              <w:spacing w:before="51" w:line="225" w:lineRule="auto"/>
              <w:ind w:left="133"/>
            </w:pPr>
            <w:r>
              <w:rPr>
                <w:b/>
                <w:bCs/>
                <w:spacing w:val="-3"/>
              </w:rPr>
              <w:t>○</w:t>
            </w:r>
          </w:p>
        </w:tc>
        <w:tc>
          <w:tcPr>
            <w:tcW w:w="436" w:type="dxa"/>
          </w:tcPr>
          <w:p w:rsidR="0022168D" w14:paraId="69F5F961" w14:textId="77777777">
            <w:pPr>
              <w:pStyle w:val="TableText"/>
              <w:spacing w:before="51" w:line="225" w:lineRule="auto"/>
              <w:ind w:left="134"/>
            </w:pPr>
            <w:r>
              <w:rPr>
                <w:b/>
                <w:bCs/>
                <w:spacing w:val="-3"/>
              </w:rPr>
              <w:t>◎</w:t>
            </w:r>
          </w:p>
        </w:tc>
      </w:tr>
      <w:tr w14:paraId="3242A58B" w14:textId="77777777">
        <w:tblPrEx>
          <w:tblW w:w="9183" w:type="dxa"/>
          <w:tblInd w:w="7" w:type="dxa"/>
          <w:tblLayout w:type="fixed"/>
          <w:tblLook w:val="04A0"/>
        </w:tblPrEx>
        <w:trPr>
          <w:trHeight w:val="315"/>
        </w:trPr>
        <w:tc>
          <w:tcPr>
            <w:tcW w:w="1798" w:type="dxa"/>
            <w:vMerge w:val="restart"/>
            <w:tcBorders>
              <w:bottom w:val="nil"/>
            </w:tcBorders>
          </w:tcPr>
          <w:p w:rsidR="0022168D" w14:paraId="173A0279" w14:textId="77777777">
            <w:pPr>
              <w:spacing w:line="289" w:lineRule="auto"/>
            </w:pPr>
          </w:p>
          <w:p w:rsidR="0022168D" w14:paraId="277DA71D" w14:textId="77777777">
            <w:pPr>
              <w:spacing w:line="289" w:lineRule="auto"/>
            </w:pPr>
          </w:p>
          <w:p w:rsidR="0022168D" w14:paraId="1A80BE22" w14:textId="77777777">
            <w:pPr>
              <w:spacing w:line="289" w:lineRule="auto"/>
            </w:pPr>
          </w:p>
          <w:p w:rsidR="0022168D" w14:paraId="580AD379" w14:textId="77777777">
            <w:pPr>
              <w:spacing w:line="289" w:lineRule="auto"/>
            </w:pPr>
          </w:p>
          <w:p w:rsidR="0022168D" w14:paraId="325FC0D8" w14:textId="77777777">
            <w:pPr>
              <w:pStyle w:val="TableText"/>
              <w:spacing w:before="68" w:line="220" w:lineRule="auto"/>
              <w:ind w:left="180"/>
              <w:rPr>
                <w:lang w:eastAsia="zh-CN"/>
              </w:rPr>
            </w:pPr>
            <w:r>
              <w:rPr>
                <w:spacing w:val="-6"/>
                <w:lang w:eastAsia="zh-CN"/>
              </w:rPr>
              <w:t>出行服务</w:t>
            </w:r>
            <w:r>
              <w:rPr>
                <w:b/>
                <w:bCs/>
                <w:spacing w:val="-6"/>
                <w:lang w:eastAsia="zh-CN"/>
              </w:rPr>
              <w:t>（服务</w:t>
            </w:r>
          </w:p>
          <w:p w:rsidR="0022168D" w14:paraId="1E75E9ED" w14:textId="77777777">
            <w:pPr>
              <w:pStyle w:val="TableText"/>
              <w:spacing w:before="61" w:line="248" w:lineRule="auto"/>
              <w:ind w:left="688" w:right="155" w:hanging="521"/>
              <w:rPr>
                <w:lang w:eastAsia="zh-CN"/>
              </w:rPr>
            </w:pPr>
            <w:r>
              <w:rPr>
                <w:b/>
                <w:bCs/>
                <w:spacing w:val="-4"/>
                <w:lang w:eastAsia="zh-CN"/>
              </w:rPr>
              <w:t>驾车人道路使用</w:t>
            </w:r>
            <w:r>
              <w:rPr>
                <w:spacing w:val="1"/>
                <w:lang w:eastAsia="zh-CN"/>
              </w:rPr>
              <w:t xml:space="preserve"> </w:t>
            </w:r>
            <w:r>
              <w:rPr>
                <w:b/>
                <w:bCs/>
                <w:spacing w:val="-8"/>
                <w:lang w:eastAsia="zh-CN"/>
              </w:rPr>
              <w:t>者）</w:t>
            </w:r>
          </w:p>
        </w:tc>
        <w:tc>
          <w:tcPr>
            <w:tcW w:w="1606" w:type="dxa"/>
            <w:vMerge w:val="restart"/>
            <w:tcBorders>
              <w:bottom w:val="nil"/>
            </w:tcBorders>
          </w:tcPr>
          <w:p w:rsidR="0022168D" w14:paraId="2C9BD934" w14:textId="77777777">
            <w:pPr>
              <w:pStyle w:val="TableText"/>
              <w:spacing w:before="226" w:line="247" w:lineRule="auto"/>
              <w:ind w:left="697" w:right="168" w:hanging="525"/>
            </w:pPr>
            <w:r>
              <w:rPr>
                <w:spacing w:val="-2"/>
              </w:rPr>
              <w:t>伴随式信息服</w:t>
            </w:r>
            <w:r>
              <w:rPr>
                <w:spacing w:val="1"/>
              </w:rPr>
              <w:t xml:space="preserve"> </w:t>
            </w:r>
            <w:r>
              <w:t>务</w:t>
            </w:r>
          </w:p>
        </w:tc>
        <w:tc>
          <w:tcPr>
            <w:tcW w:w="4062" w:type="dxa"/>
          </w:tcPr>
          <w:p w:rsidR="0022168D" w14:paraId="71E86AE4" w14:textId="77777777">
            <w:pPr>
              <w:pStyle w:val="TableText"/>
              <w:spacing w:before="50" w:line="220" w:lineRule="auto"/>
              <w:ind w:left="1195"/>
            </w:pPr>
            <w:r>
              <w:rPr>
                <w:spacing w:val="-2"/>
              </w:rPr>
              <w:t>交通运行监测预警</w:t>
            </w:r>
          </w:p>
        </w:tc>
        <w:tc>
          <w:tcPr>
            <w:tcW w:w="426" w:type="dxa"/>
          </w:tcPr>
          <w:p w:rsidR="0022168D" w14:paraId="7C59A635" w14:textId="77777777">
            <w:pPr>
              <w:pStyle w:val="TableText"/>
              <w:spacing w:before="50" w:line="224" w:lineRule="auto"/>
              <w:ind w:left="131"/>
            </w:pPr>
            <w:r>
              <w:rPr>
                <w:b/>
                <w:bCs/>
                <w:spacing w:val="-3"/>
              </w:rPr>
              <w:t>◎</w:t>
            </w:r>
          </w:p>
        </w:tc>
        <w:tc>
          <w:tcPr>
            <w:tcW w:w="427" w:type="dxa"/>
          </w:tcPr>
          <w:p w:rsidR="0022168D" w14:paraId="164A495A" w14:textId="77777777">
            <w:pPr>
              <w:pStyle w:val="TableText"/>
              <w:spacing w:before="50" w:line="224" w:lineRule="auto"/>
              <w:ind w:left="132"/>
            </w:pPr>
            <w:r>
              <w:rPr>
                <w:b/>
                <w:bCs/>
                <w:spacing w:val="-3"/>
              </w:rPr>
              <w:t>●</w:t>
            </w:r>
          </w:p>
        </w:tc>
        <w:tc>
          <w:tcPr>
            <w:tcW w:w="428" w:type="dxa"/>
          </w:tcPr>
          <w:p w:rsidR="0022168D" w14:paraId="3AECAC2E" w14:textId="77777777">
            <w:pPr>
              <w:pStyle w:val="TableText"/>
              <w:spacing w:before="50" w:line="224" w:lineRule="auto"/>
              <w:ind w:left="133"/>
            </w:pPr>
            <w:r>
              <w:rPr>
                <w:b/>
                <w:bCs/>
                <w:spacing w:val="-3"/>
              </w:rPr>
              <w:t>●</w:t>
            </w:r>
          </w:p>
        </w:tc>
        <w:tc>
          <w:tcPr>
            <w:tcW w:w="436" w:type="dxa"/>
          </w:tcPr>
          <w:p w:rsidR="0022168D" w14:paraId="24963A2D" w14:textId="77777777">
            <w:pPr>
              <w:pStyle w:val="TableText"/>
              <w:spacing w:before="50" w:line="224" w:lineRule="auto"/>
              <w:ind w:left="134"/>
            </w:pPr>
            <w:r>
              <w:rPr>
                <w:b/>
                <w:bCs/>
                <w:spacing w:val="-3"/>
              </w:rPr>
              <w:t>●</w:t>
            </w:r>
          </w:p>
        </w:tc>
      </w:tr>
      <w:tr w14:paraId="5DC0A525" w14:textId="77777777">
        <w:tblPrEx>
          <w:tblW w:w="9183" w:type="dxa"/>
          <w:tblInd w:w="7" w:type="dxa"/>
          <w:tblLayout w:type="fixed"/>
          <w:tblLook w:val="04A0"/>
        </w:tblPrEx>
        <w:trPr>
          <w:trHeight w:val="316"/>
        </w:trPr>
        <w:tc>
          <w:tcPr>
            <w:tcW w:w="1798" w:type="dxa"/>
            <w:vMerge/>
            <w:tcBorders>
              <w:top w:val="nil"/>
              <w:bottom w:val="nil"/>
            </w:tcBorders>
          </w:tcPr>
          <w:p w:rsidR="0022168D" w14:paraId="41D58D21" w14:textId="77777777"/>
        </w:tc>
        <w:tc>
          <w:tcPr>
            <w:tcW w:w="1606" w:type="dxa"/>
            <w:vMerge/>
            <w:tcBorders>
              <w:top w:val="nil"/>
              <w:bottom w:val="nil"/>
            </w:tcBorders>
          </w:tcPr>
          <w:p w:rsidR="0022168D" w14:paraId="3893F757" w14:textId="77777777"/>
        </w:tc>
        <w:tc>
          <w:tcPr>
            <w:tcW w:w="4062" w:type="dxa"/>
          </w:tcPr>
          <w:p w:rsidR="0022168D" w14:paraId="1F84A1F8" w14:textId="77777777">
            <w:pPr>
              <w:pStyle w:val="TableText"/>
              <w:spacing w:before="52" w:line="219" w:lineRule="auto"/>
              <w:ind w:left="1193"/>
            </w:pPr>
            <w:r>
              <w:rPr>
                <w:spacing w:val="-2"/>
              </w:rPr>
              <w:t>路侧设施信息发布</w:t>
            </w:r>
          </w:p>
        </w:tc>
        <w:tc>
          <w:tcPr>
            <w:tcW w:w="426" w:type="dxa"/>
          </w:tcPr>
          <w:p w:rsidR="0022168D" w14:paraId="3E466702" w14:textId="77777777">
            <w:pPr>
              <w:pStyle w:val="TableText"/>
              <w:spacing w:before="152" w:line="141" w:lineRule="exact"/>
              <w:ind w:left="164"/>
            </w:pPr>
            <w:r>
              <w:rPr>
                <w:b/>
                <w:bCs/>
                <w:spacing w:val="-3"/>
                <w:position w:val="-3"/>
              </w:rPr>
              <w:t>-</w:t>
            </w:r>
          </w:p>
        </w:tc>
        <w:tc>
          <w:tcPr>
            <w:tcW w:w="427" w:type="dxa"/>
          </w:tcPr>
          <w:p w:rsidR="0022168D" w14:paraId="2DEA8F3F" w14:textId="77777777">
            <w:pPr>
              <w:pStyle w:val="TableText"/>
              <w:spacing w:before="52" w:line="223" w:lineRule="auto"/>
              <w:ind w:left="132"/>
            </w:pPr>
            <w:r>
              <w:rPr>
                <w:b/>
                <w:bCs/>
                <w:spacing w:val="-3"/>
              </w:rPr>
              <w:t>○</w:t>
            </w:r>
          </w:p>
        </w:tc>
        <w:tc>
          <w:tcPr>
            <w:tcW w:w="428" w:type="dxa"/>
          </w:tcPr>
          <w:p w:rsidR="0022168D" w14:paraId="1A861D5C" w14:textId="77777777">
            <w:pPr>
              <w:pStyle w:val="TableText"/>
              <w:spacing w:before="52" w:line="223" w:lineRule="auto"/>
              <w:ind w:left="133"/>
            </w:pPr>
            <w:r>
              <w:rPr>
                <w:b/>
                <w:bCs/>
                <w:spacing w:val="-3"/>
              </w:rPr>
              <w:t>◎</w:t>
            </w:r>
          </w:p>
        </w:tc>
        <w:tc>
          <w:tcPr>
            <w:tcW w:w="436" w:type="dxa"/>
          </w:tcPr>
          <w:p w:rsidR="0022168D" w14:paraId="2621121D" w14:textId="77777777">
            <w:pPr>
              <w:pStyle w:val="TableText"/>
              <w:spacing w:before="52" w:line="223" w:lineRule="auto"/>
              <w:ind w:left="134"/>
            </w:pPr>
            <w:r>
              <w:rPr>
                <w:b/>
                <w:bCs/>
                <w:spacing w:val="-3"/>
              </w:rPr>
              <w:t>●</w:t>
            </w:r>
          </w:p>
        </w:tc>
      </w:tr>
      <w:tr w14:paraId="4CCE3DAB" w14:textId="77777777">
        <w:tblPrEx>
          <w:tblW w:w="9183" w:type="dxa"/>
          <w:tblInd w:w="7" w:type="dxa"/>
          <w:tblLayout w:type="fixed"/>
          <w:tblLook w:val="04A0"/>
        </w:tblPrEx>
        <w:trPr>
          <w:trHeight w:val="317"/>
        </w:trPr>
        <w:tc>
          <w:tcPr>
            <w:tcW w:w="1798" w:type="dxa"/>
            <w:vMerge/>
            <w:tcBorders>
              <w:top w:val="nil"/>
              <w:bottom w:val="nil"/>
            </w:tcBorders>
          </w:tcPr>
          <w:p w:rsidR="0022168D" w14:paraId="428C68A3" w14:textId="77777777"/>
        </w:tc>
        <w:tc>
          <w:tcPr>
            <w:tcW w:w="1606" w:type="dxa"/>
            <w:vMerge/>
            <w:tcBorders>
              <w:top w:val="nil"/>
            </w:tcBorders>
          </w:tcPr>
          <w:p w:rsidR="0022168D" w14:paraId="1F971A25" w14:textId="77777777"/>
        </w:tc>
        <w:tc>
          <w:tcPr>
            <w:tcW w:w="4062" w:type="dxa"/>
          </w:tcPr>
          <w:p w:rsidR="0022168D" w14:paraId="02D2CA9F" w14:textId="77777777">
            <w:pPr>
              <w:pStyle w:val="TableText"/>
              <w:spacing w:before="53" w:line="220" w:lineRule="auto"/>
              <w:ind w:left="1192"/>
            </w:pPr>
            <w:r>
              <w:rPr>
                <w:spacing w:val="-1"/>
              </w:rPr>
              <w:t>协同服务监测预警</w:t>
            </w:r>
          </w:p>
        </w:tc>
        <w:tc>
          <w:tcPr>
            <w:tcW w:w="426" w:type="dxa"/>
          </w:tcPr>
          <w:p w:rsidR="0022168D" w14:paraId="6BB3ECAF" w14:textId="77777777">
            <w:pPr>
              <w:tabs>
                <w:tab w:val="left" w:pos="262"/>
              </w:tabs>
              <w:spacing w:line="202" w:lineRule="exact"/>
              <w:ind w:left="164"/>
            </w:pPr>
            <w:r>
              <w:rPr>
                <w:rFonts w:eastAsia="Arial"/>
                <w:position w:val="-2"/>
                <w:u w:val="single"/>
              </w:rPr>
              <w:tab/>
            </w:r>
          </w:p>
        </w:tc>
        <w:tc>
          <w:tcPr>
            <w:tcW w:w="427" w:type="dxa"/>
          </w:tcPr>
          <w:p w:rsidR="0022168D" w14:paraId="708BD4E2" w14:textId="77777777">
            <w:pPr>
              <w:pStyle w:val="TableText"/>
              <w:spacing w:before="54" w:line="222" w:lineRule="auto"/>
              <w:ind w:left="132"/>
            </w:pPr>
            <w:r>
              <w:rPr>
                <w:b/>
                <w:bCs/>
                <w:spacing w:val="-3"/>
              </w:rPr>
              <w:t>○</w:t>
            </w:r>
          </w:p>
        </w:tc>
        <w:tc>
          <w:tcPr>
            <w:tcW w:w="428" w:type="dxa"/>
          </w:tcPr>
          <w:p w:rsidR="0022168D" w14:paraId="3F72D4D1" w14:textId="77777777">
            <w:pPr>
              <w:pStyle w:val="TableText"/>
              <w:spacing w:before="54" w:line="222" w:lineRule="auto"/>
              <w:ind w:left="133"/>
            </w:pPr>
            <w:r>
              <w:rPr>
                <w:b/>
                <w:bCs/>
                <w:spacing w:val="-3"/>
              </w:rPr>
              <w:t>◎</w:t>
            </w:r>
          </w:p>
        </w:tc>
        <w:tc>
          <w:tcPr>
            <w:tcW w:w="436" w:type="dxa"/>
          </w:tcPr>
          <w:p w:rsidR="0022168D" w14:paraId="335B335D" w14:textId="77777777">
            <w:pPr>
              <w:pStyle w:val="TableText"/>
              <w:spacing w:before="54" w:line="222" w:lineRule="auto"/>
              <w:ind w:left="134"/>
            </w:pPr>
            <w:r>
              <w:rPr>
                <w:b/>
                <w:bCs/>
                <w:spacing w:val="-3"/>
              </w:rPr>
              <w:t>●</w:t>
            </w:r>
          </w:p>
        </w:tc>
      </w:tr>
      <w:tr w14:paraId="23A35E33" w14:textId="77777777">
        <w:tblPrEx>
          <w:tblW w:w="9183" w:type="dxa"/>
          <w:tblInd w:w="7" w:type="dxa"/>
          <w:tblLayout w:type="fixed"/>
          <w:tblLook w:val="04A0"/>
        </w:tblPrEx>
        <w:trPr>
          <w:trHeight w:val="315"/>
        </w:trPr>
        <w:tc>
          <w:tcPr>
            <w:tcW w:w="1798" w:type="dxa"/>
            <w:vMerge/>
            <w:tcBorders>
              <w:top w:val="nil"/>
              <w:bottom w:val="nil"/>
            </w:tcBorders>
          </w:tcPr>
          <w:p w:rsidR="0022168D" w14:paraId="1F209C85" w14:textId="77777777"/>
        </w:tc>
        <w:tc>
          <w:tcPr>
            <w:tcW w:w="1606" w:type="dxa"/>
            <w:vMerge w:val="restart"/>
            <w:tcBorders>
              <w:bottom w:val="nil"/>
            </w:tcBorders>
          </w:tcPr>
          <w:p w:rsidR="0022168D" w14:paraId="41215429" w14:textId="77777777">
            <w:pPr>
              <w:pStyle w:val="TableText"/>
              <w:spacing w:before="219" w:line="220" w:lineRule="auto"/>
              <w:ind w:left="176"/>
            </w:pPr>
            <w:r>
              <w:rPr>
                <w:spacing w:val="-3"/>
              </w:rPr>
              <w:t>公交信息服务</w:t>
            </w:r>
          </w:p>
        </w:tc>
        <w:tc>
          <w:tcPr>
            <w:tcW w:w="4062" w:type="dxa"/>
          </w:tcPr>
          <w:p w:rsidR="0022168D" w14:paraId="36A68B6D" w14:textId="77777777">
            <w:pPr>
              <w:pStyle w:val="TableText"/>
              <w:spacing w:before="52" w:line="219" w:lineRule="auto"/>
              <w:ind w:left="773"/>
              <w:rPr>
                <w:lang w:eastAsia="zh-CN"/>
              </w:rPr>
            </w:pPr>
            <w:r>
              <w:rPr>
                <w:spacing w:val="-2"/>
                <w:lang w:eastAsia="zh-CN"/>
              </w:rPr>
              <w:t>车辆信息发布（电子站牌）</w:t>
            </w:r>
          </w:p>
        </w:tc>
        <w:tc>
          <w:tcPr>
            <w:tcW w:w="426" w:type="dxa"/>
          </w:tcPr>
          <w:p w:rsidR="0022168D" w14:paraId="2E3FA8F8" w14:textId="77777777">
            <w:pPr>
              <w:pStyle w:val="TableText"/>
              <w:spacing w:before="53" w:line="221" w:lineRule="auto"/>
              <w:ind w:left="131"/>
            </w:pPr>
            <w:r>
              <w:rPr>
                <w:b/>
                <w:bCs/>
                <w:spacing w:val="-3"/>
              </w:rPr>
              <w:t>○</w:t>
            </w:r>
          </w:p>
        </w:tc>
        <w:tc>
          <w:tcPr>
            <w:tcW w:w="427" w:type="dxa"/>
          </w:tcPr>
          <w:p w:rsidR="0022168D" w14:paraId="5B41F9CC" w14:textId="77777777">
            <w:pPr>
              <w:pStyle w:val="TableText"/>
              <w:spacing w:before="53" w:line="221" w:lineRule="auto"/>
              <w:ind w:left="132"/>
            </w:pPr>
            <w:r>
              <w:rPr>
                <w:b/>
                <w:bCs/>
                <w:spacing w:val="-3"/>
              </w:rPr>
              <w:t>◎</w:t>
            </w:r>
          </w:p>
        </w:tc>
        <w:tc>
          <w:tcPr>
            <w:tcW w:w="428" w:type="dxa"/>
          </w:tcPr>
          <w:p w:rsidR="0022168D" w14:paraId="0D1900CC" w14:textId="77777777">
            <w:pPr>
              <w:pStyle w:val="TableText"/>
              <w:spacing w:before="53" w:line="221" w:lineRule="auto"/>
              <w:ind w:left="133"/>
            </w:pPr>
            <w:r>
              <w:rPr>
                <w:b/>
                <w:bCs/>
                <w:spacing w:val="-3"/>
              </w:rPr>
              <w:t>●</w:t>
            </w:r>
          </w:p>
        </w:tc>
        <w:tc>
          <w:tcPr>
            <w:tcW w:w="436" w:type="dxa"/>
          </w:tcPr>
          <w:p w:rsidR="0022168D" w14:paraId="134044FD" w14:textId="77777777">
            <w:pPr>
              <w:pStyle w:val="TableText"/>
              <w:spacing w:before="53" w:line="221" w:lineRule="auto"/>
              <w:ind w:left="134"/>
            </w:pPr>
            <w:r>
              <w:rPr>
                <w:b/>
                <w:bCs/>
                <w:spacing w:val="-3"/>
              </w:rPr>
              <w:t>●</w:t>
            </w:r>
          </w:p>
        </w:tc>
      </w:tr>
      <w:tr w14:paraId="3657736A" w14:textId="77777777">
        <w:tblPrEx>
          <w:tblW w:w="9183" w:type="dxa"/>
          <w:tblInd w:w="7" w:type="dxa"/>
          <w:tblLayout w:type="fixed"/>
          <w:tblLook w:val="04A0"/>
        </w:tblPrEx>
        <w:trPr>
          <w:trHeight w:val="316"/>
        </w:trPr>
        <w:tc>
          <w:tcPr>
            <w:tcW w:w="1798" w:type="dxa"/>
            <w:vMerge/>
            <w:tcBorders>
              <w:top w:val="nil"/>
              <w:bottom w:val="nil"/>
            </w:tcBorders>
          </w:tcPr>
          <w:p w:rsidR="0022168D" w14:paraId="4D619E85" w14:textId="77777777"/>
        </w:tc>
        <w:tc>
          <w:tcPr>
            <w:tcW w:w="1606" w:type="dxa"/>
            <w:vMerge/>
            <w:tcBorders>
              <w:top w:val="nil"/>
            </w:tcBorders>
          </w:tcPr>
          <w:p w:rsidR="0022168D" w14:paraId="350B45E9" w14:textId="77777777"/>
        </w:tc>
        <w:tc>
          <w:tcPr>
            <w:tcW w:w="4062" w:type="dxa"/>
          </w:tcPr>
          <w:p w:rsidR="0022168D" w14:paraId="0C85BD36" w14:textId="77777777">
            <w:pPr>
              <w:pStyle w:val="TableText"/>
              <w:spacing w:before="55" w:line="220" w:lineRule="auto"/>
              <w:ind w:left="1158"/>
            </w:pPr>
            <w:r>
              <w:rPr>
                <w:spacing w:val="-2"/>
              </w:rPr>
              <w:t>MaaS</w:t>
            </w:r>
            <w:r>
              <w:rPr>
                <w:spacing w:val="-35"/>
              </w:rPr>
              <w:t xml:space="preserve"> </w:t>
            </w:r>
            <w:r>
              <w:rPr>
                <w:spacing w:val="-2"/>
              </w:rPr>
              <w:t>公交出行服务</w:t>
            </w:r>
          </w:p>
        </w:tc>
        <w:tc>
          <w:tcPr>
            <w:tcW w:w="426" w:type="dxa"/>
          </w:tcPr>
          <w:p w:rsidR="0022168D" w14:paraId="01B871A0" w14:textId="77777777">
            <w:pPr>
              <w:tabs>
                <w:tab w:val="left" w:pos="262"/>
              </w:tabs>
              <w:spacing w:line="203" w:lineRule="exact"/>
              <w:ind w:left="164"/>
            </w:pPr>
            <w:r>
              <w:rPr>
                <w:rFonts w:eastAsia="Arial"/>
                <w:position w:val="-2"/>
                <w:u w:val="single"/>
              </w:rPr>
              <w:tab/>
            </w:r>
          </w:p>
        </w:tc>
        <w:tc>
          <w:tcPr>
            <w:tcW w:w="427" w:type="dxa"/>
          </w:tcPr>
          <w:p w:rsidR="0022168D" w14:paraId="1BEBB2A9" w14:textId="77777777">
            <w:pPr>
              <w:pStyle w:val="TableText"/>
              <w:spacing w:before="55" w:line="220" w:lineRule="auto"/>
              <w:ind w:left="132"/>
            </w:pPr>
            <w:r>
              <w:rPr>
                <w:b/>
                <w:bCs/>
                <w:spacing w:val="-3"/>
              </w:rPr>
              <w:t>○</w:t>
            </w:r>
          </w:p>
        </w:tc>
        <w:tc>
          <w:tcPr>
            <w:tcW w:w="428" w:type="dxa"/>
          </w:tcPr>
          <w:p w:rsidR="0022168D" w14:paraId="3C31C554" w14:textId="77777777">
            <w:pPr>
              <w:pStyle w:val="TableText"/>
              <w:spacing w:before="55" w:line="220" w:lineRule="auto"/>
              <w:ind w:left="133"/>
            </w:pPr>
            <w:r>
              <w:rPr>
                <w:b/>
                <w:bCs/>
                <w:spacing w:val="-3"/>
              </w:rPr>
              <w:t>◎</w:t>
            </w:r>
          </w:p>
        </w:tc>
        <w:tc>
          <w:tcPr>
            <w:tcW w:w="436" w:type="dxa"/>
          </w:tcPr>
          <w:p w:rsidR="0022168D" w14:paraId="5C6C0061" w14:textId="77777777">
            <w:pPr>
              <w:pStyle w:val="TableText"/>
              <w:spacing w:before="55" w:line="220" w:lineRule="auto"/>
              <w:ind w:left="134"/>
            </w:pPr>
            <w:r>
              <w:rPr>
                <w:b/>
                <w:bCs/>
                <w:spacing w:val="-3"/>
              </w:rPr>
              <w:t>●</w:t>
            </w:r>
          </w:p>
        </w:tc>
      </w:tr>
      <w:tr w14:paraId="73AB83CC" w14:textId="77777777">
        <w:tblPrEx>
          <w:tblW w:w="9183" w:type="dxa"/>
          <w:tblInd w:w="7" w:type="dxa"/>
          <w:tblLayout w:type="fixed"/>
          <w:tblLook w:val="04A0"/>
        </w:tblPrEx>
        <w:trPr>
          <w:trHeight w:val="316"/>
        </w:trPr>
        <w:tc>
          <w:tcPr>
            <w:tcW w:w="1798" w:type="dxa"/>
            <w:vMerge/>
            <w:tcBorders>
              <w:top w:val="nil"/>
              <w:bottom w:val="nil"/>
            </w:tcBorders>
          </w:tcPr>
          <w:p w:rsidR="0022168D" w14:paraId="53F36BBE" w14:textId="77777777"/>
        </w:tc>
        <w:tc>
          <w:tcPr>
            <w:tcW w:w="1606" w:type="dxa"/>
            <w:vMerge w:val="restart"/>
            <w:tcBorders>
              <w:bottom w:val="nil"/>
            </w:tcBorders>
          </w:tcPr>
          <w:p w:rsidR="0022168D" w14:paraId="3C7947BE" w14:textId="77777777">
            <w:pPr>
              <w:pStyle w:val="TableText"/>
              <w:spacing w:before="222" w:line="220" w:lineRule="auto"/>
              <w:ind w:left="383"/>
            </w:pPr>
            <w:r>
              <w:rPr>
                <w:spacing w:val="-3"/>
              </w:rPr>
              <w:t>活力互动</w:t>
            </w:r>
          </w:p>
        </w:tc>
        <w:tc>
          <w:tcPr>
            <w:tcW w:w="4062" w:type="dxa"/>
          </w:tcPr>
          <w:p w:rsidR="0022168D" w14:paraId="13C21732" w14:textId="77777777">
            <w:pPr>
              <w:pStyle w:val="TableText"/>
              <w:spacing w:before="56" w:line="219" w:lineRule="auto"/>
              <w:ind w:left="1193"/>
            </w:pPr>
            <w:r>
              <w:rPr>
                <w:spacing w:val="-2"/>
              </w:rPr>
              <w:t>主动互动装置管理</w:t>
            </w:r>
          </w:p>
        </w:tc>
        <w:tc>
          <w:tcPr>
            <w:tcW w:w="426" w:type="dxa"/>
          </w:tcPr>
          <w:p w:rsidR="0022168D" w14:paraId="1800A478" w14:textId="77777777">
            <w:pPr>
              <w:tabs>
                <w:tab w:val="left" w:pos="262"/>
              </w:tabs>
              <w:spacing w:line="205" w:lineRule="exact"/>
              <w:ind w:left="164"/>
            </w:pPr>
            <w:r>
              <w:rPr>
                <w:rFonts w:eastAsia="Arial"/>
                <w:position w:val="-1"/>
                <w:u w:val="single"/>
              </w:rPr>
              <w:tab/>
            </w:r>
          </w:p>
        </w:tc>
        <w:tc>
          <w:tcPr>
            <w:tcW w:w="427" w:type="dxa"/>
          </w:tcPr>
          <w:p w:rsidR="0022168D" w14:paraId="6BB2581F" w14:textId="77777777">
            <w:pPr>
              <w:pStyle w:val="TableText"/>
              <w:spacing w:before="56" w:line="219" w:lineRule="auto"/>
              <w:ind w:left="132"/>
            </w:pPr>
            <w:r>
              <w:rPr>
                <w:b/>
                <w:bCs/>
                <w:spacing w:val="-3"/>
              </w:rPr>
              <w:t>○</w:t>
            </w:r>
          </w:p>
        </w:tc>
        <w:tc>
          <w:tcPr>
            <w:tcW w:w="428" w:type="dxa"/>
          </w:tcPr>
          <w:p w:rsidR="0022168D" w14:paraId="33EB96DF" w14:textId="77777777">
            <w:pPr>
              <w:pStyle w:val="TableText"/>
              <w:spacing w:before="56" w:line="219" w:lineRule="auto"/>
              <w:ind w:left="133"/>
            </w:pPr>
            <w:r>
              <w:rPr>
                <w:b/>
                <w:bCs/>
                <w:spacing w:val="-3"/>
              </w:rPr>
              <w:t>◎</w:t>
            </w:r>
          </w:p>
        </w:tc>
        <w:tc>
          <w:tcPr>
            <w:tcW w:w="436" w:type="dxa"/>
          </w:tcPr>
          <w:p w:rsidR="0022168D" w14:paraId="7007BB5B" w14:textId="77777777">
            <w:pPr>
              <w:pStyle w:val="TableText"/>
              <w:spacing w:before="56" w:line="219" w:lineRule="auto"/>
              <w:ind w:left="134"/>
            </w:pPr>
            <w:r>
              <w:rPr>
                <w:b/>
                <w:bCs/>
                <w:spacing w:val="-3"/>
              </w:rPr>
              <w:t>●</w:t>
            </w:r>
          </w:p>
        </w:tc>
      </w:tr>
      <w:tr w14:paraId="19D02395" w14:textId="77777777">
        <w:tblPrEx>
          <w:tblW w:w="9183" w:type="dxa"/>
          <w:tblInd w:w="7" w:type="dxa"/>
          <w:tblLayout w:type="fixed"/>
          <w:tblLook w:val="04A0"/>
        </w:tblPrEx>
        <w:trPr>
          <w:trHeight w:val="315"/>
        </w:trPr>
        <w:tc>
          <w:tcPr>
            <w:tcW w:w="1798" w:type="dxa"/>
            <w:vMerge/>
            <w:tcBorders>
              <w:top w:val="nil"/>
              <w:bottom w:val="nil"/>
            </w:tcBorders>
          </w:tcPr>
          <w:p w:rsidR="0022168D" w14:paraId="15EC1F20" w14:textId="77777777"/>
        </w:tc>
        <w:tc>
          <w:tcPr>
            <w:tcW w:w="1606" w:type="dxa"/>
            <w:vMerge/>
            <w:tcBorders>
              <w:top w:val="nil"/>
            </w:tcBorders>
          </w:tcPr>
          <w:p w:rsidR="0022168D" w14:paraId="1E72C566" w14:textId="77777777"/>
        </w:tc>
        <w:tc>
          <w:tcPr>
            <w:tcW w:w="4062" w:type="dxa"/>
          </w:tcPr>
          <w:p w:rsidR="0022168D" w14:paraId="340BAB6E" w14:textId="77777777">
            <w:pPr>
              <w:pStyle w:val="TableText"/>
              <w:spacing w:before="57" w:line="218" w:lineRule="auto"/>
              <w:ind w:left="1424"/>
            </w:pPr>
            <w:r>
              <w:rPr>
                <w:spacing w:val="-2"/>
              </w:rPr>
              <w:t>POI</w:t>
            </w:r>
            <w:r>
              <w:rPr>
                <w:spacing w:val="-41"/>
              </w:rPr>
              <w:t xml:space="preserve"> </w:t>
            </w:r>
            <w:r>
              <w:rPr>
                <w:spacing w:val="-2"/>
              </w:rPr>
              <w:t>预约服务</w:t>
            </w:r>
          </w:p>
        </w:tc>
        <w:tc>
          <w:tcPr>
            <w:tcW w:w="426" w:type="dxa"/>
          </w:tcPr>
          <w:p w:rsidR="0022168D" w14:paraId="3EBC587A" w14:textId="77777777">
            <w:pPr>
              <w:pStyle w:val="TableText"/>
              <w:spacing w:before="157" w:line="141" w:lineRule="exact"/>
              <w:ind w:left="164"/>
            </w:pPr>
            <w:r>
              <w:rPr>
                <w:b/>
                <w:bCs/>
                <w:spacing w:val="-3"/>
                <w:position w:val="-3"/>
              </w:rPr>
              <w:t>-</w:t>
            </w:r>
          </w:p>
        </w:tc>
        <w:tc>
          <w:tcPr>
            <w:tcW w:w="427" w:type="dxa"/>
          </w:tcPr>
          <w:p w:rsidR="0022168D" w14:paraId="5A9B1F07" w14:textId="77777777">
            <w:pPr>
              <w:pStyle w:val="TableText"/>
              <w:spacing w:before="57" w:line="218" w:lineRule="auto"/>
              <w:ind w:left="132"/>
            </w:pPr>
            <w:r>
              <w:rPr>
                <w:b/>
                <w:bCs/>
                <w:spacing w:val="-3"/>
              </w:rPr>
              <w:t>○</w:t>
            </w:r>
          </w:p>
        </w:tc>
        <w:tc>
          <w:tcPr>
            <w:tcW w:w="428" w:type="dxa"/>
          </w:tcPr>
          <w:p w:rsidR="0022168D" w14:paraId="0C02402A" w14:textId="77777777">
            <w:pPr>
              <w:pStyle w:val="TableText"/>
              <w:spacing w:before="57" w:line="218" w:lineRule="auto"/>
              <w:ind w:left="133"/>
            </w:pPr>
            <w:r>
              <w:rPr>
                <w:b/>
                <w:bCs/>
                <w:spacing w:val="-3"/>
              </w:rPr>
              <w:t>◎</w:t>
            </w:r>
          </w:p>
        </w:tc>
        <w:tc>
          <w:tcPr>
            <w:tcW w:w="436" w:type="dxa"/>
          </w:tcPr>
          <w:p w:rsidR="0022168D" w14:paraId="4D643EF5" w14:textId="77777777">
            <w:pPr>
              <w:pStyle w:val="TableText"/>
              <w:spacing w:before="57" w:line="218" w:lineRule="auto"/>
              <w:ind w:left="134"/>
            </w:pPr>
            <w:r>
              <w:rPr>
                <w:b/>
                <w:bCs/>
                <w:spacing w:val="-3"/>
              </w:rPr>
              <w:t>◎</w:t>
            </w:r>
          </w:p>
        </w:tc>
      </w:tr>
      <w:tr w14:paraId="5B8D44B4" w14:textId="77777777">
        <w:tblPrEx>
          <w:tblW w:w="9183" w:type="dxa"/>
          <w:tblInd w:w="7" w:type="dxa"/>
          <w:tblLayout w:type="fixed"/>
          <w:tblLook w:val="04A0"/>
        </w:tblPrEx>
        <w:trPr>
          <w:trHeight w:val="316"/>
        </w:trPr>
        <w:tc>
          <w:tcPr>
            <w:tcW w:w="1798" w:type="dxa"/>
            <w:vMerge/>
            <w:tcBorders>
              <w:top w:val="nil"/>
              <w:bottom w:val="nil"/>
            </w:tcBorders>
          </w:tcPr>
          <w:p w:rsidR="0022168D" w14:paraId="60F1D827" w14:textId="77777777"/>
        </w:tc>
        <w:tc>
          <w:tcPr>
            <w:tcW w:w="1606" w:type="dxa"/>
            <w:vMerge w:val="restart"/>
            <w:tcBorders>
              <w:bottom w:val="nil"/>
            </w:tcBorders>
          </w:tcPr>
          <w:p w:rsidR="0022168D" w14:paraId="38FE45E2" w14:textId="77777777">
            <w:pPr>
              <w:spacing w:line="321" w:lineRule="auto"/>
            </w:pPr>
          </w:p>
          <w:p w:rsidR="0022168D" w14:paraId="0DCBB04B" w14:textId="77777777">
            <w:pPr>
              <w:pStyle w:val="TableText"/>
              <w:spacing w:before="68" w:line="220" w:lineRule="auto"/>
              <w:ind w:left="382"/>
            </w:pPr>
            <w:r>
              <w:rPr>
                <w:spacing w:val="-2"/>
              </w:rPr>
              <w:t>辅助驾驶</w:t>
            </w:r>
          </w:p>
        </w:tc>
        <w:tc>
          <w:tcPr>
            <w:tcW w:w="4062" w:type="dxa"/>
          </w:tcPr>
          <w:p w:rsidR="0022168D" w14:paraId="5A36E1C5" w14:textId="77777777">
            <w:pPr>
              <w:pStyle w:val="TableText"/>
              <w:spacing w:before="59" w:line="217" w:lineRule="auto"/>
              <w:ind w:left="1193"/>
            </w:pPr>
            <w:r>
              <w:rPr>
                <w:spacing w:val="-2"/>
              </w:rPr>
              <w:t>车载终端信息服务</w:t>
            </w:r>
          </w:p>
        </w:tc>
        <w:tc>
          <w:tcPr>
            <w:tcW w:w="426" w:type="dxa"/>
          </w:tcPr>
          <w:p w:rsidR="0022168D" w14:paraId="06802912" w14:textId="77777777">
            <w:pPr>
              <w:tabs>
                <w:tab w:val="left" w:pos="262"/>
              </w:tabs>
              <w:spacing w:line="207" w:lineRule="exact"/>
              <w:ind w:left="164"/>
            </w:pPr>
            <w:r>
              <w:rPr>
                <w:rFonts w:eastAsia="Arial"/>
                <w:position w:val="-1"/>
                <w:u w:val="single"/>
              </w:rPr>
              <w:tab/>
            </w:r>
          </w:p>
        </w:tc>
        <w:tc>
          <w:tcPr>
            <w:tcW w:w="427" w:type="dxa"/>
          </w:tcPr>
          <w:p w:rsidR="0022168D" w14:paraId="7DB45D98" w14:textId="77777777">
            <w:pPr>
              <w:pStyle w:val="TableText"/>
              <w:spacing w:before="59" w:line="217" w:lineRule="auto"/>
              <w:ind w:left="132"/>
            </w:pPr>
            <w:r>
              <w:rPr>
                <w:b/>
                <w:bCs/>
                <w:spacing w:val="-3"/>
              </w:rPr>
              <w:t>○</w:t>
            </w:r>
          </w:p>
        </w:tc>
        <w:tc>
          <w:tcPr>
            <w:tcW w:w="428" w:type="dxa"/>
          </w:tcPr>
          <w:p w:rsidR="0022168D" w14:paraId="0B778A0E" w14:textId="77777777">
            <w:pPr>
              <w:pStyle w:val="TableText"/>
              <w:spacing w:before="59" w:line="217" w:lineRule="auto"/>
              <w:ind w:left="133"/>
            </w:pPr>
            <w:r>
              <w:rPr>
                <w:b/>
                <w:bCs/>
                <w:spacing w:val="-3"/>
              </w:rPr>
              <w:t>◎</w:t>
            </w:r>
          </w:p>
        </w:tc>
        <w:tc>
          <w:tcPr>
            <w:tcW w:w="436" w:type="dxa"/>
          </w:tcPr>
          <w:p w:rsidR="0022168D" w14:paraId="03F7FC0E" w14:textId="77777777">
            <w:pPr>
              <w:pStyle w:val="TableText"/>
              <w:spacing w:before="59" w:line="217" w:lineRule="auto"/>
              <w:ind w:left="134"/>
            </w:pPr>
            <w:r>
              <w:rPr>
                <w:b/>
                <w:bCs/>
                <w:spacing w:val="-3"/>
              </w:rPr>
              <w:t>●</w:t>
            </w:r>
          </w:p>
        </w:tc>
      </w:tr>
      <w:tr w14:paraId="468F1690" w14:textId="77777777">
        <w:tblPrEx>
          <w:tblW w:w="9183" w:type="dxa"/>
          <w:tblInd w:w="7" w:type="dxa"/>
          <w:tblLayout w:type="fixed"/>
          <w:tblLook w:val="04A0"/>
        </w:tblPrEx>
        <w:trPr>
          <w:trHeight w:val="316"/>
        </w:trPr>
        <w:tc>
          <w:tcPr>
            <w:tcW w:w="1798" w:type="dxa"/>
            <w:vMerge/>
            <w:tcBorders>
              <w:top w:val="nil"/>
              <w:bottom w:val="nil"/>
            </w:tcBorders>
          </w:tcPr>
          <w:p w:rsidR="0022168D" w14:paraId="5591A041" w14:textId="77777777"/>
        </w:tc>
        <w:tc>
          <w:tcPr>
            <w:tcW w:w="1606" w:type="dxa"/>
            <w:vMerge/>
            <w:tcBorders>
              <w:top w:val="nil"/>
              <w:bottom w:val="nil"/>
            </w:tcBorders>
          </w:tcPr>
          <w:p w:rsidR="0022168D" w14:paraId="4EBDC8E9" w14:textId="77777777"/>
        </w:tc>
        <w:tc>
          <w:tcPr>
            <w:tcW w:w="4062" w:type="dxa"/>
          </w:tcPr>
          <w:p w:rsidR="0022168D" w14:paraId="61D170AE" w14:textId="77777777">
            <w:pPr>
              <w:pStyle w:val="TableText"/>
              <w:spacing w:before="61" w:line="215" w:lineRule="auto"/>
              <w:ind w:left="1404"/>
            </w:pPr>
            <w:r>
              <w:rPr>
                <w:spacing w:val="-2"/>
              </w:rPr>
              <w:t>行程规划服务</w:t>
            </w:r>
          </w:p>
        </w:tc>
        <w:tc>
          <w:tcPr>
            <w:tcW w:w="426" w:type="dxa"/>
          </w:tcPr>
          <w:p w:rsidR="0022168D" w14:paraId="3ADC9B7A" w14:textId="77777777">
            <w:pPr>
              <w:pStyle w:val="TableText"/>
              <w:spacing w:before="160" w:line="142" w:lineRule="exact"/>
              <w:ind w:left="164"/>
            </w:pPr>
            <w:r>
              <w:rPr>
                <w:b/>
                <w:bCs/>
                <w:spacing w:val="-3"/>
                <w:position w:val="-3"/>
              </w:rPr>
              <w:t>-</w:t>
            </w:r>
          </w:p>
        </w:tc>
        <w:tc>
          <w:tcPr>
            <w:tcW w:w="427" w:type="dxa"/>
          </w:tcPr>
          <w:p w:rsidR="0022168D" w14:paraId="3C45701C" w14:textId="77777777">
            <w:pPr>
              <w:pStyle w:val="TableText"/>
              <w:spacing w:before="61" w:line="215" w:lineRule="auto"/>
              <w:ind w:left="132"/>
            </w:pPr>
            <w:r>
              <w:rPr>
                <w:b/>
                <w:bCs/>
                <w:spacing w:val="-3"/>
              </w:rPr>
              <w:t>○</w:t>
            </w:r>
          </w:p>
        </w:tc>
        <w:tc>
          <w:tcPr>
            <w:tcW w:w="428" w:type="dxa"/>
          </w:tcPr>
          <w:p w:rsidR="0022168D" w14:paraId="4EEAC560" w14:textId="77777777">
            <w:pPr>
              <w:pStyle w:val="TableText"/>
              <w:spacing w:before="61" w:line="215" w:lineRule="auto"/>
              <w:ind w:left="133"/>
            </w:pPr>
            <w:r>
              <w:rPr>
                <w:b/>
                <w:bCs/>
                <w:spacing w:val="-3"/>
              </w:rPr>
              <w:t>◎</w:t>
            </w:r>
          </w:p>
        </w:tc>
        <w:tc>
          <w:tcPr>
            <w:tcW w:w="436" w:type="dxa"/>
          </w:tcPr>
          <w:p w:rsidR="0022168D" w14:paraId="1FA2E099" w14:textId="77777777">
            <w:pPr>
              <w:pStyle w:val="TableText"/>
              <w:spacing w:before="61" w:line="215" w:lineRule="auto"/>
              <w:ind w:left="134"/>
            </w:pPr>
            <w:r>
              <w:rPr>
                <w:b/>
                <w:bCs/>
                <w:spacing w:val="-3"/>
              </w:rPr>
              <w:t>●</w:t>
            </w:r>
          </w:p>
        </w:tc>
      </w:tr>
      <w:tr w14:paraId="763BB6D5" w14:textId="77777777">
        <w:tblPrEx>
          <w:tblW w:w="9183" w:type="dxa"/>
          <w:tblInd w:w="7" w:type="dxa"/>
          <w:tblLayout w:type="fixed"/>
          <w:tblLook w:val="04A0"/>
        </w:tblPrEx>
        <w:trPr>
          <w:trHeight w:val="327"/>
        </w:trPr>
        <w:tc>
          <w:tcPr>
            <w:tcW w:w="1798" w:type="dxa"/>
            <w:vMerge/>
            <w:tcBorders>
              <w:top w:val="nil"/>
            </w:tcBorders>
          </w:tcPr>
          <w:p w:rsidR="0022168D" w14:paraId="7A616900" w14:textId="77777777"/>
        </w:tc>
        <w:tc>
          <w:tcPr>
            <w:tcW w:w="1606" w:type="dxa"/>
            <w:vMerge/>
            <w:tcBorders>
              <w:top w:val="nil"/>
            </w:tcBorders>
          </w:tcPr>
          <w:p w:rsidR="0022168D" w14:paraId="06062B46" w14:textId="77777777"/>
        </w:tc>
        <w:tc>
          <w:tcPr>
            <w:tcW w:w="4062" w:type="dxa"/>
          </w:tcPr>
          <w:p w:rsidR="0022168D" w14:paraId="35B6E317" w14:textId="77777777">
            <w:pPr>
              <w:pStyle w:val="TableText"/>
              <w:spacing w:before="60" w:line="220" w:lineRule="auto"/>
              <w:ind w:left="1403"/>
            </w:pPr>
            <w:r>
              <w:rPr>
                <w:spacing w:val="-2"/>
              </w:rPr>
              <w:t>车路协同服务</w:t>
            </w:r>
          </w:p>
        </w:tc>
        <w:tc>
          <w:tcPr>
            <w:tcW w:w="426" w:type="dxa"/>
          </w:tcPr>
          <w:p w:rsidR="0022168D" w14:paraId="4432A7D9" w14:textId="77777777">
            <w:pPr>
              <w:tabs>
                <w:tab w:val="left" w:pos="262"/>
              </w:tabs>
              <w:spacing w:line="209" w:lineRule="exact"/>
              <w:ind w:left="164"/>
            </w:pPr>
            <w:r>
              <w:rPr>
                <w:rFonts w:eastAsia="Arial"/>
                <w:position w:val="-1"/>
                <w:u w:val="single"/>
              </w:rPr>
              <w:tab/>
            </w:r>
          </w:p>
        </w:tc>
        <w:tc>
          <w:tcPr>
            <w:tcW w:w="427" w:type="dxa"/>
          </w:tcPr>
          <w:p w:rsidR="0022168D" w14:paraId="665DF60A" w14:textId="77777777">
            <w:pPr>
              <w:pStyle w:val="TableText"/>
              <w:spacing w:before="61" w:line="225" w:lineRule="auto"/>
              <w:ind w:left="132"/>
            </w:pPr>
            <w:r>
              <w:rPr>
                <w:b/>
                <w:bCs/>
                <w:spacing w:val="-3"/>
              </w:rPr>
              <w:t>○</w:t>
            </w:r>
          </w:p>
        </w:tc>
        <w:tc>
          <w:tcPr>
            <w:tcW w:w="428" w:type="dxa"/>
          </w:tcPr>
          <w:p w:rsidR="0022168D" w14:paraId="3DB4BF0A" w14:textId="77777777">
            <w:pPr>
              <w:pStyle w:val="TableText"/>
              <w:spacing w:before="61" w:line="225" w:lineRule="auto"/>
              <w:ind w:left="133"/>
            </w:pPr>
            <w:r>
              <w:rPr>
                <w:b/>
                <w:bCs/>
                <w:spacing w:val="-3"/>
              </w:rPr>
              <w:t>◎</w:t>
            </w:r>
          </w:p>
        </w:tc>
        <w:tc>
          <w:tcPr>
            <w:tcW w:w="436" w:type="dxa"/>
          </w:tcPr>
          <w:p w:rsidR="0022168D" w14:paraId="5A11C191" w14:textId="77777777">
            <w:pPr>
              <w:pStyle w:val="TableText"/>
              <w:spacing w:before="61" w:line="225" w:lineRule="auto"/>
              <w:ind w:left="134"/>
            </w:pPr>
            <w:r>
              <w:rPr>
                <w:b/>
                <w:bCs/>
                <w:spacing w:val="-3"/>
              </w:rPr>
              <w:t>●</w:t>
            </w:r>
          </w:p>
        </w:tc>
      </w:tr>
    </w:tbl>
    <w:p w:rsidR="0022168D" w14:paraId="6BE1FD71" w14:textId="77777777">
      <w:pPr>
        <w:spacing w:before="186" w:line="221" w:lineRule="auto"/>
        <w:ind w:left="17"/>
        <w:rPr>
          <w:rFonts w:ascii="宋体" w:eastAsia="宋体" w:hAnsi="宋体" w:cs="宋体"/>
        </w:rPr>
      </w:pPr>
      <w:r>
        <w:rPr>
          <w:rFonts w:ascii="宋体" w:eastAsia="宋体" w:hAnsi="宋体" w:cs="宋体"/>
          <w:b/>
          <w:bCs/>
          <w:spacing w:val="-5"/>
        </w:rPr>
        <w:t>注：</w:t>
      </w:r>
      <w:r>
        <w:rPr>
          <w:rFonts w:ascii="宋体" w:eastAsia="宋体" w:hAnsi="宋体" w:cs="宋体"/>
          <w:spacing w:val="-65"/>
        </w:rPr>
        <w:t xml:space="preserve"> </w:t>
      </w:r>
      <w:r>
        <w:rPr>
          <w:rFonts w:ascii="宋体" w:eastAsia="宋体" w:hAnsi="宋体" w:cs="宋体"/>
          <w:b/>
          <w:bCs/>
          <w:spacing w:val="-5"/>
        </w:rPr>
        <w:t>●应建设；</w:t>
      </w:r>
      <w:r>
        <w:rPr>
          <w:rFonts w:ascii="宋体" w:eastAsia="宋体" w:hAnsi="宋体" w:cs="宋体"/>
          <w:spacing w:val="-76"/>
        </w:rPr>
        <w:t xml:space="preserve"> </w:t>
      </w:r>
      <w:r>
        <w:rPr>
          <w:rFonts w:ascii="宋体" w:eastAsia="宋体" w:hAnsi="宋体" w:cs="宋体"/>
          <w:b/>
          <w:bCs/>
          <w:spacing w:val="-5"/>
        </w:rPr>
        <w:t>◎宜建设；○可建设；-不涉及</w:t>
      </w:r>
    </w:p>
    <w:p w:rsidR="0022168D" w14:paraId="57C4BFD3" w14:textId="77777777">
      <w:pPr>
        <w:pStyle w:val="BodyText"/>
        <w:spacing w:line="364" w:lineRule="auto"/>
        <w:rPr>
          <w:lang w:eastAsia="zh-CN"/>
        </w:rPr>
      </w:pPr>
    </w:p>
    <w:p w:rsidR="0022168D" w14:paraId="31FFF185" w14:textId="77777777">
      <w:pPr>
        <w:spacing w:before="88" w:line="225" w:lineRule="auto"/>
        <w:ind w:left="3219"/>
        <w:outlineLvl w:val="6"/>
        <w:rPr>
          <w:rFonts w:ascii="宋体" w:eastAsia="宋体" w:hAnsi="宋体" w:cs="宋体"/>
          <w:sz w:val="27"/>
          <w:szCs w:val="27"/>
        </w:rPr>
      </w:pPr>
      <w:bookmarkStart w:id="28" w:name="bookmark15"/>
      <w:bookmarkStart w:id="29" w:name="bookmark46"/>
      <w:bookmarkEnd w:id="28"/>
      <w:bookmarkEnd w:id="29"/>
      <w:r>
        <w:rPr>
          <w:rFonts w:ascii="Times New Roman" w:eastAsia="Times New Roman" w:hAnsi="Times New Roman" w:cs="Times New Roman"/>
          <w:b/>
          <w:bCs/>
          <w:spacing w:val="5"/>
          <w:sz w:val="27"/>
          <w:szCs w:val="27"/>
        </w:rPr>
        <w:t xml:space="preserve">5.2 </w:t>
      </w:r>
      <w:r>
        <w:rPr>
          <w:rFonts w:ascii="宋体" w:eastAsia="宋体" w:hAnsi="宋体" w:cs="宋体"/>
          <w:b/>
          <w:bCs/>
          <w:spacing w:val="5"/>
          <w:sz w:val="27"/>
          <w:szCs w:val="27"/>
        </w:rPr>
        <w:t>应用体系基本要求</w:t>
      </w:r>
    </w:p>
    <w:p w:rsidR="0022168D" w14:paraId="42E15C6C" w14:textId="77777777">
      <w:pPr>
        <w:spacing w:before="158" w:line="466" w:lineRule="exact"/>
        <w:ind w:left="162"/>
        <w:rPr>
          <w:rFonts w:ascii="宋体" w:eastAsia="宋体" w:hAnsi="宋体" w:cs="宋体"/>
          <w:sz w:val="24"/>
          <w:szCs w:val="24"/>
        </w:rPr>
      </w:pPr>
      <w:r>
        <w:rPr>
          <w:rFonts w:ascii="Times New Roman" w:eastAsia="Times New Roman" w:hAnsi="Times New Roman" w:cs="Times New Roman"/>
          <w:spacing w:val="-1"/>
          <w:position w:val="17"/>
          <w:sz w:val="24"/>
          <w:szCs w:val="24"/>
        </w:rPr>
        <w:t>5.2.1</w:t>
      </w:r>
      <w:r>
        <w:rPr>
          <w:rFonts w:ascii="Times New Roman" w:eastAsia="Times New Roman" w:hAnsi="Times New Roman" w:cs="Times New Roman"/>
          <w:spacing w:val="18"/>
          <w:w w:val="101"/>
          <w:position w:val="17"/>
          <w:sz w:val="24"/>
          <w:szCs w:val="24"/>
        </w:rPr>
        <w:t xml:space="preserve">   </w:t>
      </w:r>
      <w:r>
        <w:rPr>
          <w:rFonts w:ascii="宋体" w:eastAsia="宋体" w:hAnsi="宋体" w:cs="宋体"/>
          <w:spacing w:val="-1"/>
          <w:position w:val="17"/>
          <w:sz w:val="24"/>
          <w:szCs w:val="24"/>
        </w:rPr>
        <w:t>城市主次干路交通监测模块应在满足现行规范《城市道路交通工程设施规程》</w:t>
      </w:r>
    </w:p>
    <w:p w:rsidR="0022168D" w14:paraId="5AA384A8" w14:textId="77777777">
      <w:pPr>
        <w:spacing w:before="1" w:line="219" w:lineRule="auto"/>
        <w:ind w:left="882"/>
        <w:rPr>
          <w:rFonts w:ascii="宋体" w:eastAsia="宋体" w:hAnsi="宋体" w:cs="宋体"/>
          <w:sz w:val="24"/>
          <w:szCs w:val="24"/>
        </w:rPr>
      </w:pPr>
      <w:r>
        <w:rPr>
          <w:rFonts w:ascii="宋体" w:eastAsia="宋体" w:hAnsi="宋体" w:cs="宋体"/>
          <w:spacing w:val="-3"/>
          <w:sz w:val="24"/>
          <w:szCs w:val="24"/>
        </w:rPr>
        <w:t>等要求，根据不同智慧等级，宜符合下列规</w:t>
      </w:r>
      <w:r>
        <w:rPr>
          <w:rFonts w:ascii="宋体" w:eastAsia="宋体" w:hAnsi="宋体" w:cs="宋体"/>
          <w:spacing w:val="-4"/>
          <w:sz w:val="24"/>
          <w:szCs w:val="24"/>
        </w:rPr>
        <w:t>定：</w:t>
      </w:r>
    </w:p>
    <w:p w:rsidR="0022168D" w14:paraId="4E2510AD" w14:textId="77777777">
      <w:pPr>
        <w:spacing w:before="183" w:line="466" w:lineRule="exact"/>
        <w:ind w:left="517"/>
        <w:rPr>
          <w:rFonts w:ascii="宋体" w:eastAsia="宋体" w:hAnsi="宋体" w:cs="宋体"/>
          <w:sz w:val="24"/>
          <w:szCs w:val="24"/>
        </w:rPr>
      </w:pPr>
      <w:r>
        <w:rPr>
          <w:rFonts w:ascii="Times New Roman" w:eastAsia="Times New Roman" w:hAnsi="Times New Roman" w:cs="Times New Roman"/>
          <w:spacing w:val="-3"/>
          <w:position w:val="17"/>
          <w:sz w:val="24"/>
          <w:szCs w:val="24"/>
        </w:rPr>
        <w:t xml:space="preserve">1 D2 </w:t>
      </w:r>
      <w:r>
        <w:rPr>
          <w:rFonts w:ascii="宋体" w:eastAsia="宋体" w:hAnsi="宋体" w:cs="宋体"/>
          <w:spacing w:val="-3"/>
          <w:position w:val="17"/>
          <w:sz w:val="24"/>
          <w:szCs w:val="24"/>
        </w:rPr>
        <w:t>级及以上城市主干路应实现交叉口交通监</w:t>
      </w:r>
      <w:r>
        <w:rPr>
          <w:rFonts w:ascii="宋体" w:eastAsia="宋体" w:hAnsi="宋体" w:cs="宋体"/>
          <w:spacing w:val="-4"/>
          <w:position w:val="17"/>
          <w:sz w:val="24"/>
          <w:szCs w:val="24"/>
        </w:rPr>
        <w:t>控、重点车辆全程监测、道路运行状</w:t>
      </w:r>
    </w:p>
    <w:p w:rsidR="0022168D" w14:paraId="7EFD890C" w14:textId="77777777">
      <w:pPr>
        <w:spacing w:before="1" w:line="219" w:lineRule="auto"/>
        <w:ind w:left="18"/>
        <w:rPr>
          <w:rFonts w:ascii="宋体" w:eastAsia="宋体" w:hAnsi="宋体" w:cs="宋体"/>
          <w:sz w:val="24"/>
          <w:szCs w:val="24"/>
        </w:rPr>
      </w:pPr>
      <w:r>
        <w:rPr>
          <w:rFonts w:ascii="宋体" w:eastAsia="宋体" w:hAnsi="宋体" w:cs="宋体"/>
          <w:spacing w:val="-9"/>
          <w:sz w:val="24"/>
          <w:szCs w:val="24"/>
        </w:rPr>
        <w:t>态监测等场景；</w:t>
      </w:r>
    </w:p>
    <w:p w:rsidR="0022168D" w14:paraId="5F7F8725" w14:textId="77777777">
      <w:pPr>
        <w:spacing w:before="181" w:line="219" w:lineRule="auto"/>
        <w:ind w:left="494"/>
        <w:rPr>
          <w:rFonts w:ascii="宋体" w:eastAsia="宋体" w:hAnsi="宋体" w:cs="宋体"/>
          <w:sz w:val="24"/>
          <w:szCs w:val="24"/>
        </w:rPr>
      </w:pPr>
      <w:r>
        <w:rPr>
          <w:rFonts w:ascii="Times New Roman" w:eastAsia="Times New Roman" w:hAnsi="Times New Roman" w:cs="Times New Roman"/>
          <w:spacing w:val="-1"/>
          <w:sz w:val="24"/>
          <w:szCs w:val="24"/>
        </w:rPr>
        <w:t xml:space="preserve">2 D4 </w:t>
      </w:r>
      <w:r>
        <w:rPr>
          <w:rFonts w:ascii="宋体" w:eastAsia="宋体" w:hAnsi="宋体" w:cs="宋体"/>
          <w:spacing w:val="-1"/>
          <w:sz w:val="24"/>
          <w:szCs w:val="24"/>
        </w:rPr>
        <w:t>级城市主干路应设置交通流信息采集、交通</w:t>
      </w:r>
      <w:r>
        <w:rPr>
          <w:rFonts w:ascii="宋体" w:eastAsia="宋体" w:hAnsi="宋体" w:cs="宋体"/>
          <w:spacing w:val="-2"/>
          <w:sz w:val="24"/>
          <w:szCs w:val="24"/>
        </w:rPr>
        <w:t>态势监控等场景。</w:t>
      </w:r>
    </w:p>
    <w:p w:rsidR="0022168D" w14:paraId="3A7084F6" w14:textId="77777777">
      <w:pPr>
        <w:spacing w:before="183" w:line="359" w:lineRule="auto"/>
        <w:ind w:left="19" w:right="117" w:firstLine="479"/>
        <w:rPr>
          <w:rFonts w:ascii="宋体" w:eastAsia="宋体" w:hAnsi="宋体" w:cs="宋体"/>
          <w:sz w:val="24"/>
          <w:szCs w:val="24"/>
        </w:rPr>
      </w:pPr>
      <w:r>
        <w:rPr>
          <w:rFonts w:ascii="Times New Roman" w:eastAsia="Times New Roman" w:hAnsi="Times New Roman" w:cs="Times New Roman"/>
          <w:spacing w:val="-3"/>
          <w:sz w:val="24"/>
          <w:szCs w:val="24"/>
        </w:rPr>
        <w:t xml:space="preserve">3 D4 </w:t>
      </w:r>
      <w:r>
        <w:rPr>
          <w:rFonts w:ascii="宋体" w:eastAsia="宋体" w:hAnsi="宋体" w:cs="宋体"/>
          <w:spacing w:val="-3"/>
          <w:sz w:val="24"/>
          <w:szCs w:val="24"/>
        </w:rPr>
        <w:t>级别城市主干路应基于感知基础设施的数据对道路进行全方位、全天候实时监</w:t>
      </w:r>
      <w:r>
        <w:rPr>
          <w:rFonts w:ascii="宋体" w:eastAsia="宋体" w:hAnsi="宋体" w:cs="宋体"/>
          <w:spacing w:val="3"/>
          <w:sz w:val="24"/>
          <w:szCs w:val="24"/>
        </w:rPr>
        <w:t xml:space="preserve"> </w:t>
      </w:r>
      <w:r>
        <w:rPr>
          <w:rFonts w:ascii="宋体" w:eastAsia="宋体" w:hAnsi="宋体" w:cs="宋体"/>
          <w:spacing w:val="-2"/>
          <w:sz w:val="24"/>
          <w:szCs w:val="24"/>
        </w:rPr>
        <w:t>测、监控、预测、预警。道路运行状态监测包含数据分析及检索、信息监测及共享信息</w:t>
      </w:r>
      <w:r>
        <w:rPr>
          <w:rFonts w:ascii="宋体" w:eastAsia="宋体" w:hAnsi="宋体" w:cs="宋体"/>
          <w:spacing w:val="16"/>
          <w:sz w:val="24"/>
          <w:szCs w:val="24"/>
        </w:rPr>
        <w:t xml:space="preserve"> </w:t>
      </w:r>
      <w:r>
        <w:rPr>
          <w:rFonts w:ascii="宋体" w:eastAsia="宋体" w:hAnsi="宋体" w:cs="宋体"/>
          <w:spacing w:val="-6"/>
          <w:sz w:val="24"/>
          <w:szCs w:val="24"/>
        </w:rPr>
        <w:t>获取、自动展示及报警、重点路段态势预测、突发道路交通事件预警等内容</w:t>
      </w:r>
      <w:r>
        <w:rPr>
          <w:rFonts w:ascii="宋体" w:eastAsia="宋体" w:hAnsi="宋体" w:cs="宋体"/>
          <w:spacing w:val="-7"/>
          <w:sz w:val="24"/>
          <w:szCs w:val="24"/>
        </w:rPr>
        <w:t>，</w:t>
      </w:r>
      <w:r>
        <w:rPr>
          <w:rFonts w:ascii="宋体" w:eastAsia="宋体" w:hAnsi="宋体" w:cs="宋体"/>
          <w:spacing w:val="53"/>
          <w:sz w:val="24"/>
          <w:szCs w:val="24"/>
        </w:rPr>
        <w:t xml:space="preserve"> </w:t>
      </w:r>
      <w:r>
        <w:rPr>
          <w:rFonts w:ascii="宋体" w:eastAsia="宋体" w:hAnsi="宋体" w:cs="宋体"/>
          <w:spacing w:val="-7"/>
          <w:sz w:val="24"/>
          <w:szCs w:val="24"/>
        </w:rPr>
        <w:t>可对交通</w:t>
      </w:r>
      <w:r>
        <w:rPr>
          <w:rFonts w:ascii="宋体" w:eastAsia="宋体" w:hAnsi="宋体" w:cs="宋体"/>
          <w:sz w:val="24"/>
          <w:szCs w:val="24"/>
        </w:rPr>
        <w:t xml:space="preserve"> </w:t>
      </w:r>
      <w:r>
        <w:rPr>
          <w:rFonts w:ascii="宋体" w:eastAsia="宋体" w:hAnsi="宋体" w:cs="宋体"/>
          <w:spacing w:val="-5"/>
          <w:sz w:val="24"/>
          <w:szCs w:val="24"/>
        </w:rPr>
        <w:t>流和行驶速度等路网运行指标进行量化后评估交通流态势， 评估结果能在电子地图上分</w:t>
      </w:r>
      <w:r>
        <w:rPr>
          <w:rFonts w:ascii="宋体" w:eastAsia="宋体" w:hAnsi="宋体" w:cs="宋体"/>
          <w:spacing w:val="14"/>
          <w:sz w:val="24"/>
          <w:szCs w:val="24"/>
        </w:rPr>
        <w:t xml:space="preserve"> </w:t>
      </w:r>
      <w:r>
        <w:rPr>
          <w:rFonts w:ascii="宋体" w:eastAsia="宋体" w:hAnsi="宋体" w:cs="宋体"/>
          <w:spacing w:val="-6"/>
          <w:sz w:val="24"/>
          <w:szCs w:val="24"/>
        </w:rPr>
        <w:t>级展示和自动预警提示，</w:t>
      </w:r>
      <w:r>
        <w:rPr>
          <w:rFonts w:ascii="宋体" w:eastAsia="宋体" w:hAnsi="宋体" w:cs="宋体"/>
          <w:spacing w:val="48"/>
          <w:sz w:val="24"/>
          <w:szCs w:val="24"/>
        </w:rPr>
        <w:t xml:space="preserve"> </w:t>
      </w:r>
      <w:r>
        <w:rPr>
          <w:rFonts w:ascii="宋体" w:eastAsia="宋体" w:hAnsi="宋体" w:cs="宋体"/>
          <w:spacing w:val="-6"/>
          <w:sz w:val="24"/>
          <w:szCs w:val="24"/>
        </w:rPr>
        <w:t>路网自动预警应包括但不限于高流量预警、突发道路交通事件</w:t>
      </w:r>
      <w:r>
        <w:rPr>
          <w:rFonts w:ascii="宋体" w:eastAsia="宋体" w:hAnsi="宋体" w:cs="宋体"/>
          <w:sz w:val="24"/>
          <w:szCs w:val="24"/>
        </w:rPr>
        <w:t xml:space="preserve"> </w:t>
      </w:r>
      <w:r>
        <w:rPr>
          <w:rFonts w:ascii="宋体" w:eastAsia="宋体" w:hAnsi="宋体" w:cs="宋体"/>
          <w:spacing w:val="-6"/>
          <w:sz w:val="24"/>
          <w:szCs w:val="24"/>
        </w:rPr>
        <w:t>预警等服务。应预留外部平台信息交换接口，</w:t>
      </w:r>
      <w:r>
        <w:rPr>
          <w:rFonts w:ascii="宋体" w:eastAsia="宋体" w:hAnsi="宋体" w:cs="宋体"/>
          <w:spacing w:val="51"/>
          <w:sz w:val="24"/>
          <w:szCs w:val="24"/>
        </w:rPr>
        <w:t xml:space="preserve"> </w:t>
      </w:r>
      <w:r>
        <w:rPr>
          <w:rFonts w:ascii="宋体" w:eastAsia="宋体" w:hAnsi="宋体" w:cs="宋体"/>
          <w:spacing w:val="-6"/>
          <w:sz w:val="24"/>
          <w:szCs w:val="24"/>
        </w:rPr>
        <w:t>与各政府部门实现跨部门、跨</w:t>
      </w:r>
      <w:r>
        <w:rPr>
          <w:rFonts w:ascii="宋体" w:eastAsia="宋体" w:hAnsi="宋体" w:cs="宋体"/>
          <w:spacing w:val="-7"/>
          <w:sz w:val="24"/>
          <w:szCs w:val="24"/>
        </w:rPr>
        <w:t>平台信息共</w:t>
      </w:r>
    </w:p>
    <w:p w:rsidR="0022168D" w14:paraId="09A9A823" w14:textId="77777777">
      <w:pPr>
        <w:spacing w:before="1" w:line="219" w:lineRule="auto"/>
        <w:ind w:left="19"/>
        <w:rPr>
          <w:rFonts w:ascii="宋体" w:eastAsia="宋体" w:hAnsi="宋体" w:cs="宋体"/>
          <w:sz w:val="24"/>
          <w:szCs w:val="24"/>
        </w:rPr>
      </w:pPr>
      <w:r>
        <w:rPr>
          <w:rFonts w:ascii="宋体" w:eastAsia="宋体" w:hAnsi="宋体" w:cs="宋体"/>
          <w:spacing w:val="-12"/>
          <w:sz w:val="24"/>
          <w:szCs w:val="24"/>
        </w:rPr>
        <w:t>享。</w:t>
      </w:r>
    </w:p>
    <w:p w:rsidR="0022168D" w14:paraId="4CA4073A" w14:textId="77777777">
      <w:pPr>
        <w:spacing w:before="181" w:line="219" w:lineRule="auto"/>
        <w:ind w:left="162"/>
        <w:rPr>
          <w:rFonts w:ascii="宋体" w:eastAsia="宋体" w:hAnsi="宋体" w:cs="宋体"/>
          <w:sz w:val="24"/>
          <w:szCs w:val="24"/>
        </w:rPr>
      </w:pPr>
      <w:r>
        <w:rPr>
          <w:rFonts w:ascii="Times New Roman" w:eastAsia="Times New Roman" w:hAnsi="Times New Roman" w:cs="Times New Roman"/>
          <w:spacing w:val="-1"/>
          <w:sz w:val="24"/>
          <w:szCs w:val="24"/>
        </w:rPr>
        <w:t>5.2.2</w:t>
      </w:r>
      <w:r>
        <w:rPr>
          <w:rFonts w:ascii="Times New Roman" w:eastAsia="Times New Roman" w:hAnsi="Times New Roman" w:cs="Times New Roman"/>
          <w:spacing w:val="20"/>
          <w:sz w:val="24"/>
          <w:szCs w:val="24"/>
        </w:rPr>
        <w:t xml:space="preserve">   </w:t>
      </w:r>
      <w:r>
        <w:rPr>
          <w:rFonts w:ascii="宋体" w:eastAsia="宋体" w:hAnsi="宋体" w:cs="宋体"/>
          <w:spacing w:val="-1"/>
          <w:sz w:val="24"/>
          <w:szCs w:val="24"/>
        </w:rPr>
        <w:t>城市主次干路交通管控模块，根据设计智慧等级，宜符合下列规定：</w:t>
      </w:r>
    </w:p>
    <w:p w:rsidR="0022168D" w14:paraId="4BB624F8" w14:textId="77777777">
      <w:pPr>
        <w:spacing w:before="182" w:line="468" w:lineRule="exact"/>
        <w:ind w:left="517"/>
        <w:rPr>
          <w:rFonts w:ascii="宋体" w:eastAsia="宋体" w:hAnsi="宋体" w:cs="宋体"/>
          <w:sz w:val="24"/>
          <w:szCs w:val="24"/>
        </w:rPr>
      </w:pPr>
      <w:r>
        <w:rPr>
          <w:rFonts w:ascii="Times New Roman" w:eastAsia="Times New Roman" w:hAnsi="Times New Roman" w:cs="Times New Roman"/>
          <w:spacing w:val="-3"/>
          <w:position w:val="17"/>
          <w:sz w:val="24"/>
          <w:szCs w:val="24"/>
        </w:rPr>
        <w:t xml:space="preserve">1 D1 </w:t>
      </w:r>
      <w:r>
        <w:rPr>
          <w:rFonts w:ascii="宋体" w:eastAsia="宋体" w:hAnsi="宋体" w:cs="宋体"/>
          <w:spacing w:val="-3"/>
          <w:position w:val="17"/>
          <w:sz w:val="24"/>
          <w:szCs w:val="24"/>
        </w:rPr>
        <w:t>级以上城市主次干路应增加违法占用公交</w:t>
      </w:r>
      <w:r>
        <w:rPr>
          <w:rFonts w:ascii="宋体" w:eastAsia="宋体" w:hAnsi="宋体" w:cs="宋体"/>
          <w:spacing w:val="-4"/>
          <w:position w:val="17"/>
          <w:sz w:val="24"/>
          <w:szCs w:val="24"/>
        </w:rPr>
        <w:t>车道抓拍、违法停车抓拍、机动车闯</w:t>
      </w:r>
    </w:p>
    <w:p w:rsidR="0022168D" w14:paraId="25B52353" w14:textId="77777777">
      <w:pPr>
        <w:spacing w:line="219" w:lineRule="auto"/>
        <w:ind w:left="18"/>
        <w:rPr>
          <w:rFonts w:ascii="宋体" w:eastAsia="宋体" w:hAnsi="宋体" w:cs="宋体"/>
          <w:sz w:val="24"/>
          <w:szCs w:val="24"/>
        </w:rPr>
      </w:pPr>
      <w:r>
        <w:rPr>
          <w:rFonts w:ascii="宋体" w:eastAsia="宋体" w:hAnsi="宋体" w:cs="宋体"/>
          <w:spacing w:val="-2"/>
          <w:sz w:val="24"/>
          <w:szCs w:val="24"/>
        </w:rPr>
        <w:t>禁行抓拍等场景</w:t>
      </w:r>
    </w:p>
    <w:p w:rsidR="0022168D" w14:paraId="3118E9D7" w14:textId="77777777">
      <w:pPr>
        <w:spacing w:before="182" w:line="467" w:lineRule="exact"/>
        <w:ind w:right="3"/>
        <w:jc w:val="right"/>
        <w:rPr>
          <w:rFonts w:ascii="宋体" w:eastAsia="宋体" w:hAnsi="宋体" w:cs="宋体"/>
          <w:sz w:val="24"/>
          <w:szCs w:val="24"/>
        </w:rPr>
      </w:pPr>
      <w:r>
        <w:rPr>
          <w:rFonts w:ascii="Times New Roman" w:eastAsia="Times New Roman" w:hAnsi="Times New Roman" w:cs="Times New Roman"/>
          <w:position w:val="17"/>
          <w:sz w:val="24"/>
          <w:szCs w:val="24"/>
        </w:rPr>
        <w:t xml:space="preserve">2 D2 </w:t>
      </w:r>
      <w:r>
        <w:rPr>
          <w:rFonts w:ascii="宋体" w:eastAsia="宋体" w:hAnsi="宋体" w:cs="宋体"/>
          <w:position w:val="17"/>
          <w:sz w:val="24"/>
          <w:szCs w:val="24"/>
        </w:rPr>
        <w:t>级以上城市主次干路应增加交叉口过饱和控制、可变车道、动态限速等场景。</w:t>
      </w:r>
    </w:p>
    <w:p w:rsidR="0022168D" w14:paraId="23CFA9E9" w14:textId="77777777">
      <w:pPr>
        <w:spacing w:before="1" w:line="218" w:lineRule="auto"/>
        <w:ind w:left="499"/>
        <w:rPr>
          <w:rFonts w:ascii="宋体" w:eastAsia="宋体" w:hAnsi="宋体" w:cs="宋体"/>
          <w:sz w:val="24"/>
          <w:szCs w:val="24"/>
        </w:rPr>
      </w:pPr>
      <w:r>
        <w:rPr>
          <w:rFonts w:ascii="Times New Roman" w:eastAsia="Times New Roman" w:hAnsi="Times New Roman" w:cs="Times New Roman"/>
          <w:spacing w:val="-2"/>
          <w:sz w:val="24"/>
          <w:szCs w:val="24"/>
        </w:rPr>
        <w:t xml:space="preserve">3 D3 </w:t>
      </w:r>
      <w:r>
        <w:rPr>
          <w:rFonts w:ascii="宋体" w:eastAsia="宋体" w:hAnsi="宋体" w:cs="宋体"/>
          <w:spacing w:val="-2"/>
          <w:sz w:val="24"/>
          <w:szCs w:val="24"/>
        </w:rPr>
        <w:t>级以上城市主次干路应增加其他违法事件检测等场景。</w:t>
      </w:r>
    </w:p>
    <w:p w:rsidR="0022168D" w14:paraId="70B60A16" w14:textId="77777777">
      <w:pPr>
        <w:spacing w:line="218" w:lineRule="auto"/>
        <w:rPr>
          <w:rFonts w:ascii="宋体" w:eastAsia="宋体" w:hAnsi="宋体" w:cs="宋体"/>
          <w:sz w:val="24"/>
          <w:szCs w:val="24"/>
        </w:rPr>
        <w:sectPr w:rsidSect="00E05219">
          <w:headerReference w:type="default" r:id="rId43"/>
          <w:footerReference w:type="default" r:id="rId44"/>
          <w:pgSz w:w="11907" w:h="16839"/>
          <w:pgMar w:top="400" w:right="1157" w:bottom="1255" w:left="1549" w:header="0" w:footer="1092" w:gutter="0"/>
          <w:pgNumType w:start="20"/>
          <w:cols w:space="708"/>
        </w:sectPr>
      </w:pPr>
    </w:p>
    <w:p w:rsidR="0022168D" w14:paraId="12ADE1E9" w14:textId="77777777">
      <w:pPr>
        <w:pStyle w:val="BodyText"/>
        <w:spacing w:line="248" w:lineRule="auto"/>
        <w:rPr>
          <w:lang w:eastAsia="zh-CN"/>
        </w:rPr>
      </w:pPr>
    </w:p>
    <w:p w:rsidR="0022168D" w14:paraId="33C05B1F" w14:textId="77777777">
      <w:pPr>
        <w:pStyle w:val="BodyText"/>
        <w:spacing w:line="248" w:lineRule="auto"/>
        <w:rPr>
          <w:lang w:eastAsia="zh-CN"/>
        </w:rPr>
      </w:pPr>
    </w:p>
    <w:p w:rsidR="0022168D" w14:paraId="757485EE" w14:textId="77777777">
      <w:pPr>
        <w:pStyle w:val="BodyText"/>
        <w:spacing w:line="248" w:lineRule="auto"/>
        <w:rPr>
          <w:lang w:eastAsia="zh-CN"/>
        </w:rPr>
      </w:pPr>
    </w:p>
    <w:p w:rsidR="0022168D" w14:paraId="1242FB37" w14:textId="77777777">
      <w:pPr>
        <w:pStyle w:val="BodyText"/>
        <w:spacing w:line="248" w:lineRule="auto"/>
        <w:rPr>
          <w:lang w:eastAsia="zh-CN"/>
        </w:rPr>
      </w:pPr>
    </w:p>
    <w:p w:rsidR="0022168D" w14:paraId="2EAC3B48" w14:textId="77777777">
      <w:pPr>
        <w:spacing w:before="78" w:line="466" w:lineRule="exact"/>
        <w:ind w:left="475"/>
        <w:rPr>
          <w:rFonts w:ascii="宋体" w:eastAsia="宋体" w:hAnsi="宋体" w:cs="宋体"/>
          <w:sz w:val="24"/>
          <w:szCs w:val="24"/>
        </w:rPr>
      </w:pPr>
      <w:r>
        <w:rPr>
          <w:rFonts w:ascii="Times New Roman" w:eastAsia="Times New Roman" w:hAnsi="Times New Roman" w:cs="Times New Roman"/>
          <w:spacing w:val="-3"/>
          <w:position w:val="17"/>
          <w:sz w:val="24"/>
          <w:szCs w:val="24"/>
        </w:rPr>
        <w:t xml:space="preserve">4 D4 </w:t>
      </w:r>
      <w:r>
        <w:rPr>
          <w:rFonts w:ascii="宋体" w:eastAsia="宋体" w:hAnsi="宋体" w:cs="宋体"/>
          <w:spacing w:val="-3"/>
          <w:position w:val="17"/>
          <w:sz w:val="24"/>
          <w:szCs w:val="24"/>
        </w:rPr>
        <w:t>级以上城市主次干路应增加交叉口联网信号优化、干线协调感应控制、特殊车</w:t>
      </w:r>
    </w:p>
    <w:p w:rsidR="0022168D" w14:paraId="206B0BE1" w14:textId="77777777">
      <w:pPr>
        <w:spacing w:line="219" w:lineRule="auto"/>
        <w:rPr>
          <w:rFonts w:ascii="宋体" w:eastAsia="宋体" w:hAnsi="宋体" w:cs="宋体"/>
          <w:sz w:val="24"/>
          <w:szCs w:val="24"/>
        </w:rPr>
      </w:pPr>
      <w:r>
        <w:rPr>
          <w:rFonts w:ascii="宋体" w:eastAsia="宋体" w:hAnsi="宋体" w:cs="宋体"/>
          <w:spacing w:val="-5"/>
          <w:sz w:val="24"/>
          <w:szCs w:val="24"/>
        </w:rPr>
        <w:t>辆信号优先等场景。</w:t>
      </w:r>
    </w:p>
    <w:p w:rsidR="0022168D" w14:paraId="45B37E98" w14:textId="77777777">
      <w:pPr>
        <w:spacing w:before="180" w:line="220" w:lineRule="auto"/>
        <w:ind w:left="483"/>
        <w:rPr>
          <w:rFonts w:ascii="宋体" w:eastAsia="宋体" w:hAnsi="宋体" w:cs="宋体"/>
          <w:sz w:val="24"/>
          <w:szCs w:val="24"/>
        </w:rPr>
      </w:pPr>
      <w:r>
        <w:rPr>
          <w:rFonts w:ascii="Times New Roman" w:eastAsia="Times New Roman" w:hAnsi="Times New Roman" w:cs="Times New Roman"/>
          <w:spacing w:val="-1"/>
          <w:sz w:val="24"/>
          <w:szCs w:val="24"/>
        </w:rPr>
        <w:t xml:space="preserve">5  </w:t>
      </w:r>
      <w:r>
        <w:rPr>
          <w:rFonts w:ascii="宋体" w:eastAsia="宋体" w:hAnsi="宋体" w:cs="宋体"/>
          <w:spacing w:val="-1"/>
          <w:sz w:val="24"/>
          <w:szCs w:val="24"/>
        </w:rPr>
        <w:t>交通信号控制及子模块功能要求宜符合下列规定</w:t>
      </w:r>
    </w:p>
    <w:p w:rsidR="0022168D" w14:paraId="120C6E7B" w14:textId="77777777">
      <w:pPr>
        <w:spacing w:before="182" w:line="467" w:lineRule="exact"/>
        <w:ind w:right="62"/>
        <w:jc w:val="right"/>
        <w:rPr>
          <w:rFonts w:ascii="宋体" w:eastAsia="宋体" w:hAnsi="宋体" w:cs="宋体"/>
          <w:sz w:val="24"/>
          <w:szCs w:val="24"/>
        </w:rPr>
      </w:pPr>
      <w:r>
        <w:rPr>
          <w:rFonts w:ascii="Times New Roman" w:eastAsia="Times New Roman" w:hAnsi="Times New Roman" w:cs="Times New Roman"/>
          <w:spacing w:val="2"/>
          <w:position w:val="17"/>
          <w:sz w:val="24"/>
          <w:szCs w:val="24"/>
        </w:rPr>
        <w:t>1</w:t>
      </w:r>
      <w:r>
        <w:rPr>
          <w:rFonts w:ascii="宋体" w:eastAsia="宋体" w:hAnsi="宋体" w:cs="宋体"/>
          <w:spacing w:val="2"/>
          <w:position w:val="17"/>
          <w:sz w:val="24"/>
          <w:szCs w:val="24"/>
        </w:rPr>
        <w:t>）通过对交叉口各相位交通流量信息的监控</w:t>
      </w:r>
      <w:r>
        <w:rPr>
          <w:rFonts w:ascii="宋体" w:eastAsia="宋体" w:hAnsi="宋体" w:cs="宋体"/>
          <w:spacing w:val="1"/>
          <w:position w:val="17"/>
          <w:sz w:val="24"/>
          <w:szCs w:val="24"/>
        </w:rPr>
        <w:t>，计算当前最优的信号配时方案；当</w:t>
      </w:r>
    </w:p>
    <w:p w:rsidR="0022168D" w14:paraId="01F70F52" w14:textId="77777777">
      <w:pPr>
        <w:spacing w:before="1" w:line="218" w:lineRule="auto"/>
        <w:ind w:left="4"/>
        <w:rPr>
          <w:rFonts w:ascii="宋体" w:eastAsia="宋体" w:hAnsi="宋体" w:cs="宋体"/>
          <w:sz w:val="24"/>
          <w:szCs w:val="24"/>
        </w:rPr>
      </w:pPr>
      <w:r>
        <w:rPr>
          <w:rFonts w:ascii="宋体" w:eastAsia="宋体" w:hAnsi="宋体" w:cs="宋体"/>
          <w:spacing w:val="-15"/>
          <w:sz w:val="24"/>
          <w:szCs w:val="24"/>
        </w:rPr>
        <w:t>前相位拥堵时，</w:t>
      </w:r>
      <w:r>
        <w:rPr>
          <w:rFonts w:ascii="宋体" w:eastAsia="宋体" w:hAnsi="宋体" w:cs="宋体"/>
          <w:spacing w:val="-34"/>
          <w:sz w:val="24"/>
          <w:szCs w:val="24"/>
        </w:rPr>
        <w:t xml:space="preserve"> </w:t>
      </w:r>
      <w:r>
        <w:rPr>
          <w:rFonts w:ascii="宋体" w:eastAsia="宋体" w:hAnsi="宋体" w:cs="宋体"/>
          <w:spacing w:val="-15"/>
          <w:sz w:val="24"/>
          <w:szCs w:val="24"/>
        </w:rPr>
        <w:t>缩短该相位通行时间，</w:t>
      </w:r>
      <w:r>
        <w:rPr>
          <w:rFonts w:ascii="宋体" w:eastAsia="宋体" w:hAnsi="宋体" w:cs="宋体"/>
          <w:spacing w:val="-35"/>
          <w:sz w:val="24"/>
          <w:szCs w:val="24"/>
        </w:rPr>
        <w:t xml:space="preserve"> </w:t>
      </w:r>
      <w:r>
        <w:rPr>
          <w:rFonts w:ascii="宋体" w:eastAsia="宋体" w:hAnsi="宋体" w:cs="宋体"/>
          <w:spacing w:val="-15"/>
          <w:sz w:val="24"/>
          <w:szCs w:val="24"/>
        </w:rPr>
        <w:t>进行交叉口过饱和控制，</w:t>
      </w:r>
      <w:r>
        <w:rPr>
          <w:rFonts w:ascii="宋体" w:eastAsia="宋体" w:hAnsi="宋体" w:cs="宋体"/>
          <w:spacing w:val="-30"/>
          <w:sz w:val="24"/>
          <w:szCs w:val="24"/>
        </w:rPr>
        <w:t xml:space="preserve"> </w:t>
      </w:r>
      <w:r>
        <w:rPr>
          <w:rFonts w:ascii="宋体" w:eastAsia="宋体" w:hAnsi="宋体" w:cs="宋体"/>
          <w:spacing w:val="-15"/>
          <w:sz w:val="24"/>
          <w:szCs w:val="24"/>
        </w:rPr>
        <w:t>最大化</w:t>
      </w:r>
      <w:r>
        <w:rPr>
          <w:rFonts w:ascii="宋体" w:eastAsia="宋体" w:hAnsi="宋体" w:cs="宋体"/>
          <w:spacing w:val="-16"/>
          <w:sz w:val="24"/>
          <w:szCs w:val="24"/>
        </w:rPr>
        <w:t>交叉口通行能力。</w:t>
      </w:r>
    </w:p>
    <w:p w:rsidR="0022168D" w14:paraId="7E137DD3" w14:textId="77777777">
      <w:pPr>
        <w:spacing w:before="182" w:line="467" w:lineRule="exact"/>
        <w:ind w:left="476"/>
        <w:rPr>
          <w:rFonts w:ascii="宋体" w:eastAsia="宋体" w:hAnsi="宋体" w:cs="宋体"/>
          <w:sz w:val="24"/>
          <w:szCs w:val="24"/>
        </w:rPr>
      </w:pPr>
      <w:r>
        <w:rPr>
          <w:rFonts w:ascii="Times New Roman" w:eastAsia="Times New Roman" w:hAnsi="Times New Roman" w:cs="Times New Roman"/>
          <w:spacing w:val="2"/>
          <w:position w:val="17"/>
          <w:sz w:val="24"/>
          <w:szCs w:val="24"/>
        </w:rPr>
        <w:t>2</w:t>
      </w:r>
      <w:r>
        <w:rPr>
          <w:rFonts w:ascii="宋体" w:eastAsia="宋体" w:hAnsi="宋体" w:cs="宋体"/>
          <w:spacing w:val="2"/>
          <w:position w:val="17"/>
          <w:sz w:val="24"/>
          <w:szCs w:val="24"/>
        </w:rPr>
        <w:t>）干线协调感应控制：通过感应城市主干道上交通流的平均车速，在主</w:t>
      </w:r>
      <w:r>
        <w:rPr>
          <w:rFonts w:ascii="宋体" w:eastAsia="宋体" w:hAnsi="宋体" w:cs="宋体"/>
          <w:spacing w:val="1"/>
          <w:position w:val="17"/>
          <w:sz w:val="24"/>
          <w:szCs w:val="24"/>
        </w:rPr>
        <w:t>干道同一</w:t>
      </w:r>
    </w:p>
    <w:p w:rsidR="0022168D" w14:paraId="4CCEFAF8" w14:textId="77777777">
      <w:pPr>
        <w:spacing w:line="219" w:lineRule="auto"/>
        <w:ind w:left="1"/>
        <w:rPr>
          <w:rFonts w:ascii="宋体" w:eastAsia="宋体" w:hAnsi="宋体" w:cs="宋体"/>
          <w:sz w:val="24"/>
          <w:szCs w:val="24"/>
        </w:rPr>
      </w:pPr>
      <w:r>
        <w:rPr>
          <w:rFonts w:ascii="宋体" w:eastAsia="宋体" w:hAnsi="宋体" w:cs="宋体"/>
          <w:spacing w:val="-2"/>
          <w:sz w:val="24"/>
          <w:szCs w:val="24"/>
        </w:rPr>
        <w:t>方向实施协调控制，最大程度减少停车次数，增强道路通行能力。</w:t>
      </w:r>
    </w:p>
    <w:p w:rsidR="0022168D" w14:paraId="3B7EDB7A" w14:textId="77777777">
      <w:pPr>
        <w:spacing w:before="181" w:line="220" w:lineRule="auto"/>
        <w:ind w:left="481"/>
        <w:rPr>
          <w:rFonts w:ascii="宋体" w:eastAsia="宋体" w:hAnsi="宋体" w:cs="宋体"/>
          <w:sz w:val="24"/>
          <w:szCs w:val="24"/>
        </w:rPr>
      </w:pPr>
      <w:r>
        <w:rPr>
          <w:rFonts w:ascii="Times New Roman" w:eastAsia="Times New Roman" w:hAnsi="Times New Roman" w:cs="Times New Roman"/>
          <w:spacing w:val="-1"/>
          <w:sz w:val="24"/>
          <w:szCs w:val="24"/>
        </w:rPr>
        <w:t xml:space="preserve">6  </w:t>
      </w:r>
      <w:r>
        <w:rPr>
          <w:rFonts w:ascii="宋体" w:eastAsia="宋体" w:hAnsi="宋体" w:cs="宋体"/>
          <w:spacing w:val="-1"/>
          <w:sz w:val="24"/>
          <w:szCs w:val="24"/>
        </w:rPr>
        <w:t>交通动态管理及子模块功能要求宜符合下列规定</w:t>
      </w:r>
    </w:p>
    <w:p w:rsidR="0022168D" w14:paraId="0CB6B9EE" w14:textId="77777777">
      <w:pPr>
        <w:spacing w:before="183" w:line="467" w:lineRule="exact"/>
        <w:ind w:left="499"/>
        <w:rPr>
          <w:rFonts w:ascii="宋体" w:eastAsia="宋体" w:hAnsi="宋体" w:cs="宋体"/>
          <w:sz w:val="24"/>
          <w:szCs w:val="24"/>
        </w:rPr>
      </w:pPr>
      <w:r>
        <w:rPr>
          <w:rFonts w:ascii="Times New Roman" w:eastAsia="Times New Roman" w:hAnsi="Times New Roman" w:cs="Times New Roman"/>
          <w:spacing w:val="1"/>
          <w:position w:val="17"/>
          <w:sz w:val="24"/>
          <w:szCs w:val="24"/>
        </w:rPr>
        <w:t>1</w:t>
      </w:r>
      <w:r>
        <w:rPr>
          <w:rFonts w:ascii="宋体" w:eastAsia="宋体" w:hAnsi="宋体" w:cs="宋体"/>
          <w:spacing w:val="1"/>
          <w:position w:val="17"/>
          <w:sz w:val="24"/>
          <w:szCs w:val="24"/>
        </w:rPr>
        <w:t>）可变车道系统：设置在每日高峰时段存在比较明显的时空分布不</w:t>
      </w:r>
      <w:r>
        <w:rPr>
          <w:rFonts w:ascii="宋体" w:eastAsia="宋体" w:hAnsi="宋体" w:cs="宋体"/>
          <w:position w:val="17"/>
          <w:sz w:val="24"/>
          <w:szCs w:val="24"/>
        </w:rPr>
        <w:t>均交通流的区</w:t>
      </w:r>
    </w:p>
    <w:p w:rsidR="0022168D" w14:paraId="5907946F" w14:textId="77777777">
      <w:pPr>
        <w:spacing w:line="219" w:lineRule="auto"/>
        <w:ind w:left="1"/>
        <w:rPr>
          <w:rFonts w:ascii="宋体" w:eastAsia="宋体" w:hAnsi="宋体" w:cs="宋体"/>
          <w:sz w:val="24"/>
          <w:szCs w:val="24"/>
        </w:rPr>
      </w:pPr>
      <w:r>
        <w:rPr>
          <w:rFonts w:ascii="宋体" w:eastAsia="宋体" w:hAnsi="宋体" w:cs="宋体"/>
          <w:spacing w:val="-1"/>
          <w:sz w:val="24"/>
          <w:szCs w:val="24"/>
        </w:rPr>
        <w:t>域，利用可变车道动态分配运力，更好地匹配全天的交通需求</w:t>
      </w:r>
    </w:p>
    <w:p w:rsidR="0022168D" w14:paraId="12D65047" w14:textId="77777777">
      <w:pPr>
        <w:spacing w:before="182" w:line="467" w:lineRule="exact"/>
        <w:ind w:left="476"/>
        <w:rPr>
          <w:rFonts w:ascii="宋体" w:eastAsia="宋体" w:hAnsi="宋体" w:cs="宋体"/>
          <w:sz w:val="24"/>
          <w:szCs w:val="24"/>
        </w:rPr>
      </w:pPr>
      <w:r>
        <w:rPr>
          <w:rFonts w:ascii="Times New Roman" w:eastAsia="Times New Roman" w:hAnsi="Times New Roman" w:cs="Times New Roman"/>
          <w:spacing w:val="1"/>
          <w:position w:val="17"/>
          <w:sz w:val="24"/>
          <w:szCs w:val="24"/>
        </w:rPr>
        <w:t>2</w:t>
      </w:r>
      <w:r>
        <w:rPr>
          <w:rFonts w:ascii="宋体" w:eastAsia="宋体" w:hAnsi="宋体" w:cs="宋体"/>
          <w:spacing w:val="1"/>
          <w:position w:val="17"/>
          <w:sz w:val="24"/>
          <w:szCs w:val="24"/>
        </w:rPr>
        <w:t>）特殊车辆信号优先场景：设置在高等级的主干路上，通过收集路口交通流量和</w:t>
      </w:r>
    </w:p>
    <w:p w:rsidR="0022168D" w14:paraId="42D26120" w14:textId="77777777">
      <w:pPr>
        <w:spacing w:line="219" w:lineRule="auto"/>
        <w:rPr>
          <w:rFonts w:ascii="宋体" w:eastAsia="宋体" w:hAnsi="宋体" w:cs="宋体"/>
          <w:sz w:val="24"/>
          <w:szCs w:val="24"/>
        </w:rPr>
      </w:pPr>
      <w:r>
        <w:rPr>
          <w:rFonts w:ascii="宋体" w:eastAsia="宋体" w:hAnsi="宋体" w:cs="宋体"/>
          <w:spacing w:val="-1"/>
          <w:sz w:val="24"/>
          <w:szCs w:val="24"/>
        </w:rPr>
        <w:t>特殊车辆的请求信息，综合判断是否更改信号配时，降低特殊车辆通</w:t>
      </w:r>
      <w:r>
        <w:rPr>
          <w:rFonts w:ascii="宋体" w:eastAsia="宋体" w:hAnsi="宋体" w:cs="宋体"/>
          <w:spacing w:val="-2"/>
          <w:sz w:val="24"/>
          <w:szCs w:val="24"/>
        </w:rPr>
        <w:t>行时间的场景。</w:t>
      </w:r>
    </w:p>
    <w:p w:rsidR="0022168D" w14:paraId="1BE4DE58" w14:textId="77777777">
      <w:pPr>
        <w:spacing w:before="182" w:line="466" w:lineRule="exact"/>
        <w:ind w:left="481"/>
        <w:rPr>
          <w:rFonts w:ascii="宋体" w:eastAsia="宋体" w:hAnsi="宋体" w:cs="宋体"/>
          <w:sz w:val="24"/>
          <w:szCs w:val="24"/>
        </w:rPr>
      </w:pPr>
      <w:r>
        <w:rPr>
          <w:rFonts w:ascii="Times New Roman" w:eastAsia="Times New Roman" w:hAnsi="Times New Roman" w:cs="Times New Roman"/>
          <w:spacing w:val="-5"/>
          <w:position w:val="16"/>
          <w:sz w:val="24"/>
          <w:szCs w:val="24"/>
        </w:rPr>
        <w:t>3</w:t>
      </w:r>
      <w:r>
        <w:rPr>
          <w:rFonts w:ascii="宋体" w:eastAsia="宋体" w:hAnsi="宋体" w:cs="宋体"/>
          <w:spacing w:val="-5"/>
          <w:position w:val="16"/>
          <w:sz w:val="24"/>
          <w:szCs w:val="24"/>
        </w:rPr>
        <w:t>）动态速度限制：根据实时或预期的交通、</w:t>
      </w:r>
      <w:r>
        <w:rPr>
          <w:rFonts w:ascii="宋体" w:eastAsia="宋体" w:hAnsi="宋体" w:cs="宋体"/>
          <w:spacing w:val="57"/>
          <w:position w:val="16"/>
          <w:sz w:val="24"/>
          <w:szCs w:val="24"/>
        </w:rPr>
        <w:t xml:space="preserve"> </w:t>
      </w:r>
      <w:r>
        <w:rPr>
          <w:rFonts w:ascii="宋体" w:eastAsia="宋体" w:hAnsi="宋体" w:cs="宋体"/>
          <w:spacing w:val="-5"/>
          <w:position w:val="16"/>
          <w:sz w:val="24"/>
          <w:szCs w:val="24"/>
        </w:rPr>
        <w:t>道路和</w:t>
      </w:r>
      <w:r>
        <w:rPr>
          <w:rFonts w:ascii="Times New Roman" w:eastAsia="Times New Roman" w:hAnsi="Times New Roman" w:cs="Times New Roman"/>
          <w:spacing w:val="-5"/>
          <w:position w:val="16"/>
          <w:sz w:val="24"/>
          <w:szCs w:val="24"/>
        </w:rPr>
        <w:t>/</w:t>
      </w:r>
      <w:r>
        <w:rPr>
          <w:rFonts w:ascii="宋体" w:eastAsia="宋体" w:hAnsi="宋体" w:cs="宋体"/>
          <w:spacing w:val="-5"/>
          <w:position w:val="16"/>
          <w:sz w:val="24"/>
          <w:szCs w:val="24"/>
        </w:rPr>
        <w:t>或天气状况调整速度限制。采</w:t>
      </w:r>
    </w:p>
    <w:p w:rsidR="0022168D" w14:paraId="3632A804" w14:textId="77777777">
      <w:pPr>
        <w:spacing w:before="1" w:line="219" w:lineRule="auto"/>
        <w:ind w:left="2"/>
        <w:rPr>
          <w:rFonts w:ascii="宋体" w:eastAsia="宋体" w:hAnsi="宋体" w:cs="宋体"/>
          <w:sz w:val="24"/>
          <w:szCs w:val="24"/>
        </w:rPr>
      </w:pPr>
      <w:r>
        <w:rPr>
          <w:rFonts w:ascii="宋体" w:eastAsia="宋体" w:hAnsi="宋体" w:cs="宋体"/>
          <w:spacing w:val="-2"/>
          <w:sz w:val="24"/>
          <w:szCs w:val="24"/>
        </w:rPr>
        <w:t>用可执行的速度限制或建议，可以根据需要应用于路段或单个车道。</w:t>
      </w:r>
    </w:p>
    <w:p w:rsidR="0022168D" w14:paraId="50647752" w14:textId="77777777">
      <w:pPr>
        <w:spacing w:before="181" w:line="220" w:lineRule="auto"/>
        <w:ind w:left="480"/>
        <w:rPr>
          <w:rFonts w:ascii="宋体" w:eastAsia="宋体" w:hAnsi="宋体" w:cs="宋体"/>
          <w:sz w:val="24"/>
          <w:szCs w:val="24"/>
        </w:rPr>
      </w:pPr>
      <w:r>
        <w:rPr>
          <w:rFonts w:ascii="Times New Roman" w:eastAsia="Times New Roman" w:hAnsi="Times New Roman" w:cs="Times New Roman"/>
          <w:spacing w:val="-1"/>
          <w:sz w:val="24"/>
          <w:szCs w:val="24"/>
        </w:rPr>
        <w:t xml:space="preserve">7  </w:t>
      </w:r>
      <w:r>
        <w:rPr>
          <w:rFonts w:ascii="宋体" w:eastAsia="宋体" w:hAnsi="宋体" w:cs="宋体"/>
          <w:spacing w:val="-1"/>
          <w:sz w:val="24"/>
          <w:szCs w:val="24"/>
        </w:rPr>
        <w:t>交通违法事件检测及子模块功能要求，宜符合下列规定</w:t>
      </w:r>
    </w:p>
    <w:p w:rsidR="0022168D" w14:paraId="394264C6" w14:textId="77777777">
      <w:pPr>
        <w:spacing w:before="182" w:line="359" w:lineRule="auto"/>
        <w:ind w:firstLine="498"/>
        <w:rPr>
          <w:rFonts w:ascii="宋体" w:eastAsia="宋体" w:hAnsi="宋体" w:cs="宋体"/>
          <w:sz w:val="24"/>
          <w:szCs w:val="24"/>
        </w:rPr>
      </w:pPr>
      <w:r>
        <w:rPr>
          <w:rFonts w:ascii="Times New Roman" w:eastAsia="Times New Roman" w:hAnsi="Times New Roman" w:cs="Times New Roman"/>
          <w:spacing w:val="1"/>
          <w:sz w:val="24"/>
          <w:szCs w:val="24"/>
        </w:rPr>
        <w:t>1</w:t>
      </w:r>
      <w:r>
        <w:rPr>
          <w:rFonts w:ascii="宋体" w:eastAsia="宋体" w:hAnsi="宋体" w:cs="宋体"/>
          <w:spacing w:val="1"/>
          <w:sz w:val="24"/>
          <w:szCs w:val="24"/>
        </w:rPr>
        <w:t>）交通违法事件检测应依据交通管理部门</w:t>
      </w:r>
      <w:r>
        <w:rPr>
          <w:rFonts w:ascii="宋体" w:eastAsia="宋体" w:hAnsi="宋体" w:cs="宋体"/>
          <w:sz w:val="24"/>
          <w:szCs w:val="24"/>
        </w:rPr>
        <w:t>的管理业务需求，在重点路段布设交通 摄像头等交通违法事件检测设备，实现对快速路行驶车辆超速、逆行、停车、抛洒物、</w:t>
      </w:r>
      <w:r>
        <w:rPr>
          <w:rFonts w:ascii="宋体" w:eastAsia="宋体" w:hAnsi="宋体" w:cs="宋体"/>
          <w:spacing w:val="17"/>
          <w:sz w:val="24"/>
          <w:szCs w:val="24"/>
        </w:rPr>
        <w:t xml:space="preserve"> </w:t>
      </w:r>
      <w:r>
        <w:rPr>
          <w:rFonts w:ascii="宋体" w:eastAsia="宋体" w:hAnsi="宋体" w:cs="宋体"/>
          <w:spacing w:val="-6"/>
          <w:sz w:val="24"/>
          <w:szCs w:val="24"/>
        </w:rPr>
        <w:t>占用专用路等各类交通违法行为的识别和驾驶员、车辆信息的获取</w:t>
      </w:r>
      <w:r>
        <w:rPr>
          <w:rFonts w:ascii="宋体" w:eastAsia="宋体" w:hAnsi="宋体" w:cs="宋体"/>
          <w:spacing w:val="-7"/>
          <w:sz w:val="24"/>
          <w:szCs w:val="24"/>
        </w:rPr>
        <w:t>，</w:t>
      </w:r>
      <w:r>
        <w:rPr>
          <w:rFonts w:ascii="宋体" w:eastAsia="宋体" w:hAnsi="宋体" w:cs="宋体"/>
          <w:spacing w:val="62"/>
          <w:sz w:val="24"/>
          <w:szCs w:val="24"/>
        </w:rPr>
        <w:t xml:space="preserve"> </w:t>
      </w:r>
      <w:r>
        <w:rPr>
          <w:rFonts w:ascii="宋体" w:eastAsia="宋体" w:hAnsi="宋体" w:cs="宋体"/>
          <w:spacing w:val="-7"/>
          <w:sz w:val="24"/>
          <w:szCs w:val="24"/>
        </w:rPr>
        <w:t>同时具备违法态势</w:t>
      </w:r>
    </w:p>
    <w:p w:rsidR="0022168D" w14:paraId="4320CD8E" w14:textId="77777777">
      <w:pPr>
        <w:spacing w:before="1" w:line="218" w:lineRule="auto"/>
        <w:rPr>
          <w:rFonts w:ascii="宋体" w:eastAsia="宋体" w:hAnsi="宋体" w:cs="宋体"/>
          <w:sz w:val="24"/>
          <w:szCs w:val="24"/>
        </w:rPr>
      </w:pPr>
      <w:r>
        <w:rPr>
          <w:rFonts w:ascii="宋体" w:eastAsia="宋体" w:hAnsi="宋体" w:cs="宋体"/>
          <w:spacing w:val="-2"/>
          <w:sz w:val="24"/>
          <w:szCs w:val="24"/>
        </w:rPr>
        <w:t>研判、违法取证、车辆查缉、布控管理的功</w:t>
      </w:r>
      <w:r>
        <w:rPr>
          <w:rFonts w:ascii="宋体" w:eastAsia="宋体" w:hAnsi="宋体" w:cs="宋体"/>
          <w:spacing w:val="-3"/>
          <w:sz w:val="24"/>
          <w:szCs w:val="24"/>
        </w:rPr>
        <w:t>能。</w:t>
      </w:r>
    </w:p>
    <w:p w:rsidR="0022168D" w14:paraId="5C7AA151" w14:textId="77777777">
      <w:pPr>
        <w:spacing w:before="182" w:line="467" w:lineRule="exact"/>
        <w:ind w:left="476"/>
        <w:rPr>
          <w:rFonts w:ascii="宋体" w:eastAsia="宋体" w:hAnsi="宋体" w:cs="宋体"/>
          <w:sz w:val="24"/>
          <w:szCs w:val="24"/>
        </w:rPr>
      </w:pPr>
      <w:r>
        <w:rPr>
          <w:rFonts w:ascii="Times New Roman" w:eastAsia="Times New Roman" w:hAnsi="Times New Roman" w:cs="Times New Roman"/>
          <w:spacing w:val="-6"/>
          <w:position w:val="17"/>
          <w:sz w:val="24"/>
          <w:szCs w:val="24"/>
        </w:rPr>
        <w:t>2</w:t>
      </w:r>
      <w:r>
        <w:rPr>
          <w:rFonts w:ascii="宋体" w:eastAsia="宋体" w:hAnsi="宋体" w:cs="宋体"/>
          <w:spacing w:val="-6"/>
          <w:position w:val="17"/>
          <w:sz w:val="24"/>
          <w:szCs w:val="24"/>
        </w:rPr>
        <w:t>）高级别智慧道路应加密布设交通事件检测设备，</w:t>
      </w:r>
      <w:r>
        <w:rPr>
          <w:rFonts w:ascii="宋体" w:eastAsia="宋体" w:hAnsi="宋体" w:cs="宋体"/>
          <w:spacing w:val="40"/>
          <w:position w:val="17"/>
          <w:sz w:val="24"/>
          <w:szCs w:val="24"/>
        </w:rPr>
        <w:t xml:space="preserve"> </w:t>
      </w:r>
      <w:r>
        <w:rPr>
          <w:rFonts w:ascii="Times New Roman" w:eastAsia="Times New Roman" w:hAnsi="Times New Roman" w:cs="Times New Roman"/>
          <w:spacing w:val="-6"/>
          <w:position w:val="17"/>
          <w:sz w:val="24"/>
          <w:szCs w:val="24"/>
        </w:rPr>
        <w:t>D2</w:t>
      </w:r>
      <w:r>
        <w:rPr>
          <w:rFonts w:ascii="Times New Roman" w:eastAsia="Times New Roman" w:hAnsi="Times New Roman" w:cs="Times New Roman"/>
          <w:spacing w:val="14"/>
          <w:position w:val="17"/>
          <w:sz w:val="24"/>
          <w:szCs w:val="24"/>
        </w:rPr>
        <w:t xml:space="preserve"> </w:t>
      </w:r>
      <w:r>
        <w:rPr>
          <w:rFonts w:ascii="宋体" w:eastAsia="宋体" w:hAnsi="宋体" w:cs="宋体"/>
          <w:spacing w:val="-6"/>
          <w:position w:val="17"/>
          <w:sz w:val="24"/>
          <w:szCs w:val="24"/>
        </w:rPr>
        <w:t>级以上宜采用多渠道共享信</w:t>
      </w:r>
    </w:p>
    <w:p w:rsidR="0022168D" w14:paraId="678B8D5F" w14:textId="77777777">
      <w:pPr>
        <w:spacing w:before="1" w:line="219" w:lineRule="auto"/>
        <w:ind w:left="11"/>
        <w:rPr>
          <w:rFonts w:ascii="宋体" w:eastAsia="宋体" w:hAnsi="宋体" w:cs="宋体"/>
          <w:sz w:val="24"/>
          <w:szCs w:val="24"/>
        </w:rPr>
      </w:pPr>
      <w:r>
        <w:rPr>
          <w:rFonts w:ascii="宋体" w:eastAsia="宋体" w:hAnsi="宋体" w:cs="宋体"/>
          <w:spacing w:val="-5"/>
          <w:sz w:val="24"/>
          <w:szCs w:val="24"/>
        </w:rPr>
        <w:t>息方式，提高信息的质量。</w:t>
      </w:r>
    </w:p>
    <w:p w:rsidR="0022168D" w14:paraId="6FBB5365" w14:textId="77777777">
      <w:pPr>
        <w:spacing w:before="181" w:line="220" w:lineRule="auto"/>
        <w:ind w:left="3"/>
        <w:rPr>
          <w:rFonts w:ascii="宋体" w:eastAsia="宋体" w:hAnsi="宋体" w:cs="宋体"/>
          <w:sz w:val="24"/>
          <w:szCs w:val="24"/>
        </w:rPr>
      </w:pPr>
      <w:r>
        <w:rPr>
          <w:rFonts w:ascii="Times New Roman" w:eastAsia="Times New Roman" w:hAnsi="Times New Roman" w:cs="Times New Roman"/>
          <w:spacing w:val="-1"/>
          <w:sz w:val="24"/>
          <w:szCs w:val="24"/>
        </w:rPr>
        <w:t xml:space="preserve">5.2.3  </w:t>
      </w:r>
      <w:r>
        <w:rPr>
          <w:rFonts w:ascii="宋体" w:eastAsia="宋体" w:hAnsi="宋体" w:cs="宋体"/>
          <w:spacing w:val="-1"/>
          <w:sz w:val="24"/>
          <w:szCs w:val="24"/>
        </w:rPr>
        <w:t>应急管理模块，宜符合下列规定</w:t>
      </w:r>
    </w:p>
    <w:p w:rsidR="0022168D" w14:paraId="007B3A63" w14:textId="77777777">
      <w:pPr>
        <w:spacing w:before="181" w:line="467" w:lineRule="exact"/>
        <w:ind w:left="499"/>
        <w:rPr>
          <w:rFonts w:ascii="宋体" w:eastAsia="宋体" w:hAnsi="宋体" w:cs="宋体"/>
          <w:sz w:val="24"/>
          <w:szCs w:val="24"/>
        </w:rPr>
      </w:pPr>
      <w:r>
        <w:rPr>
          <w:rFonts w:ascii="Times New Roman" w:eastAsia="Times New Roman" w:hAnsi="Times New Roman" w:cs="Times New Roman"/>
          <w:spacing w:val="-1"/>
          <w:position w:val="17"/>
          <w:sz w:val="24"/>
          <w:szCs w:val="24"/>
        </w:rPr>
        <w:t>1</w:t>
      </w:r>
      <w:r>
        <w:rPr>
          <w:rFonts w:ascii="Times New Roman" w:eastAsia="Times New Roman" w:hAnsi="Times New Roman" w:cs="Times New Roman"/>
          <w:spacing w:val="20"/>
          <w:w w:val="101"/>
          <w:position w:val="17"/>
          <w:sz w:val="24"/>
          <w:szCs w:val="24"/>
        </w:rPr>
        <w:t xml:space="preserve"> </w:t>
      </w:r>
      <w:r>
        <w:rPr>
          <w:rFonts w:ascii="宋体" w:eastAsia="宋体" w:hAnsi="宋体" w:cs="宋体"/>
          <w:spacing w:val="-1"/>
          <w:position w:val="17"/>
          <w:sz w:val="24"/>
          <w:szCs w:val="24"/>
        </w:rPr>
        <w:t>应急管理模块包含事故信息服务及事故处置快速调度两个子模块，根据建</w:t>
      </w:r>
      <w:r>
        <w:rPr>
          <w:rFonts w:ascii="宋体" w:eastAsia="宋体" w:hAnsi="宋体" w:cs="宋体"/>
          <w:spacing w:val="-2"/>
          <w:position w:val="17"/>
          <w:sz w:val="24"/>
          <w:szCs w:val="24"/>
        </w:rPr>
        <w:t>设项目</w:t>
      </w:r>
    </w:p>
    <w:p w:rsidR="0022168D" w14:paraId="127BA2A3" w14:textId="77777777">
      <w:pPr>
        <w:spacing w:before="1" w:line="219" w:lineRule="auto"/>
        <w:ind w:left="20"/>
        <w:rPr>
          <w:rFonts w:ascii="宋体" w:eastAsia="宋体" w:hAnsi="宋体" w:cs="宋体"/>
          <w:sz w:val="24"/>
          <w:szCs w:val="24"/>
        </w:rPr>
      </w:pPr>
      <w:r>
        <w:rPr>
          <w:rFonts w:ascii="宋体" w:eastAsia="宋体" w:hAnsi="宋体" w:cs="宋体"/>
          <w:spacing w:val="-6"/>
          <w:sz w:val="24"/>
          <w:szCs w:val="24"/>
        </w:rPr>
        <w:t>的智慧等级，宜符合下列规定：</w:t>
      </w:r>
    </w:p>
    <w:p w:rsidR="0022168D" w14:paraId="2C1B034F" w14:textId="77777777">
      <w:pPr>
        <w:spacing w:before="182" w:line="220" w:lineRule="auto"/>
        <w:ind w:left="475"/>
        <w:rPr>
          <w:rFonts w:ascii="宋体" w:eastAsia="宋体" w:hAnsi="宋体" w:cs="宋体"/>
          <w:sz w:val="24"/>
          <w:szCs w:val="24"/>
        </w:rPr>
      </w:pPr>
      <w:r>
        <w:rPr>
          <w:rFonts w:ascii="Times New Roman" w:eastAsia="Times New Roman" w:hAnsi="Times New Roman" w:cs="Times New Roman"/>
          <w:spacing w:val="-3"/>
          <w:sz w:val="24"/>
          <w:szCs w:val="24"/>
        </w:rPr>
        <w:t xml:space="preserve">D3 </w:t>
      </w:r>
      <w:r>
        <w:rPr>
          <w:rFonts w:ascii="宋体" w:eastAsia="宋体" w:hAnsi="宋体" w:cs="宋体"/>
          <w:spacing w:val="-3"/>
          <w:sz w:val="24"/>
          <w:szCs w:val="24"/>
        </w:rPr>
        <w:t>级应实现应急调度指挥场景。</w:t>
      </w:r>
    </w:p>
    <w:p w:rsidR="0022168D" w14:paraId="235AC69B" w14:textId="77777777">
      <w:pPr>
        <w:spacing w:before="180" w:line="220" w:lineRule="auto"/>
        <w:ind w:left="475"/>
        <w:rPr>
          <w:rFonts w:ascii="宋体" w:eastAsia="宋体" w:hAnsi="宋体" w:cs="宋体"/>
          <w:sz w:val="24"/>
          <w:szCs w:val="24"/>
        </w:rPr>
      </w:pPr>
      <w:r>
        <w:rPr>
          <w:rFonts w:ascii="Times New Roman" w:eastAsia="Times New Roman" w:hAnsi="Times New Roman" w:cs="Times New Roman"/>
          <w:spacing w:val="-2"/>
          <w:sz w:val="24"/>
          <w:szCs w:val="24"/>
        </w:rPr>
        <w:t xml:space="preserve">D4 </w:t>
      </w:r>
      <w:r>
        <w:rPr>
          <w:rFonts w:ascii="宋体" w:eastAsia="宋体" w:hAnsi="宋体" w:cs="宋体"/>
          <w:spacing w:val="-2"/>
          <w:sz w:val="24"/>
          <w:szCs w:val="24"/>
        </w:rPr>
        <w:t>级应实现车辆安全分析、事故信息服务等场景。</w:t>
      </w:r>
    </w:p>
    <w:p w:rsidR="0022168D" w14:paraId="6C81DC6B" w14:textId="77777777">
      <w:pPr>
        <w:spacing w:before="181" w:line="220" w:lineRule="auto"/>
        <w:ind w:left="476"/>
        <w:rPr>
          <w:rFonts w:ascii="宋体" w:eastAsia="宋体" w:hAnsi="宋体" w:cs="宋体"/>
          <w:sz w:val="24"/>
          <w:szCs w:val="24"/>
        </w:rPr>
      </w:pPr>
      <w:r>
        <w:rPr>
          <w:rFonts w:ascii="Times New Roman" w:eastAsia="Times New Roman" w:hAnsi="Times New Roman" w:cs="Times New Roman"/>
          <w:spacing w:val="-1"/>
          <w:sz w:val="24"/>
          <w:szCs w:val="24"/>
        </w:rPr>
        <w:t xml:space="preserve">2 </w:t>
      </w:r>
      <w:r>
        <w:rPr>
          <w:rFonts w:ascii="宋体" w:eastAsia="宋体" w:hAnsi="宋体" w:cs="宋体"/>
          <w:spacing w:val="-1"/>
          <w:sz w:val="24"/>
          <w:szCs w:val="24"/>
        </w:rPr>
        <w:t>交通事故处置及子模块功能要求，宜符合下列规定</w:t>
      </w:r>
    </w:p>
    <w:p w:rsidR="0022168D" w14:paraId="4CF1EE97" w14:textId="77777777">
      <w:pPr>
        <w:spacing w:before="182" w:line="359" w:lineRule="auto"/>
        <w:ind w:left="23" w:right="77" w:firstLine="476"/>
        <w:jc w:val="both"/>
        <w:rPr>
          <w:rFonts w:ascii="宋体" w:eastAsia="宋体" w:hAnsi="宋体" w:cs="宋体"/>
          <w:sz w:val="24"/>
          <w:szCs w:val="24"/>
        </w:rPr>
      </w:pPr>
      <w:r>
        <w:rPr>
          <w:rFonts w:ascii="Times New Roman" w:eastAsia="Times New Roman" w:hAnsi="Times New Roman" w:cs="Times New Roman"/>
          <w:spacing w:val="1"/>
          <w:sz w:val="24"/>
          <w:szCs w:val="24"/>
        </w:rPr>
        <w:t>1</w:t>
      </w:r>
      <w:r>
        <w:rPr>
          <w:rFonts w:ascii="宋体" w:eastAsia="宋体" w:hAnsi="宋体" w:cs="宋体"/>
          <w:spacing w:val="1"/>
          <w:sz w:val="24"/>
          <w:szCs w:val="24"/>
        </w:rPr>
        <w:t>）事故信息服务：具备事件监测、紧急情况的收集、显示、上报功能。</w:t>
      </w:r>
      <w:r>
        <w:rPr>
          <w:rFonts w:ascii="宋体" w:eastAsia="宋体" w:hAnsi="宋体" w:cs="宋体"/>
          <w:sz w:val="24"/>
          <w:szCs w:val="24"/>
        </w:rPr>
        <w:t xml:space="preserve">即在指挥 </w:t>
      </w:r>
      <w:r>
        <w:rPr>
          <w:rFonts w:ascii="宋体" w:eastAsia="宋体" w:hAnsi="宋体" w:cs="宋体"/>
          <w:spacing w:val="-2"/>
          <w:sz w:val="24"/>
          <w:szCs w:val="24"/>
        </w:rPr>
        <w:t>中心内能通过网络传输和其他通信方式实时接收、显示、上报紧急情况</w:t>
      </w:r>
      <w:r>
        <w:rPr>
          <w:rFonts w:ascii="宋体" w:eastAsia="宋体" w:hAnsi="宋体" w:cs="宋体"/>
          <w:spacing w:val="-3"/>
          <w:sz w:val="24"/>
          <w:szCs w:val="24"/>
        </w:rPr>
        <w:t>的现场文字、图</w:t>
      </w:r>
    </w:p>
    <w:p w:rsidR="0022168D" w14:paraId="785B06DF" w14:textId="77777777">
      <w:pPr>
        <w:spacing w:before="1" w:line="218" w:lineRule="auto"/>
        <w:ind w:left="6"/>
        <w:rPr>
          <w:rFonts w:ascii="宋体" w:eastAsia="宋体" w:hAnsi="宋体" w:cs="宋体"/>
          <w:sz w:val="24"/>
          <w:szCs w:val="24"/>
        </w:rPr>
      </w:pPr>
      <w:r>
        <w:rPr>
          <w:rFonts w:ascii="宋体" w:eastAsia="宋体" w:hAnsi="宋体" w:cs="宋体"/>
          <w:spacing w:val="-15"/>
          <w:sz w:val="24"/>
          <w:szCs w:val="24"/>
        </w:rPr>
        <w:t>片、音视频信息；</w:t>
      </w:r>
      <w:r>
        <w:rPr>
          <w:rFonts w:ascii="宋体" w:eastAsia="宋体" w:hAnsi="宋体" w:cs="宋体"/>
          <w:spacing w:val="54"/>
          <w:sz w:val="24"/>
          <w:szCs w:val="24"/>
        </w:rPr>
        <w:t xml:space="preserve"> </w:t>
      </w:r>
      <w:r>
        <w:rPr>
          <w:rFonts w:ascii="宋体" w:eastAsia="宋体" w:hAnsi="宋体" w:cs="宋体"/>
          <w:spacing w:val="-15"/>
          <w:sz w:val="24"/>
          <w:szCs w:val="24"/>
        </w:rPr>
        <w:t>应具备事件预警管理，</w:t>
      </w:r>
      <w:r>
        <w:rPr>
          <w:rFonts w:ascii="宋体" w:eastAsia="宋体" w:hAnsi="宋体" w:cs="宋体"/>
          <w:spacing w:val="53"/>
          <w:sz w:val="24"/>
          <w:szCs w:val="24"/>
        </w:rPr>
        <w:t xml:space="preserve"> </w:t>
      </w:r>
      <w:r>
        <w:rPr>
          <w:rFonts w:ascii="宋体" w:eastAsia="宋体" w:hAnsi="宋体" w:cs="宋体"/>
          <w:spacing w:val="-15"/>
          <w:sz w:val="24"/>
          <w:szCs w:val="24"/>
        </w:rPr>
        <w:t>预警信息可通过智慧情</w:t>
      </w:r>
      <w:r>
        <w:rPr>
          <w:rFonts w:ascii="宋体" w:eastAsia="宋体" w:hAnsi="宋体" w:cs="宋体"/>
          <w:spacing w:val="-16"/>
          <w:sz w:val="24"/>
          <w:szCs w:val="24"/>
        </w:rPr>
        <w:t>报板发布的功能；</w:t>
      </w:r>
      <w:r>
        <w:rPr>
          <w:rFonts w:ascii="宋体" w:eastAsia="宋体" w:hAnsi="宋体" w:cs="宋体"/>
          <w:spacing w:val="53"/>
          <w:sz w:val="24"/>
          <w:szCs w:val="24"/>
        </w:rPr>
        <w:t xml:space="preserve"> </w:t>
      </w:r>
      <w:r>
        <w:rPr>
          <w:rFonts w:ascii="宋体" w:eastAsia="宋体" w:hAnsi="宋体" w:cs="宋体"/>
          <w:spacing w:val="-16"/>
          <w:sz w:val="24"/>
          <w:szCs w:val="24"/>
        </w:rPr>
        <w:t>应具</w:t>
      </w:r>
    </w:p>
    <w:p w:rsidR="0022168D" w14:paraId="5723880E" w14:textId="77777777">
      <w:pPr>
        <w:spacing w:line="218" w:lineRule="auto"/>
        <w:rPr>
          <w:rFonts w:ascii="宋体" w:eastAsia="宋体" w:hAnsi="宋体" w:cs="宋体"/>
          <w:sz w:val="24"/>
          <w:szCs w:val="24"/>
        </w:rPr>
        <w:sectPr w:rsidSect="00E05219">
          <w:headerReference w:type="default" r:id="rId45"/>
          <w:footerReference w:type="default" r:id="rId46"/>
          <w:pgSz w:w="11907" w:h="16839"/>
          <w:pgMar w:top="400" w:right="1198" w:bottom="1255" w:left="1567" w:header="0" w:footer="1092" w:gutter="0"/>
          <w:pgNumType w:start="21"/>
          <w:cols w:space="708"/>
        </w:sectPr>
      </w:pPr>
    </w:p>
    <w:p w:rsidR="0022168D" w14:paraId="0927626C" w14:textId="77777777">
      <w:pPr>
        <w:pStyle w:val="BodyText"/>
        <w:spacing w:line="248" w:lineRule="auto"/>
        <w:rPr>
          <w:lang w:eastAsia="zh-CN"/>
        </w:rPr>
      </w:pPr>
    </w:p>
    <w:p w:rsidR="0022168D" w14:paraId="46F77AD6" w14:textId="77777777">
      <w:pPr>
        <w:pStyle w:val="BodyText"/>
        <w:spacing w:line="248" w:lineRule="auto"/>
        <w:rPr>
          <w:lang w:eastAsia="zh-CN"/>
        </w:rPr>
      </w:pPr>
    </w:p>
    <w:p w:rsidR="0022168D" w14:paraId="1F304706" w14:textId="77777777">
      <w:pPr>
        <w:pStyle w:val="BodyText"/>
        <w:spacing w:line="248" w:lineRule="auto"/>
        <w:rPr>
          <w:lang w:eastAsia="zh-CN"/>
        </w:rPr>
      </w:pPr>
    </w:p>
    <w:p w:rsidR="0022168D" w14:paraId="1A217E82" w14:textId="77777777">
      <w:pPr>
        <w:pStyle w:val="BodyText"/>
        <w:spacing w:line="248" w:lineRule="auto"/>
        <w:rPr>
          <w:lang w:eastAsia="zh-CN"/>
        </w:rPr>
      </w:pPr>
    </w:p>
    <w:p w:rsidR="0022168D" w14:paraId="11FF0617" w14:textId="77777777">
      <w:pPr>
        <w:spacing w:before="78" w:line="466" w:lineRule="exact"/>
        <w:ind w:left="3"/>
        <w:rPr>
          <w:rFonts w:ascii="宋体" w:eastAsia="宋体" w:hAnsi="宋体" w:cs="宋体"/>
          <w:sz w:val="24"/>
          <w:szCs w:val="24"/>
        </w:rPr>
      </w:pPr>
      <w:r>
        <w:rPr>
          <w:rFonts w:ascii="宋体" w:eastAsia="宋体" w:hAnsi="宋体" w:cs="宋体"/>
          <w:spacing w:val="-11"/>
          <w:position w:val="17"/>
          <w:sz w:val="24"/>
          <w:szCs w:val="24"/>
        </w:rPr>
        <w:t>备语音、视频会议功能，</w:t>
      </w:r>
      <w:r>
        <w:rPr>
          <w:rFonts w:ascii="宋体" w:eastAsia="宋体" w:hAnsi="宋体" w:cs="宋体"/>
          <w:spacing w:val="71"/>
          <w:position w:val="17"/>
          <w:sz w:val="24"/>
          <w:szCs w:val="24"/>
        </w:rPr>
        <w:t xml:space="preserve"> </w:t>
      </w:r>
      <w:r>
        <w:rPr>
          <w:rFonts w:ascii="宋体" w:eastAsia="宋体" w:hAnsi="宋体" w:cs="宋体"/>
          <w:spacing w:val="-11"/>
          <w:position w:val="17"/>
          <w:sz w:val="24"/>
          <w:szCs w:val="24"/>
        </w:rPr>
        <w:t>即根据需要召开应急音视频会</w:t>
      </w:r>
      <w:r>
        <w:rPr>
          <w:rFonts w:ascii="宋体" w:eastAsia="宋体" w:hAnsi="宋体" w:cs="宋体"/>
          <w:spacing w:val="-12"/>
          <w:position w:val="17"/>
          <w:sz w:val="24"/>
          <w:szCs w:val="24"/>
        </w:rPr>
        <w:t>议，</w:t>
      </w:r>
      <w:r>
        <w:rPr>
          <w:rFonts w:ascii="宋体" w:eastAsia="宋体" w:hAnsi="宋体" w:cs="宋体"/>
          <w:spacing w:val="59"/>
          <w:position w:val="17"/>
          <w:sz w:val="24"/>
          <w:szCs w:val="24"/>
        </w:rPr>
        <w:t xml:space="preserve"> </w:t>
      </w:r>
      <w:r>
        <w:rPr>
          <w:rFonts w:ascii="宋体" w:eastAsia="宋体" w:hAnsi="宋体" w:cs="宋体"/>
          <w:spacing w:val="-12"/>
          <w:position w:val="17"/>
          <w:sz w:val="24"/>
          <w:szCs w:val="24"/>
        </w:rPr>
        <w:t>实现协调会、部署会、总结</w:t>
      </w:r>
    </w:p>
    <w:p w:rsidR="0022168D" w14:paraId="7F99510E" w14:textId="77777777">
      <w:pPr>
        <w:spacing w:before="1" w:line="218" w:lineRule="auto"/>
        <w:rPr>
          <w:rFonts w:ascii="宋体" w:eastAsia="宋体" w:hAnsi="宋体" w:cs="宋体"/>
          <w:sz w:val="24"/>
          <w:szCs w:val="24"/>
        </w:rPr>
      </w:pPr>
      <w:r>
        <w:rPr>
          <w:rFonts w:ascii="宋体" w:eastAsia="宋体" w:hAnsi="宋体" w:cs="宋体"/>
          <w:spacing w:val="-6"/>
          <w:sz w:val="24"/>
          <w:szCs w:val="24"/>
        </w:rPr>
        <w:t>会等各类会议。</w:t>
      </w:r>
    </w:p>
    <w:p w:rsidR="0022168D" w14:paraId="37C788D6" w14:textId="77777777">
      <w:pPr>
        <w:spacing w:before="183" w:line="359" w:lineRule="auto"/>
        <w:ind w:right="8" w:firstLine="475"/>
        <w:jc w:val="both"/>
        <w:rPr>
          <w:rFonts w:ascii="宋体" w:eastAsia="宋体" w:hAnsi="宋体" w:cs="宋体"/>
          <w:sz w:val="24"/>
          <w:szCs w:val="24"/>
        </w:rPr>
      </w:pPr>
      <w:r>
        <w:rPr>
          <w:rFonts w:ascii="Times New Roman" w:eastAsia="Times New Roman" w:hAnsi="Times New Roman" w:cs="Times New Roman"/>
          <w:spacing w:val="1"/>
          <w:sz w:val="24"/>
          <w:szCs w:val="24"/>
        </w:rPr>
        <w:t>2</w:t>
      </w:r>
      <w:r>
        <w:rPr>
          <w:rFonts w:ascii="宋体" w:eastAsia="宋体" w:hAnsi="宋体" w:cs="宋体"/>
          <w:spacing w:val="1"/>
          <w:sz w:val="24"/>
          <w:szCs w:val="24"/>
        </w:rPr>
        <w:t xml:space="preserve">）应急调度指挥：应具备远程监控调度指挥功能，即通过实时监控图像信息，利 </w:t>
      </w:r>
      <w:r>
        <w:rPr>
          <w:rFonts w:ascii="宋体" w:eastAsia="宋体" w:hAnsi="宋体" w:cs="宋体"/>
          <w:spacing w:val="-10"/>
          <w:sz w:val="24"/>
          <w:szCs w:val="24"/>
        </w:rPr>
        <w:t>用音视频对现场进行远程指挥；</w:t>
      </w:r>
      <w:r>
        <w:rPr>
          <w:rFonts w:ascii="宋体" w:eastAsia="宋体" w:hAnsi="宋体" w:cs="宋体"/>
          <w:spacing w:val="47"/>
          <w:sz w:val="24"/>
          <w:szCs w:val="24"/>
        </w:rPr>
        <w:t xml:space="preserve"> </w:t>
      </w:r>
      <w:r>
        <w:rPr>
          <w:rFonts w:ascii="宋体" w:eastAsia="宋体" w:hAnsi="宋体" w:cs="宋体"/>
          <w:spacing w:val="-10"/>
          <w:sz w:val="24"/>
          <w:szCs w:val="24"/>
        </w:rPr>
        <w:t>具备应急预案管</w:t>
      </w:r>
      <w:r>
        <w:rPr>
          <w:rFonts w:ascii="宋体" w:eastAsia="宋体" w:hAnsi="宋体" w:cs="宋体"/>
          <w:spacing w:val="-11"/>
          <w:sz w:val="24"/>
          <w:szCs w:val="24"/>
        </w:rPr>
        <w:t>理，</w:t>
      </w:r>
      <w:r>
        <w:rPr>
          <w:rFonts w:ascii="宋体" w:eastAsia="宋体" w:hAnsi="宋体" w:cs="宋体"/>
          <w:spacing w:val="38"/>
          <w:sz w:val="24"/>
          <w:szCs w:val="24"/>
        </w:rPr>
        <w:t xml:space="preserve"> </w:t>
      </w:r>
      <w:r>
        <w:rPr>
          <w:rFonts w:ascii="宋体" w:eastAsia="宋体" w:hAnsi="宋体" w:cs="宋体"/>
          <w:spacing w:val="-11"/>
          <w:sz w:val="24"/>
          <w:szCs w:val="24"/>
        </w:rPr>
        <w:t xml:space="preserve">根据应急事件自动生成相应的预案 </w:t>
      </w:r>
      <w:r>
        <w:rPr>
          <w:rFonts w:ascii="宋体" w:eastAsia="宋体" w:hAnsi="宋体" w:cs="宋体"/>
          <w:sz w:val="24"/>
          <w:szCs w:val="24"/>
        </w:rPr>
        <w:t>策略，根据策略能够快速匹配调动应急人员、车辆和应急物资；具备应急人员、车辆、</w:t>
      </w:r>
      <w:r>
        <w:rPr>
          <w:rFonts w:ascii="宋体" w:eastAsia="宋体" w:hAnsi="宋体" w:cs="宋体"/>
          <w:spacing w:val="17"/>
          <w:sz w:val="24"/>
          <w:szCs w:val="24"/>
        </w:rPr>
        <w:t xml:space="preserve"> </w:t>
      </w:r>
      <w:r>
        <w:rPr>
          <w:rFonts w:ascii="宋体" w:eastAsia="宋体" w:hAnsi="宋体" w:cs="宋体"/>
          <w:spacing w:val="-15"/>
          <w:sz w:val="24"/>
          <w:szCs w:val="24"/>
        </w:rPr>
        <w:t>物资等应急资源动态管理功能，</w:t>
      </w:r>
      <w:r>
        <w:rPr>
          <w:rFonts w:ascii="宋体" w:eastAsia="宋体" w:hAnsi="宋体" w:cs="宋体"/>
          <w:spacing w:val="52"/>
          <w:sz w:val="24"/>
          <w:szCs w:val="24"/>
        </w:rPr>
        <w:t xml:space="preserve"> </w:t>
      </w:r>
      <w:r>
        <w:rPr>
          <w:rFonts w:ascii="宋体" w:eastAsia="宋体" w:hAnsi="宋体" w:cs="宋体"/>
          <w:spacing w:val="-15"/>
          <w:sz w:val="24"/>
          <w:szCs w:val="24"/>
        </w:rPr>
        <w:t>实现应急资源得查询和调动；</w:t>
      </w:r>
      <w:r>
        <w:rPr>
          <w:rFonts w:ascii="宋体" w:eastAsia="宋体" w:hAnsi="宋体" w:cs="宋体"/>
          <w:spacing w:val="49"/>
          <w:sz w:val="24"/>
          <w:szCs w:val="24"/>
        </w:rPr>
        <w:t xml:space="preserve"> </w:t>
      </w:r>
      <w:r>
        <w:rPr>
          <w:rFonts w:ascii="宋体" w:eastAsia="宋体" w:hAnsi="宋体" w:cs="宋体"/>
          <w:spacing w:val="-15"/>
          <w:sz w:val="24"/>
          <w:szCs w:val="24"/>
        </w:rPr>
        <w:t>应具</w:t>
      </w:r>
      <w:r>
        <w:rPr>
          <w:rFonts w:ascii="宋体" w:eastAsia="宋体" w:hAnsi="宋体" w:cs="宋体"/>
          <w:spacing w:val="-16"/>
          <w:sz w:val="24"/>
          <w:szCs w:val="24"/>
        </w:rPr>
        <w:t>备协同联动功能，</w:t>
      </w:r>
      <w:r>
        <w:rPr>
          <w:rFonts w:ascii="宋体" w:eastAsia="宋体" w:hAnsi="宋体" w:cs="宋体"/>
          <w:spacing w:val="51"/>
          <w:sz w:val="24"/>
          <w:szCs w:val="24"/>
        </w:rPr>
        <w:t xml:space="preserve"> </w:t>
      </w:r>
      <w:r>
        <w:rPr>
          <w:rFonts w:ascii="宋体" w:eastAsia="宋体" w:hAnsi="宋体" w:cs="宋体"/>
          <w:spacing w:val="-16"/>
          <w:sz w:val="24"/>
          <w:szCs w:val="24"/>
        </w:rPr>
        <w:t xml:space="preserve">实 </w:t>
      </w:r>
      <w:r>
        <w:rPr>
          <w:rFonts w:ascii="宋体" w:eastAsia="宋体" w:hAnsi="宋体" w:cs="宋体"/>
          <w:spacing w:val="-6"/>
          <w:sz w:val="24"/>
          <w:szCs w:val="24"/>
        </w:rPr>
        <w:t>现路段与路网之间的联动，</w:t>
      </w:r>
      <w:r>
        <w:rPr>
          <w:rFonts w:ascii="宋体" w:eastAsia="宋体" w:hAnsi="宋体" w:cs="宋体"/>
          <w:spacing w:val="57"/>
          <w:sz w:val="24"/>
          <w:szCs w:val="24"/>
        </w:rPr>
        <w:t xml:space="preserve"> </w:t>
      </w:r>
      <w:r>
        <w:rPr>
          <w:rFonts w:ascii="宋体" w:eastAsia="宋体" w:hAnsi="宋体" w:cs="宋体"/>
          <w:spacing w:val="-6"/>
          <w:sz w:val="24"/>
          <w:szCs w:val="24"/>
        </w:rPr>
        <w:t>实现与交警、消防等相关方的跨部门、跨</w:t>
      </w:r>
      <w:r>
        <w:rPr>
          <w:rFonts w:ascii="宋体" w:eastAsia="宋体" w:hAnsi="宋体" w:cs="宋体"/>
          <w:spacing w:val="-7"/>
          <w:sz w:val="24"/>
          <w:szCs w:val="24"/>
        </w:rPr>
        <w:t>平台联动。应具备</w:t>
      </w:r>
    </w:p>
    <w:p w:rsidR="0022168D" w14:paraId="7CD9523B" w14:textId="77777777">
      <w:pPr>
        <w:spacing w:line="218" w:lineRule="auto"/>
        <w:rPr>
          <w:rFonts w:ascii="宋体" w:eastAsia="宋体" w:hAnsi="宋体" w:cs="宋体"/>
          <w:sz w:val="24"/>
          <w:szCs w:val="24"/>
        </w:rPr>
      </w:pPr>
      <w:r>
        <w:rPr>
          <w:rFonts w:ascii="宋体" w:eastAsia="宋体" w:hAnsi="宋体" w:cs="宋体"/>
          <w:spacing w:val="-2"/>
          <w:sz w:val="24"/>
          <w:szCs w:val="24"/>
        </w:rPr>
        <w:t>应急处理事后可恢复、处理过程可评价、事故情况可统计功能。</w:t>
      </w:r>
    </w:p>
    <w:p w:rsidR="0022168D" w14:paraId="38348F21" w14:textId="77777777">
      <w:pPr>
        <w:spacing w:before="184" w:line="467" w:lineRule="exact"/>
        <w:ind w:left="3"/>
        <w:rPr>
          <w:rFonts w:ascii="宋体" w:eastAsia="宋体" w:hAnsi="宋体" w:cs="宋体"/>
          <w:sz w:val="24"/>
          <w:szCs w:val="24"/>
        </w:rPr>
      </w:pPr>
      <w:r>
        <w:rPr>
          <w:rFonts w:ascii="Times New Roman" w:eastAsia="Times New Roman" w:hAnsi="Times New Roman" w:cs="Times New Roman"/>
          <w:spacing w:val="-1"/>
          <w:position w:val="17"/>
          <w:sz w:val="24"/>
          <w:szCs w:val="24"/>
        </w:rPr>
        <w:t xml:space="preserve">5.2.4  </w:t>
      </w:r>
      <w:r>
        <w:rPr>
          <w:rFonts w:ascii="宋体" w:eastAsia="宋体" w:hAnsi="宋体" w:cs="宋体"/>
          <w:spacing w:val="-1"/>
          <w:position w:val="17"/>
          <w:sz w:val="24"/>
          <w:szCs w:val="24"/>
        </w:rPr>
        <w:t>设施与环境检测预警模块，应符合以下规定</w:t>
      </w:r>
    </w:p>
    <w:p w:rsidR="0022168D" w14:paraId="5363BBD4" w14:textId="77777777">
      <w:pPr>
        <w:spacing w:line="219" w:lineRule="auto"/>
        <w:ind w:left="499"/>
        <w:rPr>
          <w:rFonts w:ascii="宋体" w:eastAsia="宋体" w:hAnsi="宋体" w:cs="宋体"/>
          <w:sz w:val="24"/>
          <w:szCs w:val="24"/>
        </w:rPr>
      </w:pPr>
      <w:r>
        <w:rPr>
          <w:rFonts w:ascii="Times New Roman" w:eastAsia="Times New Roman" w:hAnsi="Times New Roman" w:cs="Times New Roman"/>
          <w:spacing w:val="-3"/>
          <w:sz w:val="24"/>
          <w:szCs w:val="24"/>
        </w:rPr>
        <w:t xml:space="preserve">1 D3 </w:t>
      </w:r>
      <w:r>
        <w:rPr>
          <w:rFonts w:ascii="宋体" w:eastAsia="宋体" w:hAnsi="宋体" w:cs="宋体"/>
          <w:spacing w:val="-3"/>
          <w:sz w:val="24"/>
          <w:szCs w:val="24"/>
        </w:rPr>
        <w:t>级应实现移动智慧巡检场景。</w:t>
      </w:r>
    </w:p>
    <w:p w:rsidR="0022168D" w14:paraId="3429A1DD" w14:textId="77777777">
      <w:pPr>
        <w:spacing w:before="181" w:line="219" w:lineRule="auto"/>
        <w:ind w:left="476"/>
        <w:rPr>
          <w:rFonts w:ascii="宋体" w:eastAsia="宋体" w:hAnsi="宋体" w:cs="宋体"/>
          <w:sz w:val="24"/>
          <w:szCs w:val="24"/>
        </w:rPr>
      </w:pPr>
      <w:r>
        <w:rPr>
          <w:rFonts w:ascii="Times New Roman" w:eastAsia="Times New Roman" w:hAnsi="Times New Roman" w:cs="Times New Roman"/>
          <w:spacing w:val="-1"/>
          <w:sz w:val="24"/>
          <w:szCs w:val="24"/>
        </w:rPr>
        <w:t xml:space="preserve">2 D4 </w:t>
      </w:r>
      <w:r>
        <w:rPr>
          <w:rFonts w:ascii="宋体" w:eastAsia="宋体" w:hAnsi="宋体" w:cs="宋体"/>
          <w:spacing w:val="-1"/>
          <w:sz w:val="24"/>
          <w:szCs w:val="24"/>
        </w:rPr>
        <w:t>级应实现结构、设备监测与预警，附属设施监测</w:t>
      </w:r>
      <w:r>
        <w:rPr>
          <w:rFonts w:ascii="宋体" w:eastAsia="宋体" w:hAnsi="宋体" w:cs="宋体"/>
          <w:spacing w:val="-2"/>
          <w:sz w:val="24"/>
          <w:szCs w:val="24"/>
        </w:rPr>
        <w:t>与预警等场景。</w:t>
      </w:r>
    </w:p>
    <w:p w:rsidR="0022168D" w14:paraId="3C3359B3" w14:textId="77777777">
      <w:pPr>
        <w:spacing w:before="183" w:line="359" w:lineRule="auto"/>
        <w:ind w:left="19" w:right="87" w:firstLine="461"/>
        <w:rPr>
          <w:rFonts w:ascii="宋体" w:eastAsia="宋体" w:hAnsi="宋体" w:cs="宋体"/>
          <w:sz w:val="24"/>
          <w:szCs w:val="24"/>
        </w:rPr>
      </w:pPr>
      <w:r>
        <w:rPr>
          <w:rFonts w:ascii="Times New Roman" w:eastAsia="Times New Roman" w:hAnsi="Times New Roman" w:cs="Times New Roman"/>
          <w:spacing w:val="-17"/>
          <w:sz w:val="24"/>
          <w:szCs w:val="24"/>
        </w:rPr>
        <w:t xml:space="preserve">3  </w:t>
      </w:r>
      <w:r>
        <w:rPr>
          <w:rFonts w:ascii="宋体" w:eastAsia="宋体" w:hAnsi="宋体" w:cs="宋体"/>
          <w:spacing w:val="-17"/>
          <w:sz w:val="24"/>
          <w:szCs w:val="24"/>
        </w:rPr>
        <w:t>结构、设备监测与预警， 附属设施监测与预警： 在主干道的道路结构， 安装设备，</w:t>
      </w:r>
      <w:r>
        <w:rPr>
          <w:rFonts w:ascii="宋体" w:eastAsia="宋体" w:hAnsi="宋体" w:cs="宋体"/>
          <w:spacing w:val="1"/>
          <w:sz w:val="24"/>
          <w:szCs w:val="24"/>
        </w:rPr>
        <w:t xml:space="preserve"> </w:t>
      </w:r>
      <w:r>
        <w:rPr>
          <w:rFonts w:ascii="宋体" w:eastAsia="宋体" w:hAnsi="宋体" w:cs="宋体"/>
          <w:spacing w:val="-15"/>
          <w:sz w:val="24"/>
          <w:szCs w:val="24"/>
        </w:rPr>
        <w:t>附属设施等安装信息检测设备，</w:t>
      </w:r>
      <w:r>
        <w:rPr>
          <w:rFonts w:ascii="宋体" w:eastAsia="宋体" w:hAnsi="宋体" w:cs="宋体"/>
          <w:spacing w:val="48"/>
          <w:sz w:val="24"/>
          <w:szCs w:val="24"/>
        </w:rPr>
        <w:t xml:space="preserve"> </w:t>
      </w:r>
      <w:r>
        <w:rPr>
          <w:rFonts w:ascii="宋体" w:eastAsia="宋体" w:hAnsi="宋体" w:cs="宋体"/>
          <w:spacing w:val="-15"/>
          <w:sz w:val="24"/>
          <w:szCs w:val="24"/>
        </w:rPr>
        <w:t>调查其运维状况</w:t>
      </w:r>
      <w:r>
        <w:rPr>
          <w:rFonts w:ascii="宋体" w:eastAsia="宋体" w:hAnsi="宋体" w:cs="宋体"/>
          <w:spacing w:val="-16"/>
          <w:sz w:val="24"/>
          <w:szCs w:val="24"/>
        </w:rPr>
        <w:t>，</w:t>
      </w:r>
      <w:r>
        <w:rPr>
          <w:rFonts w:ascii="宋体" w:eastAsia="宋体" w:hAnsi="宋体" w:cs="宋体"/>
          <w:spacing w:val="52"/>
          <w:sz w:val="24"/>
          <w:szCs w:val="24"/>
        </w:rPr>
        <w:t xml:space="preserve"> </w:t>
      </w:r>
      <w:r>
        <w:rPr>
          <w:rFonts w:ascii="宋体" w:eastAsia="宋体" w:hAnsi="宋体" w:cs="宋体"/>
          <w:spacing w:val="-16"/>
          <w:sz w:val="24"/>
          <w:szCs w:val="24"/>
        </w:rPr>
        <w:t>并生成结构化数据上传平台，</w:t>
      </w:r>
      <w:r>
        <w:rPr>
          <w:rFonts w:ascii="宋体" w:eastAsia="宋体" w:hAnsi="宋体" w:cs="宋体"/>
          <w:spacing w:val="47"/>
          <w:sz w:val="24"/>
          <w:szCs w:val="24"/>
        </w:rPr>
        <w:t xml:space="preserve"> </w:t>
      </w:r>
      <w:r>
        <w:rPr>
          <w:rFonts w:ascii="宋体" w:eastAsia="宋体" w:hAnsi="宋体" w:cs="宋体"/>
          <w:spacing w:val="-16"/>
          <w:sz w:val="24"/>
          <w:szCs w:val="24"/>
        </w:rPr>
        <w:t>若产生</w:t>
      </w:r>
    </w:p>
    <w:p w:rsidR="0022168D" w14:paraId="19050DA2" w14:textId="77777777">
      <w:pPr>
        <w:spacing w:before="1" w:line="218" w:lineRule="auto"/>
        <w:ind w:left="3"/>
        <w:rPr>
          <w:rFonts w:ascii="宋体" w:eastAsia="宋体" w:hAnsi="宋体" w:cs="宋体"/>
          <w:sz w:val="24"/>
          <w:szCs w:val="24"/>
        </w:rPr>
      </w:pPr>
      <w:r>
        <w:rPr>
          <w:rFonts w:ascii="宋体" w:eastAsia="宋体" w:hAnsi="宋体" w:cs="宋体"/>
          <w:spacing w:val="-3"/>
          <w:sz w:val="24"/>
          <w:szCs w:val="24"/>
        </w:rPr>
        <w:t>危险，即使预警上报养护单位，提供养护服务。</w:t>
      </w:r>
    </w:p>
    <w:p w:rsidR="0022168D" w14:paraId="71E8BF03" w14:textId="77777777">
      <w:pPr>
        <w:spacing w:before="183" w:line="359" w:lineRule="auto"/>
        <w:ind w:left="7" w:right="87" w:firstLine="468"/>
        <w:rPr>
          <w:rFonts w:ascii="宋体" w:eastAsia="宋体" w:hAnsi="宋体" w:cs="宋体"/>
          <w:sz w:val="24"/>
          <w:szCs w:val="24"/>
        </w:rPr>
      </w:pPr>
      <w:r>
        <w:rPr>
          <w:rFonts w:ascii="Times New Roman" w:eastAsia="Times New Roman" w:hAnsi="Times New Roman" w:cs="Times New Roman"/>
          <w:spacing w:val="-15"/>
          <w:sz w:val="24"/>
          <w:szCs w:val="24"/>
        </w:rPr>
        <w:t xml:space="preserve">4  </w:t>
      </w:r>
      <w:r>
        <w:rPr>
          <w:rFonts w:ascii="宋体" w:eastAsia="宋体" w:hAnsi="宋体" w:cs="宋体"/>
          <w:spacing w:val="-15"/>
          <w:sz w:val="24"/>
          <w:szCs w:val="24"/>
        </w:rPr>
        <w:t>移动智慧巡检：</w:t>
      </w:r>
      <w:r>
        <w:rPr>
          <w:rFonts w:ascii="宋体" w:eastAsia="宋体" w:hAnsi="宋体" w:cs="宋体"/>
          <w:spacing w:val="50"/>
          <w:sz w:val="24"/>
          <w:szCs w:val="24"/>
        </w:rPr>
        <w:t xml:space="preserve"> </w:t>
      </w:r>
      <w:r>
        <w:rPr>
          <w:rFonts w:ascii="宋体" w:eastAsia="宋体" w:hAnsi="宋体" w:cs="宋体"/>
          <w:spacing w:val="-15"/>
          <w:sz w:val="24"/>
          <w:szCs w:val="24"/>
        </w:rPr>
        <w:t>在高等级的主干智慧道路上提供移动巡检车，</w:t>
      </w:r>
      <w:r>
        <w:rPr>
          <w:rFonts w:ascii="宋体" w:eastAsia="宋体" w:hAnsi="宋体" w:cs="宋体"/>
          <w:spacing w:val="46"/>
          <w:sz w:val="24"/>
          <w:szCs w:val="24"/>
        </w:rPr>
        <w:t xml:space="preserve"> </w:t>
      </w:r>
      <w:r>
        <w:rPr>
          <w:rFonts w:ascii="宋体" w:eastAsia="宋体" w:hAnsi="宋体" w:cs="宋体"/>
          <w:spacing w:val="-15"/>
          <w:sz w:val="24"/>
          <w:szCs w:val="24"/>
        </w:rPr>
        <w:t>通过视频识别，</w:t>
      </w:r>
      <w:r>
        <w:rPr>
          <w:rFonts w:ascii="宋体" w:eastAsia="宋体" w:hAnsi="宋体" w:cs="宋体"/>
          <w:spacing w:val="58"/>
          <w:sz w:val="24"/>
          <w:szCs w:val="24"/>
        </w:rPr>
        <w:t xml:space="preserve"> </w:t>
      </w:r>
      <w:r>
        <w:rPr>
          <w:rFonts w:ascii="宋体" w:eastAsia="宋体" w:hAnsi="宋体" w:cs="宋体"/>
          <w:spacing w:val="-15"/>
          <w:sz w:val="24"/>
          <w:szCs w:val="24"/>
        </w:rPr>
        <w:t>点</w:t>
      </w:r>
      <w:r>
        <w:rPr>
          <w:rFonts w:ascii="宋体" w:eastAsia="宋体" w:hAnsi="宋体" w:cs="宋体"/>
          <w:sz w:val="24"/>
          <w:szCs w:val="24"/>
        </w:rPr>
        <w:t xml:space="preserve"> </w:t>
      </w:r>
      <w:r>
        <w:rPr>
          <w:rFonts w:ascii="宋体" w:eastAsia="宋体" w:hAnsi="宋体" w:cs="宋体"/>
          <w:spacing w:val="-15"/>
          <w:sz w:val="24"/>
          <w:szCs w:val="24"/>
        </w:rPr>
        <w:t>云聚类识别分析等方式，</w:t>
      </w:r>
      <w:r>
        <w:rPr>
          <w:rFonts w:ascii="宋体" w:eastAsia="宋体" w:hAnsi="宋体" w:cs="宋体"/>
          <w:spacing w:val="47"/>
          <w:sz w:val="24"/>
          <w:szCs w:val="24"/>
        </w:rPr>
        <w:t xml:space="preserve"> </w:t>
      </w:r>
      <w:r>
        <w:rPr>
          <w:rFonts w:ascii="宋体" w:eastAsia="宋体" w:hAnsi="宋体" w:cs="宋体"/>
          <w:spacing w:val="-15"/>
          <w:sz w:val="24"/>
          <w:szCs w:val="24"/>
        </w:rPr>
        <w:t>提供多角度多维度的设施环境检测，</w:t>
      </w:r>
      <w:r>
        <w:rPr>
          <w:rFonts w:ascii="宋体" w:eastAsia="宋体" w:hAnsi="宋体" w:cs="宋体"/>
          <w:spacing w:val="47"/>
          <w:sz w:val="24"/>
          <w:szCs w:val="24"/>
        </w:rPr>
        <w:t xml:space="preserve"> </w:t>
      </w:r>
      <w:r>
        <w:rPr>
          <w:rFonts w:ascii="宋体" w:eastAsia="宋体" w:hAnsi="宋体" w:cs="宋体"/>
          <w:spacing w:val="-15"/>
          <w:sz w:val="24"/>
          <w:szCs w:val="24"/>
        </w:rPr>
        <w:t>覆盖全段道路，</w:t>
      </w:r>
      <w:r>
        <w:rPr>
          <w:rFonts w:ascii="宋体" w:eastAsia="宋体" w:hAnsi="宋体" w:cs="宋体"/>
          <w:spacing w:val="48"/>
          <w:sz w:val="24"/>
          <w:szCs w:val="24"/>
        </w:rPr>
        <w:t xml:space="preserve"> </w:t>
      </w:r>
      <w:r>
        <w:rPr>
          <w:rFonts w:ascii="宋体" w:eastAsia="宋体" w:hAnsi="宋体" w:cs="宋体"/>
          <w:spacing w:val="-15"/>
          <w:sz w:val="24"/>
          <w:szCs w:val="24"/>
        </w:rPr>
        <w:t>为道路养</w:t>
      </w:r>
    </w:p>
    <w:p w:rsidR="0022168D" w14:paraId="08F4DB04" w14:textId="77777777">
      <w:pPr>
        <w:spacing w:before="1" w:line="218" w:lineRule="auto"/>
        <w:ind w:left="1"/>
        <w:rPr>
          <w:rFonts w:ascii="宋体" w:eastAsia="宋体" w:hAnsi="宋体" w:cs="宋体"/>
          <w:sz w:val="24"/>
          <w:szCs w:val="24"/>
        </w:rPr>
      </w:pPr>
      <w:r>
        <w:rPr>
          <w:rFonts w:ascii="宋体" w:eastAsia="宋体" w:hAnsi="宋体" w:cs="宋体"/>
          <w:spacing w:val="-5"/>
          <w:sz w:val="24"/>
          <w:szCs w:val="24"/>
        </w:rPr>
        <w:t>护提供深层保障。</w:t>
      </w:r>
    </w:p>
    <w:p w:rsidR="0022168D" w14:paraId="3482E4EC" w14:textId="77777777">
      <w:pPr>
        <w:spacing w:before="182" w:line="219" w:lineRule="auto"/>
        <w:ind w:left="3"/>
        <w:rPr>
          <w:rFonts w:ascii="宋体" w:eastAsia="宋体" w:hAnsi="宋体" w:cs="宋体"/>
          <w:sz w:val="24"/>
          <w:szCs w:val="24"/>
        </w:rPr>
      </w:pPr>
      <w:r>
        <w:rPr>
          <w:rFonts w:ascii="Times New Roman" w:eastAsia="Times New Roman" w:hAnsi="Times New Roman" w:cs="Times New Roman"/>
          <w:spacing w:val="-1"/>
          <w:sz w:val="24"/>
          <w:szCs w:val="24"/>
        </w:rPr>
        <w:t xml:space="preserve">5.2.5  </w:t>
      </w:r>
      <w:r>
        <w:rPr>
          <w:rFonts w:ascii="宋体" w:eastAsia="宋体" w:hAnsi="宋体" w:cs="宋体"/>
          <w:spacing w:val="-1"/>
          <w:sz w:val="24"/>
          <w:szCs w:val="24"/>
        </w:rPr>
        <w:t>城市主次干路智慧出行服务建设模块，根据设计智慧等级，</w:t>
      </w:r>
      <w:r>
        <w:rPr>
          <w:rFonts w:ascii="宋体" w:eastAsia="宋体" w:hAnsi="宋体" w:cs="宋体"/>
          <w:spacing w:val="-2"/>
          <w:sz w:val="24"/>
          <w:szCs w:val="24"/>
        </w:rPr>
        <w:t>宜符合下列规定：</w:t>
      </w:r>
    </w:p>
    <w:p w:rsidR="0022168D" w14:paraId="1C94FB9E" w14:textId="77777777">
      <w:pPr>
        <w:spacing w:before="182" w:line="467" w:lineRule="exact"/>
        <w:ind w:left="499"/>
        <w:rPr>
          <w:rFonts w:ascii="宋体" w:eastAsia="宋体" w:hAnsi="宋体" w:cs="宋体"/>
          <w:sz w:val="24"/>
          <w:szCs w:val="24"/>
        </w:rPr>
      </w:pPr>
      <w:r>
        <w:rPr>
          <w:rFonts w:ascii="Times New Roman" w:eastAsia="Times New Roman" w:hAnsi="Times New Roman" w:cs="Times New Roman"/>
          <w:spacing w:val="-2"/>
          <w:position w:val="17"/>
          <w:sz w:val="24"/>
          <w:szCs w:val="24"/>
        </w:rPr>
        <w:t xml:space="preserve">1 D2 </w:t>
      </w:r>
      <w:r>
        <w:rPr>
          <w:rFonts w:ascii="宋体" w:eastAsia="宋体" w:hAnsi="宋体" w:cs="宋体"/>
          <w:spacing w:val="-2"/>
          <w:position w:val="17"/>
          <w:sz w:val="24"/>
          <w:szCs w:val="24"/>
        </w:rPr>
        <w:t>级以上城市智慧道路应增设交通运行</w:t>
      </w:r>
      <w:r>
        <w:rPr>
          <w:rFonts w:ascii="宋体" w:eastAsia="宋体" w:hAnsi="宋体" w:cs="宋体"/>
          <w:spacing w:val="-3"/>
          <w:position w:val="17"/>
          <w:sz w:val="24"/>
          <w:szCs w:val="24"/>
        </w:rPr>
        <w:t>检测预警场景。</w:t>
      </w:r>
    </w:p>
    <w:p w:rsidR="0022168D" w14:paraId="1A8593A0" w14:textId="77777777">
      <w:pPr>
        <w:spacing w:before="1" w:line="218" w:lineRule="auto"/>
        <w:ind w:left="476"/>
        <w:rPr>
          <w:rFonts w:ascii="宋体" w:eastAsia="宋体" w:hAnsi="宋体" w:cs="宋体"/>
          <w:sz w:val="24"/>
          <w:szCs w:val="24"/>
        </w:rPr>
      </w:pPr>
      <w:r>
        <w:rPr>
          <w:rFonts w:ascii="Times New Roman" w:eastAsia="Times New Roman" w:hAnsi="Times New Roman" w:cs="Times New Roman"/>
          <w:spacing w:val="-2"/>
          <w:sz w:val="24"/>
          <w:szCs w:val="24"/>
        </w:rPr>
        <w:t xml:space="preserve">2 D3 </w:t>
      </w:r>
      <w:r>
        <w:rPr>
          <w:rFonts w:ascii="宋体" w:eastAsia="宋体" w:hAnsi="宋体" w:cs="宋体"/>
          <w:spacing w:val="-2"/>
          <w:sz w:val="24"/>
          <w:szCs w:val="24"/>
        </w:rPr>
        <w:t>级及以上城市智慧道路应增设车辆信息发布场景。</w:t>
      </w:r>
    </w:p>
    <w:p w:rsidR="0022168D" w14:paraId="117D0F95" w14:textId="77777777">
      <w:pPr>
        <w:spacing w:before="182" w:line="467" w:lineRule="exact"/>
        <w:jc w:val="right"/>
        <w:rPr>
          <w:rFonts w:ascii="宋体" w:eastAsia="宋体" w:hAnsi="宋体" w:cs="宋体"/>
          <w:sz w:val="24"/>
          <w:szCs w:val="24"/>
        </w:rPr>
      </w:pPr>
      <w:r>
        <w:rPr>
          <w:rFonts w:ascii="Times New Roman" w:eastAsia="Times New Roman" w:hAnsi="Times New Roman" w:cs="Times New Roman"/>
          <w:spacing w:val="-6"/>
          <w:position w:val="17"/>
          <w:sz w:val="24"/>
          <w:szCs w:val="24"/>
        </w:rPr>
        <w:t>3  D4</w:t>
      </w:r>
      <w:r>
        <w:rPr>
          <w:rFonts w:ascii="Times New Roman" w:eastAsia="Times New Roman" w:hAnsi="Times New Roman" w:cs="Times New Roman"/>
          <w:spacing w:val="47"/>
          <w:w w:val="101"/>
          <w:position w:val="17"/>
          <w:sz w:val="24"/>
          <w:szCs w:val="24"/>
        </w:rPr>
        <w:t xml:space="preserve"> </w:t>
      </w:r>
      <w:r>
        <w:rPr>
          <w:rFonts w:ascii="宋体" w:eastAsia="宋体" w:hAnsi="宋体" w:cs="宋体"/>
          <w:spacing w:val="-6"/>
          <w:position w:val="17"/>
          <w:sz w:val="24"/>
          <w:szCs w:val="24"/>
        </w:rPr>
        <w:t>级智慧道路应增设路侧设施信息发布、协同服务监测预警、</w:t>
      </w:r>
      <w:r>
        <w:rPr>
          <w:rFonts w:ascii="宋体" w:eastAsia="宋体" w:hAnsi="宋体" w:cs="宋体"/>
          <w:spacing w:val="39"/>
          <w:position w:val="17"/>
          <w:sz w:val="24"/>
          <w:szCs w:val="24"/>
        </w:rPr>
        <w:t xml:space="preserve"> </w:t>
      </w:r>
      <w:r>
        <w:rPr>
          <w:rFonts w:ascii="Times New Roman" w:eastAsia="Times New Roman" w:hAnsi="Times New Roman" w:cs="Times New Roman"/>
          <w:spacing w:val="-6"/>
          <w:position w:val="17"/>
          <w:sz w:val="24"/>
          <w:szCs w:val="24"/>
        </w:rPr>
        <w:t>MaaS</w:t>
      </w:r>
      <w:r>
        <w:rPr>
          <w:rFonts w:ascii="Times New Roman" w:eastAsia="Times New Roman" w:hAnsi="Times New Roman" w:cs="Times New Roman"/>
          <w:spacing w:val="46"/>
          <w:position w:val="17"/>
          <w:sz w:val="24"/>
          <w:szCs w:val="24"/>
        </w:rPr>
        <w:t xml:space="preserve"> </w:t>
      </w:r>
      <w:r>
        <w:rPr>
          <w:rFonts w:ascii="宋体" w:eastAsia="宋体" w:hAnsi="宋体" w:cs="宋体"/>
          <w:spacing w:val="-6"/>
          <w:position w:val="17"/>
          <w:sz w:val="24"/>
          <w:szCs w:val="24"/>
        </w:rPr>
        <w:t>公交出行、</w:t>
      </w:r>
    </w:p>
    <w:p w:rsidR="0022168D" w14:paraId="05CB9249" w14:textId="77777777">
      <w:pPr>
        <w:spacing w:before="1" w:line="219" w:lineRule="auto"/>
        <w:ind w:left="2"/>
        <w:rPr>
          <w:rFonts w:ascii="宋体" w:eastAsia="宋体" w:hAnsi="宋体" w:cs="宋体"/>
          <w:sz w:val="24"/>
          <w:szCs w:val="24"/>
        </w:rPr>
      </w:pPr>
      <w:r>
        <w:rPr>
          <w:rFonts w:ascii="宋体" w:eastAsia="宋体" w:hAnsi="宋体" w:cs="宋体"/>
          <w:spacing w:val="-2"/>
          <w:sz w:val="24"/>
          <w:szCs w:val="24"/>
        </w:rPr>
        <w:t>主动互动装置管理、车载终端信息、行程规划、车路协同等服务。</w:t>
      </w:r>
    </w:p>
    <w:p w:rsidR="0022168D" w14:paraId="6DB7B51C" w14:textId="77777777">
      <w:pPr>
        <w:spacing w:before="180" w:line="360" w:lineRule="auto"/>
        <w:ind w:left="5" w:right="10" w:firstLine="469"/>
        <w:rPr>
          <w:rFonts w:ascii="宋体" w:eastAsia="宋体" w:hAnsi="宋体" w:cs="宋体"/>
          <w:sz w:val="24"/>
          <w:szCs w:val="24"/>
        </w:rPr>
      </w:pPr>
      <w:r>
        <w:rPr>
          <w:rFonts w:ascii="Times New Roman" w:eastAsia="Times New Roman" w:hAnsi="Times New Roman" w:cs="Times New Roman"/>
          <w:spacing w:val="1"/>
          <w:sz w:val="24"/>
          <w:szCs w:val="24"/>
        </w:rPr>
        <w:t xml:space="preserve">4  </w:t>
      </w:r>
      <w:r>
        <w:rPr>
          <w:rFonts w:ascii="宋体" w:eastAsia="宋体" w:hAnsi="宋体" w:cs="宋体"/>
          <w:spacing w:val="1"/>
          <w:sz w:val="24"/>
          <w:szCs w:val="24"/>
        </w:rPr>
        <w:t>伴随式信息服务发布内容包括但不限于道</w:t>
      </w:r>
      <w:r>
        <w:rPr>
          <w:rFonts w:ascii="宋体" w:eastAsia="宋体" w:hAnsi="宋体" w:cs="宋体"/>
          <w:sz w:val="24"/>
          <w:szCs w:val="24"/>
        </w:rPr>
        <w:t xml:space="preserve">路基础设施信息、服务设施状态信息、 </w:t>
      </w:r>
      <w:r>
        <w:rPr>
          <w:rFonts w:ascii="宋体" w:eastAsia="宋体" w:hAnsi="宋体" w:cs="宋体"/>
          <w:spacing w:val="-2"/>
          <w:sz w:val="24"/>
          <w:szCs w:val="24"/>
        </w:rPr>
        <w:t>交通运行状态信息、交通突发事件信息、道路施工养护信息、气象环境信息、应急救援</w:t>
      </w:r>
    </w:p>
    <w:p w:rsidR="0022168D" w14:paraId="3BABF506" w14:textId="77777777">
      <w:pPr>
        <w:spacing w:before="1" w:line="219" w:lineRule="auto"/>
        <w:rPr>
          <w:rFonts w:ascii="宋体" w:eastAsia="宋体" w:hAnsi="宋体" w:cs="宋体"/>
          <w:sz w:val="24"/>
          <w:szCs w:val="24"/>
        </w:rPr>
      </w:pPr>
      <w:r>
        <w:rPr>
          <w:rFonts w:ascii="宋体" w:eastAsia="宋体" w:hAnsi="宋体" w:cs="宋体"/>
          <w:spacing w:val="-9"/>
          <w:sz w:val="24"/>
          <w:szCs w:val="24"/>
        </w:rPr>
        <w:t>信息等。</w:t>
      </w:r>
    </w:p>
    <w:p w:rsidR="0022168D" w14:paraId="4EE3B8C7" w14:textId="77777777">
      <w:pPr>
        <w:spacing w:before="181" w:line="431" w:lineRule="exact"/>
        <w:jc w:val="right"/>
        <w:rPr>
          <w:rFonts w:ascii="宋体" w:eastAsia="宋体" w:hAnsi="宋体" w:cs="宋体"/>
          <w:sz w:val="24"/>
          <w:szCs w:val="24"/>
        </w:rPr>
      </w:pPr>
      <w:r>
        <w:rPr>
          <w:rFonts w:ascii="Times New Roman" w:eastAsia="Times New Roman" w:hAnsi="Times New Roman" w:cs="Times New Roman"/>
          <w:spacing w:val="-1"/>
          <w:position w:val="14"/>
          <w:sz w:val="24"/>
          <w:szCs w:val="24"/>
        </w:rPr>
        <w:t>5</w:t>
      </w:r>
      <w:r>
        <w:rPr>
          <w:rFonts w:ascii="Times New Roman" w:eastAsia="Times New Roman" w:hAnsi="Times New Roman" w:cs="Times New Roman"/>
          <w:spacing w:val="25"/>
          <w:position w:val="14"/>
          <w:sz w:val="24"/>
          <w:szCs w:val="24"/>
        </w:rPr>
        <w:t xml:space="preserve">  </w:t>
      </w:r>
      <w:r>
        <w:rPr>
          <w:rFonts w:ascii="宋体" w:eastAsia="宋体" w:hAnsi="宋体" w:cs="宋体"/>
          <w:spacing w:val="-1"/>
          <w:position w:val="14"/>
          <w:sz w:val="24"/>
          <w:szCs w:val="24"/>
        </w:rPr>
        <w:t>出行服务主板块的信息发布终端包括但不限于情报板、车载智能终端、互联网、</w:t>
      </w:r>
    </w:p>
    <w:p w:rsidR="0022168D" w14:paraId="11347CB8" w14:textId="77777777">
      <w:pPr>
        <w:rPr>
          <w:sz w:val="24"/>
          <w:szCs w:val="24"/>
        </w:rPr>
      </w:pPr>
      <w:r>
        <w:rPr>
          <w:rFonts w:ascii="宋体" w:eastAsia="宋体" w:hAnsi="宋体" w:cs="宋体"/>
          <w:spacing w:val="-4"/>
          <w:sz w:val="24"/>
          <w:szCs w:val="24"/>
        </w:rPr>
        <w:t xml:space="preserve">广播等方式，同一出行信息采用多种方式发布时，应确保信息发布内容的一致性。 </w:t>
      </w:r>
      <w:r>
        <w:rPr>
          <w:position w:val="-7"/>
          <w:sz w:val="24"/>
          <w:szCs w:val="24"/>
        </w:rPr>
        <w:drawing>
          <wp:inline distT="0" distB="0" distL="0" distR="0">
            <wp:extent cx="273557" cy="19837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7"/>
                    <a:stretch>
                      <a:fillRect/>
                    </a:stretch>
                  </pic:blipFill>
                  <pic:spPr>
                    <a:xfrm>
                      <a:off x="0" y="0"/>
                      <a:ext cx="273557" cy="198373"/>
                    </a:xfrm>
                    <a:prstGeom prst="rect">
                      <a:avLst/>
                    </a:prstGeom>
                  </pic:spPr>
                </pic:pic>
              </a:graphicData>
            </a:graphic>
          </wp:inline>
        </w:drawing>
      </w:r>
    </w:p>
    <w:p w:rsidR="0022168D" w14:paraId="25A14AD4" w14:textId="77777777">
      <w:pPr>
        <w:rPr>
          <w:sz w:val="24"/>
          <w:szCs w:val="24"/>
        </w:rPr>
        <w:sectPr w:rsidSect="00E05219">
          <w:headerReference w:type="default" r:id="rId48"/>
          <w:footerReference w:type="default" r:id="rId49"/>
          <w:pgSz w:w="11907" w:h="16839"/>
          <w:pgMar w:top="400" w:right="1190" w:bottom="1255" w:left="1567" w:header="0" w:footer="1092" w:gutter="0"/>
          <w:pgNumType w:start="22"/>
          <w:cols w:space="708"/>
        </w:sectPr>
      </w:pPr>
    </w:p>
    <w:p w:rsidR="0022168D" w14:paraId="37C07265" w14:textId="77777777">
      <w:pPr>
        <w:pStyle w:val="BodyText"/>
        <w:spacing w:line="244" w:lineRule="auto"/>
        <w:rPr>
          <w:lang w:eastAsia="zh-CN"/>
        </w:rPr>
      </w:pPr>
    </w:p>
    <w:p w:rsidR="0022168D" w14:paraId="6CF15C30" w14:textId="77777777">
      <w:pPr>
        <w:pStyle w:val="BodyText"/>
        <w:spacing w:line="244" w:lineRule="auto"/>
        <w:rPr>
          <w:lang w:eastAsia="zh-CN"/>
        </w:rPr>
      </w:pPr>
    </w:p>
    <w:p w:rsidR="0022168D" w14:paraId="026A92EE" w14:textId="77777777">
      <w:pPr>
        <w:pStyle w:val="BodyText"/>
        <w:spacing w:line="244" w:lineRule="auto"/>
        <w:rPr>
          <w:lang w:eastAsia="zh-CN"/>
        </w:rPr>
      </w:pPr>
    </w:p>
    <w:p w:rsidR="0022168D" w14:paraId="4D9360BE" w14:textId="77777777">
      <w:pPr>
        <w:pStyle w:val="BodyText"/>
        <w:spacing w:line="245" w:lineRule="auto"/>
        <w:rPr>
          <w:lang w:eastAsia="zh-CN"/>
        </w:rPr>
      </w:pPr>
    </w:p>
    <w:p w:rsidR="0022168D" w14:paraId="29F34047" w14:textId="77777777">
      <w:pPr>
        <w:spacing w:before="104" w:line="220" w:lineRule="auto"/>
        <w:ind w:left="2579"/>
        <w:rPr>
          <w:rFonts w:ascii="宋体" w:eastAsia="宋体" w:hAnsi="宋体" w:cs="宋体"/>
          <w:sz w:val="32"/>
          <w:szCs w:val="32"/>
        </w:rPr>
      </w:pPr>
      <w:bookmarkStart w:id="30" w:name="bookmark16"/>
      <w:bookmarkStart w:id="31" w:name="bookmark17"/>
      <w:bookmarkStart w:id="32" w:name="bookmark47"/>
      <w:bookmarkStart w:id="33" w:name="bookmark48"/>
      <w:bookmarkEnd w:id="30"/>
      <w:bookmarkEnd w:id="31"/>
      <w:bookmarkEnd w:id="32"/>
      <w:bookmarkEnd w:id="33"/>
      <w:r>
        <w:rPr>
          <w:rFonts w:ascii="Times New Roman" w:eastAsia="Times New Roman" w:hAnsi="Times New Roman" w:cs="Times New Roman"/>
          <w:b/>
          <w:bCs/>
          <w:spacing w:val="-2"/>
          <w:sz w:val="32"/>
          <w:szCs w:val="32"/>
        </w:rPr>
        <w:t xml:space="preserve">6   </w:t>
      </w:r>
      <w:r>
        <w:rPr>
          <w:rFonts w:ascii="宋体" w:eastAsia="宋体" w:hAnsi="宋体" w:cs="宋体"/>
          <w:b/>
          <w:bCs/>
          <w:spacing w:val="-2"/>
          <w:sz w:val="32"/>
          <w:szCs w:val="32"/>
        </w:rPr>
        <w:t>城市支路应用体系与要求</w:t>
      </w:r>
    </w:p>
    <w:p w:rsidR="0022168D" w14:paraId="73F5B9CF" w14:textId="77777777">
      <w:pPr>
        <w:pStyle w:val="BodyText"/>
        <w:spacing w:line="302" w:lineRule="auto"/>
        <w:rPr>
          <w:lang w:eastAsia="zh-CN"/>
        </w:rPr>
      </w:pPr>
    </w:p>
    <w:p w:rsidR="0022168D" w14:paraId="34E6281F" w14:textId="77777777">
      <w:pPr>
        <w:pStyle w:val="BodyText"/>
        <w:spacing w:line="303" w:lineRule="auto"/>
        <w:rPr>
          <w:lang w:eastAsia="zh-CN"/>
        </w:rPr>
      </w:pPr>
    </w:p>
    <w:p w:rsidR="0022168D" w14:paraId="7C9DF2B8" w14:textId="77777777">
      <w:pPr>
        <w:spacing w:before="88" w:line="227" w:lineRule="auto"/>
        <w:ind w:left="3783"/>
        <w:outlineLvl w:val="6"/>
        <w:rPr>
          <w:rFonts w:ascii="宋体" w:eastAsia="宋体" w:hAnsi="宋体" w:cs="宋体"/>
          <w:sz w:val="27"/>
          <w:szCs w:val="27"/>
        </w:rPr>
      </w:pPr>
      <w:r>
        <w:rPr>
          <w:rFonts w:ascii="Times New Roman" w:eastAsia="Times New Roman" w:hAnsi="Times New Roman" w:cs="Times New Roman"/>
          <w:b/>
          <w:bCs/>
          <w:spacing w:val="2"/>
          <w:sz w:val="27"/>
          <w:szCs w:val="27"/>
        </w:rPr>
        <w:t>6.1</w:t>
      </w:r>
      <w:r>
        <w:rPr>
          <w:rFonts w:ascii="Times New Roman" w:eastAsia="Times New Roman" w:hAnsi="Times New Roman" w:cs="Times New Roman"/>
          <w:b/>
          <w:bCs/>
          <w:spacing w:val="20"/>
          <w:sz w:val="27"/>
          <w:szCs w:val="27"/>
        </w:rPr>
        <w:t xml:space="preserve"> </w:t>
      </w:r>
      <w:r>
        <w:rPr>
          <w:rFonts w:ascii="宋体" w:eastAsia="宋体" w:hAnsi="宋体" w:cs="宋体"/>
          <w:b/>
          <w:bCs/>
          <w:spacing w:val="2"/>
          <w:sz w:val="27"/>
          <w:szCs w:val="27"/>
        </w:rPr>
        <w:t>一般规定</w:t>
      </w:r>
    </w:p>
    <w:p w:rsidR="0022168D" w14:paraId="5275654B" w14:textId="77777777">
      <w:pPr>
        <w:spacing w:before="154" w:line="313" w:lineRule="auto"/>
        <w:ind w:left="881" w:right="167" w:hanging="720"/>
        <w:rPr>
          <w:rFonts w:ascii="宋体" w:eastAsia="宋体" w:hAnsi="宋体" w:cs="宋体"/>
          <w:sz w:val="24"/>
          <w:szCs w:val="24"/>
        </w:rPr>
      </w:pPr>
      <w:r>
        <w:rPr>
          <w:rFonts w:ascii="Times New Roman" w:eastAsia="Times New Roman" w:hAnsi="Times New Roman" w:cs="Times New Roman"/>
          <w:spacing w:val="-5"/>
          <w:sz w:val="24"/>
          <w:szCs w:val="24"/>
        </w:rPr>
        <w:t>6.1.1</w:t>
      </w:r>
      <w:r>
        <w:rPr>
          <w:rFonts w:ascii="Times New Roman" w:eastAsia="Times New Roman" w:hAnsi="Times New Roman" w:cs="Times New Roman"/>
          <w:spacing w:val="16"/>
          <w:sz w:val="24"/>
          <w:szCs w:val="24"/>
        </w:rPr>
        <w:t xml:space="preserve">   </w:t>
      </w:r>
      <w:r>
        <w:rPr>
          <w:rFonts w:ascii="宋体" w:eastAsia="宋体" w:hAnsi="宋体" w:cs="宋体"/>
          <w:spacing w:val="-5"/>
          <w:sz w:val="24"/>
          <w:szCs w:val="24"/>
        </w:rPr>
        <w:t>城市支路以服务于包括非机动车和步行交通</w:t>
      </w:r>
      <w:r>
        <w:rPr>
          <w:rFonts w:ascii="宋体" w:eastAsia="宋体" w:hAnsi="宋体" w:cs="宋体"/>
          <w:spacing w:val="-6"/>
          <w:sz w:val="24"/>
          <w:szCs w:val="24"/>
        </w:rPr>
        <w:t>在内慢行交通为主，</w:t>
      </w:r>
      <w:r>
        <w:rPr>
          <w:rFonts w:ascii="宋体" w:eastAsia="宋体" w:hAnsi="宋体" w:cs="宋体"/>
          <w:spacing w:val="69"/>
          <w:sz w:val="24"/>
          <w:szCs w:val="24"/>
        </w:rPr>
        <w:t xml:space="preserve"> </w:t>
      </w:r>
      <w:r>
        <w:rPr>
          <w:rFonts w:ascii="宋体" w:eastAsia="宋体" w:hAnsi="宋体" w:cs="宋体"/>
          <w:spacing w:val="-6"/>
          <w:sz w:val="24"/>
          <w:szCs w:val="24"/>
        </w:rPr>
        <w:t>智慧化建设重</w:t>
      </w:r>
      <w:r>
        <w:rPr>
          <w:rFonts w:ascii="宋体" w:eastAsia="宋体" w:hAnsi="宋体" w:cs="宋体"/>
          <w:sz w:val="24"/>
          <w:szCs w:val="24"/>
        </w:rPr>
        <w:t xml:space="preserve"> 点应围绕提升慢行系统品质和安全，包括综合信息</w:t>
      </w:r>
      <w:r>
        <w:rPr>
          <w:rFonts w:ascii="宋体" w:eastAsia="宋体" w:hAnsi="宋体" w:cs="宋体"/>
          <w:spacing w:val="-1"/>
          <w:sz w:val="24"/>
          <w:szCs w:val="24"/>
        </w:rPr>
        <w:t>服务、智慧人行过街、街边</w:t>
      </w:r>
      <w:r>
        <w:rPr>
          <w:rFonts w:ascii="宋体" w:eastAsia="宋体" w:hAnsi="宋体" w:cs="宋体"/>
          <w:sz w:val="24"/>
          <w:szCs w:val="24"/>
        </w:rPr>
        <w:t xml:space="preserve"> </w:t>
      </w:r>
      <w:r>
        <w:rPr>
          <w:rFonts w:ascii="宋体" w:eastAsia="宋体" w:hAnsi="宋体" w:cs="宋体"/>
          <w:spacing w:val="-3"/>
          <w:sz w:val="24"/>
          <w:szCs w:val="24"/>
        </w:rPr>
        <w:t>停车泊位智慧管理等。</w:t>
      </w:r>
    </w:p>
    <w:p w:rsidR="0022168D" w14:paraId="7CBBD02D" w14:textId="77777777">
      <w:pPr>
        <w:spacing w:before="182" w:line="289" w:lineRule="auto"/>
        <w:ind w:left="881" w:right="189" w:hanging="720"/>
        <w:rPr>
          <w:rFonts w:ascii="宋体" w:eastAsia="宋体" w:hAnsi="宋体" w:cs="宋体"/>
          <w:sz w:val="24"/>
          <w:szCs w:val="24"/>
        </w:rPr>
      </w:pPr>
      <w:r>
        <w:rPr>
          <w:rFonts w:ascii="Times New Roman" w:eastAsia="Times New Roman" w:hAnsi="Times New Roman" w:cs="Times New Roman"/>
          <w:spacing w:val="-1"/>
          <w:sz w:val="24"/>
          <w:szCs w:val="24"/>
        </w:rPr>
        <w:t>6.1.2</w:t>
      </w:r>
      <w:r>
        <w:rPr>
          <w:rFonts w:ascii="Times New Roman" w:eastAsia="Times New Roman" w:hAnsi="Times New Roman" w:cs="Times New Roman"/>
          <w:spacing w:val="22"/>
          <w:sz w:val="24"/>
          <w:szCs w:val="24"/>
        </w:rPr>
        <w:t xml:space="preserve">   </w:t>
      </w:r>
      <w:r>
        <w:rPr>
          <w:rFonts w:ascii="宋体" w:eastAsia="宋体" w:hAnsi="宋体" w:cs="宋体"/>
          <w:spacing w:val="-1"/>
          <w:sz w:val="24"/>
          <w:szCs w:val="24"/>
        </w:rPr>
        <w:t>城市支路运营阶段智慧化建设宜包括交通管控、安全应急、养护运维和出行服</w:t>
      </w:r>
      <w:r>
        <w:rPr>
          <w:rFonts w:ascii="宋体" w:eastAsia="宋体" w:hAnsi="宋体" w:cs="宋体"/>
          <w:sz w:val="24"/>
          <w:szCs w:val="24"/>
        </w:rPr>
        <w:t xml:space="preserve"> </w:t>
      </w:r>
      <w:r>
        <w:rPr>
          <w:rFonts w:ascii="宋体" w:eastAsia="宋体" w:hAnsi="宋体" w:cs="宋体"/>
          <w:spacing w:val="-2"/>
          <w:sz w:val="24"/>
          <w:szCs w:val="24"/>
        </w:rPr>
        <w:t>务等模块，各模块具体建设场景要素和实现功能宜符合表</w:t>
      </w:r>
      <w:r>
        <w:rPr>
          <w:rFonts w:ascii="宋体" w:eastAsia="宋体" w:hAnsi="宋体" w:cs="宋体"/>
          <w:spacing w:val="-33"/>
          <w:sz w:val="24"/>
          <w:szCs w:val="24"/>
        </w:rPr>
        <w:t xml:space="preserve"> </w:t>
      </w:r>
      <w:r>
        <w:rPr>
          <w:rFonts w:ascii="Times New Roman" w:eastAsia="Times New Roman" w:hAnsi="Times New Roman" w:cs="Times New Roman"/>
          <w:spacing w:val="-2"/>
          <w:sz w:val="24"/>
          <w:szCs w:val="24"/>
        </w:rPr>
        <w:t>6.1.2</w:t>
      </w:r>
      <w:r>
        <w:rPr>
          <w:rFonts w:ascii="Times New Roman" w:eastAsia="Times New Roman" w:hAnsi="Times New Roman" w:cs="Times New Roman"/>
          <w:spacing w:val="29"/>
          <w:sz w:val="24"/>
          <w:szCs w:val="24"/>
        </w:rPr>
        <w:t xml:space="preserve"> </w:t>
      </w:r>
      <w:r>
        <w:rPr>
          <w:rFonts w:ascii="宋体" w:eastAsia="宋体" w:hAnsi="宋体" w:cs="宋体"/>
          <w:spacing w:val="-2"/>
          <w:sz w:val="24"/>
          <w:szCs w:val="24"/>
        </w:rPr>
        <w:t>的规定。</w:t>
      </w:r>
    </w:p>
    <w:p w:rsidR="0022168D" w14:paraId="4C2E37B2" w14:textId="77777777">
      <w:pPr>
        <w:spacing w:before="180" w:line="220" w:lineRule="auto"/>
        <w:ind w:left="2062"/>
        <w:rPr>
          <w:rFonts w:ascii="宋体" w:eastAsia="宋体" w:hAnsi="宋体" w:cs="宋体"/>
          <w:sz w:val="24"/>
          <w:szCs w:val="24"/>
        </w:rPr>
      </w:pPr>
      <w:r>
        <w:rPr>
          <w:rFonts w:ascii="宋体" w:eastAsia="宋体" w:hAnsi="宋体" w:cs="宋体"/>
          <w:spacing w:val="-1"/>
          <w:sz w:val="24"/>
          <w:szCs w:val="24"/>
        </w:rPr>
        <w:t>表</w:t>
      </w:r>
      <w:r>
        <w:rPr>
          <w:rFonts w:ascii="宋体" w:eastAsia="宋体" w:hAnsi="宋体" w:cs="宋体"/>
          <w:spacing w:val="-44"/>
          <w:sz w:val="24"/>
          <w:szCs w:val="24"/>
        </w:rPr>
        <w:t xml:space="preserve"> </w:t>
      </w:r>
      <w:r>
        <w:rPr>
          <w:rFonts w:ascii="Times New Roman" w:eastAsia="Times New Roman" w:hAnsi="Times New Roman" w:cs="Times New Roman"/>
          <w:spacing w:val="-1"/>
          <w:sz w:val="24"/>
          <w:szCs w:val="24"/>
        </w:rPr>
        <w:t xml:space="preserve">6.1.2  </w:t>
      </w:r>
      <w:r>
        <w:rPr>
          <w:rFonts w:ascii="宋体" w:eastAsia="宋体" w:hAnsi="宋体" w:cs="宋体"/>
          <w:spacing w:val="-1"/>
          <w:sz w:val="24"/>
          <w:szCs w:val="24"/>
        </w:rPr>
        <w:t>城市支路智慧应用场景建设内容与要求</w:t>
      </w:r>
    </w:p>
    <w:p w:rsidR="0022168D" w14:paraId="241B907E" w14:textId="77777777">
      <w:pPr>
        <w:spacing w:line="145" w:lineRule="exact"/>
      </w:pPr>
    </w:p>
    <w:tbl>
      <w:tblPr>
        <w:tblStyle w:val="TableNormal07"/>
        <w:tblW w:w="918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772"/>
        <w:gridCol w:w="1698"/>
        <w:gridCol w:w="1918"/>
        <w:gridCol w:w="2078"/>
        <w:gridCol w:w="426"/>
        <w:gridCol w:w="427"/>
        <w:gridCol w:w="428"/>
        <w:gridCol w:w="436"/>
      </w:tblGrid>
      <w:tr w14:paraId="622C31D0" w14:textId="77777777">
        <w:tblPrEx>
          <w:tblW w:w="918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Ex>
        <w:trPr>
          <w:trHeight w:val="327"/>
        </w:trPr>
        <w:tc>
          <w:tcPr>
            <w:tcW w:w="1772" w:type="dxa"/>
            <w:vMerge w:val="restart"/>
            <w:tcBorders>
              <w:bottom w:val="nil"/>
            </w:tcBorders>
          </w:tcPr>
          <w:p w:rsidR="0022168D" w14:paraId="5082E9AB" w14:textId="77777777">
            <w:pPr>
              <w:pStyle w:val="TableText"/>
              <w:spacing w:before="221" w:line="220" w:lineRule="auto"/>
              <w:ind w:left="466"/>
            </w:pPr>
            <w:r>
              <w:rPr>
                <w:b/>
                <w:bCs/>
                <w:spacing w:val="-4"/>
              </w:rPr>
              <w:t>建设模块</w:t>
            </w:r>
          </w:p>
        </w:tc>
        <w:tc>
          <w:tcPr>
            <w:tcW w:w="5694" w:type="dxa"/>
            <w:gridSpan w:val="3"/>
          </w:tcPr>
          <w:p w:rsidR="0022168D" w14:paraId="494B324B" w14:textId="77777777">
            <w:pPr>
              <w:pStyle w:val="TableText"/>
              <w:spacing w:before="56" w:line="220" w:lineRule="auto"/>
              <w:ind w:left="2219"/>
            </w:pPr>
            <w:r>
              <w:rPr>
                <w:b/>
                <w:bCs/>
                <w:spacing w:val="-4"/>
              </w:rPr>
              <w:t>典型建设场景</w:t>
            </w:r>
          </w:p>
        </w:tc>
        <w:tc>
          <w:tcPr>
            <w:tcW w:w="1717" w:type="dxa"/>
            <w:gridSpan w:val="4"/>
          </w:tcPr>
          <w:p w:rsidR="0022168D" w14:paraId="64D533AC" w14:textId="77777777">
            <w:pPr>
              <w:pStyle w:val="TableText"/>
              <w:spacing w:before="61" w:line="220" w:lineRule="auto"/>
              <w:ind w:left="458"/>
              <w:rPr>
                <w:sz w:val="20"/>
                <w:szCs w:val="20"/>
              </w:rPr>
            </w:pPr>
            <w:r>
              <w:rPr>
                <w:b/>
                <w:bCs/>
                <w:spacing w:val="-4"/>
                <w:sz w:val="20"/>
                <w:szCs w:val="20"/>
              </w:rPr>
              <w:t>道路等级</w:t>
            </w:r>
          </w:p>
        </w:tc>
      </w:tr>
      <w:tr w14:paraId="78A63351" w14:textId="77777777">
        <w:tblPrEx>
          <w:tblW w:w="9183" w:type="dxa"/>
          <w:tblInd w:w="7" w:type="dxa"/>
          <w:tblLayout w:type="fixed"/>
          <w:tblLook w:val="04A0"/>
        </w:tblPrEx>
        <w:trPr>
          <w:trHeight w:val="316"/>
        </w:trPr>
        <w:tc>
          <w:tcPr>
            <w:tcW w:w="1772" w:type="dxa"/>
            <w:vMerge/>
            <w:tcBorders>
              <w:top w:val="nil"/>
            </w:tcBorders>
          </w:tcPr>
          <w:p w:rsidR="0022168D" w14:paraId="547FDAB8" w14:textId="77777777"/>
        </w:tc>
        <w:tc>
          <w:tcPr>
            <w:tcW w:w="1698" w:type="dxa"/>
          </w:tcPr>
          <w:p w:rsidR="0022168D" w14:paraId="47F69CBC" w14:textId="77777777">
            <w:pPr>
              <w:pStyle w:val="TableText"/>
              <w:spacing w:before="45" w:line="220" w:lineRule="auto"/>
              <w:ind w:left="217"/>
            </w:pPr>
            <w:r>
              <w:rPr>
                <w:b/>
                <w:bCs/>
                <w:spacing w:val="-4"/>
              </w:rPr>
              <w:t>一级场景要素</w:t>
            </w:r>
          </w:p>
        </w:tc>
        <w:tc>
          <w:tcPr>
            <w:tcW w:w="3996" w:type="dxa"/>
            <w:gridSpan w:val="2"/>
          </w:tcPr>
          <w:p w:rsidR="0022168D" w14:paraId="5AE7B49B" w14:textId="77777777">
            <w:pPr>
              <w:pStyle w:val="TableText"/>
              <w:spacing w:before="45" w:line="220" w:lineRule="auto"/>
              <w:ind w:left="1475"/>
            </w:pPr>
            <w:r>
              <w:rPr>
                <w:b/>
                <w:bCs/>
                <w:spacing w:val="-4"/>
              </w:rPr>
              <w:t>二级子场景</w:t>
            </w:r>
          </w:p>
        </w:tc>
        <w:tc>
          <w:tcPr>
            <w:tcW w:w="426" w:type="dxa"/>
          </w:tcPr>
          <w:p w:rsidR="0022168D" w14:paraId="0608961F" w14:textId="77777777">
            <w:pPr>
              <w:pStyle w:val="TableText"/>
              <w:spacing w:before="80" w:line="182" w:lineRule="auto"/>
              <w:ind w:left="109"/>
            </w:pPr>
            <w:r>
              <w:rPr>
                <w:b/>
                <w:bCs/>
                <w:spacing w:val="-5"/>
              </w:rPr>
              <w:t>D1</w:t>
            </w:r>
          </w:p>
        </w:tc>
        <w:tc>
          <w:tcPr>
            <w:tcW w:w="427" w:type="dxa"/>
          </w:tcPr>
          <w:p w:rsidR="0022168D" w14:paraId="1273E7C0" w14:textId="77777777">
            <w:pPr>
              <w:pStyle w:val="TableText"/>
              <w:spacing w:before="81" w:line="181" w:lineRule="auto"/>
              <w:ind w:left="110"/>
            </w:pPr>
            <w:r>
              <w:rPr>
                <w:b/>
                <w:bCs/>
                <w:spacing w:val="-5"/>
              </w:rPr>
              <w:t>D2</w:t>
            </w:r>
          </w:p>
        </w:tc>
        <w:tc>
          <w:tcPr>
            <w:tcW w:w="428" w:type="dxa"/>
          </w:tcPr>
          <w:p w:rsidR="0022168D" w14:paraId="038E64FB" w14:textId="77777777">
            <w:pPr>
              <w:pStyle w:val="TableText"/>
              <w:spacing w:before="81" w:line="181" w:lineRule="auto"/>
              <w:ind w:left="111"/>
            </w:pPr>
            <w:r>
              <w:rPr>
                <w:b/>
                <w:bCs/>
                <w:spacing w:val="-5"/>
              </w:rPr>
              <w:t>D3</w:t>
            </w:r>
          </w:p>
        </w:tc>
        <w:tc>
          <w:tcPr>
            <w:tcW w:w="436" w:type="dxa"/>
          </w:tcPr>
          <w:p w:rsidR="0022168D" w14:paraId="08C49574" w14:textId="77777777">
            <w:pPr>
              <w:pStyle w:val="TableText"/>
              <w:spacing w:before="81" w:line="181" w:lineRule="auto"/>
              <w:ind w:left="112"/>
            </w:pPr>
            <w:r>
              <w:rPr>
                <w:b/>
                <w:bCs/>
                <w:spacing w:val="-5"/>
              </w:rPr>
              <w:t>D4</w:t>
            </w:r>
          </w:p>
        </w:tc>
      </w:tr>
      <w:tr w14:paraId="123532AE" w14:textId="77777777">
        <w:tblPrEx>
          <w:tblW w:w="9183" w:type="dxa"/>
          <w:tblInd w:w="7" w:type="dxa"/>
          <w:tblLayout w:type="fixed"/>
          <w:tblLook w:val="04A0"/>
        </w:tblPrEx>
        <w:trPr>
          <w:trHeight w:val="317"/>
        </w:trPr>
        <w:tc>
          <w:tcPr>
            <w:tcW w:w="1772" w:type="dxa"/>
            <w:vMerge w:val="restart"/>
            <w:tcBorders>
              <w:bottom w:val="nil"/>
            </w:tcBorders>
          </w:tcPr>
          <w:p w:rsidR="0022168D" w14:paraId="1B0BA2C3" w14:textId="77777777">
            <w:pPr>
              <w:spacing w:line="265" w:lineRule="auto"/>
            </w:pPr>
          </w:p>
          <w:p w:rsidR="0022168D" w14:paraId="286FE1E4" w14:textId="77777777">
            <w:pPr>
              <w:spacing w:line="265" w:lineRule="auto"/>
            </w:pPr>
          </w:p>
          <w:p w:rsidR="0022168D" w14:paraId="6739B381" w14:textId="77777777">
            <w:pPr>
              <w:spacing w:line="266" w:lineRule="auto"/>
            </w:pPr>
          </w:p>
          <w:p w:rsidR="0022168D" w14:paraId="2BA8473D" w14:textId="77777777">
            <w:pPr>
              <w:spacing w:line="266" w:lineRule="auto"/>
            </w:pPr>
          </w:p>
          <w:p w:rsidR="0022168D" w14:paraId="71C1ADCC" w14:textId="77777777">
            <w:pPr>
              <w:spacing w:line="266" w:lineRule="auto"/>
            </w:pPr>
          </w:p>
          <w:p w:rsidR="0022168D" w14:paraId="2E35659E" w14:textId="77777777">
            <w:pPr>
              <w:pStyle w:val="TableText"/>
              <w:spacing w:before="68" w:line="220" w:lineRule="auto"/>
              <w:ind w:left="149"/>
              <w:rPr>
                <w:lang w:eastAsia="zh-CN"/>
              </w:rPr>
            </w:pPr>
            <w:r>
              <w:rPr>
                <w:spacing w:val="-3"/>
                <w:lang w:eastAsia="zh-CN"/>
              </w:rPr>
              <w:t>运营治理</w:t>
            </w:r>
            <w:r>
              <w:rPr>
                <w:b/>
                <w:bCs/>
                <w:spacing w:val="-3"/>
                <w:lang w:eastAsia="zh-CN"/>
              </w:rPr>
              <w:t>（服务</w:t>
            </w:r>
          </w:p>
          <w:p w:rsidR="0022168D" w14:paraId="518837A3" w14:textId="77777777">
            <w:pPr>
              <w:pStyle w:val="TableText"/>
              <w:spacing w:before="62" w:line="220" w:lineRule="auto"/>
              <w:ind w:left="152"/>
              <w:rPr>
                <w:lang w:eastAsia="zh-CN"/>
              </w:rPr>
            </w:pPr>
            <w:r>
              <w:rPr>
                <w:b/>
                <w:bCs/>
                <w:spacing w:val="-4"/>
                <w:lang w:eastAsia="zh-CN"/>
              </w:rPr>
              <w:t>交通、交警、消</w:t>
            </w:r>
          </w:p>
          <w:p w:rsidR="0022168D" w14:paraId="71CB4EDD" w14:textId="77777777">
            <w:pPr>
              <w:pStyle w:val="TableText"/>
              <w:spacing w:before="61" w:line="219" w:lineRule="auto"/>
              <w:ind w:left="161"/>
            </w:pPr>
            <w:r>
              <w:rPr>
                <w:b/>
                <w:bCs/>
                <w:spacing w:val="-5"/>
              </w:rPr>
              <w:t>防等政府管理部</w:t>
            </w:r>
          </w:p>
          <w:p w:rsidR="0022168D" w14:paraId="1F9D6EA5" w14:textId="77777777">
            <w:pPr>
              <w:pStyle w:val="TableText"/>
              <w:spacing w:before="63" w:line="223" w:lineRule="auto"/>
              <w:ind w:left="698"/>
            </w:pPr>
            <w:r>
              <w:rPr>
                <w:b/>
                <w:bCs/>
                <w:spacing w:val="-14"/>
              </w:rPr>
              <w:t>门）</w:t>
            </w:r>
          </w:p>
        </w:tc>
        <w:tc>
          <w:tcPr>
            <w:tcW w:w="1698" w:type="dxa"/>
            <w:vMerge w:val="restart"/>
            <w:tcBorders>
              <w:bottom w:val="nil"/>
            </w:tcBorders>
          </w:tcPr>
          <w:p w:rsidR="0022168D" w14:paraId="75AA7B3E" w14:textId="77777777">
            <w:pPr>
              <w:spacing w:line="257" w:lineRule="auto"/>
            </w:pPr>
          </w:p>
          <w:p w:rsidR="0022168D" w14:paraId="2846E86B" w14:textId="77777777">
            <w:pPr>
              <w:spacing w:line="258" w:lineRule="auto"/>
            </w:pPr>
          </w:p>
          <w:p w:rsidR="0022168D" w14:paraId="434F241E" w14:textId="77777777">
            <w:pPr>
              <w:spacing w:line="258" w:lineRule="auto"/>
            </w:pPr>
          </w:p>
          <w:p w:rsidR="0022168D" w14:paraId="4E29652B" w14:textId="77777777">
            <w:pPr>
              <w:spacing w:before="90" w:line="197" w:lineRule="auto"/>
              <w:ind w:left="410"/>
              <w:rPr>
                <w:rFonts w:ascii="微软雅黑" w:eastAsia="微软雅黑" w:hAnsi="微软雅黑" w:cs="微软雅黑"/>
              </w:rPr>
            </w:pPr>
            <w:r>
              <w:rPr>
                <w:rFonts w:ascii="微软雅黑" w:eastAsia="微软雅黑" w:hAnsi="微软雅黑" w:cs="微软雅黑"/>
                <w:spacing w:val="6"/>
              </w:rPr>
              <w:t>交通监测</w:t>
            </w:r>
          </w:p>
        </w:tc>
        <w:tc>
          <w:tcPr>
            <w:tcW w:w="1918" w:type="dxa"/>
          </w:tcPr>
          <w:p w:rsidR="0022168D" w14:paraId="251B0D65" w14:textId="77777777">
            <w:pPr>
              <w:pStyle w:val="TableText"/>
              <w:spacing w:before="46" w:line="219" w:lineRule="auto"/>
              <w:ind w:left="228"/>
            </w:pPr>
            <w:r>
              <w:rPr>
                <w:spacing w:val="-2"/>
              </w:rPr>
              <w:t>交通流信息采集</w:t>
            </w:r>
          </w:p>
        </w:tc>
        <w:tc>
          <w:tcPr>
            <w:tcW w:w="2078" w:type="dxa"/>
          </w:tcPr>
          <w:p w:rsidR="0022168D" w14:paraId="19DDAF50" w14:textId="77777777">
            <w:pPr>
              <w:pStyle w:val="TableText"/>
              <w:spacing w:before="46" w:line="219" w:lineRule="auto"/>
              <w:ind w:left="310"/>
            </w:pPr>
            <w:r>
              <w:rPr>
                <w:spacing w:val="-2"/>
              </w:rPr>
              <w:t>交通流信息采集</w:t>
            </w:r>
          </w:p>
        </w:tc>
        <w:tc>
          <w:tcPr>
            <w:tcW w:w="426" w:type="dxa"/>
          </w:tcPr>
          <w:p w:rsidR="0022168D" w14:paraId="689B5ECF" w14:textId="77777777">
            <w:pPr>
              <w:pStyle w:val="TableText"/>
              <w:spacing w:before="147" w:line="141" w:lineRule="exact"/>
              <w:ind w:left="164"/>
            </w:pPr>
            <w:r>
              <w:rPr>
                <w:b/>
                <w:bCs/>
                <w:spacing w:val="-3"/>
                <w:position w:val="-3"/>
              </w:rPr>
              <w:t>-</w:t>
            </w:r>
          </w:p>
        </w:tc>
        <w:tc>
          <w:tcPr>
            <w:tcW w:w="427" w:type="dxa"/>
          </w:tcPr>
          <w:p w:rsidR="0022168D" w14:paraId="2B9127BB" w14:textId="77777777">
            <w:pPr>
              <w:pStyle w:val="TableText"/>
              <w:spacing w:before="47" w:line="228" w:lineRule="auto"/>
              <w:ind w:left="132"/>
            </w:pPr>
            <w:r>
              <w:rPr>
                <w:b/>
                <w:bCs/>
                <w:spacing w:val="-3"/>
              </w:rPr>
              <w:t>○</w:t>
            </w:r>
          </w:p>
        </w:tc>
        <w:tc>
          <w:tcPr>
            <w:tcW w:w="428" w:type="dxa"/>
          </w:tcPr>
          <w:p w:rsidR="0022168D" w14:paraId="7AAE066C" w14:textId="77777777">
            <w:pPr>
              <w:pStyle w:val="TableText"/>
              <w:spacing w:before="47" w:line="228" w:lineRule="auto"/>
              <w:ind w:left="133"/>
            </w:pPr>
            <w:r>
              <w:rPr>
                <w:b/>
                <w:bCs/>
                <w:spacing w:val="-3"/>
              </w:rPr>
              <w:t>◎</w:t>
            </w:r>
          </w:p>
        </w:tc>
        <w:tc>
          <w:tcPr>
            <w:tcW w:w="436" w:type="dxa"/>
          </w:tcPr>
          <w:p w:rsidR="0022168D" w14:paraId="0139671B" w14:textId="77777777">
            <w:pPr>
              <w:pStyle w:val="TableText"/>
              <w:spacing w:before="47" w:line="228" w:lineRule="auto"/>
              <w:ind w:left="134"/>
            </w:pPr>
            <w:r>
              <w:rPr>
                <w:b/>
                <w:bCs/>
                <w:spacing w:val="-3"/>
              </w:rPr>
              <w:t>●</w:t>
            </w:r>
          </w:p>
        </w:tc>
      </w:tr>
      <w:tr w14:paraId="4B4F6CF1" w14:textId="77777777">
        <w:tblPrEx>
          <w:tblW w:w="9183" w:type="dxa"/>
          <w:tblInd w:w="7" w:type="dxa"/>
          <w:tblLayout w:type="fixed"/>
          <w:tblLook w:val="04A0"/>
        </w:tblPrEx>
        <w:trPr>
          <w:trHeight w:val="316"/>
        </w:trPr>
        <w:tc>
          <w:tcPr>
            <w:tcW w:w="1772" w:type="dxa"/>
            <w:vMerge/>
            <w:tcBorders>
              <w:top w:val="nil"/>
              <w:bottom w:val="nil"/>
            </w:tcBorders>
          </w:tcPr>
          <w:p w:rsidR="0022168D" w14:paraId="1DE5F5B6" w14:textId="77777777"/>
        </w:tc>
        <w:tc>
          <w:tcPr>
            <w:tcW w:w="1698" w:type="dxa"/>
            <w:vMerge/>
            <w:tcBorders>
              <w:top w:val="nil"/>
              <w:bottom w:val="nil"/>
            </w:tcBorders>
          </w:tcPr>
          <w:p w:rsidR="0022168D" w14:paraId="1A100473" w14:textId="77777777"/>
        </w:tc>
        <w:tc>
          <w:tcPr>
            <w:tcW w:w="1918" w:type="dxa"/>
            <w:vMerge w:val="restart"/>
            <w:tcBorders>
              <w:bottom w:val="nil"/>
            </w:tcBorders>
          </w:tcPr>
          <w:p w:rsidR="0022168D" w14:paraId="738769E2" w14:textId="77777777">
            <w:pPr>
              <w:spacing w:line="308" w:lineRule="auto"/>
            </w:pPr>
          </w:p>
          <w:p w:rsidR="0022168D" w14:paraId="2CF5EAD7" w14:textId="77777777">
            <w:pPr>
              <w:pStyle w:val="TableText"/>
              <w:spacing w:before="69" w:line="220" w:lineRule="auto"/>
              <w:ind w:left="332"/>
            </w:pPr>
            <w:r>
              <w:rPr>
                <w:spacing w:val="-2"/>
              </w:rPr>
              <w:t>交通视频监控</w:t>
            </w:r>
          </w:p>
        </w:tc>
        <w:tc>
          <w:tcPr>
            <w:tcW w:w="2078" w:type="dxa"/>
          </w:tcPr>
          <w:p w:rsidR="0022168D" w14:paraId="713F1358" w14:textId="77777777">
            <w:pPr>
              <w:pStyle w:val="TableText"/>
              <w:spacing w:before="47" w:line="220" w:lineRule="auto"/>
              <w:ind w:left="415"/>
            </w:pPr>
            <w:r>
              <w:rPr>
                <w:spacing w:val="-2"/>
              </w:rPr>
              <w:t>交通态势监控</w:t>
            </w:r>
          </w:p>
        </w:tc>
        <w:tc>
          <w:tcPr>
            <w:tcW w:w="426" w:type="dxa"/>
          </w:tcPr>
          <w:p w:rsidR="0022168D" w14:paraId="1BD5FDA0" w14:textId="77777777">
            <w:pPr>
              <w:tabs>
                <w:tab w:val="left" w:pos="262"/>
              </w:tabs>
              <w:spacing w:line="195" w:lineRule="exact"/>
              <w:ind w:left="164"/>
            </w:pPr>
            <w:r>
              <w:rPr>
                <w:rFonts w:eastAsia="Arial"/>
                <w:position w:val="-2"/>
                <w:u w:val="single"/>
              </w:rPr>
              <w:tab/>
            </w:r>
          </w:p>
        </w:tc>
        <w:tc>
          <w:tcPr>
            <w:tcW w:w="427" w:type="dxa"/>
          </w:tcPr>
          <w:p w:rsidR="0022168D" w14:paraId="7B6F90E7" w14:textId="77777777">
            <w:pPr>
              <w:pStyle w:val="TableText"/>
              <w:spacing w:before="47" w:line="227" w:lineRule="auto"/>
              <w:ind w:left="132"/>
            </w:pPr>
            <w:r>
              <w:rPr>
                <w:b/>
                <w:bCs/>
                <w:spacing w:val="-3"/>
              </w:rPr>
              <w:t>○</w:t>
            </w:r>
          </w:p>
        </w:tc>
        <w:tc>
          <w:tcPr>
            <w:tcW w:w="428" w:type="dxa"/>
          </w:tcPr>
          <w:p w:rsidR="0022168D" w14:paraId="0216ED73" w14:textId="77777777">
            <w:pPr>
              <w:pStyle w:val="TableText"/>
              <w:spacing w:before="47" w:line="227" w:lineRule="auto"/>
              <w:ind w:left="133"/>
            </w:pPr>
            <w:r>
              <w:rPr>
                <w:b/>
                <w:bCs/>
                <w:spacing w:val="-3"/>
              </w:rPr>
              <w:t>◎</w:t>
            </w:r>
          </w:p>
        </w:tc>
        <w:tc>
          <w:tcPr>
            <w:tcW w:w="436" w:type="dxa"/>
          </w:tcPr>
          <w:p w:rsidR="0022168D" w14:paraId="44A00E3F" w14:textId="77777777">
            <w:pPr>
              <w:pStyle w:val="TableText"/>
              <w:spacing w:before="47" w:line="227" w:lineRule="auto"/>
              <w:ind w:left="134"/>
            </w:pPr>
            <w:r>
              <w:rPr>
                <w:b/>
                <w:bCs/>
                <w:spacing w:val="-3"/>
              </w:rPr>
              <w:t>●</w:t>
            </w:r>
          </w:p>
        </w:tc>
      </w:tr>
      <w:tr w14:paraId="3F27C4EC" w14:textId="77777777">
        <w:tblPrEx>
          <w:tblW w:w="9183" w:type="dxa"/>
          <w:tblInd w:w="7" w:type="dxa"/>
          <w:tblLayout w:type="fixed"/>
          <w:tblLook w:val="04A0"/>
        </w:tblPrEx>
        <w:trPr>
          <w:trHeight w:val="315"/>
        </w:trPr>
        <w:tc>
          <w:tcPr>
            <w:tcW w:w="1772" w:type="dxa"/>
            <w:vMerge/>
            <w:tcBorders>
              <w:top w:val="nil"/>
              <w:bottom w:val="nil"/>
            </w:tcBorders>
          </w:tcPr>
          <w:p w:rsidR="0022168D" w14:paraId="4113332A" w14:textId="77777777"/>
        </w:tc>
        <w:tc>
          <w:tcPr>
            <w:tcW w:w="1698" w:type="dxa"/>
            <w:vMerge/>
            <w:tcBorders>
              <w:top w:val="nil"/>
              <w:bottom w:val="nil"/>
            </w:tcBorders>
          </w:tcPr>
          <w:p w:rsidR="0022168D" w14:paraId="189EB564" w14:textId="77777777"/>
        </w:tc>
        <w:tc>
          <w:tcPr>
            <w:tcW w:w="1918" w:type="dxa"/>
            <w:vMerge/>
            <w:tcBorders>
              <w:top w:val="nil"/>
              <w:bottom w:val="nil"/>
            </w:tcBorders>
          </w:tcPr>
          <w:p w:rsidR="0022168D" w14:paraId="1BA17CB8" w14:textId="77777777"/>
        </w:tc>
        <w:tc>
          <w:tcPr>
            <w:tcW w:w="2078" w:type="dxa"/>
          </w:tcPr>
          <w:p w:rsidR="0022168D" w14:paraId="1D3A6BF3" w14:textId="77777777">
            <w:pPr>
              <w:pStyle w:val="TableText"/>
              <w:spacing w:before="47" w:line="220" w:lineRule="auto"/>
              <w:ind w:left="445"/>
            </w:pPr>
            <w:r>
              <w:rPr>
                <w:spacing w:val="-6"/>
              </w:rPr>
              <w:t>占道智慧监管</w:t>
            </w:r>
          </w:p>
        </w:tc>
        <w:tc>
          <w:tcPr>
            <w:tcW w:w="426" w:type="dxa"/>
          </w:tcPr>
          <w:p w:rsidR="0022168D" w14:paraId="654BF93B" w14:textId="77777777">
            <w:pPr>
              <w:pStyle w:val="TableText"/>
              <w:spacing w:before="47" w:line="226" w:lineRule="auto"/>
              <w:ind w:left="131"/>
            </w:pPr>
            <w:r>
              <w:rPr>
                <w:b/>
                <w:bCs/>
                <w:spacing w:val="-3"/>
              </w:rPr>
              <w:t>◎</w:t>
            </w:r>
          </w:p>
        </w:tc>
        <w:tc>
          <w:tcPr>
            <w:tcW w:w="427" w:type="dxa"/>
          </w:tcPr>
          <w:p w:rsidR="0022168D" w14:paraId="2EA52FDD" w14:textId="77777777">
            <w:pPr>
              <w:pStyle w:val="TableText"/>
              <w:spacing w:before="47" w:line="226" w:lineRule="auto"/>
              <w:ind w:left="132"/>
            </w:pPr>
            <w:r>
              <w:rPr>
                <w:b/>
                <w:bCs/>
                <w:spacing w:val="-3"/>
              </w:rPr>
              <w:t>●</w:t>
            </w:r>
          </w:p>
        </w:tc>
        <w:tc>
          <w:tcPr>
            <w:tcW w:w="428" w:type="dxa"/>
          </w:tcPr>
          <w:p w:rsidR="0022168D" w14:paraId="122A0C8D" w14:textId="77777777">
            <w:pPr>
              <w:pStyle w:val="TableText"/>
              <w:spacing w:before="47" w:line="226" w:lineRule="auto"/>
              <w:ind w:left="133"/>
            </w:pPr>
            <w:r>
              <w:rPr>
                <w:b/>
                <w:bCs/>
                <w:spacing w:val="-3"/>
              </w:rPr>
              <w:t>●</w:t>
            </w:r>
          </w:p>
        </w:tc>
        <w:tc>
          <w:tcPr>
            <w:tcW w:w="436" w:type="dxa"/>
          </w:tcPr>
          <w:p w:rsidR="0022168D" w14:paraId="723039D6" w14:textId="77777777">
            <w:pPr>
              <w:pStyle w:val="TableText"/>
              <w:spacing w:before="47" w:line="226" w:lineRule="auto"/>
              <w:ind w:left="134"/>
            </w:pPr>
            <w:r>
              <w:rPr>
                <w:b/>
                <w:bCs/>
                <w:spacing w:val="-3"/>
              </w:rPr>
              <w:t>●</w:t>
            </w:r>
          </w:p>
        </w:tc>
      </w:tr>
      <w:tr w14:paraId="748B184F" w14:textId="77777777">
        <w:tblPrEx>
          <w:tblW w:w="9183" w:type="dxa"/>
          <w:tblInd w:w="7" w:type="dxa"/>
          <w:tblLayout w:type="fixed"/>
          <w:tblLook w:val="04A0"/>
        </w:tblPrEx>
        <w:trPr>
          <w:trHeight w:val="317"/>
        </w:trPr>
        <w:tc>
          <w:tcPr>
            <w:tcW w:w="1772" w:type="dxa"/>
            <w:vMerge/>
            <w:tcBorders>
              <w:top w:val="nil"/>
              <w:bottom w:val="nil"/>
            </w:tcBorders>
          </w:tcPr>
          <w:p w:rsidR="0022168D" w14:paraId="73BA6713" w14:textId="77777777"/>
        </w:tc>
        <w:tc>
          <w:tcPr>
            <w:tcW w:w="1698" w:type="dxa"/>
            <w:vMerge/>
            <w:tcBorders>
              <w:top w:val="nil"/>
              <w:bottom w:val="nil"/>
            </w:tcBorders>
          </w:tcPr>
          <w:p w:rsidR="0022168D" w14:paraId="51113FD5" w14:textId="77777777"/>
        </w:tc>
        <w:tc>
          <w:tcPr>
            <w:tcW w:w="1918" w:type="dxa"/>
            <w:vMerge/>
            <w:tcBorders>
              <w:top w:val="nil"/>
            </w:tcBorders>
          </w:tcPr>
          <w:p w:rsidR="0022168D" w14:paraId="1DCAB901" w14:textId="77777777"/>
        </w:tc>
        <w:tc>
          <w:tcPr>
            <w:tcW w:w="2078" w:type="dxa"/>
          </w:tcPr>
          <w:p w:rsidR="0022168D" w14:paraId="0528210D" w14:textId="77777777">
            <w:pPr>
              <w:pStyle w:val="TableText"/>
              <w:spacing w:before="50" w:line="220" w:lineRule="auto"/>
              <w:ind w:left="310"/>
            </w:pPr>
            <w:r>
              <w:rPr>
                <w:spacing w:val="-2"/>
              </w:rPr>
              <w:t>交叉口交通监控</w:t>
            </w:r>
          </w:p>
        </w:tc>
        <w:tc>
          <w:tcPr>
            <w:tcW w:w="426" w:type="dxa"/>
          </w:tcPr>
          <w:p w:rsidR="0022168D" w14:paraId="6F88A059" w14:textId="77777777">
            <w:pPr>
              <w:tabs>
                <w:tab w:val="left" w:pos="262"/>
              </w:tabs>
              <w:spacing w:line="198" w:lineRule="exact"/>
              <w:ind w:left="164"/>
            </w:pPr>
            <w:r>
              <w:rPr>
                <w:rFonts w:eastAsia="Arial"/>
                <w:position w:val="-2"/>
                <w:u w:val="single"/>
              </w:rPr>
              <w:tab/>
            </w:r>
          </w:p>
        </w:tc>
        <w:tc>
          <w:tcPr>
            <w:tcW w:w="427" w:type="dxa"/>
          </w:tcPr>
          <w:p w:rsidR="0022168D" w14:paraId="677C721D" w14:textId="77777777">
            <w:pPr>
              <w:pStyle w:val="TableText"/>
              <w:spacing w:before="49" w:line="226" w:lineRule="auto"/>
              <w:ind w:left="132"/>
            </w:pPr>
            <w:r>
              <w:rPr>
                <w:b/>
                <w:bCs/>
                <w:spacing w:val="-3"/>
              </w:rPr>
              <w:t>○</w:t>
            </w:r>
          </w:p>
        </w:tc>
        <w:tc>
          <w:tcPr>
            <w:tcW w:w="428" w:type="dxa"/>
          </w:tcPr>
          <w:p w:rsidR="0022168D" w14:paraId="2C329F13" w14:textId="77777777">
            <w:pPr>
              <w:pStyle w:val="TableText"/>
              <w:spacing w:before="49" w:line="226" w:lineRule="auto"/>
              <w:ind w:left="133"/>
            </w:pPr>
            <w:r>
              <w:rPr>
                <w:b/>
                <w:bCs/>
                <w:spacing w:val="-3"/>
              </w:rPr>
              <w:t>◎</w:t>
            </w:r>
          </w:p>
        </w:tc>
        <w:tc>
          <w:tcPr>
            <w:tcW w:w="436" w:type="dxa"/>
          </w:tcPr>
          <w:p w:rsidR="0022168D" w14:paraId="2D0D5BE5" w14:textId="77777777">
            <w:pPr>
              <w:pStyle w:val="TableText"/>
              <w:spacing w:before="49" w:line="226" w:lineRule="auto"/>
              <w:ind w:left="134"/>
            </w:pPr>
            <w:r>
              <w:rPr>
                <w:b/>
                <w:bCs/>
                <w:spacing w:val="-3"/>
              </w:rPr>
              <w:t>●</w:t>
            </w:r>
          </w:p>
        </w:tc>
      </w:tr>
      <w:tr w14:paraId="0488FCA7" w14:textId="77777777">
        <w:tblPrEx>
          <w:tblW w:w="9183" w:type="dxa"/>
          <w:tblInd w:w="7" w:type="dxa"/>
          <w:tblLayout w:type="fixed"/>
          <w:tblLook w:val="04A0"/>
        </w:tblPrEx>
        <w:trPr>
          <w:trHeight w:val="316"/>
        </w:trPr>
        <w:tc>
          <w:tcPr>
            <w:tcW w:w="1772" w:type="dxa"/>
            <w:vMerge/>
            <w:tcBorders>
              <w:top w:val="nil"/>
              <w:bottom w:val="nil"/>
            </w:tcBorders>
          </w:tcPr>
          <w:p w:rsidR="0022168D" w14:paraId="173090C7" w14:textId="77777777"/>
        </w:tc>
        <w:tc>
          <w:tcPr>
            <w:tcW w:w="1698" w:type="dxa"/>
            <w:vMerge/>
            <w:tcBorders>
              <w:top w:val="nil"/>
              <w:bottom w:val="nil"/>
            </w:tcBorders>
          </w:tcPr>
          <w:p w:rsidR="0022168D" w14:paraId="3D2EE25B" w14:textId="77777777"/>
        </w:tc>
        <w:tc>
          <w:tcPr>
            <w:tcW w:w="1918" w:type="dxa"/>
            <w:vMerge w:val="restart"/>
            <w:tcBorders>
              <w:bottom w:val="nil"/>
            </w:tcBorders>
          </w:tcPr>
          <w:p w:rsidR="0022168D" w14:paraId="4AAEA283" w14:textId="77777777">
            <w:pPr>
              <w:pStyle w:val="TableText"/>
              <w:spacing w:before="216" w:line="220" w:lineRule="auto"/>
              <w:ind w:left="332"/>
            </w:pPr>
            <w:r>
              <w:rPr>
                <w:spacing w:val="-2"/>
              </w:rPr>
              <w:t>交通运行监测</w:t>
            </w:r>
          </w:p>
        </w:tc>
        <w:tc>
          <w:tcPr>
            <w:tcW w:w="2078" w:type="dxa"/>
          </w:tcPr>
          <w:p w:rsidR="0022168D" w14:paraId="289D532F" w14:textId="77777777">
            <w:pPr>
              <w:pStyle w:val="TableText"/>
              <w:spacing w:before="50" w:line="220" w:lineRule="auto"/>
              <w:ind w:left="202"/>
            </w:pPr>
            <w:r>
              <w:rPr>
                <w:spacing w:val="-1"/>
              </w:rPr>
              <w:t>重点车辆全程监测</w:t>
            </w:r>
          </w:p>
        </w:tc>
        <w:tc>
          <w:tcPr>
            <w:tcW w:w="426" w:type="dxa"/>
          </w:tcPr>
          <w:p w:rsidR="0022168D" w14:paraId="368CF283" w14:textId="77777777">
            <w:pPr>
              <w:pStyle w:val="TableText"/>
              <w:spacing w:before="50" w:line="225" w:lineRule="auto"/>
              <w:ind w:left="131"/>
            </w:pPr>
            <w:r>
              <w:rPr>
                <w:b/>
                <w:bCs/>
                <w:spacing w:val="-3"/>
              </w:rPr>
              <w:t>◎</w:t>
            </w:r>
          </w:p>
        </w:tc>
        <w:tc>
          <w:tcPr>
            <w:tcW w:w="427" w:type="dxa"/>
          </w:tcPr>
          <w:p w:rsidR="0022168D" w14:paraId="58406D85" w14:textId="77777777">
            <w:pPr>
              <w:pStyle w:val="TableText"/>
              <w:spacing w:before="50" w:line="225" w:lineRule="auto"/>
              <w:ind w:left="132"/>
            </w:pPr>
            <w:r>
              <w:rPr>
                <w:b/>
                <w:bCs/>
                <w:spacing w:val="-3"/>
              </w:rPr>
              <w:t>●</w:t>
            </w:r>
          </w:p>
        </w:tc>
        <w:tc>
          <w:tcPr>
            <w:tcW w:w="428" w:type="dxa"/>
          </w:tcPr>
          <w:p w:rsidR="0022168D" w14:paraId="3AB670AB" w14:textId="77777777">
            <w:pPr>
              <w:pStyle w:val="TableText"/>
              <w:spacing w:before="50" w:line="225" w:lineRule="auto"/>
              <w:ind w:left="133"/>
            </w:pPr>
            <w:r>
              <w:rPr>
                <w:b/>
                <w:bCs/>
                <w:spacing w:val="-3"/>
              </w:rPr>
              <w:t>●</w:t>
            </w:r>
          </w:p>
        </w:tc>
        <w:tc>
          <w:tcPr>
            <w:tcW w:w="436" w:type="dxa"/>
          </w:tcPr>
          <w:p w:rsidR="0022168D" w14:paraId="040D1270" w14:textId="77777777">
            <w:pPr>
              <w:pStyle w:val="TableText"/>
              <w:spacing w:before="50" w:line="225" w:lineRule="auto"/>
              <w:ind w:left="134"/>
            </w:pPr>
            <w:r>
              <w:rPr>
                <w:b/>
                <w:bCs/>
                <w:spacing w:val="-3"/>
              </w:rPr>
              <w:t>●</w:t>
            </w:r>
          </w:p>
        </w:tc>
      </w:tr>
      <w:tr w14:paraId="373F2703" w14:textId="77777777">
        <w:tblPrEx>
          <w:tblW w:w="9183" w:type="dxa"/>
          <w:tblInd w:w="7" w:type="dxa"/>
          <w:tblLayout w:type="fixed"/>
          <w:tblLook w:val="04A0"/>
        </w:tblPrEx>
        <w:trPr>
          <w:trHeight w:val="316"/>
        </w:trPr>
        <w:tc>
          <w:tcPr>
            <w:tcW w:w="1772" w:type="dxa"/>
            <w:vMerge/>
            <w:tcBorders>
              <w:top w:val="nil"/>
              <w:bottom w:val="nil"/>
            </w:tcBorders>
          </w:tcPr>
          <w:p w:rsidR="0022168D" w14:paraId="16513B5B" w14:textId="77777777"/>
        </w:tc>
        <w:tc>
          <w:tcPr>
            <w:tcW w:w="1698" w:type="dxa"/>
            <w:vMerge/>
            <w:tcBorders>
              <w:top w:val="nil"/>
            </w:tcBorders>
          </w:tcPr>
          <w:p w:rsidR="0022168D" w14:paraId="455EDDBC" w14:textId="77777777"/>
        </w:tc>
        <w:tc>
          <w:tcPr>
            <w:tcW w:w="1918" w:type="dxa"/>
            <w:vMerge/>
            <w:tcBorders>
              <w:top w:val="nil"/>
            </w:tcBorders>
          </w:tcPr>
          <w:p w:rsidR="0022168D" w14:paraId="636D60AB" w14:textId="77777777"/>
        </w:tc>
        <w:tc>
          <w:tcPr>
            <w:tcW w:w="2078" w:type="dxa"/>
          </w:tcPr>
          <w:p w:rsidR="0022168D" w14:paraId="7622651F" w14:textId="77777777">
            <w:pPr>
              <w:pStyle w:val="TableText"/>
              <w:spacing w:before="50" w:line="220" w:lineRule="auto"/>
              <w:ind w:left="200"/>
            </w:pPr>
            <w:r>
              <w:rPr>
                <w:spacing w:val="-1"/>
              </w:rPr>
              <w:t>道路运行状态监测</w:t>
            </w:r>
          </w:p>
        </w:tc>
        <w:tc>
          <w:tcPr>
            <w:tcW w:w="426" w:type="dxa"/>
          </w:tcPr>
          <w:p w:rsidR="0022168D" w14:paraId="208E50C6" w14:textId="77777777">
            <w:pPr>
              <w:pStyle w:val="TableText"/>
              <w:spacing w:before="51" w:line="224" w:lineRule="auto"/>
              <w:ind w:left="131"/>
            </w:pPr>
            <w:r>
              <w:rPr>
                <w:b/>
                <w:bCs/>
                <w:spacing w:val="-3"/>
              </w:rPr>
              <w:t>◎</w:t>
            </w:r>
          </w:p>
        </w:tc>
        <w:tc>
          <w:tcPr>
            <w:tcW w:w="427" w:type="dxa"/>
          </w:tcPr>
          <w:p w:rsidR="0022168D" w14:paraId="0EBD6ECF" w14:textId="77777777">
            <w:pPr>
              <w:pStyle w:val="TableText"/>
              <w:spacing w:before="51" w:line="224" w:lineRule="auto"/>
              <w:ind w:left="132"/>
            </w:pPr>
            <w:r>
              <w:rPr>
                <w:b/>
                <w:bCs/>
                <w:spacing w:val="-3"/>
              </w:rPr>
              <w:t>●</w:t>
            </w:r>
          </w:p>
        </w:tc>
        <w:tc>
          <w:tcPr>
            <w:tcW w:w="428" w:type="dxa"/>
          </w:tcPr>
          <w:p w:rsidR="0022168D" w14:paraId="1450BB7E" w14:textId="77777777">
            <w:pPr>
              <w:pStyle w:val="TableText"/>
              <w:spacing w:before="51" w:line="224" w:lineRule="auto"/>
              <w:ind w:left="133"/>
            </w:pPr>
            <w:r>
              <w:rPr>
                <w:b/>
                <w:bCs/>
                <w:spacing w:val="-3"/>
              </w:rPr>
              <w:t>●</w:t>
            </w:r>
          </w:p>
        </w:tc>
        <w:tc>
          <w:tcPr>
            <w:tcW w:w="436" w:type="dxa"/>
          </w:tcPr>
          <w:p w:rsidR="0022168D" w14:paraId="78357E67" w14:textId="77777777">
            <w:pPr>
              <w:pStyle w:val="TableText"/>
              <w:spacing w:before="51" w:line="224" w:lineRule="auto"/>
              <w:ind w:left="134"/>
            </w:pPr>
            <w:r>
              <w:rPr>
                <w:b/>
                <w:bCs/>
                <w:spacing w:val="-3"/>
              </w:rPr>
              <w:t>●</w:t>
            </w:r>
          </w:p>
        </w:tc>
      </w:tr>
      <w:tr w14:paraId="41B80053" w14:textId="77777777">
        <w:tblPrEx>
          <w:tblW w:w="9183" w:type="dxa"/>
          <w:tblInd w:w="7" w:type="dxa"/>
          <w:tblLayout w:type="fixed"/>
          <w:tblLook w:val="04A0"/>
        </w:tblPrEx>
        <w:trPr>
          <w:trHeight w:val="317"/>
        </w:trPr>
        <w:tc>
          <w:tcPr>
            <w:tcW w:w="1772" w:type="dxa"/>
            <w:vMerge/>
            <w:tcBorders>
              <w:top w:val="nil"/>
              <w:bottom w:val="nil"/>
            </w:tcBorders>
          </w:tcPr>
          <w:p w:rsidR="0022168D" w14:paraId="0CC85FA8" w14:textId="77777777"/>
        </w:tc>
        <w:tc>
          <w:tcPr>
            <w:tcW w:w="1698" w:type="dxa"/>
            <w:vMerge w:val="restart"/>
            <w:tcBorders>
              <w:bottom w:val="nil"/>
            </w:tcBorders>
          </w:tcPr>
          <w:p w:rsidR="0022168D" w14:paraId="7E0A6108" w14:textId="77777777">
            <w:pPr>
              <w:spacing w:line="284" w:lineRule="auto"/>
            </w:pPr>
          </w:p>
          <w:p w:rsidR="0022168D" w14:paraId="6F39682A" w14:textId="77777777">
            <w:pPr>
              <w:spacing w:before="90" w:line="198" w:lineRule="auto"/>
              <w:ind w:left="410"/>
              <w:rPr>
                <w:rFonts w:ascii="微软雅黑" w:eastAsia="微软雅黑" w:hAnsi="微软雅黑" w:cs="微软雅黑"/>
              </w:rPr>
            </w:pPr>
            <w:r>
              <w:rPr>
                <w:rFonts w:ascii="微软雅黑" w:eastAsia="微软雅黑" w:hAnsi="微软雅黑" w:cs="微软雅黑"/>
                <w:spacing w:val="6"/>
              </w:rPr>
              <w:t>交通管控</w:t>
            </w:r>
          </w:p>
        </w:tc>
        <w:tc>
          <w:tcPr>
            <w:tcW w:w="1918" w:type="dxa"/>
            <w:vMerge w:val="restart"/>
            <w:tcBorders>
              <w:bottom w:val="nil"/>
            </w:tcBorders>
          </w:tcPr>
          <w:p w:rsidR="0022168D" w14:paraId="085E01A2" w14:textId="77777777">
            <w:pPr>
              <w:spacing w:line="314" w:lineRule="auto"/>
            </w:pPr>
          </w:p>
          <w:p w:rsidR="0022168D" w14:paraId="19714665" w14:textId="77777777">
            <w:pPr>
              <w:pStyle w:val="TableText"/>
              <w:spacing w:before="68" w:line="220" w:lineRule="auto"/>
              <w:ind w:left="122"/>
            </w:pPr>
            <w:r>
              <w:rPr>
                <w:spacing w:val="-2"/>
              </w:rPr>
              <w:t>交通违法事件检测</w:t>
            </w:r>
          </w:p>
        </w:tc>
        <w:tc>
          <w:tcPr>
            <w:tcW w:w="2078" w:type="dxa"/>
          </w:tcPr>
          <w:p w:rsidR="0022168D" w14:paraId="29A6606B" w14:textId="77777777">
            <w:pPr>
              <w:pStyle w:val="TableText"/>
              <w:spacing w:before="52" w:line="220" w:lineRule="auto"/>
              <w:ind w:left="411"/>
            </w:pPr>
            <w:r>
              <w:rPr>
                <w:spacing w:val="-2"/>
              </w:rPr>
              <w:t>违法停车抓拍</w:t>
            </w:r>
          </w:p>
        </w:tc>
        <w:tc>
          <w:tcPr>
            <w:tcW w:w="426" w:type="dxa"/>
          </w:tcPr>
          <w:p w:rsidR="0022168D" w14:paraId="6ECDA689" w14:textId="77777777">
            <w:pPr>
              <w:pStyle w:val="TableText"/>
              <w:spacing w:before="52" w:line="224" w:lineRule="auto"/>
              <w:ind w:left="131"/>
            </w:pPr>
            <w:r>
              <w:rPr>
                <w:b/>
                <w:bCs/>
                <w:spacing w:val="-3"/>
              </w:rPr>
              <w:t>◎</w:t>
            </w:r>
          </w:p>
        </w:tc>
        <w:tc>
          <w:tcPr>
            <w:tcW w:w="427" w:type="dxa"/>
          </w:tcPr>
          <w:p w:rsidR="0022168D" w14:paraId="627AC26A" w14:textId="77777777">
            <w:pPr>
              <w:pStyle w:val="TableText"/>
              <w:spacing w:before="52" w:line="224" w:lineRule="auto"/>
              <w:ind w:left="132"/>
            </w:pPr>
            <w:r>
              <w:rPr>
                <w:b/>
                <w:bCs/>
                <w:spacing w:val="-3"/>
              </w:rPr>
              <w:t>◎</w:t>
            </w:r>
          </w:p>
        </w:tc>
        <w:tc>
          <w:tcPr>
            <w:tcW w:w="428" w:type="dxa"/>
          </w:tcPr>
          <w:p w:rsidR="0022168D" w14:paraId="1A814509" w14:textId="77777777">
            <w:pPr>
              <w:pStyle w:val="TableText"/>
              <w:spacing w:before="52" w:line="224" w:lineRule="auto"/>
              <w:ind w:left="133"/>
            </w:pPr>
            <w:r>
              <w:rPr>
                <w:b/>
                <w:bCs/>
                <w:spacing w:val="-3"/>
              </w:rPr>
              <w:t>●</w:t>
            </w:r>
          </w:p>
        </w:tc>
        <w:tc>
          <w:tcPr>
            <w:tcW w:w="436" w:type="dxa"/>
          </w:tcPr>
          <w:p w:rsidR="0022168D" w14:paraId="6C422CA7" w14:textId="77777777">
            <w:pPr>
              <w:pStyle w:val="TableText"/>
              <w:spacing w:before="52" w:line="224" w:lineRule="auto"/>
              <w:ind w:left="134"/>
            </w:pPr>
            <w:r>
              <w:rPr>
                <w:b/>
                <w:bCs/>
                <w:spacing w:val="-3"/>
              </w:rPr>
              <w:t>●</w:t>
            </w:r>
          </w:p>
        </w:tc>
      </w:tr>
      <w:tr w14:paraId="49ACE132" w14:textId="77777777">
        <w:tblPrEx>
          <w:tblW w:w="9183" w:type="dxa"/>
          <w:tblInd w:w="7" w:type="dxa"/>
          <w:tblLayout w:type="fixed"/>
          <w:tblLook w:val="04A0"/>
        </w:tblPrEx>
        <w:trPr>
          <w:trHeight w:val="316"/>
        </w:trPr>
        <w:tc>
          <w:tcPr>
            <w:tcW w:w="1772" w:type="dxa"/>
            <w:vMerge/>
            <w:tcBorders>
              <w:top w:val="nil"/>
              <w:bottom w:val="nil"/>
            </w:tcBorders>
          </w:tcPr>
          <w:p w:rsidR="0022168D" w14:paraId="4AF13B28" w14:textId="77777777"/>
        </w:tc>
        <w:tc>
          <w:tcPr>
            <w:tcW w:w="1698" w:type="dxa"/>
            <w:vMerge/>
            <w:tcBorders>
              <w:top w:val="nil"/>
              <w:bottom w:val="nil"/>
            </w:tcBorders>
          </w:tcPr>
          <w:p w:rsidR="0022168D" w14:paraId="2377408E" w14:textId="77777777"/>
        </w:tc>
        <w:tc>
          <w:tcPr>
            <w:tcW w:w="1918" w:type="dxa"/>
            <w:vMerge/>
            <w:tcBorders>
              <w:top w:val="nil"/>
              <w:bottom w:val="nil"/>
            </w:tcBorders>
          </w:tcPr>
          <w:p w:rsidR="0022168D" w14:paraId="30F444F4" w14:textId="77777777"/>
        </w:tc>
        <w:tc>
          <w:tcPr>
            <w:tcW w:w="2078" w:type="dxa"/>
          </w:tcPr>
          <w:p w:rsidR="0022168D" w14:paraId="2606156A" w14:textId="77777777">
            <w:pPr>
              <w:pStyle w:val="TableText"/>
              <w:spacing w:before="52" w:line="219" w:lineRule="auto"/>
              <w:ind w:left="200"/>
            </w:pPr>
            <w:r>
              <w:rPr>
                <w:spacing w:val="-1"/>
              </w:rPr>
              <w:t>机动车闯禁行抓拍</w:t>
            </w:r>
          </w:p>
        </w:tc>
        <w:tc>
          <w:tcPr>
            <w:tcW w:w="426" w:type="dxa"/>
          </w:tcPr>
          <w:p w:rsidR="0022168D" w14:paraId="52705601" w14:textId="77777777">
            <w:pPr>
              <w:pStyle w:val="TableText"/>
              <w:spacing w:before="53" w:line="222" w:lineRule="auto"/>
              <w:ind w:left="131"/>
            </w:pPr>
            <w:r>
              <w:rPr>
                <w:b/>
                <w:bCs/>
                <w:spacing w:val="-3"/>
              </w:rPr>
              <w:t>◎</w:t>
            </w:r>
          </w:p>
        </w:tc>
        <w:tc>
          <w:tcPr>
            <w:tcW w:w="427" w:type="dxa"/>
          </w:tcPr>
          <w:p w:rsidR="0022168D" w14:paraId="3AA03DAE" w14:textId="77777777">
            <w:pPr>
              <w:pStyle w:val="TableText"/>
              <w:spacing w:before="53" w:line="222" w:lineRule="auto"/>
              <w:ind w:left="132"/>
            </w:pPr>
            <w:r>
              <w:rPr>
                <w:b/>
                <w:bCs/>
                <w:spacing w:val="-3"/>
              </w:rPr>
              <w:t>◎</w:t>
            </w:r>
          </w:p>
        </w:tc>
        <w:tc>
          <w:tcPr>
            <w:tcW w:w="428" w:type="dxa"/>
          </w:tcPr>
          <w:p w:rsidR="0022168D" w14:paraId="306B0378" w14:textId="77777777">
            <w:pPr>
              <w:pStyle w:val="TableText"/>
              <w:spacing w:before="53" w:line="222" w:lineRule="auto"/>
              <w:ind w:left="133"/>
            </w:pPr>
            <w:r>
              <w:rPr>
                <w:b/>
                <w:bCs/>
                <w:spacing w:val="-3"/>
              </w:rPr>
              <w:t>●</w:t>
            </w:r>
          </w:p>
        </w:tc>
        <w:tc>
          <w:tcPr>
            <w:tcW w:w="436" w:type="dxa"/>
          </w:tcPr>
          <w:p w:rsidR="0022168D" w14:paraId="1470E278" w14:textId="77777777">
            <w:pPr>
              <w:pStyle w:val="TableText"/>
              <w:spacing w:before="53" w:line="222" w:lineRule="auto"/>
              <w:ind w:left="134"/>
            </w:pPr>
            <w:r>
              <w:rPr>
                <w:b/>
                <w:bCs/>
                <w:spacing w:val="-3"/>
              </w:rPr>
              <w:t>●</w:t>
            </w:r>
          </w:p>
        </w:tc>
      </w:tr>
      <w:tr w14:paraId="56898B31" w14:textId="77777777">
        <w:tblPrEx>
          <w:tblW w:w="9183" w:type="dxa"/>
          <w:tblInd w:w="7" w:type="dxa"/>
          <w:tblLayout w:type="fixed"/>
          <w:tblLook w:val="04A0"/>
        </w:tblPrEx>
        <w:trPr>
          <w:trHeight w:val="316"/>
        </w:trPr>
        <w:tc>
          <w:tcPr>
            <w:tcW w:w="1772" w:type="dxa"/>
            <w:vMerge/>
            <w:tcBorders>
              <w:top w:val="nil"/>
              <w:bottom w:val="nil"/>
            </w:tcBorders>
          </w:tcPr>
          <w:p w:rsidR="0022168D" w14:paraId="08481F92" w14:textId="77777777"/>
        </w:tc>
        <w:tc>
          <w:tcPr>
            <w:tcW w:w="1698" w:type="dxa"/>
            <w:vMerge/>
            <w:tcBorders>
              <w:top w:val="nil"/>
            </w:tcBorders>
          </w:tcPr>
          <w:p w:rsidR="0022168D" w14:paraId="51EFE6CD" w14:textId="77777777"/>
        </w:tc>
        <w:tc>
          <w:tcPr>
            <w:tcW w:w="1918" w:type="dxa"/>
            <w:vMerge/>
            <w:tcBorders>
              <w:top w:val="nil"/>
            </w:tcBorders>
          </w:tcPr>
          <w:p w:rsidR="0022168D" w14:paraId="7B761A3D" w14:textId="77777777"/>
        </w:tc>
        <w:tc>
          <w:tcPr>
            <w:tcW w:w="2078" w:type="dxa"/>
          </w:tcPr>
          <w:p w:rsidR="0022168D" w14:paraId="7CD99935" w14:textId="77777777">
            <w:pPr>
              <w:pStyle w:val="TableText"/>
              <w:spacing w:before="52" w:line="220" w:lineRule="auto"/>
              <w:ind w:left="202"/>
            </w:pPr>
            <w:r>
              <w:rPr>
                <w:spacing w:val="-1"/>
              </w:rPr>
              <w:t>其他违法事件检测</w:t>
            </w:r>
          </w:p>
        </w:tc>
        <w:tc>
          <w:tcPr>
            <w:tcW w:w="426" w:type="dxa"/>
          </w:tcPr>
          <w:p w:rsidR="0022168D" w14:paraId="42D77A9E" w14:textId="77777777">
            <w:pPr>
              <w:pStyle w:val="TableText"/>
              <w:spacing w:before="53" w:line="222" w:lineRule="auto"/>
              <w:ind w:left="131"/>
            </w:pPr>
            <w:r>
              <w:rPr>
                <w:b/>
                <w:bCs/>
                <w:spacing w:val="-3"/>
              </w:rPr>
              <w:t>◎</w:t>
            </w:r>
          </w:p>
        </w:tc>
        <w:tc>
          <w:tcPr>
            <w:tcW w:w="427" w:type="dxa"/>
          </w:tcPr>
          <w:p w:rsidR="0022168D" w14:paraId="5F87DCAF" w14:textId="77777777">
            <w:pPr>
              <w:pStyle w:val="TableText"/>
              <w:spacing w:before="53" w:line="222" w:lineRule="auto"/>
              <w:ind w:left="132"/>
            </w:pPr>
            <w:r>
              <w:rPr>
                <w:b/>
                <w:bCs/>
                <w:spacing w:val="-3"/>
              </w:rPr>
              <w:t>◎</w:t>
            </w:r>
          </w:p>
        </w:tc>
        <w:tc>
          <w:tcPr>
            <w:tcW w:w="428" w:type="dxa"/>
          </w:tcPr>
          <w:p w:rsidR="0022168D" w14:paraId="7A2A04E1" w14:textId="77777777">
            <w:pPr>
              <w:pStyle w:val="TableText"/>
              <w:spacing w:before="53" w:line="222" w:lineRule="auto"/>
              <w:ind w:left="133"/>
            </w:pPr>
            <w:r>
              <w:rPr>
                <w:b/>
                <w:bCs/>
                <w:spacing w:val="-3"/>
              </w:rPr>
              <w:t>◎</w:t>
            </w:r>
          </w:p>
        </w:tc>
        <w:tc>
          <w:tcPr>
            <w:tcW w:w="436" w:type="dxa"/>
          </w:tcPr>
          <w:p w:rsidR="0022168D" w14:paraId="390A2DBD" w14:textId="77777777">
            <w:pPr>
              <w:pStyle w:val="TableText"/>
              <w:spacing w:before="53" w:line="222" w:lineRule="auto"/>
              <w:ind w:left="134"/>
            </w:pPr>
            <w:r>
              <w:rPr>
                <w:b/>
                <w:bCs/>
                <w:spacing w:val="-3"/>
              </w:rPr>
              <w:t>●</w:t>
            </w:r>
          </w:p>
        </w:tc>
      </w:tr>
      <w:tr w14:paraId="0B98B3DA" w14:textId="77777777">
        <w:tblPrEx>
          <w:tblW w:w="9183" w:type="dxa"/>
          <w:tblInd w:w="7" w:type="dxa"/>
          <w:tblLayout w:type="fixed"/>
          <w:tblLook w:val="04A0"/>
        </w:tblPrEx>
        <w:trPr>
          <w:trHeight w:val="316"/>
        </w:trPr>
        <w:tc>
          <w:tcPr>
            <w:tcW w:w="1772" w:type="dxa"/>
            <w:vMerge/>
            <w:tcBorders>
              <w:top w:val="nil"/>
              <w:bottom w:val="nil"/>
            </w:tcBorders>
          </w:tcPr>
          <w:p w:rsidR="0022168D" w14:paraId="75ADC757" w14:textId="77777777"/>
        </w:tc>
        <w:tc>
          <w:tcPr>
            <w:tcW w:w="1698" w:type="dxa"/>
            <w:vMerge w:val="restart"/>
            <w:tcBorders>
              <w:bottom w:val="nil"/>
            </w:tcBorders>
          </w:tcPr>
          <w:p w:rsidR="0022168D" w14:paraId="26C54E11" w14:textId="77777777">
            <w:pPr>
              <w:spacing w:line="285" w:lineRule="auto"/>
            </w:pPr>
          </w:p>
          <w:p w:rsidR="0022168D" w14:paraId="7A50A695" w14:textId="77777777">
            <w:pPr>
              <w:spacing w:before="90" w:line="198" w:lineRule="auto"/>
              <w:ind w:left="403"/>
              <w:rPr>
                <w:rFonts w:ascii="微软雅黑" w:eastAsia="微软雅黑" w:hAnsi="微软雅黑" w:cs="微软雅黑"/>
              </w:rPr>
            </w:pPr>
            <w:r>
              <w:rPr>
                <w:rFonts w:ascii="微软雅黑" w:eastAsia="微软雅黑" w:hAnsi="微软雅黑" w:cs="微软雅黑"/>
                <w:spacing w:val="8"/>
              </w:rPr>
              <w:t>应急管理</w:t>
            </w:r>
          </w:p>
        </w:tc>
        <w:tc>
          <w:tcPr>
            <w:tcW w:w="1918" w:type="dxa"/>
            <w:vMerge w:val="restart"/>
            <w:tcBorders>
              <w:bottom w:val="nil"/>
            </w:tcBorders>
          </w:tcPr>
          <w:p w:rsidR="0022168D" w14:paraId="03139C1E" w14:textId="77777777">
            <w:pPr>
              <w:pStyle w:val="TableText"/>
              <w:spacing w:before="219" w:line="220" w:lineRule="auto"/>
              <w:ind w:left="542"/>
            </w:pPr>
            <w:r>
              <w:rPr>
                <w:spacing w:val="-3"/>
              </w:rPr>
              <w:t>安全管理</w:t>
            </w:r>
          </w:p>
        </w:tc>
        <w:tc>
          <w:tcPr>
            <w:tcW w:w="2078" w:type="dxa"/>
          </w:tcPr>
          <w:p w:rsidR="0022168D" w14:paraId="2258D349" w14:textId="77777777">
            <w:pPr>
              <w:pStyle w:val="TableText"/>
              <w:spacing w:before="54" w:line="220" w:lineRule="auto"/>
              <w:ind w:left="412"/>
            </w:pPr>
            <w:r>
              <w:rPr>
                <w:spacing w:val="-2"/>
              </w:rPr>
              <w:t>车辆安全分析</w:t>
            </w:r>
          </w:p>
        </w:tc>
        <w:tc>
          <w:tcPr>
            <w:tcW w:w="426" w:type="dxa"/>
          </w:tcPr>
          <w:p w:rsidR="0022168D" w14:paraId="44AE6DB0" w14:textId="77777777">
            <w:pPr>
              <w:tabs>
                <w:tab w:val="left" w:pos="262"/>
              </w:tabs>
              <w:spacing w:line="202" w:lineRule="exact"/>
              <w:ind w:left="164"/>
            </w:pPr>
            <w:r>
              <w:rPr>
                <w:rFonts w:eastAsia="Arial"/>
                <w:position w:val="-2"/>
                <w:u w:val="single"/>
              </w:rPr>
              <w:tab/>
            </w:r>
          </w:p>
        </w:tc>
        <w:tc>
          <w:tcPr>
            <w:tcW w:w="427" w:type="dxa"/>
          </w:tcPr>
          <w:p w:rsidR="0022168D" w14:paraId="72B2E56E" w14:textId="77777777">
            <w:pPr>
              <w:pStyle w:val="TableText"/>
              <w:spacing w:before="54" w:line="221" w:lineRule="auto"/>
              <w:ind w:left="132"/>
            </w:pPr>
            <w:r>
              <w:rPr>
                <w:b/>
                <w:bCs/>
                <w:spacing w:val="-3"/>
              </w:rPr>
              <w:t>○</w:t>
            </w:r>
          </w:p>
        </w:tc>
        <w:tc>
          <w:tcPr>
            <w:tcW w:w="428" w:type="dxa"/>
          </w:tcPr>
          <w:p w:rsidR="0022168D" w14:paraId="5418ADC3" w14:textId="77777777">
            <w:pPr>
              <w:pStyle w:val="TableText"/>
              <w:spacing w:before="54" w:line="221" w:lineRule="auto"/>
              <w:ind w:left="133"/>
            </w:pPr>
            <w:r>
              <w:rPr>
                <w:b/>
                <w:bCs/>
                <w:spacing w:val="-3"/>
              </w:rPr>
              <w:t>◎</w:t>
            </w:r>
          </w:p>
        </w:tc>
        <w:tc>
          <w:tcPr>
            <w:tcW w:w="436" w:type="dxa"/>
          </w:tcPr>
          <w:p w:rsidR="0022168D" w14:paraId="51CEF4F8" w14:textId="77777777">
            <w:pPr>
              <w:pStyle w:val="TableText"/>
              <w:spacing w:before="54" w:line="221" w:lineRule="auto"/>
              <w:ind w:left="134"/>
            </w:pPr>
            <w:r>
              <w:rPr>
                <w:b/>
                <w:bCs/>
                <w:spacing w:val="-3"/>
              </w:rPr>
              <w:t>●</w:t>
            </w:r>
          </w:p>
        </w:tc>
      </w:tr>
      <w:tr w14:paraId="213E84AB" w14:textId="77777777">
        <w:tblPrEx>
          <w:tblW w:w="9183" w:type="dxa"/>
          <w:tblInd w:w="7" w:type="dxa"/>
          <w:tblLayout w:type="fixed"/>
          <w:tblLook w:val="04A0"/>
        </w:tblPrEx>
        <w:trPr>
          <w:trHeight w:val="317"/>
        </w:trPr>
        <w:tc>
          <w:tcPr>
            <w:tcW w:w="1772" w:type="dxa"/>
            <w:vMerge/>
            <w:tcBorders>
              <w:top w:val="nil"/>
              <w:bottom w:val="nil"/>
            </w:tcBorders>
          </w:tcPr>
          <w:p w:rsidR="0022168D" w14:paraId="7C3858EE" w14:textId="77777777"/>
        </w:tc>
        <w:tc>
          <w:tcPr>
            <w:tcW w:w="1698" w:type="dxa"/>
            <w:vMerge/>
            <w:tcBorders>
              <w:top w:val="nil"/>
              <w:bottom w:val="nil"/>
            </w:tcBorders>
          </w:tcPr>
          <w:p w:rsidR="0022168D" w14:paraId="18B89F25" w14:textId="77777777"/>
        </w:tc>
        <w:tc>
          <w:tcPr>
            <w:tcW w:w="1918" w:type="dxa"/>
            <w:vMerge/>
            <w:tcBorders>
              <w:top w:val="nil"/>
            </w:tcBorders>
          </w:tcPr>
          <w:p w:rsidR="0022168D" w14:paraId="7DBE0B81" w14:textId="77777777"/>
        </w:tc>
        <w:tc>
          <w:tcPr>
            <w:tcW w:w="2078" w:type="dxa"/>
          </w:tcPr>
          <w:p w:rsidR="0022168D" w14:paraId="7ECC557C" w14:textId="77777777">
            <w:pPr>
              <w:pStyle w:val="TableText"/>
              <w:spacing w:before="55" w:line="220" w:lineRule="auto"/>
              <w:ind w:left="331"/>
            </w:pPr>
            <w:r>
              <w:rPr>
                <w:spacing w:val="-5"/>
              </w:rPr>
              <w:t>电动车安全管理</w:t>
            </w:r>
          </w:p>
        </w:tc>
        <w:tc>
          <w:tcPr>
            <w:tcW w:w="426" w:type="dxa"/>
          </w:tcPr>
          <w:p w:rsidR="0022168D" w14:paraId="7FF87F89" w14:textId="77777777">
            <w:pPr>
              <w:pStyle w:val="TableText"/>
              <w:spacing w:before="55" w:line="221" w:lineRule="auto"/>
              <w:ind w:left="131"/>
            </w:pPr>
            <w:r>
              <w:rPr>
                <w:b/>
                <w:bCs/>
                <w:spacing w:val="-3"/>
              </w:rPr>
              <w:t>○</w:t>
            </w:r>
          </w:p>
        </w:tc>
        <w:tc>
          <w:tcPr>
            <w:tcW w:w="427" w:type="dxa"/>
          </w:tcPr>
          <w:p w:rsidR="0022168D" w14:paraId="7B41B6F5" w14:textId="77777777">
            <w:pPr>
              <w:pStyle w:val="TableText"/>
              <w:spacing w:before="55" w:line="221" w:lineRule="auto"/>
              <w:ind w:left="132"/>
            </w:pPr>
            <w:r>
              <w:rPr>
                <w:b/>
                <w:bCs/>
                <w:spacing w:val="-3"/>
              </w:rPr>
              <w:t>◎</w:t>
            </w:r>
          </w:p>
        </w:tc>
        <w:tc>
          <w:tcPr>
            <w:tcW w:w="428" w:type="dxa"/>
          </w:tcPr>
          <w:p w:rsidR="0022168D" w14:paraId="2314CF84" w14:textId="77777777">
            <w:pPr>
              <w:pStyle w:val="TableText"/>
              <w:spacing w:before="55" w:line="221" w:lineRule="auto"/>
              <w:ind w:left="133"/>
            </w:pPr>
            <w:r>
              <w:rPr>
                <w:b/>
                <w:bCs/>
                <w:spacing w:val="-3"/>
              </w:rPr>
              <w:t>●</w:t>
            </w:r>
          </w:p>
        </w:tc>
        <w:tc>
          <w:tcPr>
            <w:tcW w:w="436" w:type="dxa"/>
          </w:tcPr>
          <w:p w:rsidR="0022168D" w14:paraId="7069ADD4" w14:textId="77777777">
            <w:pPr>
              <w:pStyle w:val="TableText"/>
              <w:spacing w:before="55" w:line="221" w:lineRule="auto"/>
              <w:ind w:left="134"/>
            </w:pPr>
            <w:r>
              <w:rPr>
                <w:b/>
                <w:bCs/>
                <w:spacing w:val="-3"/>
              </w:rPr>
              <w:t>●</w:t>
            </w:r>
          </w:p>
        </w:tc>
      </w:tr>
      <w:tr w14:paraId="318D06B8" w14:textId="77777777">
        <w:tblPrEx>
          <w:tblW w:w="9183" w:type="dxa"/>
          <w:tblInd w:w="7" w:type="dxa"/>
          <w:tblLayout w:type="fixed"/>
          <w:tblLook w:val="04A0"/>
        </w:tblPrEx>
        <w:trPr>
          <w:trHeight w:val="316"/>
        </w:trPr>
        <w:tc>
          <w:tcPr>
            <w:tcW w:w="1772" w:type="dxa"/>
            <w:vMerge/>
            <w:tcBorders>
              <w:top w:val="nil"/>
            </w:tcBorders>
          </w:tcPr>
          <w:p w:rsidR="0022168D" w14:paraId="76746843" w14:textId="77777777"/>
        </w:tc>
        <w:tc>
          <w:tcPr>
            <w:tcW w:w="1698" w:type="dxa"/>
            <w:vMerge/>
            <w:tcBorders>
              <w:top w:val="nil"/>
            </w:tcBorders>
          </w:tcPr>
          <w:p w:rsidR="0022168D" w14:paraId="6AD0D1DE" w14:textId="77777777"/>
        </w:tc>
        <w:tc>
          <w:tcPr>
            <w:tcW w:w="1918" w:type="dxa"/>
          </w:tcPr>
          <w:p w:rsidR="0022168D" w14:paraId="6810117B" w14:textId="77777777">
            <w:pPr>
              <w:pStyle w:val="TableText"/>
              <w:spacing w:before="55" w:line="220" w:lineRule="auto"/>
              <w:ind w:left="332"/>
            </w:pPr>
            <w:r>
              <w:rPr>
                <w:spacing w:val="-2"/>
              </w:rPr>
              <w:t>交通事故处置</w:t>
            </w:r>
          </w:p>
        </w:tc>
        <w:tc>
          <w:tcPr>
            <w:tcW w:w="2078" w:type="dxa"/>
          </w:tcPr>
          <w:p w:rsidR="0022168D" w14:paraId="4B7B81CF" w14:textId="77777777">
            <w:pPr>
              <w:pStyle w:val="TableText"/>
              <w:spacing w:before="55" w:line="220" w:lineRule="auto"/>
              <w:ind w:left="411"/>
            </w:pPr>
            <w:r>
              <w:rPr>
                <w:spacing w:val="-2"/>
              </w:rPr>
              <w:t>应急调度指挥</w:t>
            </w:r>
          </w:p>
        </w:tc>
        <w:tc>
          <w:tcPr>
            <w:tcW w:w="426" w:type="dxa"/>
          </w:tcPr>
          <w:p w:rsidR="0022168D" w14:paraId="5C2FD224" w14:textId="77777777">
            <w:pPr>
              <w:pStyle w:val="TableText"/>
              <w:spacing w:before="55" w:line="220" w:lineRule="auto"/>
              <w:ind w:left="131"/>
            </w:pPr>
            <w:r>
              <w:rPr>
                <w:b/>
                <w:bCs/>
                <w:spacing w:val="-3"/>
              </w:rPr>
              <w:t>○</w:t>
            </w:r>
          </w:p>
        </w:tc>
        <w:tc>
          <w:tcPr>
            <w:tcW w:w="427" w:type="dxa"/>
          </w:tcPr>
          <w:p w:rsidR="0022168D" w14:paraId="319D9728" w14:textId="77777777">
            <w:pPr>
              <w:pStyle w:val="TableText"/>
              <w:spacing w:before="55" w:line="220" w:lineRule="auto"/>
              <w:ind w:left="132"/>
            </w:pPr>
            <w:r>
              <w:rPr>
                <w:b/>
                <w:bCs/>
                <w:spacing w:val="-3"/>
              </w:rPr>
              <w:t>◎</w:t>
            </w:r>
          </w:p>
        </w:tc>
        <w:tc>
          <w:tcPr>
            <w:tcW w:w="428" w:type="dxa"/>
          </w:tcPr>
          <w:p w:rsidR="0022168D" w14:paraId="05BC987A" w14:textId="77777777">
            <w:pPr>
              <w:pStyle w:val="TableText"/>
              <w:spacing w:before="55" w:line="220" w:lineRule="auto"/>
              <w:ind w:left="133"/>
            </w:pPr>
            <w:r>
              <w:rPr>
                <w:b/>
                <w:bCs/>
                <w:spacing w:val="-3"/>
              </w:rPr>
              <w:t>●</w:t>
            </w:r>
          </w:p>
        </w:tc>
        <w:tc>
          <w:tcPr>
            <w:tcW w:w="436" w:type="dxa"/>
          </w:tcPr>
          <w:p w:rsidR="0022168D" w14:paraId="2F32239D" w14:textId="77777777">
            <w:pPr>
              <w:pStyle w:val="TableText"/>
              <w:spacing w:before="55" w:line="220" w:lineRule="auto"/>
              <w:ind w:left="134"/>
            </w:pPr>
            <w:r>
              <w:rPr>
                <w:b/>
                <w:bCs/>
                <w:spacing w:val="-3"/>
              </w:rPr>
              <w:t>●</w:t>
            </w:r>
          </w:p>
        </w:tc>
      </w:tr>
      <w:tr w14:paraId="62C395FE" w14:textId="77777777">
        <w:tblPrEx>
          <w:tblW w:w="9183" w:type="dxa"/>
          <w:tblInd w:w="7" w:type="dxa"/>
          <w:tblLayout w:type="fixed"/>
          <w:tblLook w:val="04A0"/>
        </w:tblPrEx>
        <w:trPr>
          <w:trHeight w:val="316"/>
        </w:trPr>
        <w:tc>
          <w:tcPr>
            <w:tcW w:w="1772" w:type="dxa"/>
            <w:vMerge w:val="restart"/>
            <w:tcBorders>
              <w:bottom w:val="nil"/>
            </w:tcBorders>
          </w:tcPr>
          <w:p w:rsidR="0022168D" w14:paraId="0A477BAB" w14:textId="77777777">
            <w:pPr>
              <w:spacing w:line="333" w:lineRule="auto"/>
            </w:pPr>
          </w:p>
          <w:p w:rsidR="0022168D" w14:paraId="735FF2C9" w14:textId="77777777">
            <w:pPr>
              <w:spacing w:line="334" w:lineRule="auto"/>
            </w:pPr>
          </w:p>
          <w:p w:rsidR="0022168D" w14:paraId="42F1F48B" w14:textId="77777777">
            <w:pPr>
              <w:pStyle w:val="TableText"/>
              <w:spacing w:before="68" w:line="220" w:lineRule="auto"/>
              <w:ind w:left="167"/>
              <w:rPr>
                <w:lang w:eastAsia="zh-CN"/>
              </w:rPr>
            </w:pPr>
            <w:r>
              <w:rPr>
                <w:spacing w:val="-6"/>
                <w:lang w:eastAsia="zh-CN"/>
              </w:rPr>
              <w:t>出行服务</w:t>
            </w:r>
            <w:r>
              <w:rPr>
                <w:b/>
                <w:bCs/>
                <w:spacing w:val="-6"/>
                <w:lang w:eastAsia="zh-CN"/>
              </w:rPr>
              <w:t>（服务</w:t>
            </w:r>
          </w:p>
          <w:p w:rsidR="0022168D" w14:paraId="573F4526" w14:textId="77777777">
            <w:pPr>
              <w:pStyle w:val="TableText"/>
              <w:spacing w:before="61" w:line="248" w:lineRule="auto"/>
              <w:ind w:left="675" w:right="143" w:hanging="521"/>
              <w:rPr>
                <w:lang w:eastAsia="zh-CN"/>
              </w:rPr>
            </w:pPr>
            <w:r>
              <w:rPr>
                <w:b/>
                <w:bCs/>
                <w:spacing w:val="-4"/>
                <w:lang w:eastAsia="zh-CN"/>
              </w:rPr>
              <w:t>驾车人道路使用</w:t>
            </w:r>
            <w:r>
              <w:rPr>
                <w:spacing w:val="1"/>
                <w:lang w:eastAsia="zh-CN"/>
              </w:rPr>
              <w:t xml:space="preserve"> </w:t>
            </w:r>
            <w:r>
              <w:rPr>
                <w:b/>
                <w:bCs/>
                <w:spacing w:val="-8"/>
                <w:lang w:eastAsia="zh-CN"/>
              </w:rPr>
              <w:t>者）</w:t>
            </w:r>
          </w:p>
        </w:tc>
        <w:tc>
          <w:tcPr>
            <w:tcW w:w="1698" w:type="dxa"/>
            <w:vMerge w:val="restart"/>
            <w:tcBorders>
              <w:bottom w:val="nil"/>
            </w:tcBorders>
          </w:tcPr>
          <w:p w:rsidR="0022168D" w14:paraId="314C95AD" w14:textId="77777777">
            <w:pPr>
              <w:pStyle w:val="TableText"/>
              <w:spacing w:before="221" w:line="220" w:lineRule="auto"/>
              <w:ind w:left="112"/>
            </w:pPr>
            <w:r>
              <w:rPr>
                <w:spacing w:val="-2"/>
              </w:rPr>
              <w:t>伴随式信息服务</w:t>
            </w:r>
          </w:p>
        </w:tc>
        <w:tc>
          <w:tcPr>
            <w:tcW w:w="3996" w:type="dxa"/>
            <w:gridSpan w:val="2"/>
          </w:tcPr>
          <w:p w:rsidR="0022168D" w14:paraId="6216E3A4" w14:textId="77777777">
            <w:pPr>
              <w:pStyle w:val="TableText"/>
              <w:spacing w:before="56" w:line="219" w:lineRule="auto"/>
              <w:ind w:left="1163"/>
            </w:pPr>
            <w:r>
              <w:rPr>
                <w:spacing w:val="-2"/>
              </w:rPr>
              <w:t>交通运行监测预警</w:t>
            </w:r>
          </w:p>
        </w:tc>
        <w:tc>
          <w:tcPr>
            <w:tcW w:w="426" w:type="dxa"/>
          </w:tcPr>
          <w:p w:rsidR="0022168D" w14:paraId="2327E398" w14:textId="77777777">
            <w:pPr>
              <w:pStyle w:val="TableText"/>
              <w:spacing w:before="56" w:line="219" w:lineRule="auto"/>
              <w:ind w:left="131"/>
            </w:pPr>
            <w:r>
              <w:rPr>
                <w:b/>
                <w:bCs/>
                <w:spacing w:val="-3"/>
              </w:rPr>
              <w:t>◎</w:t>
            </w:r>
          </w:p>
        </w:tc>
        <w:tc>
          <w:tcPr>
            <w:tcW w:w="427" w:type="dxa"/>
          </w:tcPr>
          <w:p w:rsidR="0022168D" w14:paraId="4C530FF7" w14:textId="77777777">
            <w:pPr>
              <w:pStyle w:val="TableText"/>
              <w:spacing w:before="56" w:line="219" w:lineRule="auto"/>
              <w:ind w:left="132"/>
            </w:pPr>
            <w:r>
              <w:rPr>
                <w:b/>
                <w:bCs/>
                <w:spacing w:val="-3"/>
              </w:rPr>
              <w:t>●</w:t>
            </w:r>
          </w:p>
        </w:tc>
        <w:tc>
          <w:tcPr>
            <w:tcW w:w="428" w:type="dxa"/>
          </w:tcPr>
          <w:p w:rsidR="0022168D" w14:paraId="29985717" w14:textId="77777777">
            <w:pPr>
              <w:pStyle w:val="TableText"/>
              <w:spacing w:before="56" w:line="219" w:lineRule="auto"/>
              <w:ind w:left="133"/>
            </w:pPr>
            <w:r>
              <w:rPr>
                <w:b/>
                <w:bCs/>
                <w:spacing w:val="-3"/>
              </w:rPr>
              <w:t>●</w:t>
            </w:r>
          </w:p>
        </w:tc>
        <w:tc>
          <w:tcPr>
            <w:tcW w:w="436" w:type="dxa"/>
          </w:tcPr>
          <w:p w:rsidR="0022168D" w14:paraId="5451D775" w14:textId="77777777">
            <w:pPr>
              <w:pStyle w:val="TableText"/>
              <w:spacing w:before="56" w:line="219" w:lineRule="auto"/>
              <w:ind w:left="134"/>
            </w:pPr>
            <w:r>
              <w:rPr>
                <w:b/>
                <w:bCs/>
                <w:spacing w:val="-3"/>
              </w:rPr>
              <w:t>●</w:t>
            </w:r>
          </w:p>
        </w:tc>
      </w:tr>
      <w:tr w14:paraId="07BFEC00" w14:textId="77777777">
        <w:tblPrEx>
          <w:tblW w:w="9183" w:type="dxa"/>
          <w:tblInd w:w="7" w:type="dxa"/>
          <w:tblLayout w:type="fixed"/>
          <w:tblLook w:val="04A0"/>
        </w:tblPrEx>
        <w:trPr>
          <w:trHeight w:val="317"/>
        </w:trPr>
        <w:tc>
          <w:tcPr>
            <w:tcW w:w="1772" w:type="dxa"/>
            <w:vMerge/>
            <w:tcBorders>
              <w:top w:val="nil"/>
              <w:bottom w:val="nil"/>
            </w:tcBorders>
          </w:tcPr>
          <w:p w:rsidR="0022168D" w14:paraId="045E2019" w14:textId="77777777"/>
        </w:tc>
        <w:tc>
          <w:tcPr>
            <w:tcW w:w="1698" w:type="dxa"/>
            <w:vMerge/>
            <w:tcBorders>
              <w:top w:val="nil"/>
            </w:tcBorders>
          </w:tcPr>
          <w:p w:rsidR="0022168D" w14:paraId="2A0204FF" w14:textId="77777777"/>
        </w:tc>
        <w:tc>
          <w:tcPr>
            <w:tcW w:w="3996" w:type="dxa"/>
            <w:gridSpan w:val="2"/>
          </w:tcPr>
          <w:p w:rsidR="0022168D" w14:paraId="2A868108" w14:textId="77777777">
            <w:pPr>
              <w:pStyle w:val="TableText"/>
              <w:spacing w:before="57" w:line="219" w:lineRule="auto"/>
              <w:ind w:left="1160"/>
            </w:pPr>
            <w:r>
              <w:rPr>
                <w:spacing w:val="-2"/>
              </w:rPr>
              <w:t>路侧设施信息发布</w:t>
            </w:r>
          </w:p>
        </w:tc>
        <w:tc>
          <w:tcPr>
            <w:tcW w:w="426" w:type="dxa"/>
          </w:tcPr>
          <w:p w:rsidR="0022168D" w14:paraId="0510D3F2" w14:textId="77777777">
            <w:pPr>
              <w:tabs>
                <w:tab w:val="left" w:pos="262"/>
              </w:tabs>
              <w:spacing w:line="206" w:lineRule="exact"/>
              <w:ind w:left="164"/>
            </w:pPr>
            <w:r>
              <w:rPr>
                <w:rFonts w:eastAsia="Arial"/>
                <w:position w:val="-1"/>
                <w:u w:val="single"/>
              </w:rPr>
              <w:tab/>
            </w:r>
          </w:p>
        </w:tc>
        <w:tc>
          <w:tcPr>
            <w:tcW w:w="427" w:type="dxa"/>
          </w:tcPr>
          <w:p w:rsidR="0022168D" w14:paraId="719F9BB1" w14:textId="77777777">
            <w:pPr>
              <w:pStyle w:val="TableText"/>
              <w:spacing w:before="57" w:line="219" w:lineRule="auto"/>
              <w:ind w:left="132"/>
            </w:pPr>
            <w:r>
              <w:rPr>
                <w:b/>
                <w:bCs/>
                <w:spacing w:val="-3"/>
              </w:rPr>
              <w:t>○</w:t>
            </w:r>
          </w:p>
        </w:tc>
        <w:tc>
          <w:tcPr>
            <w:tcW w:w="428" w:type="dxa"/>
          </w:tcPr>
          <w:p w:rsidR="0022168D" w14:paraId="1324B8A9" w14:textId="77777777">
            <w:pPr>
              <w:pStyle w:val="TableText"/>
              <w:spacing w:before="57" w:line="219" w:lineRule="auto"/>
              <w:ind w:left="133"/>
            </w:pPr>
            <w:r>
              <w:rPr>
                <w:b/>
                <w:bCs/>
                <w:spacing w:val="-3"/>
              </w:rPr>
              <w:t>◎</w:t>
            </w:r>
          </w:p>
        </w:tc>
        <w:tc>
          <w:tcPr>
            <w:tcW w:w="436" w:type="dxa"/>
          </w:tcPr>
          <w:p w:rsidR="0022168D" w14:paraId="02CCD97B" w14:textId="77777777">
            <w:pPr>
              <w:pStyle w:val="TableText"/>
              <w:spacing w:before="57" w:line="219" w:lineRule="auto"/>
              <w:ind w:left="134"/>
            </w:pPr>
            <w:r>
              <w:rPr>
                <w:b/>
                <w:bCs/>
                <w:spacing w:val="-3"/>
              </w:rPr>
              <w:t>●</w:t>
            </w:r>
          </w:p>
        </w:tc>
      </w:tr>
      <w:tr w14:paraId="4BD88BCB" w14:textId="77777777">
        <w:tblPrEx>
          <w:tblW w:w="9183" w:type="dxa"/>
          <w:tblInd w:w="7" w:type="dxa"/>
          <w:tblLayout w:type="fixed"/>
          <w:tblLook w:val="04A0"/>
        </w:tblPrEx>
        <w:trPr>
          <w:trHeight w:val="315"/>
        </w:trPr>
        <w:tc>
          <w:tcPr>
            <w:tcW w:w="1772" w:type="dxa"/>
            <w:vMerge/>
            <w:tcBorders>
              <w:top w:val="nil"/>
              <w:bottom w:val="nil"/>
            </w:tcBorders>
          </w:tcPr>
          <w:p w:rsidR="0022168D" w14:paraId="68CD64D6" w14:textId="77777777"/>
        </w:tc>
        <w:tc>
          <w:tcPr>
            <w:tcW w:w="1698" w:type="dxa"/>
            <w:vMerge w:val="restart"/>
            <w:tcBorders>
              <w:bottom w:val="nil"/>
            </w:tcBorders>
          </w:tcPr>
          <w:p w:rsidR="0022168D" w14:paraId="2AA2565A" w14:textId="77777777">
            <w:pPr>
              <w:pStyle w:val="TableText"/>
              <w:spacing w:before="223" w:line="220" w:lineRule="auto"/>
              <w:ind w:left="430"/>
            </w:pPr>
            <w:r>
              <w:rPr>
                <w:spacing w:val="-3"/>
              </w:rPr>
              <w:t>活力互动</w:t>
            </w:r>
          </w:p>
        </w:tc>
        <w:tc>
          <w:tcPr>
            <w:tcW w:w="3996" w:type="dxa"/>
            <w:gridSpan w:val="2"/>
          </w:tcPr>
          <w:p w:rsidR="0022168D" w14:paraId="30D7857A" w14:textId="77777777">
            <w:pPr>
              <w:pStyle w:val="TableText"/>
              <w:spacing w:before="57" w:line="218" w:lineRule="auto"/>
              <w:ind w:left="1160"/>
            </w:pPr>
            <w:r>
              <w:rPr>
                <w:spacing w:val="-2"/>
              </w:rPr>
              <w:t>主动互动装置管理</w:t>
            </w:r>
          </w:p>
        </w:tc>
        <w:tc>
          <w:tcPr>
            <w:tcW w:w="426" w:type="dxa"/>
          </w:tcPr>
          <w:p w:rsidR="0022168D" w14:paraId="5728576F" w14:textId="77777777">
            <w:pPr>
              <w:tabs>
                <w:tab w:val="left" w:pos="262"/>
              </w:tabs>
              <w:spacing w:line="205" w:lineRule="exact"/>
              <w:ind w:left="164"/>
            </w:pPr>
            <w:r>
              <w:rPr>
                <w:rFonts w:eastAsia="Arial"/>
                <w:position w:val="-1"/>
                <w:u w:val="single"/>
              </w:rPr>
              <w:tab/>
            </w:r>
          </w:p>
        </w:tc>
        <w:tc>
          <w:tcPr>
            <w:tcW w:w="427" w:type="dxa"/>
          </w:tcPr>
          <w:p w:rsidR="0022168D" w14:paraId="41AF2D6B" w14:textId="77777777">
            <w:pPr>
              <w:pStyle w:val="TableText"/>
              <w:spacing w:before="57" w:line="218" w:lineRule="auto"/>
              <w:ind w:left="132"/>
            </w:pPr>
            <w:r>
              <w:rPr>
                <w:b/>
                <w:bCs/>
                <w:spacing w:val="-3"/>
              </w:rPr>
              <w:t>○</w:t>
            </w:r>
          </w:p>
        </w:tc>
        <w:tc>
          <w:tcPr>
            <w:tcW w:w="428" w:type="dxa"/>
          </w:tcPr>
          <w:p w:rsidR="0022168D" w14:paraId="786E3184" w14:textId="77777777">
            <w:pPr>
              <w:pStyle w:val="TableText"/>
              <w:spacing w:before="57" w:line="218" w:lineRule="auto"/>
              <w:ind w:left="133"/>
            </w:pPr>
            <w:r>
              <w:rPr>
                <w:b/>
                <w:bCs/>
                <w:spacing w:val="-3"/>
              </w:rPr>
              <w:t>◎</w:t>
            </w:r>
          </w:p>
        </w:tc>
        <w:tc>
          <w:tcPr>
            <w:tcW w:w="436" w:type="dxa"/>
          </w:tcPr>
          <w:p w:rsidR="0022168D" w14:paraId="366E9861" w14:textId="77777777">
            <w:pPr>
              <w:pStyle w:val="TableText"/>
              <w:spacing w:before="57" w:line="218" w:lineRule="auto"/>
              <w:ind w:left="134"/>
            </w:pPr>
            <w:r>
              <w:rPr>
                <w:b/>
                <w:bCs/>
                <w:spacing w:val="-3"/>
              </w:rPr>
              <w:t>●</w:t>
            </w:r>
          </w:p>
        </w:tc>
      </w:tr>
      <w:tr w14:paraId="500CED31" w14:textId="77777777">
        <w:tblPrEx>
          <w:tblW w:w="9183" w:type="dxa"/>
          <w:tblInd w:w="7" w:type="dxa"/>
          <w:tblLayout w:type="fixed"/>
          <w:tblLook w:val="04A0"/>
        </w:tblPrEx>
        <w:trPr>
          <w:trHeight w:val="317"/>
        </w:trPr>
        <w:tc>
          <w:tcPr>
            <w:tcW w:w="1772" w:type="dxa"/>
            <w:vMerge/>
            <w:tcBorders>
              <w:top w:val="nil"/>
              <w:bottom w:val="nil"/>
            </w:tcBorders>
          </w:tcPr>
          <w:p w:rsidR="0022168D" w14:paraId="4D77BA52" w14:textId="77777777"/>
        </w:tc>
        <w:tc>
          <w:tcPr>
            <w:tcW w:w="1698" w:type="dxa"/>
            <w:vMerge/>
            <w:tcBorders>
              <w:top w:val="nil"/>
            </w:tcBorders>
          </w:tcPr>
          <w:p w:rsidR="0022168D" w14:paraId="0533B1E3" w14:textId="77777777"/>
        </w:tc>
        <w:tc>
          <w:tcPr>
            <w:tcW w:w="3996" w:type="dxa"/>
            <w:gridSpan w:val="2"/>
          </w:tcPr>
          <w:p w:rsidR="0022168D" w14:paraId="2B3BF9A1" w14:textId="77777777">
            <w:pPr>
              <w:pStyle w:val="TableText"/>
              <w:spacing w:before="60" w:line="217" w:lineRule="auto"/>
              <w:ind w:left="1392"/>
            </w:pPr>
            <w:r>
              <w:rPr>
                <w:spacing w:val="-2"/>
              </w:rPr>
              <w:t>POI</w:t>
            </w:r>
            <w:r>
              <w:rPr>
                <w:spacing w:val="-41"/>
              </w:rPr>
              <w:t xml:space="preserve"> </w:t>
            </w:r>
            <w:r>
              <w:rPr>
                <w:spacing w:val="-2"/>
              </w:rPr>
              <w:t>预约服务</w:t>
            </w:r>
          </w:p>
        </w:tc>
        <w:tc>
          <w:tcPr>
            <w:tcW w:w="426" w:type="dxa"/>
          </w:tcPr>
          <w:p w:rsidR="0022168D" w14:paraId="36E456C0" w14:textId="77777777">
            <w:pPr>
              <w:pStyle w:val="TableText"/>
              <w:spacing w:before="159" w:line="141" w:lineRule="exact"/>
              <w:ind w:left="164"/>
            </w:pPr>
            <w:r>
              <w:rPr>
                <w:b/>
                <w:bCs/>
                <w:spacing w:val="-3"/>
                <w:position w:val="-3"/>
              </w:rPr>
              <w:t>-</w:t>
            </w:r>
          </w:p>
        </w:tc>
        <w:tc>
          <w:tcPr>
            <w:tcW w:w="427" w:type="dxa"/>
          </w:tcPr>
          <w:p w:rsidR="0022168D" w14:paraId="70E0E59B" w14:textId="77777777">
            <w:pPr>
              <w:pStyle w:val="TableText"/>
              <w:spacing w:before="60" w:line="217" w:lineRule="auto"/>
              <w:ind w:left="132"/>
            </w:pPr>
            <w:r>
              <w:rPr>
                <w:b/>
                <w:bCs/>
                <w:spacing w:val="-3"/>
              </w:rPr>
              <w:t>○</w:t>
            </w:r>
          </w:p>
        </w:tc>
        <w:tc>
          <w:tcPr>
            <w:tcW w:w="428" w:type="dxa"/>
          </w:tcPr>
          <w:p w:rsidR="0022168D" w14:paraId="7ED54DB0" w14:textId="77777777">
            <w:pPr>
              <w:pStyle w:val="TableText"/>
              <w:spacing w:before="60" w:line="217" w:lineRule="auto"/>
              <w:ind w:left="133"/>
            </w:pPr>
            <w:r>
              <w:rPr>
                <w:b/>
                <w:bCs/>
                <w:spacing w:val="-3"/>
              </w:rPr>
              <w:t>◎</w:t>
            </w:r>
          </w:p>
        </w:tc>
        <w:tc>
          <w:tcPr>
            <w:tcW w:w="436" w:type="dxa"/>
          </w:tcPr>
          <w:p w:rsidR="0022168D" w14:paraId="581245CF" w14:textId="77777777">
            <w:pPr>
              <w:pStyle w:val="TableText"/>
              <w:spacing w:before="60" w:line="217" w:lineRule="auto"/>
              <w:ind w:left="134"/>
            </w:pPr>
            <w:r>
              <w:rPr>
                <w:b/>
                <w:bCs/>
                <w:spacing w:val="-3"/>
              </w:rPr>
              <w:t>◎</w:t>
            </w:r>
          </w:p>
        </w:tc>
      </w:tr>
      <w:tr w14:paraId="20898963" w14:textId="77777777">
        <w:tblPrEx>
          <w:tblW w:w="9183" w:type="dxa"/>
          <w:tblInd w:w="7" w:type="dxa"/>
          <w:tblLayout w:type="fixed"/>
          <w:tblLook w:val="04A0"/>
        </w:tblPrEx>
        <w:trPr>
          <w:trHeight w:val="316"/>
        </w:trPr>
        <w:tc>
          <w:tcPr>
            <w:tcW w:w="1772" w:type="dxa"/>
            <w:vMerge/>
            <w:tcBorders>
              <w:top w:val="nil"/>
              <w:bottom w:val="nil"/>
            </w:tcBorders>
          </w:tcPr>
          <w:p w:rsidR="0022168D" w14:paraId="1AF44639" w14:textId="77777777"/>
        </w:tc>
        <w:tc>
          <w:tcPr>
            <w:tcW w:w="1698" w:type="dxa"/>
            <w:vMerge w:val="restart"/>
            <w:tcBorders>
              <w:bottom w:val="nil"/>
            </w:tcBorders>
          </w:tcPr>
          <w:p w:rsidR="0022168D" w14:paraId="2836AEE2" w14:textId="77777777">
            <w:pPr>
              <w:spacing w:line="320" w:lineRule="auto"/>
            </w:pPr>
          </w:p>
          <w:p w:rsidR="0022168D" w14:paraId="54DFD417" w14:textId="77777777">
            <w:pPr>
              <w:pStyle w:val="TableText"/>
              <w:spacing w:before="68" w:line="220" w:lineRule="auto"/>
              <w:ind w:left="428"/>
            </w:pPr>
            <w:r>
              <w:rPr>
                <w:spacing w:val="-2"/>
              </w:rPr>
              <w:t>辅助驾驶</w:t>
            </w:r>
          </w:p>
        </w:tc>
        <w:tc>
          <w:tcPr>
            <w:tcW w:w="3996" w:type="dxa"/>
            <w:gridSpan w:val="2"/>
          </w:tcPr>
          <w:p w:rsidR="0022168D" w14:paraId="29D854D7" w14:textId="77777777">
            <w:pPr>
              <w:pStyle w:val="TableText"/>
              <w:spacing w:before="60" w:line="216" w:lineRule="auto"/>
              <w:ind w:left="1160"/>
            </w:pPr>
            <w:r>
              <w:rPr>
                <w:spacing w:val="-2"/>
              </w:rPr>
              <w:t>车载终端信息服务</w:t>
            </w:r>
          </w:p>
        </w:tc>
        <w:tc>
          <w:tcPr>
            <w:tcW w:w="426" w:type="dxa"/>
          </w:tcPr>
          <w:p w:rsidR="0022168D" w14:paraId="6B3B97D1" w14:textId="77777777">
            <w:pPr>
              <w:tabs>
                <w:tab w:val="left" w:pos="262"/>
              </w:tabs>
              <w:spacing w:line="208" w:lineRule="exact"/>
              <w:ind w:left="164"/>
            </w:pPr>
            <w:r>
              <w:rPr>
                <w:rFonts w:eastAsia="Arial"/>
                <w:position w:val="-1"/>
                <w:u w:val="single"/>
              </w:rPr>
              <w:tab/>
            </w:r>
          </w:p>
        </w:tc>
        <w:tc>
          <w:tcPr>
            <w:tcW w:w="427" w:type="dxa"/>
          </w:tcPr>
          <w:p w:rsidR="0022168D" w14:paraId="683C135A" w14:textId="77777777">
            <w:pPr>
              <w:pStyle w:val="TableText"/>
              <w:spacing w:before="60" w:line="216" w:lineRule="auto"/>
              <w:ind w:left="132"/>
            </w:pPr>
            <w:r>
              <w:rPr>
                <w:b/>
                <w:bCs/>
                <w:spacing w:val="-3"/>
              </w:rPr>
              <w:t>○</w:t>
            </w:r>
          </w:p>
        </w:tc>
        <w:tc>
          <w:tcPr>
            <w:tcW w:w="428" w:type="dxa"/>
          </w:tcPr>
          <w:p w:rsidR="0022168D" w14:paraId="63BF4939" w14:textId="77777777">
            <w:pPr>
              <w:pStyle w:val="TableText"/>
              <w:spacing w:before="60" w:line="216" w:lineRule="auto"/>
              <w:ind w:left="133"/>
            </w:pPr>
            <w:r>
              <w:rPr>
                <w:b/>
                <w:bCs/>
                <w:spacing w:val="-3"/>
              </w:rPr>
              <w:t>◎</w:t>
            </w:r>
          </w:p>
        </w:tc>
        <w:tc>
          <w:tcPr>
            <w:tcW w:w="436" w:type="dxa"/>
          </w:tcPr>
          <w:p w:rsidR="0022168D" w14:paraId="3C68EE44" w14:textId="77777777">
            <w:pPr>
              <w:pStyle w:val="TableText"/>
              <w:spacing w:before="60" w:line="216" w:lineRule="auto"/>
              <w:ind w:left="134"/>
            </w:pPr>
            <w:r>
              <w:rPr>
                <w:b/>
                <w:bCs/>
                <w:spacing w:val="-3"/>
              </w:rPr>
              <w:t>●</w:t>
            </w:r>
          </w:p>
        </w:tc>
      </w:tr>
      <w:tr w14:paraId="2921AFDC" w14:textId="77777777">
        <w:tblPrEx>
          <w:tblW w:w="9183" w:type="dxa"/>
          <w:tblInd w:w="7" w:type="dxa"/>
          <w:tblLayout w:type="fixed"/>
          <w:tblLook w:val="04A0"/>
        </w:tblPrEx>
        <w:trPr>
          <w:trHeight w:val="315"/>
        </w:trPr>
        <w:tc>
          <w:tcPr>
            <w:tcW w:w="1772" w:type="dxa"/>
            <w:vMerge/>
            <w:tcBorders>
              <w:top w:val="nil"/>
              <w:bottom w:val="nil"/>
            </w:tcBorders>
          </w:tcPr>
          <w:p w:rsidR="0022168D" w14:paraId="576856E8" w14:textId="77777777"/>
        </w:tc>
        <w:tc>
          <w:tcPr>
            <w:tcW w:w="1698" w:type="dxa"/>
            <w:vMerge/>
            <w:tcBorders>
              <w:top w:val="nil"/>
              <w:bottom w:val="nil"/>
            </w:tcBorders>
          </w:tcPr>
          <w:p w:rsidR="0022168D" w14:paraId="58DAE81C" w14:textId="77777777"/>
        </w:tc>
        <w:tc>
          <w:tcPr>
            <w:tcW w:w="3996" w:type="dxa"/>
            <w:gridSpan w:val="2"/>
          </w:tcPr>
          <w:p w:rsidR="0022168D" w14:paraId="61074E3D" w14:textId="77777777">
            <w:pPr>
              <w:pStyle w:val="TableText"/>
              <w:spacing w:before="60" w:line="215" w:lineRule="auto"/>
              <w:ind w:left="1372"/>
            </w:pPr>
            <w:r>
              <w:rPr>
                <w:spacing w:val="-2"/>
              </w:rPr>
              <w:t>行程规划服务</w:t>
            </w:r>
          </w:p>
        </w:tc>
        <w:tc>
          <w:tcPr>
            <w:tcW w:w="426" w:type="dxa"/>
          </w:tcPr>
          <w:p w:rsidR="0022168D" w14:paraId="705172B8" w14:textId="77777777">
            <w:pPr>
              <w:pStyle w:val="TableText"/>
              <w:spacing w:before="160" w:line="141" w:lineRule="exact"/>
              <w:ind w:left="164"/>
            </w:pPr>
            <w:r>
              <w:rPr>
                <w:b/>
                <w:bCs/>
                <w:spacing w:val="-3"/>
                <w:position w:val="-3"/>
              </w:rPr>
              <w:t>-</w:t>
            </w:r>
          </w:p>
        </w:tc>
        <w:tc>
          <w:tcPr>
            <w:tcW w:w="427" w:type="dxa"/>
          </w:tcPr>
          <w:p w:rsidR="0022168D" w14:paraId="7FAAE0A5" w14:textId="77777777">
            <w:pPr>
              <w:pStyle w:val="TableText"/>
              <w:spacing w:before="60" w:line="215" w:lineRule="auto"/>
              <w:ind w:left="132"/>
            </w:pPr>
            <w:r>
              <w:rPr>
                <w:b/>
                <w:bCs/>
                <w:spacing w:val="-3"/>
              </w:rPr>
              <w:t>○</w:t>
            </w:r>
          </w:p>
        </w:tc>
        <w:tc>
          <w:tcPr>
            <w:tcW w:w="428" w:type="dxa"/>
          </w:tcPr>
          <w:p w:rsidR="0022168D" w14:paraId="5979180B" w14:textId="77777777">
            <w:pPr>
              <w:pStyle w:val="TableText"/>
              <w:spacing w:before="60" w:line="215" w:lineRule="auto"/>
              <w:ind w:left="133"/>
            </w:pPr>
            <w:r>
              <w:rPr>
                <w:b/>
                <w:bCs/>
                <w:spacing w:val="-3"/>
              </w:rPr>
              <w:t>◎</w:t>
            </w:r>
          </w:p>
        </w:tc>
        <w:tc>
          <w:tcPr>
            <w:tcW w:w="436" w:type="dxa"/>
          </w:tcPr>
          <w:p w:rsidR="0022168D" w14:paraId="159C52D0" w14:textId="77777777">
            <w:pPr>
              <w:pStyle w:val="TableText"/>
              <w:spacing w:before="60" w:line="215" w:lineRule="auto"/>
              <w:ind w:left="134"/>
            </w:pPr>
            <w:r>
              <w:rPr>
                <w:b/>
                <w:bCs/>
                <w:spacing w:val="-3"/>
              </w:rPr>
              <w:t>●</w:t>
            </w:r>
          </w:p>
        </w:tc>
      </w:tr>
      <w:tr w14:paraId="5CF70AB0" w14:textId="77777777">
        <w:tblPrEx>
          <w:tblW w:w="9183" w:type="dxa"/>
          <w:tblInd w:w="7" w:type="dxa"/>
          <w:tblLayout w:type="fixed"/>
          <w:tblLook w:val="04A0"/>
        </w:tblPrEx>
        <w:trPr>
          <w:trHeight w:val="328"/>
        </w:trPr>
        <w:tc>
          <w:tcPr>
            <w:tcW w:w="1772" w:type="dxa"/>
            <w:vMerge/>
            <w:tcBorders>
              <w:top w:val="nil"/>
            </w:tcBorders>
          </w:tcPr>
          <w:p w:rsidR="0022168D" w14:paraId="0C644A8A" w14:textId="77777777"/>
        </w:tc>
        <w:tc>
          <w:tcPr>
            <w:tcW w:w="1698" w:type="dxa"/>
            <w:vMerge/>
            <w:tcBorders>
              <w:top w:val="nil"/>
            </w:tcBorders>
          </w:tcPr>
          <w:p w:rsidR="0022168D" w14:paraId="7E8C4BC6" w14:textId="77777777"/>
        </w:tc>
        <w:tc>
          <w:tcPr>
            <w:tcW w:w="3996" w:type="dxa"/>
            <w:gridSpan w:val="2"/>
          </w:tcPr>
          <w:p w:rsidR="0022168D" w14:paraId="6743DB3F" w14:textId="77777777">
            <w:pPr>
              <w:pStyle w:val="TableText"/>
              <w:spacing w:before="62" w:line="220" w:lineRule="auto"/>
              <w:ind w:left="1370"/>
            </w:pPr>
            <w:r>
              <w:rPr>
                <w:spacing w:val="-2"/>
              </w:rPr>
              <w:t>停车诱导服务</w:t>
            </w:r>
          </w:p>
        </w:tc>
        <w:tc>
          <w:tcPr>
            <w:tcW w:w="426" w:type="dxa"/>
          </w:tcPr>
          <w:p w:rsidR="0022168D" w14:paraId="313EE484" w14:textId="77777777">
            <w:pPr>
              <w:tabs>
                <w:tab w:val="left" w:pos="262"/>
              </w:tabs>
              <w:spacing w:line="210" w:lineRule="exact"/>
              <w:ind w:left="164"/>
            </w:pPr>
            <w:r>
              <w:rPr>
                <w:rFonts w:eastAsia="Arial"/>
                <w:position w:val="-1"/>
                <w:u w:val="single"/>
              </w:rPr>
              <w:tab/>
            </w:r>
          </w:p>
        </w:tc>
        <w:tc>
          <w:tcPr>
            <w:tcW w:w="427" w:type="dxa"/>
          </w:tcPr>
          <w:p w:rsidR="0022168D" w14:paraId="54D1739E" w14:textId="77777777">
            <w:pPr>
              <w:pStyle w:val="TableText"/>
              <w:spacing w:before="62" w:line="225" w:lineRule="auto"/>
              <w:ind w:left="132"/>
            </w:pPr>
            <w:r>
              <w:rPr>
                <w:b/>
                <w:bCs/>
                <w:spacing w:val="-3"/>
              </w:rPr>
              <w:t>○</w:t>
            </w:r>
          </w:p>
        </w:tc>
        <w:tc>
          <w:tcPr>
            <w:tcW w:w="428" w:type="dxa"/>
          </w:tcPr>
          <w:p w:rsidR="0022168D" w14:paraId="024D622C" w14:textId="77777777">
            <w:pPr>
              <w:pStyle w:val="TableText"/>
              <w:spacing w:before="62" w:line="225" w:lineRule="auto"/>
              <w:ind w:left="133"/>
            </w:pPr>
            <w:r>
              <w:rPr>
                <w:b/>
                <w:bCs/>
                <w:spacing w:val="-3"/>
              </w:rPr>
              <w:t>◎</w:t>
            </w:r>
          </w:p>
        </w:tc>
        <w:tc>
          <w:tcPr>
            <w:tcW w:w="436" w:type="dxa"/>
          </w:tcPr>
          <w:p w:rsidR="0022168D" w14:paraId="6DBBE96E" w14:textId="77777777">
            <w:pPr>
              <w:pStyle w:val="TableText"/>
              <w:spacing w:before="62" w:line="225" w:lineRule="auto"/>
              <w:ind w:left="134"/>
            </w:pPr>
            <w:r>
              <w:rPr>
                <w:b/>
                <w:bCs/>
                <w:spacing w:val="-3"/>
              </w:rPr>
              <w:t>●</w:t>
            </w:r>
          </w:p>
        </w:tc>
      </w:tr>
    </w:tbl>
    <w:p w:rsidR="0022168D" w14:paraId="0C61D7BC" w14:textId="77777777">
      <w:pPr>
        <w:spacing w:before="186" w:line="221" w:lineRule="auto"/>
        <w:ind w:left="17"/>
        <w:rPr>
          <w:rFonts w:ascii="宋体" w:eastAsia="宋体" w:hAnsi="宋体" w:cs="宋体"/>
        </w:rPr>
      </w:pPr>
      <w:r>
        <w:rPr>
          <w:rFonts w:ascii="宋体" w:eastAsia="宋体" w:hAnsi="宋体" w:cs="宋体"/>
          <w:b/>
          <w:bCs/>
          <w:spacing w:val="-5"/>
        </w:rPr>
        <w:t>注：</w:t>
      </w:r>
      <w:r>
        <w:rPr>
          <w:rFonts w:ascii="宋体" w:eastAsia="宋体" w:hAnsi="宋体" w:cs="宋体"/>
          <w:spacing w:val="-65"/>
        </w:rPr>
        <w:t xml:space="preserve"> </w:t>
      </w:r>
      <w:r>
        <w:rPr>
          <w:rFonts w:ascii="宋体" w:eastAsia="宋体" w:hAnsi="宋体" w:cs="宋体"/>
          <w:b/>
          <w:bCs/>
          <w:spacing w:val="-5"/>
        </w:rPr>
        <w:t>●应建设；</w:t>
      </w:r>
      <w:r>
        <w:rPr>
          <w:rFonts w:ascii="宋体" w:eastAsia="宋体" w:hAnsi="宋体" w:cs="宋体"/>
          <w:spacing w:val="-76"/>
        </w:rPr>
        <w:t xml:space="preserve"> </w:t>
      </w:r>
      <w:r>
        <w:rPr>
          <w:rFonts w:ascii="宋体" w:eastAsia="宋体" w:hAnsi="宋体" w:cs="宋体"/>
          <w:b/>
          <w:bCs/>
          <w:spacing w:val="-5"/>
        </w:rPr>
        <w:t>◎宜建设；○可建设；-不涉及</w:t>
      </w:r>
    </w:p>
    <w:p w:rsidR="0022168D" w14:paraId="209DF9F3" w14:textId="77777777">
      <w:pPr>
        <w:pStyle w:val="BodyText"/>
        <w:spacing w:line="365" w:lineRule="auto"/>
        <w:rPr>
          <w:lang w:eastAsia="zh-CN"/>
        </w:rPr>
      </w:pPr>
    </w:p>
    <w:p w:rsidR="0022168D" w14:paraId="678AB106" w14:textId="77777777">
      <w:pPr>
        <w:spacing w:before="88" w:line="225" w:lineRule="auto"/>
        <w:ind w:left="3220"/>
        <w:outlineLvl w:val="6"/>
        <w:rPr>
          <w:rFonts w:ascii="宋体" w:eastAsia="宋体" w:hAnsi="宋体" w:cs="宋体"/>
          <w:sz w:val="27"/>
          <w:szCs w:val="27"/>
        </w:rPr>
      </w:pPr>
      <w:bookmarkStart w:id="34" w:name="bookmark18"/>
      <w:bookmarkStart w:id="35" w:name="bookmark49"/>
      <w:bookmarkEnd w:id="34"/>
      <w:bookmarkEnd w:id="35"/>
      <w:r>
        <w:rPr>
          <w:rFonts w:ascii="Times New Roman" w:eastAsia="Times New Roman" w:hAnsi="Times New Roman" w:cs="Times New Roman"/>
          <w:b/>
          <w:bCs/>
          <w:spacing w:val="5"/>
          <w:sz w:val="27"/>
          <w:szCs w:val="27"/>
        </w:rPr>
        <w:t xml:space="preserve">6.2 </w:t>
      </w:r>
      <w:r>
        <w:rPr>
          <w:rFonts w:ascii="宋体" w:eastAsia="宋体" w:hAnsi="宋体" w:cs="宋体"/>
          <w:b/>
          <w:bCs/>
          <w:spacing w:val="5"/>
          <w:sz w:val="27"/>
          <w:szCs w:val="27"/>
        </w:rPr>
        <w:t>应用体系基本要求</w:t>
      </w:r>
    </w:p>
    <w:p w:rsidR="0022168D" w14:paraId="4EB61389" w14:textId="77777777">
      <w:pPr>
        <w:spacing w:before="158" w:line="219" w:lineRule="auto"/>
        <w:ind w:left="161"/>
        <w:rPr>
          <w:rFonts w:ascii="宋体" w:eastAsia="宋体" w:hAnsi="宋体" w:cs="宋体"/>
          <w:sz w:val="24"/>
          <w:szCs w:val="24"/>
        </w:rPr>
      </w:pPr>
      <w:r>
        <w:rPr>
          <w:rFonts w:ascii="Times New Roman" w:eastAsia="Times New Roman" w:hAnsi="Times New Roman" w:cs="Times New Roman"/>
          <w:spacing w:val="-2"/>
          <w:sz w:val="24"/>
          <w:szCs w:val="24"/>
        </w:rPr>
        <w:t>6.2.1</w:t>
      </w:r>
      <w:r>
        <w:rPr>
          <w:rFonts w:ascii="Times New Roman" w:eastAsia="Times New Roman" w:hAnsi="Times New Roman" w:cs="Times New Roman"/>
          <w:spacing w:val="15"/>
          <w:w w:val="101"/>
          <w:sz w:val="24"/>
          <w:szCs w:val="24"/>
        </w:rPr>
        <w:t xml:space="preserve">   </w:t>
      </w:r>
      <w:r>
        <w:rPr>
          <w:rFonts w:ascii="宋体" w:eastAsia="宋体" w:hAnsi="宋体" w:cs="宋体"/>
          <w:spacing w:val="-2"/>
          <w:sz w:val="24"/>
          <w:szCs w:val="24"/>
        </w:rPr>
        <w:t>城市智慧支路基本沿用城市主次干路场景及</w:t>
      </w:r>
      <w:r>
        <w:rPr>
          <w:rFonts w:ascii="宋体" w:eastAsia="宋体" w:hAnsi="宋体" w:cs="宋体"/>
          <w:spacing w:val="-3"/>
          <w:sz w:val="24"/>
          <w:szCs w:val="24"/>
        </w:rPr>
        <w:t>推荐定义。此外，</w:t>
      </w:r>
    </w:p>
    <w:p w:rsidR="0022168D" w14:paraId="3A185F3D" w14:textId="77777777">
      <w:pPr>
        <w:spacing w:line="219" w:lineRule="auto"/>
        <w:rPr>
          <w:rFonts w:ascii="宋体" w:eastAsia="宋体" w:hAnsi="宋体" w:cs="宋体"/>
          <w:sz w:val="24"/>
          <w:szCs w:val="24"/>
        </w:rPr>
        <w:sectPr w:rsidSect="00E05219">
          <w:headerReference w:type="default" r:id="rId50"/>
          <w:footerReference w:type="default" r:id="rId51"/>
          <w:pgSz w:w="11907" w:h="16839"/>
          <w:pgMar w:top="400" w:right="1157" w:bottom="1255" w:left="1549" w:header="0" w:footer="1092" w:gutter="0"/>
          <w:pgNumType w:start="23"/>
          <w:cols w:space="708"/>
        </w:sectPr>
      </w:pPr>
    </w:p>
    <w:p w:rsidR="0022168D" w14:paraId="540A7349" w14:textId="77777777">
      <w:pPr>
        <w:pStyle w:val="BodyText"/>
        <w:spacing w:line="248" w:lineRule="auto"/>
        <w:rPr>
          <w:lang w:eastAsia="zh-CN"/>
        </w:rPr>
      </w:pPr>
    </w:p>
    <w:p w:rsidR="0022168D" w14:paraId="2FF5A657" w14:textId="77777777">
      <w:pPr>
        <w:pStyle w:val="BodyText"/>
        <w:spacing w:line="248" w:lineRule="auto"/>
        <w:rPr>
          <w:lang w:eastAsia="zh-CN"/>
        </w:rPr>
      </w:pPr>
    </w:p>
    <w:p w:rsidR="0022168D" w14:paraId="7DFB23E1" w14:textId="77777777">
      <w:pPr>
        <w:pStyle w:val="BodyText"/>
        <w:spacing w:line="248" w:lineRule="auto"/>
        <w:rPr>
          <w:lang w:eastAsia="zh-CN"/>
        </w:rPr>
      </w:pPr>
    </w:p>
    <w:p w:rsidR="0022168D" w14:paraId="269C6B7F" w14:textId="77777777">
      <w:pPr>
        <w:pStyle w:val="BodyText"/>
        <w:spacing w:line="248" w:lineRule="auto"/>
        <w:rPr>
          <w:lang w:eastAsia="zh-CN"/>
        </w:rPr>
      </w:pPr>
    </w:p>
    <w:p w:rsidR="0022168D" w14:paraId="59D4AB3F" w14:textId="77777777">
      <w:pPr>
        <w:spacing w:before="78" w:line="359" w:lineRule="auto"/>
        <w:ind w:left="645" w:firstLine="17"/>
        <w:jc w:val="both"/>
        <w:rPr>
          <w:rFonts w:ascii="宋体" w:eastAsia="宋体" w:hAnsi="宋体" w:cs="宋体"/>
          <w:sz w:val="24"/>
          <w:szCs w:val="24"/>
        </w:rPr>
      </w:pPr>
      <w:r>
        <w:rPr>
          <w:rFonts w:ascii="Times New Roman" w:eastAsia="Times New Roman" w:hAnsi="Times New Roman" w:cs="Times New Roman"/>
          <w:spacing w:val="-6"/>
          <w:sz w:val="24"/>
          <w:szCs w:val="24"/>
        </w:rPr>
        <w:t xml:space="preserve">1 D1 </w:t>
      </w:r>
      <w:r>
        <w:rPr>
          <w:rFonts w:ascii="宋体" w:eastAsia="宋体" w:hAnsi="宋体" w:cs="宋体"/>
          <w:spacing w:val="-6"/>
          <w:sz w:val="24"/>
          <w:szCs w:val="24"/>
        </w:rPr>
        <w:t>级以上城市支路应增设支路在智慧运营治理宜增设占道智慧监管场景，</w:t>
      </w:r>
      <w:r>
        <w:rPr>
          <w:rFonts w:ascii="宋体" w:eastAsia="宋体" w:hAnsi="宋体" w:cs="宋体"/>
          <w:spacing w:val="67"/>
          <w:sz w:val="24"/>
          <w:szCs w:val="24"/>
        </w:rPr>
        <w:t xml:space="preserve"> </w:t>
      </w:r>
      <w:r>
        <w:rPr>
          <w:rFonts w:ascii="宋体" w:eastAsia="宋体" w:hAnsi="宋体" w:cs="宋体"/>
          <w:spacing w:val="-6"/>
          <w:sz w:val="24"/>
          <w:szCs w:val="24"/>
        </w:rPr>
        <w:t>通</w:t>
      </w:r>
      <w:r>
        <w:rPr>
          <w:rFonts w:ascii="宋体" w:eastAsia="宋体" w:hAnsi="宋体" w:cs="宋体"/>
          <w:sz w:val="24"/>
          <w:szCs w:val="24"/>
        </w:rPr>
        <w:t xml:space="preserve"> 过摄像头、激光雷达等感知设备识别车道占用情况</w:t>
      </w:r>
      <w:r>
        <w:rPr>
          <w:rFonts w:ascii="宋体" w:eastAsia="宋体" w:hAnsi="宋体" w:cs="宋体"/>
          <w:spacing w:val="-1"/>
          <w:sz w:val="24"/>
          <w:szCs w:val="24"/>
        </w:rPr>
        <w:t>，并设置违法抓拍，避免现</w:t>
      </w:r>
    </w:p>
    <w:p w:rsidR="0022168D" w14:paraId="4EBA6DFF" w14:textId="77777777">
      <w:pPr>
        <w:spacing w:line="219" w:lineRule="auto"/>
        <w:ind w:left="645"/>
        <w:rPr>
          <w:rFonts w:ascii="宋体" w:eastAsia="宋体" w:hAnsi="宋体" w:cs="宋体"/>
          <w:sz w:val="24"/>
          <w:szCs w:val="24"/>
        </w:rPr>
      </w:pPr>
      <w:r>
        <w:rPr>
          <w:rFonts w:ascii="宋体" w:eastAsia="宋体" w:hAnsi="宋体" w:cs="宋体"/>
          <w:spacing w:val="-4"/>
          <w:sz w:val="24"/>
          <w:szCs w:val="24"/>
        </w:rPr>
        <w:t>有车道被占，影响城市交通。</w:t>
      </w:r>
    </w:p>
    <w:p w:rsidR="0022168D" w14:paraId="611AAEDE" w14:textId="77777777">
      <w:pPr>
        <w:spacing w:before="182" w:line="359" w:lineRule="auto"/>
        <w:ind w:left="645" w:hanging="6"/>
        <w:jc w:val="both"/>
        <w:rPr>
          <w:rFonts w:ascii="宋体" w:eastAsia="宋体" w:hAnsi="宋体" w:cs="宋体"/>
          <w:sz w:val="24"/>
          <w:szCs w:val="24"/>
        </w:rPr>
      </w:pPr>
      <w:r>
        <w:rPr>
          <w:rFonts w:ascii="Times New Roman" w:eastAsia="Times New Roman" w:hAnsi="Times New Roman" w:cs="Times New Roman"/>
          <w:spacing w:val="-5"/>
          <w:sz w:val="24"/>
          <w:szCs w:val="24"/>
        </w:rPr>
        <w:t xml:space="preserve">2 D3 </w:t>
      </w:r>
      <w:r>
        <w:rPr>
          <w:rFonts w:ascii="宋体" w:eastAsia="宋体" w:hAnsi="宋体" w:cs="宋体"/>
          <w:spacing w:val="-5"/>
          <w:sz w:val="24"/>
          <w:szCs w:val="24"/>
        </w:rPr>
        <w:t>级城市支路在应急管理模块宜增设电动车安全管理场景，</w:t>
      </w:r>
      <w:r>
        <w:rPr>
          <w:rFonts w:ascii="宋体" w:eastAsia="宋体" w:hAnsi="宋体" w:cs="宋体"/>
          <w:spacing w:val="58"/>
          <w:sz w:val="24"/>
          <w:szCs w:val="24"/>
        </w:rPr>
        <w:t xml:space="preserve"> </w:t>
      </w:r>
      <w:r>
        <w:rPr>
          <w:rFonts w:ascii="宋体" w:eastAsia="宋体" w:hAnsi="宋体" w:cs="宋体"/>
          <w:spacing w:val="-5"/>
          <w:sz w:val="24"/>
          <w:szCs w:val="24"/>
        </w:rPr>
        <w:t>通过</w:t>
      </w:r>
      <w:r>
        <w:rPr>
          <w:rFonts w:ascii="宋体" w:eastAsia="宋体" w:hAnsi="宋体" w:cs="宋体"/>
          <w:spacing w:val="-6"/>
          <w:sz w:val="24"/>
          <w:szCs w:val="24"/>
        </w:rPr>
        <w:t>路侧传感器</w:t>
      </w:r>
      <w:r>
        <w:rPr>
          <w:rFonts w:ascii="宋体" w:eastAsia="宋体" w:hAnsi="宋体" w:cs="宋体"/>
          <w:sz w:val="24"/>
          <w:szCs w:val="24"/>
        </w:rPr>
        <w:t xml:space="preserve"> 识别电动车行车的危险场景，如缺失驾驶人电动车</w:t>
      </w:r>
      <w:r>
        <w:rPr>
          <w:rFonts w:ascii="宋体" w:eastAsia="宋体" w:hAnsi="宋体" w:cs="宋体"/>
          <w:spacing w:val="-1"/>
          <w:sz w:val="24"/>
          <w:szCs w:val="24"/>
        </w:rPr>
        <w:t>头盔，电动车车速过快，违</w:t>
      </w:r>
    </w:p>
    <w:p w:rsidR="0022168D" w14:paraId="57B375AE" w14:textId="77777777">
      <w:pPr>
        <w:spacing w:before="1" w:line="218" w:lineRule="auto"/>
        <w:ind w:left="645"/>
        <w:rPr>
          <w:rFonts w:ascii="宋体" w:eastAsia="宋体" w:hAnsi="宋体" w:cs="宋体"/>
          <w:sz w:val="24"/>
          <w:szCs w:val="24"/>
        </w:rPr>
      </w:pPr>
      <w:r>
        <w:rPr>
          <w:rFonts w:ascii="宋体" w:eastAsia="宋体" w:hAnsi="宋体" w:cs="宋体"/>
          <w:spacing w:val="-3"/>
          <w:sz w:val="24"/>
          <w:szCs w:val="24"/>
        </w:rPr>
        <w:t>规使用机动车道等行为，并实现违法抓拍。</w:t>
      </w:r>
    </w:p>
    <w:p w:rsidR="0022168D" w14:paraId="1AB677CB" w14:textId="77777777">
      <w:pPr>
        <w:spacing w:before="181" w:line="360" w:lineRule="auto"/>
        <w:ind w:left="662" w:hanging="18"/>
        <w:rPr>
          <w:rFonts w:ascii="宋体" w:eastAsia="宋体" w:hAnsi="宋体" w:cs="宋体"/>
          <w:sz w:val="24"/>
          <w:szCs w:val="24"/>
        </w:rPr>
      </w:pPr>
      <w:r>
        <w:rPr>
          <w:rFonts w:ascii="Times New Roman" w:eastAsia="Times New Roman" w:hAnsi="Times New Roman" w:cs="Times New Roman"/>
          <w:spacing w:val="-11"/>
          <w:sz w:val="24"/>
          <w:szCs w:val="24"/>
        </w:rPr>
        <w:t>3 D3</w:t>
      </w:r>
      <w:r>
        <w:rPr>
          <w:rFonts w:ascii="Times New Roman" w:eastAsia="Times New Roman" w:hAnsi="Times New Roman" w:cs="Times New Roman"/>
          <w:spacing w:val="17"/>
          <w:w w:val="101"/>
          <w:sz w:val="24"/>
          <w:szCs w:val="24"/>
        </w:rPr>
        <w:t xml:space="preserve"> </w:t>
      </w:r>
      <w:r>
        <w:rPr>
          <w:rFonts w:ascii="宋体" w:eastAsia="宋体" w:hAnsi="宋体" w:cs="宋体"/>
          <w:spacing w:val="-11"/>
          <w:sz w:val="24"/>
          <w:szCs w:val="24"/>
        </w:rPr>
        <w:t>级城市支路在出行服务模块宜增设停车诱导服务，</w:t>
      </w:r>
      <w:r>
        <w:rPr>
          <w:rFonts w:ascii="宋体" w:eastAsia="宋体" w:hAnsi="宋体" w:cs="宋体"/>
          <w:spacing w:val="62"/>
          <w:sz w:val="24"/>
          <w:szCs w:val="24"/>
        </w:rPr>
        <w:t xml:space="preserve"> </w:t>
      </w:r>
      <w:r>
        <w:rPr>
          <w:rFonts w:ascii="宋体" w:eastAsia="宋体" w:hAnsi="宋体" w:cs="宋体"/>
          <w:spacing w:val="-11"/>
          <w:sz w:val="24"/>
          <w:szCs w:val="24"/>
        </w:rPr>
        <w:t>用户提出停车需求，</w:t>
      </w:r>
      <w:r>
        <w:rPr>
          <w:rFonts w:ascii="宋体" w:eastAsia="宋体" w:hAnsi="宋体" w:cs="宋体"/>
          <w:spacing w:val="60"/>
          <w:sz w:val="24"/>
          <w:szCs w:val="24"/>
        </w:rPr>
        <w:t xml:space="preserve"> </w:t>
      </w:r>
      <w:r>
        <w:rPr>
          <w:rFonts w:ascii="宋体" w:eastAsia="宋体" w:hAnsi="宋体" w:cs="宋体"/>
          <w:spacing w:val="-11"/>
          <w:sz w:val="24"/>
          <w:szCs w:val="24"/>
        </w:rPr>
        <w:t>平</w:t>
      </w:r>
      <w:r>
        <w:rPr>
          <w:rFonts w:ascii="宋体" w:eastAsia="宋体" w:hAnsi="宋体" w:cs="宋体"/>
          <w:sz w:val="24"/>
          <w:szCs w:val="24"/>
        </w:rPr>
        <w:t xml:space="preserve"> </w:t>
      </w:r>
      <w:r>
        <w:rPr>
          <w:rFonts w:ascii="宋体" w:eastAsia="宋体" w:hAnsi="宋体" w:cs="宋体"/>
          <w:spacing w:val="-13"/>
          <w:sz w:val="24"/>
          <w:szCs w:val="24"/>
        </w:rPr>
        <w:t>台收集周边停车位状况，</w:t>
      </w:r>
      <w:r>
        <w:rPr>
          <w:rFonts w:ascii="宋体" w:eastAsia="宋体" w:hAnsi="宋体" w:cs="宋体"/>
          <w:spacing w:val="-25"/>
          <w:sz w:val="24"/>
          <w:szCs w:val="24"/>
        </w:rPr>
        <w:t xml:space="preserve"> </w:t>
      </w:r>
      <w:r>
        <w:rPr>
          <w:rFonts w:ascii="宋体" w:eastAsia="宋体" w:hAnsi="宋体" w:cs="宋体"/>
          <w:spacing w:val="-13"/>
          <w:sz w:val="24"/>
          <w:szCs w:val="24"/>
        </w:rPr>
        <w:t>通过路侧指示牌，</w:t>
      </w:r>
      <w:r>
        <w:rPr>
          <w:rFonts w:ascii="宋体" w:eastAsia="宋体" w:hAnsi="宋体" w:cs="宋体"/>
          <w:spacing w:val="-31"/>
          <w:sz w:val="24"/>
          <w:szCs w:val="24"/>
        </w:rPr>
        <w:t xml:space="preserve"> </w:t>
      </w:r>
      <w:r>
        <w:rPr>
          <w:rFonts w:ascii="宋体" w:eastAsia="宋体" w:hAnsi="宋体" w:cs="宋体"/>
          <w:spacing w:val="-13"/>
          <w:sz w:val="24"/>
          <w:szCs w:val="24"/>
        </w:rPr>
        <w:t>车载单元或手机终端给出停车诱导，</w:t>
      </w:r>
    </w:p>
    <w:p w:rsidR="0022168D" w14:paraId="651E6995" w14:textId="77777777">
      <w:pPr>
        <w:spacing w:line="219" w:lineRule="auto"/>
        <w:ind w:left="643"/>
        <w:rPr>
          <w:rFonts w:ascii="宋体" w:eastAsia="宋体" w:hAnsi="宋体" w:cs="宋体"/>
          <w:sz w:val="24"/>
          <w:szCs w:val="24"/>
        </w:rPr>
      </w:pPr>
      <w:bookmarkStart w:id="36" w:name="bookmark19"/>
      <w:bookmarkStart w:id="37" w:name="bookmark50"/>
      <w:bookmarkEnd w:id="36"/>
      <w:bookmarkEnd w:id="37"/>
      <w:r>
        <w:rPr>
          <w:rFonts w:ascii="宋体" w:eastAsia="宋体" w:hAnsi="宋体" w:cs="宋体"/>
          <w:spacing w:val="-4"/>
          <w:sz w:val="24"/>
          <w:szCs w:val="24"/>
        </w:rPr>
        <w:t>解决城市停车困难问题。</w:t>
      </w:r>
    </w:p>
    <w:p w:rsidR="0022168D" w14:paraId="5AC553DE" w14:textId="77777777">
      <w:pPr>
        <w:spacing w:line="219" w:lineRule="auto"/>
        <w:rPr>
          <w:rFonts w:ascii="宋体" w:eastAsia="宋体" w:hAnsi="宋体" w:cs="宋体"/>
          <w:sz w:val="24"/>
          <w:szCs w:val="24"/>
        </w:rPr>
        <w:sectPr w:rsidSect="00E05219">
          <w:headerReference w:type="default" r:id="rId52"/>
          <w:footerReference w:type="default" r:id="rId53"/>
          <w:pgSz w:w="11907" w:h="16839"/>
          <w:pgMar w:top="400" w:right="1277" w:bottom="1255" w:left="1785" w:header="0" w:footer="1092" w:gutter="0"/>
          <w:pgNumType w:start="24"/>
          <w:cols w:space="708"/>
        </w:sectPr>
      </w:pPr>
    </w:p>
    <w:p w:rsidR="0022168D" w14:paraId="5F2F4436" w14:textId="77777777">
      <w:pPr>
        <w:pStyle w:val="BodyText"/>
        <w:spacing w:line="244" w:lineRule="auto"/>
        <w:rPr>
          <w:lang w:eastAsia="zh-CN"/>
        </w:rPr>
      </w:pPr>
    </w:p>
    <w:p w:rsidR="0022168D" w14:paraId="3358C048" w14:textId="77777777">
      <w:pPr>
        <w:pStyle w:val="BodyText"/>
        <w:spacing w:line="244" w:lineRule="auto"/>
        <w:rPr>
          <w:lang w:eastAsia="zh-CN"/>
        </w:rPr>
      </w:pPr>
    </w:p>
    <w:p w:rsidR="0022168D" w14:paraId="6ED55CE0" w14:textId="77777777">
      <w:pPr>
        <w:pStyle w:val="BodyText"/>
        <w:spacing w:line="244" w:lineRule="auto"/>
        <w:rPr>
          <w:lang w:eastAsia="zh-CN"/>
        </w:rPr>
      </w:pPr>
    </w:p>
    <w:p w:rsidR="0022168D" w14:paraId="0A58EB99" w14:textId="77777777">
      <w:pPr>
        <w:pStyle w:val="BodyText"/>
        <w:spacing w:line="245" w:lineRule="auto"/>
        <w:rPr>
          <w:lang w:eastAsia="zh-CN"/>
        </w:rPr>
      </w:pPr>
    </w:p>
    <w:p w:rsidR="0022168D" w14:paraId="1053078E" w14:textId="77777777">
      <w:pPr>
        <w:spacing w:before="104" w:line="220" w:lineRule="auto"/>
        <w:ind w:left="2097"/>
        <w:rPr>
          <w:rFonts w:ascii="宋体" w:eastAsia="宋体" w:hAnsi="宋体" w:cs="宋体"/>
          <w:sz w:val="32"/>
          <w:szCs w:val="32"/>
        </w:rPr>
      </w:pPr>
      <w:bookmarkStart w:id="38" w:name="bookmark20"/>
      <w:bookmarkStart w:id="39" w:name="bookmark51"/>
      <w:bookmarkEnd w:id="38"/>
      <w:bookmarkEnd w:id="39"/>
      <w:r>
        <w:rPr>
          <w:rFonts w:ascii="Times New Roman" w:eastAsia="Times New Roman" w:hAnsi="Times New Roman" w:cs="Times New Roman"/>
          <w:b/>
          <w:bCs/>
          <w:spacing w:val="-2"/>
          <w:sz w:val="32"/>
          <w:szCs w:val="32"/>
        </w:rPr>
        <w:t xml:space="preserve">7   </w:t>
      </w:r>
      <w:r>
        <w:rPr>
          <w:rFonts w:ascii="宋体" w:eastAsia="宋体" w:hAnsi="宋体" w:cs="宋体"/>
          <w:b/>
          <w:bCs/>
          <w:spacing w:val="-2"/>
          <w:sz w:val="32"/>
          <w:szCs w:val="32"/>
        </w:rPr>
        <w:t>城市地下道路应用体系与要求</w:t>
      </w:r>
    </w:p>
    <w:p w:rsidR="0022168D" w14:paraId="5C558430" w14:textId="77777777">
      <w:pPr>
        <w:pStyle w:val="BodyText"/>
        <w:spacing w:line="302" w:lineRule="auto"/>
        <w:rPr>
          <w:lang w:eastAsia="zh-CN"/>
        </w:rPr>
      </w:pPr>
    </w:p>
    <w:p w:rsidR="0022168D" w14:paraId="57BD08B7" w14:textId="77777777">
      <w:pPr>
        <w:pStyle w:val="BodyText"/>
        <w:spacing w:line="303" w:lineRule="auto"/>
        <w:rPr>
          <w:lang w:eastAsia="zh-CN"/>
        </w:rPr>
      </w:pPr>
    </w:p>
    <w:p w:rsidR="0022168D" w14:paraId="0A04482C" w14:textId="77777777">
      <w:pPr>
        <w:spacing w:before="88" w:line="227" w:lineRule="auto"/>
        <w:ind w:left="3552"/>
        <w:outlineLvl w:val="6"/>
        <w:rPr>
          <w:rFonts w:ascii="宋体" w:eastAsia="宋体" w:hAnsi="宋体" w:cs="宋体"/>
          <w:sz w:val="27"/>
          <w:szCs w:val="27"/>
        </w:rPr>
      </w:pPr>
      <w:r>
        <w:rPr>
          <w:rFonts w:ascii="Times New Roman" w:eastAsia="Times New Roman" w:hAnsi="Times New Roman" w:cs="Times New Roman"/>
          <w:b/>
          <w:bCs/>
          <w:spacing w:val="2"/>
          <w:sz w:val="27"/>
          <w:szCs w:val="27"/>
        </w:rPr>
        <w:t>7.1</w:t>
      </w:r>
      <w:r>
        <w:rPr>
          <w:rFonts w:ascii="Times New Roman" w:eastAsia="Times New Roman" w:hAnsi="Times New Roman" w:cs="Times New Roman"/>
          <w:b/>
          <w:bCs/>
          <w:spacing w:val="8"/>
          <w:sz w:val="27"/>
          <w:szCs w:val="27"/>
        </w:rPr>
        <w:t xml:space="preserve">   </w:t>
      </w:r>
      <w:r>
        <w:rPr>
          <w:rFonts w:ascii="宋体" w:eastAsia="宋体" w:hAnsi="宋体" w:cs="宋体"/>
          <w:b/>
          <w:bCs/>
          <w:spacing w:val="2"/>
          <w:sz w:val="27"/>
          <w:szCs w:val="27"/>
        </w:rPr>
        <w:t>一般规定</w:t>
      </w:r>
    </w:p>
    <w:p w:rsidR="0022168D" w14:paraId="615184D7" w14:textId="77777777">
      <w:pPr>
        <w:spacing w:before="155" w:line="220" w:lineRule="auto"/>
        <w:jc w:val="right"/>
        <w:rPr>
          <w:rFonts w:ascii="宋体" w:eastAsia="宋体" w:hAnsi="宋体" w:cs="宋体"/>
          <w:sz w:val="24"/>
          <w:szCs w:val="24"/>
        </w:rPr>
      </w:pPr>
      <w:r>
        <w:rPr>
          <w:rFonts w:ascii="Times New Roman" w:eastAsia="Times New Roman" w:hAnsi="Times New Roman" w:cs="Times New Roman"/>
        </w:rPr>
        <w:t xml:space="preserve">7.1.1     </w:t>
      </w:r>
      <w:r>
        <w:rPr>
          <w:rFonts w:ascii="宋体" w:eastAsia="宋体" w:hAnsi="宋体" w:cs="宋体"/>
          <w:sz w:val="24"/>
          <w:szCs w:val="24"/>
        </w:rPr>
        <w:t>地下道路智慧化建设应以现有隧道弱电系统为基础，优先建设提升地下道路的</w:t>
      </w:r>
    </w:p>
    <w:p w:rsidR="0022168D" w14:paraId="0F62298A" w14:textId="77777777">
      <w:pPr>
        <w:spacing w:before="180" w:line="220" w:lineRule="auto"/>
        <w:ind w:left="721"/>
        <w:rPr>
          <w:rFonts w:ascii="宋体" w:eastAsia="宋体" w:hAnsi="宋体" w:cs="宋体"/>
          <w:sz w:val="24"/>
          <w:szCs w:val="24"/>
        </w:rPr>
      </w:pPr>
      <w:r>
        <w:rPr>
          <w:rFonts w:ascii="宋体" w:eastAsia="宋体" w:hAnsi="宋体" w:cs="宋体"/>
          <w:spacing w:val="-2"/>
          <w:sz w:val="24"/>
          <w:szCs w:val="24"/>
        </w:rPr>
        <w:t>运行安全和防灾、抗灾能力等模块和场景要</w:t>
      </w:r>
      <w:r>
        <w:rPr>
          <w:rFonts w:ascii="宋体" w:eastAsia="宋体" w:hAnsi="宋体" w:cs="宋体"/>
          <w:spacing w:val="-3"/>
          <w:sz w:val="24"/>
          <w:szCs w:val="24"/>
        </w:rPr>
        <w:t>素。</w:t>
      </w:r>
    </w:p>
    <w:p w:rsidR="0022168D" w14:paraId="43E04928" w14:textId="77777777">
      <w:pPr>
        <w:spacing w:before="181" w:line="467" w:lineRule="exact"/>
        <w:jc w:val="right"/>
        <w:rPr>
          <w:rFonts w:ascii="宋体" w:eastAsia="宋体" w:hAnsi="宋体" w:cs="宋体"/>
          <w:sz w:val="24"/>
          <w:szCs w:val="24"/>
        </w:rPr>
      </w:pPr>
      <w:r>
        <w:rPr>
          <w:rFonts w:ascii="Times New Roman" w:eastAsia="Times New Roman" w:hAnsi="Times New Roman" w:cs="Times New Roman"/>
          <w:position w:val="17"/>
          <w:sz w:val="24"/>
          <w:szCs w:val="24"/>
        </w:rPr>
        <w:t>7.1.2</w:t>
      </w:r>
      <w:r>
        <w:rPr>
          <w:rFonts w:ascii="Times New Roman" w:eastAsia="Times New Roman" w:hAnsi="Times New Roman" w:cs="Times New Roman"/>
          <w:spacing w:val="16"/>
          <w:position w:val="17"/>
          <w:sz w:val="24"/>
          <w:szCs w:val="24"/>
        </w:rPr>
        <w:t xml:space="preserve">   </w:t>
      </w:r>
      <w:r>
        <w:rPr>
          <w:rFonts w:ascii="宋体" w:eastAsia="宋体" w:hAnsi="宋体" w:cs="宋体"/>
          <w:position w:val="17"/>
          <w:sz w:val="24"/>
          <w:szCs w:val="24"/>
        </w:rPr>
        <w:t>地下道路运营阶段智慧化建设内</w:t>
      </w:r>
      <w:r>
        <w:rPr>
          <w:rFonts w:ascii="宋体" w:eastAsia="宋体" w:hAnsi="宋体" w:cs="宋体"/>
          <w:spacing w:val="-1"/>
          <w:position w:val="17"/>
          <w:sz w:val="24"/>
          <w:szCs w:val="24"/>
        </w:rPr>
        <w:t>容宜结合地下道路特征、运营需求和智慧等级</w:t>
      </w:r>
    </w:p>
    <w:p w:rsidR="0022168D" w14:paraId="0E635BF3" w14:textId="77777777">
      <w:pPr>
        <w:spacing w:line="219" w:lineRule="auto"/>
        <w:ind w:left="723"/>
        <w:rPr>
          <w:rFonts w:ascii="宋体" w:eastAsia="宋体" w:hAnsi="宋体" w:cs="宋体"/>
          <w:sz w:val="24"/>
          <w:szCs w:val="24"/>
        </w:rPr>
      </w:pPr>
      <w:r>
        <w:rPr>
          <w:rFonts w:ascii="宋体" w:eastAsia="宋体" w:hAnsi="宋体" w:cs="宋体"/>
          <w:spacing w:val="-3"/>
          <w:sz w:val="24"/>
          <w:szCs w:val="24"/>
        </w:rPr>
        <w:t>等综合确定，应符合表</w:t>
      </w:r>
      <w:r>
        <w:rPr>
          <w:rFonts w:ascii="宋体" w:eastAsia="宋体" w:hAnsi="宋体" w:cs="宋体"/>
          <w:spacing w:val="-35"/>
          <w:sz w:val="24"/>
          <w:szCs w:val="24"/>
        </w:rPr>
        <w:t xml:space="preserve"> </w:t>
      </w:r>
      <w:r>
        <w:rPr>
          <w:rFonts w:ascii="Times New Roman" w:eastAsia="Times New Roman" w:hAnsi="Times New Roman" w:cs="Times New Roman"/>
          <w:spacing w:val="-3"/>
          <w:sz w:val="24"/>
          <w:szCs w:val="24"/>
        </w:rPr>
        <w:t xml:space="preserve">7.1.2 </w:t>
      </w:r>
      <w:r>
        <w:rPr>
          <w:rFonts w:ascii="宋体" w:eastAsia="宋体" w:hAnsi="宋体" w:cs="宋体"/>
          <w:spacing w:val="-3"/>
          <w:sz w:val="24"/>
          <w:szCs w:val="24"/>
        </w:rPr>
        <w:t>规定。</w:t>
      </w:r>
    </w:p>
    <w:p w:rsidR="0022168D" w14:paraId="14CB39A5" w14:textId="77777777">
      <w:pPr>
        <w:spacing w:before="181" w:line="220" w:lineRule="auto"/>
        <w:ind w:left="1903"/>
        <w:rPr>
          <w:rFonts w:ascii="宋体" w:eastAsia="宋体" w:hAnsi="宋体" w:cs="宋体"/>
          <w:sz w:val="24"/>
          <w:szCs w:val="24"/>
        </w:rPr>
      </w:pPr>
      <w:r>
        <w:rPr>
          <w:rFonts w:ascii="宋体" w:eastAsia="宋体" w:hAnsi="宋体" w:cs="宋体"/>
          <w:spacing w:val="-1"/>
          <w:sz w:val="24"/>
          <w:szCs w:val="24"/>
        </w:rPr>
        <w:t>表</w:t>
      </w:r>
      <w:r>
        <w:rPr>
          <w:rFonts w:ascii="宋体" w:eastAsia="宋体" w:hAnsi="宋体" w:cs="宋体"/>
          <w:spacing w:val="-44"/>
          <w:sz w:val="24"/>
          <w:szCs w:val="24"/>
        </w:rPr>
        <w:t xml:space="preserve"> </w:t>
      </w:r>
      <w:r>
        <w:rPr>
          <w:rFonts w:ascii="Times New Roman" w:eastAsia="Times New Roman" w:hAnsi="Times New Roman" w:cs="Times New Roman"/>
          <w:spacing w:val="-1"/>
          <w:sz w:val="24"/>
          <w:szCs w:val="24"/>
        </w:rPr>
        <w:t xml:space="preserve">7.1.2  </w:t>
      </w:r>
      <w:r>
        <w:rPr>
          <w:rFonts w:ascii="宋体" w:eastAsia="宋体" w:hAnsi="宋体" w:cs="宋体"/>
          <w:spacing w:val="-1"/>
          <w:sz w:val="24"/>
          <w:szCs w:val="24"/>
        </w:rPr>
        <w:t>地下道路智慧应用场景建设内容与要求</w:t>
      </w:r>
    </w:p>
    <w:p w:rsidR="0022168D" w14:paraId="536F238A" w14:textId="77777777">
      <w:pPr>
        <w:spacing w:line="145" w:lineRule="exact"/>
      </w:pPr>
    </w:p>
    <w:tbl>
      <w:tblPr>
        <w:tblStyle w:val="TableNormal08"/>
        <w:tblW w:w="8568"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897"/>
        <w:gridCol w:w="1286"/>
        <w:gridCol w:w="3400"/>
        <w:gridCol w:w="848"/>
        <w:gridCol w:w="742"/>
        <w:gridCol w:w="678"/>
        <w:gridCol w:w="717"/>
      </w:tblGrid>
      <w:tr w14:paraId="63351396" w14:textId="77777777">
        <w:tblPrEx>
          <w:tblW w:w="8568"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Ex>
        <w:trPr>
          <w:trHeight w:val="633"/>
        </w:trPr>
        <w:tc>
          <w:tcPr>
            <w:tcW w:w="897" w:type="dxa"/>
          </w:tcPr>
          <w:p w:rsidR="0022168D" w14:paraId="69B3529A" w14:textId="77777777">
            <w:pPr>
              <w:pStyle w:val="TableText"/>
              <w:spacing w:before="56" w:line="247" w:lineRule="auto"/>
              <w:ind w:left="115" w:right="107" w:firstLine="2"/>
            </w:pPr>
            <w:r>
              <w:rPr>
                <w:b/>
                <w:bCs/>
                <w:spacing w:val="9"/>
              </w:rPr>
              <w:t>建设模</w:t>
            </w:r>
            <w:r>
              <w:rPr>
                <w:spacing w:val="1"/>
              </w:rPr>
              <w:t xml:space="preserve"> </w:t>
            </w:r>
            <w:r>
              <w:rPr>
                <w:b/>
                <w:bCs/>
                <w:spacing w:val="-3"/>
              </w:rPr>
              <w:t>块</w:t>
            </w:r>
          </w:p>
        </w:tc>
        <w:tc>
          <w:tcPr>
            <w:tcW w:w="4686" w:type="dxa"/>
            <w:gridSpan w:val="2"/>
          </w:tcPr>
          <w:p w:rsidR="0022168D" w14:paraId="1F74C63F" w14:textId="77777777">
            <w:pPr>
              <w:pStyle w:val="TableText"/>
              <w:spacing w:before="55" w:line="220" w:lineRule="auto"/>
              <w:ind w:left="1719"/>
            </w:pPr>
            <w:r>
              <w:rPr>
                <w:b/>
                <w:bCs/>
                <w:spacing w:val="-4"/>
              </w:rPr>
              <w:t>典型建设场景</w:t>
            </w:r>
          </w:p>
        </w:tc>
        <w:tc>
          <w:tcPr>
            <w:tcW w:w="2985" w:type="dxa"/>
            <w:gridSpan w:val="4"/>
          </w:tcPr>
          <w:p w:rsidR="0022168D" w14:paraId="5DE632BB" w14:textId="77777777">
            <w:pPr>
              <w:pStyle w:val="TableText"/>
              <w:spacing w:before="55" w:line="220" w:lineRule="auto"/>
              <w:ind w:left="1075"/>
            </w:pPr>
            <w:r>
              <w:rPr>
                <w:b/>
                <w:bCs/>
                <w:spacing w:val="-3"/>
              </w:rPr>
              <w:t>道路等级</w:t>
            </w:r>
          </w:p>
        </w:tc>
      </w:tr>
      <w:tr w14:paraId="70A568D4" w14:textId="77777777">
        <w:tblPrEx>
          <w:tblW w:w="8568" w:type="dxa"/>
          <w:tblInd w:w="102" w:type="dxa"/>
          <w:tblLayout w:type="fixed"/>
          <w:tblLook w:val="04A0"/>
        </w:tblPrEx>
        <w:trPr>
          <w:trHeight w:val="630"/>
        </w:trPr>
        <w:tc>
          <w:tcPr>
            <w:tcW w:w="897" w:type="dxa"/>
          </w:tcPr>
          <w:p w:rsidR="0022168D" w14:paraId="063D51AA" w14:textId="77777777"/>
        </w:tc>
        <w:tc>
          <w:tcPr>
            <w:tcW w:w="1286" w:type="dxa"/>
          </w:tcPr>
          <w:p w:rsidR="0022168D" w14:paraId="79729702" w14:textId="77777777">
            <w:pPr>
              <w:pStyle w:val="TableText"/>
              <w:spacing w:before="52" w:line="247" w:lineRule="auto"/>
              <w:ind w:left="111" w:right="108" w:firstLine="3"/>
            </w:pPr>
            <w:r>
              <w:rPr>
                <w:spacing w:val="1"/>
              </w:rPr>
              <w:t xml:space="preserve">一级场景归 </w:t>
            </w:r>
            <w:r>
              <w:t>类</w:t>
            </w:r>
          </w:p>
        </w:tc>
        <w:tc>
          <w:tcPr>
            <w:tcW w:w="3400" w:type="dxa"/>
          </w:tcPr>
          <w:p w:rsidR="0022168D" w14:paraId="3C182708" w14:textId="77777777">
            <w:pPr>
              <w:pStyle w:val="TableText"/>
              <w:spacing w:before="52" w:line="220" w:lineRule="auto"/>
              <w:ind w:left="115"/>
            </w:pPr>
            <w:r>
              <w:rPr>
                <w:spacing w:val="-2"/>
              </w:rPr>
              <w:t>二级子场景</w:t>
            </w:r>
          </w:p>
        </w:tc>
        <w:tc>
          <w:tcPr>
            <w:tcW w:w="848" w:type="dxa"/>
          </w:tcPr>
          <w:p w:rsidR="0022168D" w14:paraId="059E28C3" w14:textId="77777777">
            <w:pPr>
              <w:pStyle w:val="TableText"/>
              <w:spacing w:before="86" w:line="182" w:lineRule="auto"/>
              <w:ind w:left="324"/>
            </w:pPr>
            <w:r>
              <w:rPr>
                <w:spacing w:val="-2"/>
              </w:rPr>
              <w:t>L1</w:t>
            </w:r>
          </w:p>
        </w:tc>
        <w:tc>
          <w:tcPr>
            <w:tcW w:w="742" w:type="dxa"/>
          </w:tcPr>
          <w:p w:rsidR="0022168D" w14:paraId="1F8E85ED" w14:textId="77777777">
            <w:pPr>
              <w:pStyle w:val="TableText"/>
              <w:spacing w:before="88" w:line="181" w:lineRule="auto"/>
              <w:ind w:left="272"/>
            </w:pPr>
            <w:r>
              <w:rPr>
                <w:spacing w:val="-2"/>
              </w:rPr>
              <w:t>L2</w:t>
            </w:r>
          </w:p>
        </w:tc>
        <w:tc>
          <w:tcPr>
            <w:tcW w:w="678" w:type="dxa"/>
          </w:tcPr>
          <w:p w:rsidR="0022168D" w14:paraId="39B49AB5" w14:textId="77777777">
            <w:pPr>
              <w:pStyle w:val="TableText"/>
              <w:spacing w:before="88" w:line="181" w:lineRule="auto"/>
              <w:ind w:left="240"/>
            </w:pPr>
            <w:r>
              <w:rPr>
                <w:spacing w:val="-2"/>
              </w:rPr>
              <w:t>L3</w:t>
            </w:r>
          </w:p>
        </w:tc>
        <w:tc>
          <w:tcPr>
            <w:tcW w:w="717" w:type="dxa"/>
          </w:tcPr>
          <w:p w:rsidR="0022168D" w14:paraId="609FE1C7" w14:textId="77777777">
            <w:pPr>
              <w:pStyle w:val="TableText"/>
              <w:spacing w:before="88" w:line="181" w:lineRule="auto"/>
              <w:ind w:left="257"/>
            </w:pPr>
            <w:r>
              <w:rPr>
                <w:spacing w:val="-2"/>
              </w:rPr>
              <w:t>L4</w:t>
            </w:r>
          </w:p>
        </w:tc>
      </w:tr>
      <w:tr w14:paraId="6295D9BD" w14:textId="77777777">
        <w:tblPrEx>
          <w:tblW w:w="8568" w:type="dxa"/>
          <w:tblInd w:w="102" w:type="dxa"/>
          <w:tblLayout w:type="fixed"/>
          <w:tblLook w:val="04A0"/>
        </w:tblPrEx>
        <w:trPr>
          <w:trHeight w:val="320"/>
        </w:trPr>
        <w:tc>
          <w:tcPr>
            <w:tcW w:w="897" w:type="dxa"/>
            <w:vMerge w:val="restart"/>
            <w:tcBorders>
              <w:bottom w:val="nil"/>
            </w:tcBorders>
          </w:tcPr>
          <w:p w:rsidR="0022168D" w14:paraId="14B38F8B" w14:textId="77777777">
            <w:pPr>
              <w:pStyle w:val="TableText"/>
              <w:spacing w:before="51" w:line="312" w:lineRule="exact"/>
              <w:ind w:left="115"/>
            </w:pPr>
            <w:r>
              <w:rPr>
                <w:spacing w:val="-3"/>
                <w:position w:val="7"/>
              </w:rPr>
              <w:t>运营</w:t>
            </w:r>
          </w:p>
          <w:p w:rsidR="0022168D" w14:paraId="47968B28" w14:textId="77777777">
            <w:pPr>
              <w:pStyle w:val="TableText"/>
              <w:spacing w:line="219" w:lineRule="auto"/>
              <w:ind w:left="121"/>
            </w:pPr>
            <w:r>
              <w:rPr>
                <w:spacing w:val="-4"/>
              </w:rPr>
              <w:t>管理</w:t>
            </w:r>
          </w:p>
        </w:tc>
        <w:tc>
          <w:tcPr>
            <w:tcW w:w="1286" w:type="dxa"/>
            <w:vMerge w:val="restart"/>
            <w:tcBorders>
              <w:bottom w:val="nil"/>
            </w:tcBorders>
          </w:tcPr>
          <w:p w:rsidR="0022168D" w14:paraId="75655831" w14:textId="77777777">
            <w:pPr>
              <w:pStyle w:val="TableText"/>
              <w:spacing w:before="50" w:line="220" w:lineRule="auto"/>
              <w:ind w:left="115"/>
            </w:pPr>
            <w:r>
              <w:rPr>
                <w:spacing w:val="-3"/>
              </w:rPr>
              <w:t>交通管控</w:t>
            </w:r>
          </w:p>
        </w:tc>
        <w:tc>
          <w:tcPr>
            <w:tcW w:w="3400" w:type="dxa"/>
          </w:tcPr>
          <w:p w:rsidR="0022168D" w14:paraId="4BF547C3" w14:textId="77777777">
            <w:pPr>
              <w:pStyle w:val="TableText"/>
              <w:spacing w:before="50" w:line="219" w:lineRule="auto"/>
              <w:ind w:left="116"/>
            </w:pPr>
            <w:r>
              <w:rPr>
                <w:spacing w:val="-2"/>
              </w:rPr>
              <w:t>交通信息采集</w:t>
            </w:r>
          </w:p>
        </w:tc>
        <w:tc>
          <w:tcPr>
            <w:tcW w:w="848" w:type="dxa"/>
          </w:tcPr>
          <w:p w:rsidR="0022168D" w14:paraId="1BCED657" w14:textId="77777777">
            <w:pPr>
              <w:pStyle w:val="TableText"/>
              <w:spacing w:before="50" w:line="228" w:lineRule="auto"/>
              <w:ind w:left="342"/>
            </w:pPr>
            <w:r>
              <w:rPr>
                <w:b/>
                <w:bCs/>
                <w:spacing w:val="-3"/>
              </w:rPr>
              <w:t>●</w:t>
            </w:r>
          </w:p>
        </w:tc>
        <w:tc>
          <w:tcPr>
            <w:tcW w:w="742" w:type="dxa"/>
          </w:tcPr>
          <w:p w:rsidR="0022168D" w14:paraId="69017A8E" w14:textId="77777777">
            <w:pPr>
              <w:pStyle w:val="TableText"/>
              <w:spacing w:before="50" w:line="228" w:lineRule="auto"/>
              <w:ind w:left="290"/>
            </w:pPr>
            <w:r>
              <w:rPr>
                <w:b/>
                <w:bCs/>
                <w:spacing w:val="-3"/>
              </w:rPr>
              <w:t>●</w:t>
            </w:r>
          </w:p>
        </w:tc>
        <w:tc>
          <w:tcPr>
            <w:tcW w:w="678" w:type="dxa"/>
          </w:tcPr>
          <w:p w:rsidR="0022168D" w14:paraId="78C78734" w14:textId="77777777">
            <w:pPr>
              <w:pStyle w:val="TableText"/>
              <w:spacing w:before="50" w:line="228" w:lineRule="auto"/>
              <w:ind w:left="259"/>
            </w:pPr>
            <w:r>
              <w:rPr>
                <w:b/>
                <w:bCs/>
                <w:spacing w:val="-3"/>
              </w:rPr>
              <w:t>●</w:t>
            </w:r>
          </w:p>
        </w:tc>
        <w:tc>
          <w:tcPr>
            <w:tcW w:w="717" w:type="dxa"/>
          </w:tcPr>
          <w:p w:rsidR="0022168D" w14:paraId="199ACC21" w14:textId="77777777">
            <w:pPr>
              <w:pStyle w:val="TableText"/>
              <w:spacing w:before="50" w:line="228" w:lineRule="auto"/>
              <w:ind w:left="275"/>
            </w:pPr>
            <w:r>
              <w:rPr>
                <w:b/>
                <w:bCs/>
                <w:spacing w:val="-3"/>
              </w:rPr>
              <w:t>●</w:t>
            </w:r>
          </w:p>
        </w:tc>
      </w:tr>
      <w:tr w14:paraId="4DB9BEB4" w14:textId="77777777">
        <w:tblPrEx>
          <w:tblW w:w="8568" w:type="dxa"/>
          <w:tblInd w:w="102" w:type="dxa"/>
          <w:tblLayout w:type="fixed"/>
          <w:tblLook w:val="04A0"/>
        </w:tblPrEx>
        <w:trPr>
          <w:trHeight w:val="319"/>
        </w:trPr>
        <w:tc>
          <w:tcPr>
            <w:tcW w:w="897" w:type="dxa"/>
            <w:vMerge/>
            <w:tcBorders>
              <w:top w:val="nil"/>
              <w:bottom w:val="nil"/>
            </w:tcBorders>
          </w:tcPr>
          <w:p w:rsidR="0022168D" w14:paraId="29CF1A01" w14:textId="77777777"/>
        </w:tc>
        <w:tc>
          <w:tcPr>
            <w:tcW w:w="1286" w:type="dxa"/>
            <w:vMerge/>
            <w:tcBorders>
              <w:top w:val="nil"/>
              <w:bottom w:val="nil"/>
            </w:tcBorders>
          </w:tcPr>
          <w:p w:rsidR="0022168D" w14:paraId="092552E3" w14:textId="77777777"/>
        </w:tc>
        <w:tc>
          <w:tcPr>
            <w:tcW w:w="3400" w:type="dxa"/>
          </w:tcPr>
          <w:p w:rsidR="0022168D" w14:paraId="77E97C9E" w14:textId="77777777">
            <w:pPr>
              <w:pStyle w:val="TableText"/>
              <w:spacing w:before="50" w:line="220" w:lineRule="auto"/>
              <w:ind w:left="113"/>
            </w:pPr>
            <w:r>
              <w:rPr>
                <w:spacing w:val="-2"/>
              </w:rPr>
              <w:t>车道控制</w:t>
            </w:r>
          </w:p>
        </w:tc>
        <w:tc>
          <w:tcPr>
            <w:tcW w:w="848" w:type="dxa"/>
          </w:tcPr>
          <w:p w:rsidR="0022168D" w14:paraId="535EB567" w14:textId="77777777">
            <w:pPr>
              <w:pStyle w:val="TableText"/>
              <w:spacing w:before="51" w:line="226" w:lineRule="auto"/>
              <w:ind w:left="342"/>
            </w:pPr>
            <w:r>
              <w:rPr>
                <w:b/>
                <w:bCs/>
                <w:spacing w:val="-3"/>
              </w:rPr>
              <w:t>●</w:t>
            </w:r>
          </w:p>
        </w:tc>
        <w:tc>
          <w:tcPr>
            <w:tcW w:w="742" w:type="dxa"/>
          </w:tcPr>
          <w:p w:rsidR="0022168D" w14:paraId="736221EE" w14:textId="77777777">
            <w:pPr>
              <w:pStyle w:val="TableText"/>
              <w:spacing w:before="51" w:line="226" w:lineRule="auto"/>
              <w:ind w:left="290"/>
            </w:pPr>
            <w:r>
              <w:rPr>
                <w:b/>
                <w:bCs/>
                <w:spacing w:val="-3"/>
              </w:rPr>
              <w:t>●</w:t>
            </w:r>
          </w:p>
        </w:tc>
        <w:tc>
          <w:tcPr>
            <w:tcW w:w="678" w:type="dxa"/>
          </w:tcPr>
          <w:p w:rsidR="0022168D" w14:paraId="16BCAEC9" w14:textId="77777777">
            <w:pPr>
              <w:pStyle w:val="TableText"/>
              <w:spacing w:before="51" w:line="226" w:lineRule="auto"/>
              <w:ind w:left="259"/>
            </w:pPr>
            <w:r>
              <w:rPr>
                <w:b/>
                <w:bCs/>
                <w:spacing w:val="-3"/>
              </w:rPr>
              <w:t>●</w:t>
            </w:r>
          </w:p>
        </w:tc>
        <w:tc>
          <w:tcPr>
            <w:tcW w:w="717" w:type="dxa"/>
          </w:tcPr>
          <w:p w:rsidR="0022168D" w14:paraId="5F8A0A4B" w14:textId="77777777">
            <w:pPr>
              <w:pStyle w:val="TableText"/>
              <w:spacing w:before="51" w:line="226" w:lineRule="auto"/>
              <w:ind w:left="275"/>
            </w:pPr>
            <w:r>
              <w:rPr>
                <w:b/>
                <w:bCs/>
                <w:spacing w:val="-3"/>
              </w:rPr>
              <w:t>●</w:t>
            </w:r>
          </w:p>
        </w:tc>
      </w:tr>
      <w:tr w14:paraId="1EBF1865" w14:textId="77777777">
        <w:tblPrEx>
          <w:tblW w:w="8568" w:type="dxa"/>
          <w:tblInd w:w="102" w:type="dxa"/>
          <w:tblLayout w:type="fixed"/>
          <w:tblLook w:val="04A0"/>
        </w:tblPrEx>
        <w:trPr>
          <w:trHeight w:val="320"/>
        </w:trPr>
        <w:tc>
          <w:tcPr>
            <w:tcW w:w="897" w:type="dxa"/>
            <w:vMerge/>
            <w:tcBorders>
              <w:top w:val="nil"/>
              <w:bottom w:val="nil"/>
            </w:tcBorders>
          </w:tcPr>
          <w:p w:rsidR="0022168D" w14:paraId="69D5E8F6" w14:textId="77777777"/>
        </w:tc>
        <w:tc>
          <w:tcPr>
            <w:tcW w:w="1286" w:type="dxa"/>
            <w:vMerge/>
            <w:tcBorders>
              <w:top w:val="nil"/>
              <w:bottom w:val="nil"/>
            </w:tcBorders>
          </w:tcPr>
          <w:p w:rsidR="0022168D" w14:paraId="4E5722F2" w14:textId="77777777"/>
        </w:tc>
        <w:tc>
          <w:tcPr>
            <w:tcW w:w="3400" w:type="dxa"/>
          </w:tcPr>
          <w:p w:rsidR="0022168D" w14:paraId="7FE4883C" w14:textId="77777777">
            <w:pPr>
              <w:pStyle w:val="TableText"/>
              <w:spacing w:before="52" w:line="220" w:lineRule="auto"/>
              <w:ind w:left="111"/>
            </w:pPr>
            <w:r>
              <w:rPr>
                <w:spacing w:val="-2"/>
              </w:rPr>
              <w:t>速度管理</w:t>
            </w:r>
          </w:p>
        </w:tc>
        <w:tc>
          <w:tcPr>
            <w:tcW w:w="848" w:type="dxa"/>
          </w:tcPr>
          <w:p w:rsidR="0022168D" w14:paraId="7D4B5C54" w14:textId="77777777">
            <w:pPr>
              <w:pStyle w:val="TableText"/>
              <w:spacing w:before="52" w:line="226" w:lineRule="auto"/>
              <w:ind w:left="342"/>
            </w:pPr>
            <w:r>
              <w:rPr>
                <w:b/>
                <w:bCs/>
                <w:spacing w:val="-3"/>
              </w:rPr>
              <w:t>●</w:t>
            </w:r>
          </w:p>
        </w:tc>
        <w:tc>
          <w:tcPr>
            <w:tcW w:w="742" w:type="dxa"/>
          </w:tcPr>
          <w:p w:rsidR="0022168D" w14:paraId="4F221081" w14:textId="77777777">
            <w:pPr>
              <w:pStyle w:val="TableText"/>
              <w:spacing w:before="52" w:line="226" w:lineRule="auto"/>
              <w:ind w:left="290"/>
            </w:pPr>
            <w:r>
              <w:rPr>
                <w:b/>
                <w:bCs/>
                <w:spacing w:val="-3"/>
              </w:rPr>
              <w:t>●</w:t>
            </w:r>
          </w:p>
        </w:tc>
        <w:tc>
          <w:tcPr>
            <w:tcW w:w="678" w:type="dxa"/>
          </w:tcPr>
          <w:p w:rsidR="0022168D" w14:paraId="68E006CB" w14:textId="77777777">
            <w:pPr>
              <w:pStyle w:val="TableText"/>
              <w:spacing w:before="52" w:line="226" w:lineRule="auto"/>
              <w:ind w:left="259"/>
            </w:pPr>
            <w:r>
              <w:rPr>
                <w:b/>
                <w:bCs/>
                <w:spacing w:val="-3"/>
              </w:rPr>
              <w:t>●</w:t>
            </w:r>
          </w:p>
        </w:tc>
        <w:tc>
          <w:tcPr>
            <w:tcW w:w="717" w:type="dxa"/>
          </w:tcPr>
          <w:p w:rsidR="0022168D" w14:paraId="75718318" w14:textId="77777777">
            <w:pPr>
              <w:pStyle w:val="TableText"/>
              <w:spacing w:before="52" w:line="226" w:lineRule="auto"/>
              <w:ind w:left="275"/>
            </w:pPr>
            <w:r>
              <w:rPr>
                <w:b/>
                <w:bCs/>
                <w:spacing w:val="-3"/>
              </w:rPr>
              <w:t>●</w:t>
            </w:r>
          </w:p>
        </w:tc>
      </w:tr>
      <w:tr w14:paraId="3AE0D840" w14:textId="77777777">
        <w:tblPrEx>
          <w:tblW w:w="8568" w:type="dxa"/>
          <w:tblInd w:w="102" w:type="dxa"/>
          <w:tblLayout w:type="fixed"/>
          <w:tblLook w:val="04A0"/>
        </w:tblPrEx>
        <w:trPr>
          <w:trHeight w:val="320"/>
        </w:trPr>
        <w:tc>
          <w:tcPr>
            <w:tcW w:w="897" w:type="dxa"/>
            <w:vMerge/>
            <w:tcBorders>
              <w:top w:val="nil"/>
              <w:bottom w:val="nil"/>
            </w:tcBorders>
          </w:tcPr>
          <w:p w:rsidR="0022168D" w14:paraId="2417AB17" w14:textId="77777777"/>
        </w:tc>
        <w:tc>
          <w:tcPr>
            <w:tcW w:w="1286" w:type="dxa"/>
            <w:vMerge/>
            <w:tcBorders>
              <w:top w:val="nil"/>
              <w:bottom w:val="nil"/>
            </w:tcBorders>
          </w:tcPr>
          <w:p w:rsidR="0022168D" w14:paraId="3B0B6760" w14:textId="77777777"/>
        </w:tc>
        <w:tc>
          <w:tcPr>
            <w:tcW w:w="3400" w:type="dxa"/>
          </w:tcPr>
          <w:p w:rsidR="0022168D" w14:paraId="3F89956F" w14:textId="77777777">
            <w:pPr>
              <w:pStyle w:val="TableText"/>
              <w:spacing w:before="53" w:line="220" w:lineRule="auto"/>
              <w:ind w:left="111"/>
            </w:pPr>
            <w:r>
              <w:rPr>
                <w:spacing w:val="-2"/>
              </w:rPr>
              <w:t>入口匝道控制</w:t>
            </w:r>
          </w:p>
        </w:tc>
        <w:tc>
          <w:tcPr>
            <w:tcW w:w="848" w:type="dxa"/>
          </w:tcPr>
          <w:p w:rsidR="0022168D" w14:paraId="1C3688B6" w14:textId="77777777">
            <w:pPr>
              <w:pStyle w:val="TableText"/>
              <w:spacing w:before="152" w:line="142" w:lineRule="exact"/>
              <w:ind w:left="375"/>
            </w:pPr>
            <w:r>
              <w:rPr>
                <w:b/>
                <w:bCs/>
                <w:spacing w:val="-3"/>
                <w:position w:val="-3"/>
              </w:rPr>
              <w:t>-</w:t>
            </w:r>
          </w:p>
        </w:tc>
        <w:tc>
          <w:tcPr>
            <w:tcW w:w="742" w:type="dxa"/>
          </w:tcPr>
          <w:p w:rsidR="0022168D" w14:paraId="7327693C" w14:textId="77777777">
            <w:pPr>
              <w:pStyle w:val="TableText"/>
              <w:spacing w:before="52" w:line="226" w:lineRule="auto"/>
              <w:ind w:left="290"/>
            </w:pPr>
            <w:r>
              <w:rPr>
                <w:b/>
                <w:bCs/>
                <w:spacing w:val="-3"/>
              </w:rPr>
              <w:t>◎</w:t>
            </w:r>
          </w:p>
        </w:tc>
        <w:tc>
          <w:tcPr>
            <w:tcW w:w="678" w:type="dxa"/>
          </w:tcPr>
          <w:p w:rsidR="0022168D" w14:paraId="49FD08B3" w14:textId="77777777">
            <w:pPr>
              <w:pStyle w:val="TableText"/>
              <w:spacing w:before="52" w:line="226" w:lineRule="auto"/>
              <w:ind w:left="259"/>
            </w:pPr>
            <w:r>
              <w:rPr>
                <w:b/>
                <w:bCs/>
                <w:spacing w:val="-3"/>
              </w:rPr>
              <w:t>◎</w:t>
            </w:r>
          </w:p>
        </w:tc>
        <w:tc>
          <w:tcPr>
            <w:tcW w:w="717" w:type="dxa"/>
          </w:tcPr>
          <w:p w:rsidR="0022168D" w14:paraId="0B439612" w14:textId="77777777">
            <w:pPr>
              <w:pStyle w:val="TableText"/>
              <w:spacing w:before="52" w:line="226" w:lineRule="auto"/>
              <w:ind w:left="275"/>
            </w:pPr>
            <w:r>
              <w:rPr>
                <w:b/>
                <w:bCs/>
                <w:spacing w:val="-3"/>
              </w:rPr>
              <w:t>●</w:t>
            </w:r>
          </w:p>
        </w:tc>
      </w:tr>
      <w:tr w14:paraId="748F0692" w14:textId="77777777">
        <w:tblPrEx>
          <w:tblW w:w="8568" w:type="dxa"/>
          <w:tblInd w:w="102" w:type="dxa"/>
          <w:tblLayout w:type="fixed"/>
          <w:tblLook w:val="04A0"/>
        </w:tblPrEx>
        <w:trPr>
          <w:trHeight w:val="320"/>
        </w:trPr>
        <w:tc>
          <w:tcPr>
            <w:tcW w:w="897" w:type="dxa"/>
            <w:vMerge/>
            <w:tcBorders>
              <w:top w:val="nil"/>
              <w:bottom w:val="nil"/>
            </w:tcBorders>
          </w:tcPr>
          <w:p w:rsidR="0022168D" w14:paraId="5ED4F36D" w14:textId="77777777"/>
        </w:tc>
        <w:tc>
          <w:tcPr>
            <w:tcW w:w="1286" w:type="dxa"/>
            <w:vMerge/>
            <w:tcBorders>
              <w:top w:val="nil"/>
              <w:bottom w:val="nil"/>
            </w:tcBorders>
          </w:tcPr>
          <w:p w:rsidR="0022168D" w14:paraId="2A8B972F" w14:textId="77777777"/>
        </w:tc>
        <w:tc>
          <w:tcPr>
            <w:tcW w:w="3400" w:type="dxa"/>
          </w:tcPr>
          <w:p w:rsidR="0022168D" w14:paraId="48339FD8" w14:textId="77777777">
            <w:pPr>
              <w:pStyle w:val="TableText"/>
              <w:spacing w:before="52" w:line="220" w:lineRule="auto"/>
              <w:ind w:left="113"/>
            </w:pPr>
            <w:r>
              <w:rPr>
                <w:spacing w:val="-2"/>
              </w:rPr>
              <w:t>洞口控制</w:t>
            </w:r>
          </w:p>
        </w:tc>
        <w:tc>
          <w:tcPr>
            <w:tcW w:w="848" w:type="dxa"/>
          </w:tcPr>
          <w:p w:rsidR="0022168D" w14:paraId="7F87FD07" w14:textId="77777777">
            <w:pPr>
              <w:tabs>
                <w:tab w:val="left" w:pos="474"/>
              </w:tabs>
              <w:spacing w:line="199" w:lineRule="exact"/>
              <w:ind w:left="375"/>
            </w:pPr>
            <w:r>
              <w:rPr>
                <w:rFonts w:eastAsia="Arial"/>
                <w:position w:val="-2"/>
                <w:u w:val="single"/>
              </w:rPr>
              <w:tab/>
            </w:r>
          </w:p>
        </w:tc>
        <w:tc>
          <w:tcPr>
            <w:tcW w:w="742" w:type="dxa"/>
          </w:tcPr>
          <w:p w:rsidR="0022168D" w14:paraId="1F02F466" w14:textId="77777777">
            <w:pPr>
              <w:pStyle w:val="TableText"/>
              <w:spacing w:before="51" w:line="227" w:lineRule="auto"/>
              <w:ind w:left="290"/>
            </w:pPr>
            <w:r>
              <w:rPr>
                <w:b/>
                <w:bCs/>
                <w:spacing w:val="-3"/>
              </w:rPr>
              <w:t>◎</w:t>
            </w:r>
          </w:p>
        </w:tc>
        <w:tc>
          <w:tcPr>
            <w:tcW w:w="678" w:type="dxa"/>
          </w:tcPr>
          <w:p w:rsidR="0022168D" w14:paraId="4F66B476" w14:textId="77777777">
            <w:pPr>
              <w:pStyle w:val="TableText"/>
              <w:spacing w:before="51" w:line="227" w:lineRule="auto"/>
              <w:ind w:left="259"/>
            </w:pPr>
            <w:r>
              <w:rPr>
                <w:b/>
                <w:bCs/>
                <w:spacing w:val="-3"/>
              </w:rPr>
              <w:t>●</w:t>
            </w:r>
          </w:p>
        </w:tc>
        <w:tc>
          <w:tcPr>
            <w:tcW w:w="717" w:type="dxa"/>
          </w:tcPr>
          <w:p w:rsidR="0022168D" w14:paraId="3225F0AE" w14:textId="77777777">
            <w:pPr>
              <w:pStyle w:val="TableText"/>
              <w:spacing w:before="51" w:line="227" w:lineRule="auto"/>
              <w:ind w:left="275"/>
            </w:pPr>
            <w:r>
              <w:rPr>
                <w:b/>
                <w:bCs/>
                <w:spacing w:val="-3"/>
              </w:rPr>
              <w:t>●</w:t>
            </w:r>
          </w:p>
        </w:tc>
      </w:tr>
      <w:tr w14:paraId="12603690" w14:textId="77777777">
        <w:tblPrEx>
          <w:tblW w:w="8568" w:type="dxa"/>
          <w:tblInd w:w="102" w:type="dxa"/>
          <w:tblLayout w:type="fixed"/>
          <w:tblLook w:val="04A0"/>
        </w:tblPrEx>
        <w:trPr>
          <w:trHeight w:val="320"/>
        </w:trPr>
        <w:tc>
          <w:tcPr>
            <w:tcW w:w="897" w:type="dxa"/>
            <w:vMerge/>
            <w:tcBorders>
              <w:top w:val="nil"/>
              <w:bottom w:val="nil"/>
            </w:tcBorders>
          </w:tcPr>
          <w:p w:rsidR="0022168D" w14:paraId="2DFBF432" w14:textId="77777777"/>
        </w:tc>
        <w:tc>
          <w:tcPr>
            <w:tcW w:w="1286" w:type="dxa"/>
            <w:vMerge/>
            <w:tcBorders>
              <w:top w:val="nil"/>
              <w:bottom w:val="nil"/>
            </w:tcBorders>
          </w:tcPr>
          <w:p w:rsidR="0022168D" w14:paraId="35D3DE08" w14:textId="77777777"/>
        </w:tc>
        <w:tc>
          <w:tcPr>
            <w:tcW w:w="3400" w:type="dxa"/>
          </w:tcPr>
          <w:p w:rsidR="0022168D" w14:paraId="1BF9B7C5" w14:textId="77777777">
            <w:pPr>
              <w:pStyle w:val="TableText"/>
              <w:spacing w:before="51" w:line="220" w:lineRule="auto"/>
              <w:ind w:left="114"/>
            </w:pPr>
            <w:r>
              <w:rPr>
                <w:spacing w:val="-2"/>
              </w:rPr>
              <w:t>危险路段安全管控</w:t>
            </w:r>
          </w:p>
        </w:tc>
        <w:tc>
          <w:tcPr>
            <w:tcW w:w="848" w:type="dxa"/>
          </w:tcPr>
          <w:p w:rsidR="0022168D" w14:paraId="560BB265" w14:textId="77777777">
            <w:pPr>
              <w:tabs>
                <w:tab w:val="left" w:pos="474"/>
              </w:tabs>
              <w:spacing w:line="200" w:lineRule="exact"/>
              <w:ind w:left="375"/>
            </w:pPr>
            <w:r>
              <w:rPr>
                <w:rFonts w:eastAsia="Arial"/>
                <w:position w:val="-2"/>
                <w:u w:val="single"/>
              </w:rPr>
              <w:tab/>
            </w:r>
          </w:p>
        </w:tc>
        <w:tc>
          <w:tcPr>
            <w:tcW w:w="742" w:type="dxa"/>
          </w:tcPr>
          <w:p w:rsidR="0022168D" w14:paraId="19C79E84" w14:textId="77777777">
            <w:pPr>
              <w:pStyle w:val="TableText"/>
              <w:spacing w:before="52" w:line="226" w:lineRule="auto"/>
              <w:ind w:left="290"/>
            </w:pPr>
            <w:r>
              <w:rPr>
                <w:b/>
                <w:bCs/>
                <w:spacing w:val="-3"/>
              </w:rPr>
              <w:t>◎</w:t>
            </w:r>
          </w:p>
        </w:tc>
        <w:tc>
          <w:tcPr>
            <w:tcW w:w="678" w:type="dxa"/>
          </w:tcPr>
          <w:p w:rsidR="0022168D" w14:paraId="1A18EEEB" w14:textId="77777777">
            <w:pPr>
              <w:pStyle w:val="TableText"/>
              <w:spacing w:before="52" w:line="226" w:lineRule="auto"/>
              <w:ind w:left="259"/>
            </w:pPr>
            <w:r>
              <w:rPr>
                <w:b/>
                <w:bCs/>
                <w:spacing w:val="-3"/>
              </w:rPr>
              <w:t>●</w:t>
            </w:r>
          </w:p>
        </w:tc>
        <w:tc>
          <w:tcPr>
            <w:tcW w:w="717" w:type="dxa"/>
          </w:tcPr>
          <w:p w:rsidR="0022168D" w14:paraId="4992735B" w14:textId="77777777">
            <w:pPr>
              <w:pStyle w:val="TableText"/>
              <w:spacing w:before="52" w:line="226" w:lineRule="auto"/>
              <w:ind w:left="275"/>
            </w:pPr>
            <w:r>
              <w:rPr>
                <w:b/>
                <w:bCs/>
                <w:spacing w:val="-3"/>
              </w:rPr>
              <w:t>●</w:t>
            </w:r>
          </w:p>
        </w:tc>
      </w:tr>
      <w:tr w14:paraId="3A3DC00F" w14:textId="77777777">
        <w:tblPrEx>
          <w:tblW w:w="8568" w:type="dxa"/>
          <w:tblInd w:w="102" w:type="dxa"/>
          <w:tblLayout w:type="fixed"/>
          <w:tblLook w:val="04A0"/>
        </w:tblPrEx>
        <w:trPr>
          <w:trHeight w:val="320"/>
        </w:trPr>
        <w:tc>
          <w:tcPr>
            <w:tcW w:w="897" w:type="dxa"/>
            <w:vMerge/>
            <w:tcBorders>
              <w:top w:val="nil"/>
              <w:bottom w:val="nil"/>
            </w:tcBorders>
          </w:tcPr>
          <w:p w:rsidR="0022168D" w14:paraId="1019F740" w14:textId="77777777"/>
        </w:tc>
        <w:tc>
          <w:tcPr>
            <w:tcW w:w="1286" w:type="dxa"/>
            <w:vMerge/>
            <w:tcBorders>
              <w:top w:val="nil"/>
              <w:bottom w:val="nil"/>
            </w:tcBorders>
          </w:tcPr>
          <w:p w:rsidR="0022168D" w14:paraId="4F2F09EC" w14:textId="77777777"/>
        </w:tc>
        <w:tc>
          <w:tcPr>
            <w:tcW w:w="3400" w:type="dxa"/>
          </w:tcPr>
          <w:p w:rsidR="0022168D" w14:paraId="5A9C7B00" w14:textId="77777777">
            <w:pPr>
              <w:pStyle w:val="TableText"/>
              <w:spacing w:before="52" w:line="220" w:lineRule="auto"/>
              <w:ind w:left="112"/>
              <w:rPr>
                <w:lang w:eastAsia="zh-CN"/>
              </w:rPr>
            </w:pPr>
            <w:r>
              <w:rPr>
                <w:spacing w:val="-1"/>
                <w:lang w:eastAsia="zh-CN"/>
              </w:rPr>
              <w:t>地上地下一体化联动控制</w:t>
            </w:r>
          </w:p>
        </w:tc>
        <w:tc>
          <w:tcPr>
            <w:tcW w:w="848" w:type="dxa"/>
          </w:tcPr>
          <w:p w:rsidR="0022168D" w14:paraId="402787CA" w14:textId="77777777">
            <w:pPr>
              <w:tabs>
                <w:tab w:val="left" w:pos="474"/>
              </w:tabs>
              <w:spacing w:line="200" w:lineRule="exact"/>
              <w:ind w:left="375"/>
            </w:pPr>
            <w:r>
              <w:rPr>
                <w:rFonts w:eastAsia="Arial"/>
                <w:position w:val="-2"/>
                <w:u w:val="single"/>
              </w:rPr>
              <w:tab/>
            </w:r>
          </w:p>
        </w:tc>
        <w:tc>
          <w:tcPr>
            <w:tcW w:w="742" w:type="dxa"/>
          </w:tcPr>
          <w:p w:rsidR="0022168D" w14:paraId="47913396" w14:textId="77777777">
            <w:pPr>
              <w:pStyle w:val="TableText"/>
              <w:spacing w:before="52" w:line="226" w:lineRule="auto"/>
              <w:ind w:left="290"/>
            </w:pPr>
            <w:r>
              <w:rPr>
                <w:b/>
                <w:bCs/>
                <w:spacing w:val="-3"/>
              </w:rPr>
              <w:t>◎</w:t>
            </w:r>
          </w:p>
        </w:tc>
        <w:tc>
          <w:tcPr>
            <w:tcW w:w="678" w:type="dxa"/>
          </w:tcPr>
          <w:p w:rsidR="0022168D" w14:paraId="2874EE37" w14:textId="77777777">
            <w:pPr>
              <w:pStyle w:val="TableText"/>
              <w:spacing w:before="52" w:line="226" w:lineRule="auto"/>
              <w:ind w:left="259"/>
            </w:pPr>
            <w:r>
              <w:rPr>
                <w:b/>
                <w:bCs/>
                <w:spacing w:val="-3"/>
              </w:rPr>
              <w:t>◎</w:t>
            </w:r>
          </w:p>
        </w:tc>
        <w:tc>
          <w:tcPr>
            <w:tcW w:w="717" w:type="dxa"/>
          </w:tcPr>
          <w:p w:rsidR="0022168D" w14:paraId="28E37CF6" w14:textId="77777777">
            <w:pPr>
              <w:pStyle w:val="TableText"/>
              <w:spacing w:before="52" w:line="226" w:lineRule="auto"/>
              <w:ind w:left="275"/>
            </w:pPr>
            <w:r>
              <w:rPr>
                <w:b/>
                <w:bCs/>
                <w:spacing w:val="-3"/>
              </w:rPr>
              <w:t>●</w:t>
            </w:r>
          </w:p>
        </w:tc>
      </w:tr>
      <w:tr w14:paraId="3D2CD028" w14:textId="77777777">
        <w:tblPrEx>
          <w:tblW w:w="8568" w:type="dxa"/>
          <w:tblInd w:w="102" w:type="dxa"/>
          <w:tblLayout w:type="fixed"/>
          <w:tblLook w:val="04A0"/>
        </w:tblPrEx>
        <w:trPr>
          <w:trHeight w:val="319"/>
        </w:trPr>
        <w:tc>
          <w:tcPr>
            <w:tcW w:w="897" w:type="dxa"/>
            <w:vMerge/>
            <w:tcBorders>
              <w:top w:val="nil"/>
              <w:bottom w:val="nil"/>
            </w:tcBorders>
          </w:tcPr>
          <w:p w:rsidR="0022168D" w14:paraId="6DFDDF5B" w14:textId="77777777"/>
        </w:tc>
        <w:tc>
          <w:tcPr>
            <w:tcW w:w="1286" w:type="dxa"/>
            <w:vMerge/>
            <w:tcBorders>
              <w:top w:val="nil"/>
              <w:bottom w:val="nil"/>
            </w:tcBorders>
          </w:tcPr>
          <w:p w:rsidR="0022168D" w14:paraId="3F6E9314" w14:textId="77777777"/>
        </w:tc>
        <w:tc>
          <w:tcPr>
            <w:tcW w:w="3400" w:type="dxa"/>
          </w:tcPr>
          <w:p w:rsidR="0022168D" w14:paraId="100D4B33" w14:textId="77777777">
            <w:pPr>
              <w:pStyle w:val="TableText"/>
              <w:spacing w:before="52" w:line="220" w:lineRule="auto"/>
              <w:ind w:left="111"/>
            </w:pPr>
            <w:r>
              <w:rPr>
                <w:spacing w:val="-1"/>
              </w:rPr>
              <w:t>超高超限车辆管控</w:t>
            </w:r>
          </w:p>
        </w:tc>
        <w:tc>
          <w:tcPr>
            <w:tcW w:w="848" w:type="dxa"/>
          </w:tcPr>
          <w:p w:rsidR="0022168D" w14:paraId="690A8A57" w14:textId="77777777">
            <w:pPr>
              <w:pStyle w:val="TableText"/>
              <w:spacing w:before="53" w:line="225" w:lineRule="auto"/>
              <w:ind w:left="342"/>
            </w:pPr>
            <w:r>
              <w:rPr>
                <w:b/>
                <w:bCs/>
                <w:spacing w:val="-3"/>
              </w:rPr>
              <w:t>●</w:t>
            </w:r>
          </w:p>
        </w:tc>
        <w:tc>
          <w:tcPr>
            <w:tcW w:w="742" w:type="dxa"/>
          </w:tcPr>
          <w:p w:rsidR="0022168D" w14:paraId="546A08E4" w14:textId="77777777">
            <w:pPr>
              <w:pStyle w:val="TableText"/>
              <w:spacing w:before="53" w:line="225" w:lineRule="auto"/>
              <w:ind w:left="290"/>
            </w:pPr>
            <w:r>
              <w:rPr>
                <w:b/>
                <w:bCs/>
                <w:spacing w:val="-3"/>
              </w:rPr>
              <w:t>●</w:t>
            </w:r>
          </w:p>
        </w:tc>
        <w:tc>
          <w:tcPr>
            <w:tcW w:w="678" w:type="dxa"/>
          </w:tcPr>
          <w:p w:rsidR="0022168D" w14:paraId="02E3F224" w14:textId="77777777">
            <w:pPr>
              <w:pStyle w:val="TableText"/>
              <w:spacing w:before="53" w:line="225" w:lineRule="auto"/>
              <w:ind w:left="259"/>
            </w:pPr>
            <w:r>
              <w:rPr>
                <w:b/>
                <w:bCs/>
                <w:spacing w:val="-3"/>
              </w:rPr>
              <w:t>●</w:t>
            </w:r>
          </w:p>
        </w:tc>
        <w:tc>
          <w:tcPr>
            <w:tcW w:w="717" w:type="dxa"/>
          </w:tcPr>
          <w:p w:rsidR="0022168D" w14:paraId="7DCD0459" w14:textId="77777777">
            <w:pPr>
              <w:pStyle w:val="TableText"/>
              <w:spacing w:before="53" w:line="225" w:lineRule="auto"/>
              <w:ind w:left="275"/>
            </w:pPr>
            <w:r>
              <w:rPr>
                <w:b/>
                <w:bCs/>
                <w:spacing w:val="-3"/>
              </w:rPr>
              <w:t>●</w:t>
            </w:r>
          </w:p>
        </w:tc>
      </w:tr>
      <w:tr w14:paraId="131485A2" w14:textId="77777777">
        <w:tblPrEx>
          <w:tblW w:w="8568" w:type="dxa"/>
          <w:tblInd w:w="102" w:type="dxa"/>
          <w:tblLayout w:type="fixed"/>
          <w:tblLook w:val="04A0"/>
        </w:tblPrEx>
        <w:trPr>
          <w:trHeight w:val="320"/>
        </w:trPr>
        <w:tc>
          <w:tcPr>
            <w:tcW w:w="897" w:type="dxa"/>
            <w:vMerge/>
            <w:tcBorders>
              <w:top w:val="nil"/>
              <w:bottom w:val="nil"/>
            </w:tcBorders>
          </w:tcPr>
          <w:p w:rsidR="0022168D" w14:paraId="7B3A68D1" w14:textId="77777777"/>
        </w:tc>
        <w:tc>
          <w:tcPr>
            <w:tcW w:w="1286" w:type="dxa"/>
            <w:vMerge/>
            <w:tcBorders>
              <w:top w:val="nil"/>
              <w:bottom w:val="nil"/>
            </w:tcBorders>
          </w:tcPr>
          <w:p w:rsidR="0022168D" w14:paraId="0AD41569" w14:textId="77777777"/>
        </w:tc>
        <w:tc>
          <w:tcPr>
            <w:tcW w:w="3400" w:type="dxa"/>
          </w:tcPr>
          <w:p w:rsidR="0022168D" w14:paraId="05461DD0" w14:textId="77777777">
            <w:pPr>
              <w:pStyle w:val="TableText"/>
              <w:spacing w:before="53" w:line="220" w:lineRule="auto"/>
              <w:ind w:left="116"/>
            </w:pPr>
            <w:r>
              <w:rPr>
                <w:spacing w:val="-2"/>
              </w:rPr>
              <w:t>交通态势研判</w:t>
            </w:r>
          </w:p>
        </w:tc>
        <w:tc>
          <w:tcPr>
            <w:tcW w:w="848" w:type="dxa"/>
          </w:tcPr>
          <w:p w:rsidR="0022168D" w14:paraId="6DF25EAB" w14:textId="77777777">
            <w:pPr>
              <w:tabs>
                <w:tab w:val="left" w:pos="474"/>
              </w:tabs>
              <w:spacing w:line="202" w:lineRule="exact"/>
              <w:ind w:left="375"/>
            </w:pPr>
            <w:r>
              <w:rPr>
                <w:rFonts w:eastAsia="Arial"/>
                <w:position w:val="-2"/>
                <w:u w:val="single"/>
              </w:rPr>
              <w:tab/>
            </w:r>
          </w:p>
        </w:tc>
        <w:tc>
          <w:tcPr>
            <w:tcW w:w="742" w:type="dxa"/>
          </w:tcPr>
          <w:p w:rsidR="0022168D" w14:paraId="0626C979" w14:textId="77777777">
            <w:pPr>
              <w:pStyle w:val="TableText"/>
              <w:spacing w:before="54" w:line="225" w:lineRule="auto"/>
              <w:ind w:left="290"/>
            </w:pPr>
            <w:r>
              <w:rPr>
                <w:b/>
                <w:bCs/>
                <w:spacing w:val="-3"/>
              </w:rPr>
              <w:t>◎</w:t>
            </w:r>
          </w:p>
        </w:tc>
        <w:tc>
          <w:tcPr>
            <w:tcW w:w="678" w:type="dxa"/>
          </w:tcPr>
          <w:p w:rsidR="0022168D" w14:paraId="190BEA78" w14:textId="77777777">
            <w:pPr>
              <w:pStyle w:val="TableText"/>
              <w:spacing w:before="54" w:line="225" w:lineRule="auto"/>
              <w:ind w:left="259"/>
            </w:pPr>
            <w:r>
              <w:rPr>
                <w:b/>
                <w:bCs/>
                <w:spacing w:val="-3"/>
              </w:rPr>
              <w:t>●</w:t>
            </w:r>
          </w:p>
        </w:tc>
        <w:tc>
          <w:tcPr>
            <w:tcW w:w="717" w:type="dxa"/>
          </w:tcPr>
          <w:p w:rsidR="0022168D" w14:paraId="792ECA51" w14:textId="77777777">
            <w:pPr>
              <w:pStyle w:val="TableText"/>
              <w:spacing w:before="54" w:line="225" w:lineRule="auto"/>
              <w:ind w:left="275"/>
            </w:pPr>
            <w:r>
              <w:rPr>
                <w:b/>
                <w:bCs/>
                <w:spacing w:val="-3"/>
              </w:rPr>
              <w:t>●</w:t>
            </w:r>
          </w:p>
        </w:tc>
      </w:tr>
      <w:tr w14:paraId="7DBB5399" w14:textId="77777777">
        <w:tblPrEx>
          <w:tblW w:w="8568" w:type="dxa"/>
          <w:tblInd w:w="102" w:type="dxa"/>
          <w:tblLayout w:type="fixed"/>
          <w:tblLook w:val="04A0"/>
        </w:tblPrEx>
        <w:trPr>
          <w:trHeight w:val="320"/>
        </w:trPr>
        <w:tc>
          <w:tcPr>
            <w:tcW w:w="897" w:type="dxa"/>
            <w:vMerge/>
            <w:tcBorders>
              <w:top w:val="nil"/>
              <w:bottom w:val="nil"/>
            </w:tcBorders>
          </w:tcPr>
          <w:p w:rsidR="0022168D" w14:paraId="1557433D" w14:textId="77777777"/>
        </w:tc>
        <w:tc>
          <w:tcPr>
            <w:tcW w:w="1286" w:type="dxa"/>
            <w:vMerge/>
            <w:tcBorders>
              <w:top w:val="nil"/>
              <w:bottom w:val="nil"/>
            </w:tcBorders>
          </w:tcPr>
          <w:p w:rsidR="0022168D" w14:paraId="4FBB3527" w14:textId="77777777"/>
        </w:tc>
        <w:tc>
          <w:tcPr>
            <w:tcW w:w="3400" w:type="dxa"/>
          </w:tcPr>
          <w:p w:rsidR="0022168D" w14:paraId="5BF309A2" w14:textId="77777777">
            <w:pPr>
              <w:pStyle w:val="TableText"/>
              <w:spacing w:before="53" w:line="220" w:lineRule="auto"/>
              <w:ind w:left="116"/>
            </w:pPr>
            <w:r>
              <w:rPr>
                <w:spacing w:val="-2"/>
              </w:rPr>
              <w:t>交通态势预测预警</w:t>
            </w:r>
          </w:p>
        </w:tc>
        <w:tc>
          <w:tcPr>
            <w:tcW w:w="848" w:type="dxa"/>
          </w:tcPr>
          <w:p w:rsidR="0022168D" w14:paraId="15C57E58" w14:textId="77777777">
            <w:pPr>
              <w:tabs>
                <w:tab w:val="left" w:pos="474"/>
              </w:tabs>
              <w:spacing w:line="202" w:lineRule="exact"/>
              <w:ind w:left="375"/>
            </w:pPr>
            <w:r>
              <w:rPr>
                <w:rFonts w:eastAsia="Arial"/>
                <w:position w:val="-2"/>
                <w:u w:val="single"/>
              </w:rPr>
              <w:tab/>
            </w:r>
          </w:p>
        </w:tc>
        <w:tc>
          <w:tcPr>
            <w:tcW w:w="742" w:type="dxa"/>
          </w:tcPr>
          <w:p w:rsidR="0022168D" w14:paraId="548CBE6C" w14:textId="77777777">
            <w:pPr>
              <w:pStyle w:val="TableText"/>
              <w:spacing w:before="54" w:line="225" w:lineRule="auto"/>
              <w:ind w:left="290"/>
            </w:pPr>
            <w:r>
              <w:rPr>
                <w:b/>
                <w:bCs/>
                <w:spacing w:val="-3"/>
              </w:rPr>
              <w:t>○</w:t>
            </w:r>
          </w:p>
        </w:tc>
        <w:tc>
          <w:tcPr>
            <w:tcW w:w="678" w:type="dxa"/>
          </w:tcPr>
          <w:p w:rsidR="0022168D" w14:paraId="367227E0" w14:textId="77777777">
            <w:pPr>
              <w:pStyle w:val="TableText"/>
              <w:spacing w:before="54" w:line="225" w:lineRule="auto"/>
              <w:ind w:left="259"/>
            </w:pPr>
            <w:r>
              <w:rPr>
                <w:b/>
                <w:bCs/>
                <w:spacing w:val="-3"/>
              </w:rPr>
              <w:t>◎</w:t>
            </w:r>
          </w:p>
        </w:tc>
        <w:tc>
          <w:tcPr>
            <w:tcW w:w="717" w:type="dxa"/>
          </w:tcPr>
          <w:p w:rsidR="0022168D" w14:paraId="547092C4" w14:textId="77777777">
            <w:pPr>
              <w:pStyle w:val="TableText"/>
              <w:spacing w:before="54" w:line="225" w:lineRule="auto"/>
              <w:ind w:left="275"/>
            </w:pPr>
            <w:r>
              <w:rPr>
                <w:b/>
                <w:bCs/>
                <w:spacing w:val="-3"/>
              </w:rPr>
              <w:t>●</w:t>
            </w:r>
          </w:p>
        </w:tc>
      </w:tr>
      <w:tr w14:paraId="287B57F8" w14:textId="77777777">
        <w:tblPrEx>
          <w:tblW w:w="8568" w:type="dxa"/>
          <w:tblInd w:w="102" w:type="dxa"/>
          <w:tblLayout w:type="fixed"/>
          <w:tblLook w:val="04A0"/>
        </w:tblPrEx>
        <w:trPr>
          <w:trHeight w:val="320"/>
        </w:trPr>
        <w:tc>
          <w:tcPr>
            <w:tcW w:w="897" w:type="dxa"/>
            <w:vMerge/>
            <w:tcBorders>
              <w:top w:val="nil"/>
              <w:bottom w:val="nil"/>
            </w:tcBorders>
          </w:tcPr>
          <w:p w:rsidR="0022168D" w14:paraId="16831217" w14:textId="77777777"/>
        </w:tc>
        <w:tc>
          <w:tcPr>
            <w:tcW w:w="1286" w:type="dxa"/>
            <w:vMerge/>
            <w:tcBorders>
              <w:top w:val="nil"/>
            </w:tcBorders>
          </w:tcPr>
          <w:p w:rsidR="0022168D" w14:paraId="3D59B96C" w14:textId="77777777"/>
        </w:tc>
        <w:tc>
          <w:tcPr>
            <w:tcW w:w="3400" w:type="dxa"/>
          </w:tcPr>
          <w:p w:rsidR="0022168D" w14:paraId="362B3F7F" w14:textId="77777777">
            <w:pPr>
              <w:pStyle w:val="TableText"/>
              <w:spacing w:before="52" w:line="220" w:lineRule="auto"/>
              <w:ind w:left="113"/>
            </w:pPr>
            <w:r>
              <w:rPr>
                <w:spacing w:val="-2"/>
              </w:rPr>
              <w:t>车路协同管控</w:t>
            </w:r>
          </w:p>
        </w:tc>
        <w:tc>
          <w:tcPr>
            <w:tcW w:w="848" w:type="dxa"/>
          </w:tcPr>
          <w:p w:rsidR="0022168D" w14:paraId="342FCE1E" w14:textId="77777777">
            <w:pPr>
              <w:tabs>
                <w:tab w:val="left" w:pos="474"/>
              </w:tabs>
              <w:spacing w:line="201" w:lineRule="exact"/>
              <w:ind w:left="375"/>
            </w:pPr>
            <w:r>
              <w:rPr>
                <w:rFonts w:eastAsia="Arial"/>
                <w:position w:val="-2"/>
                <w:u w:val="single"/>
              </w:rPr>
              <w:tab/>
            </w:r>
          </w:p>
        </w:tc>
        <w:tc>
          <w:tcPr>
            <w:tcW w:w="742" w:type="dxa"/>
          </w:tcPr>
          <w:p w:rsidR="0022168D" w14:paraId="29032CB7" w14:textId="77777777">
            <w:pPr>
              <w:pStyle w:val="TableText"/>
              <w:spacing w:before="52" w:line="226" w:lineRule="auto"/>
              <w:ind w:left="290"/>
            </w:pPr>
            <w:r>
              <w:rPr>
                <w:b/>
                <w:bCs/>
                <w:spacing w:val="-3"/>
              </w:rPr>
              <w:t>○</w:t>
            </w:r>
          </w:p>
        </w:tc>
        <w:tc>
          <w:tcPr>
            <w:tcW w:w="678" w:type="dxa"/>
          </w:tcPr>
          <w:p w:rsidR="0022168D" w14:paraId="79D73DD2" w14:textId="77777777">
            <w:pPr>
              <w:pStyle w:val="TableText"/>
              <w:spacing w:before="52" w:line="226" w:lineRule="auto"/>
              <w:ind w:left="259"/>
            </w:pPr>
            <w:r>
              <w:rPr>
                <w:b/>
                <w:bCs/>
                <w:spacing w:val="-3"/>
              </w:rPr>
              <w:t>◎</w:t>
            </w:r>
          </w:p>
        </w:tc>
        <w:tc>
          <w:tcPr>
            <w:tcW w:w="717" w:type="dxa"/>
          </w:tcPr>
          <w:p w:rsidR="0022168D" w14:paraId="516B9D38" w14:textId="77777777">
            <w:pPr>
              <w:pStyle w:val="TableText"/>
              <w:spacing w:before="52" w:line="226" w:lineRule="auto"/>
              <w:ind w:left="275"/>
            </w:pPr>
            <w:r>
              <w:rPr>
                <w:b/>
                <w:bCs/>
                <w:spacing w:val="-3"/>
              </w:rPr>
              <w:t>●</w:t>
            </w:r>
          </w:p>
        </w:tc>
      </w:tr>
      <w:tr w14:paraId="05CF17A2" w14:textId="77777777">
        <w:tblPrEx>
          <w:tblW w:w="8568" w:type="dxa"/>
          <w:tblInd w:w="102" w:type="dxa"/>
          <w:tblLayout w:type="fixed"/>
          <w:tblLook w:val="04A0"/>
        </w:tblPrEx>
        <w:trPr>
          <w:trHeight w:val="320"/>
        </w:trPr>
        <w:tc>
          <w:tcPr>
            <w:tcW w:w="897" w:type="dxa"/>
            <w:vMerge/>
            <w:tcBorders>
              <w:top w:val="nil"/>
              <w:bottom w:val="nil"/>
            </w:tcBorders>
          </w:tcPr>
          <w:p w:rsidR="0022168D" w14:paraId="1EEA8AC8" w14:textId="77777777"/>
        </w:tc>
        <w:tc>
          <w:tcPr>
            <w:tcW w:w="1286" w:type="dxa"/>
            <w:vMerge w:val="restart"/>
            <w:tcBorders>
              <w:bottom w:val="nil"/>
            </w:tcBorders>
          </w:tcPr>
          <w:p w:rsidR="0022168D" w14:paraId="26DACB49" w14:textId="77777777">
            <w:pPr>
              <w:pStyle w:val="TableText"/>
              <w:spacing w:before="53" w:line="220" w:lineRule="auto"/>
              <w:ind w:left="125"/>
            </w:pPr>
            <w:r>
              <w:rPr>
                <w:spacing w:val="-5"/>
              </w:rPr>
              <w:t>防灾应急</w:t>
            </w:r>
          </w:p>
        </w:tc>
        <w:tc>
          <w:tcPr>
            <w:tcW w:w="3400" w:type="dxa"/>
          </w:tcPr>
          <w:p w:rsidR="0022168D" w14:paraId="32B584F0" w14:textId="77777777">
            <w:pPr>
              <w:pStyle w:val="TableText"/>
              <w:spacing w:before="52" w:line="220" w:lineRule="auto"/>
              <w:ind w:left="113"/>
            </w:pPr>
            <w:r>
              <w:rPr>
                <w:spacing w:val="-2"/>
              </w:rPr>
              <w:t>火灾自动报警系统</w:t>
            </w:r>
          </w:p>
        </w:tc>
        <w:tc>
          <w:tcPr>
            <w:tcW w:w="848" w:type="dxa"/>
          </w:tcPr>
          <w:p w:rsidR="0022168D" w14:paraId="78B9C7B9" w14:textId="77777777">
            <w:pPr>
              <w:pStyle w:val="TableText"/>
              <w:spacing w:before="52" w:line="226" w:lineRule="auto"/>
              <w:ind w:left="342"/>
            </w:pPr>
            <w:r>
              <w:rPr>
                <w:b/>
                <w:bCs/>
                <w:spacing w:val="-3"/>
              </w:rPr>
              <w:t>●</w:t>
            </w:r>
          </w:p>
        </w:tc>
        <w:tc>
          <w:tcPr>
            <w:tcW w:w="742" w:type="dxa"/>
          </w:tcPr>
          <w:p w:rsidR="0022168D" w14:paraId="0A2FEA90" w14:textId="77777777">
            <w:pPr>
              <w:pStyle w:val="TableText"/>
              <w:spacing w:before="52" w:line="226" w:lineRule="auto"/>
              <w:ind w:left="290"/>
            </w:pPr>
            <w:r>
              <w:rPr>
                <w:b/>
                <w:bCs/>
                <w:spacing w:val="-3"/>
              </w:rPr>
              <w:t>●</w:t>
            </w:r>
          </w:p>
        </w:tc>
        <w:tc>
          <w:tcPr>
            <w:tcW w:w="678" w:type="dxa"/>
          </w:tcPr>
          <w:p w:rsidR="0022168D" w14:paraId="6B464E95" w14:textId="77777777">
            <w:pPr>
              <w:pStyle w:val="TableText"/>
              <w:spacing w:before="52" w:line="226" w:lineRule="auto"/>
              <w:ind w:left="259"/>
            </w:pPr>
            <w:r>
              <w:rPr>
                <w:b/>
                <w:bCs/>
                <w:spacing w:val="-3"/>
              </w:rPr>
              <w:t>●</w:t>
            </w:r>
          </w:p>
        </w:tc>
        <w:tc>
          <w:tcPr>
            <w:tcW w:w="717" w:type="dxa"/>
          </w:tcPr>
          <w:p w:rsidR="0022168D" w14:paraId="034193C8" w14:textId="77777777">
            <w:pPr>
              <w:pStyle w:val="TableText"/>
              <w:spacing w:before="52" w:line="226" w:lineRule="auto"/>
              <w:ind w:left="275"/>
            </w:pPr>
            <w:r>
              <w:rPr>
                <w:b/>
                <w:bCs/>
                <w:spacing w:val="-3"/>
              </w:rPr>
              <w:t>●</w:t>
            </w:r>
          </w:p>
        </w:tc>
      </w:tr>
      <w:tr w14:paraId="28285CCD" w14:textId="77777777">
        <w:tblPrEx>
          <w:tblW w:w="8568" w:type="dxa"/>
          <w:tblInd w:w="102" w:type="dxa"/>
          <w:tblLayout w:type="fixed"/>
          <w:tblLook w:val="04A0"/>
        </w:tblPrEx>
        <w:trPr>
          <w:trHeight w:val="320"/>
        </w:trPr>
        <w:tc>
          <w:tcPr>
            <w:tcW w:w="897" w:type="dxa"/>
            <w:vMerge/>
            <w:tcBorders>
              <w:top w:val="nil"/>
              <w:bottom w:val="nil"/>
            </w:tcBorders>
          </w:tcPr>
          <w:p w:rsidR="0022168D" w14:paraId="74CA4943" w14:textId="77777777"/>
        </w:tc>
        <w:tc>
          <w:tcPr>
            <w:tcW w:w="1286" w:type="dxa"/>
            <w:vMerge/>
            <w:tcBorders>
              <w:top w:val="nil"/>
              <w:bottom w:val="nil"/>
            </w:tcBorders>
          </w:tcPr>
          <w:p w:rsidR="0022168D" w14:paraId="0F699501" w14:textId="77777777"/>
        </w:tc>
        <w:tc>
          <w:tcPr>
            <w:tcW w:w="3400" w:type="dxa"/>
          </w:tcPr>
          <w:p w:rsidR="0022168D" w14:paraId="608613DD" w14:textId="77777777">
            <w:pPr>
              <w:pStyle w:val="TableText"/>
              <w:spacing w:before="53" w:line="220" w:lineRule="auto"/>
              <w:ind w:left="117"/>
              <w:rPr>
                <w:lang w:eastAsia="zh-CN"/>
              </w:rPr>
            </w:pPr>
            <w:r>
              <w:rPr>
                <w:spacing w:val="-3"/>
                <w:lang w:eastAsia="zh-CN"/>
              </w:rPr>
              <w:t>灾害信息监测（水灾）</w:t>
            </w:r>
          </w:p>
        </w:tc>
        <w:tc>
          <w:tcPr>
            <w:tcW w:w="848" w:type="dxa"/>
          </w:tcPr>
          <w:p w:rsidR="0022168D" w14:paraId="12B4F096" w14:textId="77777777">
            <w:pPr>
              <w:tabs>
                <w:tab w:val="left" w:pos="474"/>
              </w:tabs>
              <w:spacing w:line="201" w:lineRule="exact"/>
              <w:ind w:left="375"/>
            </w:pPr>
            <w:r>
              <w:rPr>
                <w:rFonts w:eastAsia="Arial"/>
                <w:position w:val="-2"/>
                <w:u w:val="single"/>
              </w:rPr>
              <w:tab/>
            </w:r>
          </w:p>
        </w:tc>
        <w:tc>
          <w:tcPr>
            <w:tcW w:w="742" w:type="dxa"/>
          </w:tcPr>
          <w:p w:rsidR="0022168D" w14:paraId="427E622A" w14:textId="77777777">
            <w:pPr>
              <w:pStyle w:val="TableText"/>
              <w:spacing w:before="54" w:line="225" w:lineRule="auto"/>
              <w:ind w:left="290"/>
            </w:pPr>
            <w:r>
              <w:rPr>
                <w:b/>
                <w:bCs/>
                <w:spacing w:val="-3"/>
              </w:rPr>
              <w:t>◎</w:t>
            </w:r>
          </w:p>
        </w:tc>
        <w:tc>
          <w:tcPr>
            <w:tcW w:w="678" w:type="dxa"/>
          </w:tcPr>
          <w:p w:rsidR="0022168D" w14:paraId="0588BD87" w14:textId="77777777">
            <w:pPr>
              <w:pStyle w:val="TableText"/>
              <w:spacing w:before="54" w:line="225" w:lineRule="auto"/>
              <w:ind w:left="259"/>
            </w:pPr>
            <w:r>
              <w:rPr>
                <w:b/>
                <w:bCs/>
                <w:spacing w:val="-3"/>
              </w:rPr>
              <w:t>●</w:t>
            </w:r>
          </w:p>
        </w:tc>
        <w:tc>
          <w:tcPr>
            <w:tcW w:w="717" w:type="dxa"/>
          </w:tcPr>
          <w:p w:rsidR="0022168D" w14:paraId="69DB9678" w14:textId="77777777">
            <w:pPr>
              <w:pStyle w:val="TableText"/>
              <w:spacing w:before="54" w:line="225" w:lineRule="auto"/>
              <w:ind w:left="275"/>
            </w:pPr>
            <w:r>
              <w:rPr>
                <w:b/>
                <w:bCs/>
                <w:spacing w:val="-3"/>
              </w:rPr>
              <w:t>●</w:t>
            </w:r>
          </w:p>
        </w:tc>
      </w:tr>
      <w:tr w14:paraId="7C0683D9" w14:textId="77777777">
        <w:tblPrEx>
          <w:tblW w:w="8568" w:type="dxa"/>
          <w:tblInd w:w="102" w:type="dxa"/>
          <w:tblLayout w:type="fixed"/>
          <w:tblLook w:val="04A0"/>
        </w:tblPrEx>
        <w:trPr>
          <w:trHeight w:val="319"/>
        </w:trPr>
        <w:tc>
          <w:tcPr>
            <w:tcW w:w="897" w:type="dxa"/>
            <w:vMerge/>
            <w:tcBorders>
              <w:top w:val="nil"/>
              <w:bottom w:val="nil"/>
            </w:tcBorders>
          </w:tcPr>
          <w:p w:rsidR="0022168D" w14:paraId="2F7CEAD5" w14:textId="77777777"/>
        </w:tc>
        <w:tc>
          <w:tcPr>
            <w:tcW w:w="1286" w:type="dxa"/>
            <w:vMerge/>
            <w:tcBorders>
              <w:top w:val="nil"/>
              <w:bottom w:val="nil"/>
            </w:tcBorders>
          </w:tcPr>
          <w:p w:rsidR="0022168D" w14:paraId="6649B65B" w14:textId="77777777"/>
        </w:tc>
        <w:tc>
          <w:tcPr>
            <w:tcW w:w="3400" w:type="dxa"/>
          </w:tcPr>
          <w:p w:rsidR="0022168D" w14:paraId="34E5BE1D" w14:textId="77777777">
            <w:pPr>
              <w:pStyle w:val="TableText"/>
              <w:spacing w:before="53" w:line="220" w:lineRule="auto"/>
              <w:ind w:left="117"/>
            </w:pPr>
            <w:r>
              <w:rPr>
                <w:spacing w:val="-2"/>
              </w:rPr>
              <w:t>灾害预警及态势推演</w:t>
            </w:r>
          </w:p>
        </w:tc>
        <w:tc>
          <w:tcPr>
            <w:tcW w:w="848" w:type="dxa"/>
          </w:tcPr>
          <w:p w:rsidR="0022168D" w14:paraId="6CBB3E71" w14:textId="77777777">
            <w:pPr>
              <w:tabs>
                <w:tab w:val="left" w:pos="474"/>
              </w:tabs>
              <w:spacing w:line="201" w:lineRule="exact"/>
              <w:ind w:left="375"/>
            </w:pPr>
            <w:r>
              <w:rPr>
                <w:rFonts w:eastAsia="Arial"/>
                <w:position w:val="-2"/>
                <w:u w:val="single"/>
              </w:rPr>
              <w:tab/>
            </w:r>
          </w:p>
        </w:tc>
        <w:tc>
          <w:tcPr>
            <w:tcW w:w="742" w:type="dxa"/>
          </w:tcPr>
          <w:p w:rsidR="0022168D" w14:paraId="66576212" w14:textId="77777777">
            <w:pPr>
              <w:pStyle w:val="TableText"/>
              <w:spacing w:before="54" w:line="224" w:lineRule="auto"/>
              <w:ind w:left="290"/>
            </w:pPr>
            <w:r>
              <w:rPr>
                <w:b/>
                <w:bCs/>
                <w:spacing w:val="-3"/>
              </w:rPr>
              <w:t>○</w:t>
            </w:r>
          </w:p>
        </w:tc>
        <w:tc>
          <w:tcPr>
            <w:tcW w:w="678" w:type="dxa"/>
          </w:tcPr>
          <w:p w:rsidR="0022168D" w14:paraId="415A3178" w14:textId="77777777">
            <w:pPr>
              <w:pStyle w:val="TableText"/>
              <w:spacing w:before="54" w:line="224" w:lineRule="auto"/>
              <w:ind w:left="259"/>
            </w:pPr>
            <w:r>
              <w:rPr>
                <w:b/>
                <w:bCs/>
                <w:spacing w:val="-3"/>
              </w:rPr>
              <w:t>●</w:t>
            </w:r>
          </w:p>
        </w:tc>
        <w:tc>
          <w:tcPr>
            <w:tcW w:w="717" w:type="dxa"/>
          </w:tcPr>
          <w:p w:rsidR="0022168D" w14:paraId="3C2895C5" w14:textId="77777777">
            <w:pPr>
              <w:pStyle w:val="TableText"/>
              <w:spacing w:before="54" w:line="224" w:lineRule="auto"/>
              <w:ind w:left="275"/>
            </w:pPr>
            <w:r>
              <w:rPr>
                <w:b/>
                <w:bCs/>
                <w:spacing w:val="-3"/>
              </w:rPr>
              <w:t>●</w:t>
            </w:r>
          </w:p>
        </w:tc>
      </w:tr>
      <w:tr w14:paraId="07529089" w14:textId="77777777">
        <w:tblPrEx>
          <w:tblW w:w="8568" w:type="dxa"/>
          <w:tblInd w:w="102" w:type="dxa"/>
          <w:tblLayout w:type="fixed"/>
          <w:tblLook w:val="04A0"/>
        </w:tblPrEx>
        <w:trPr>
          <w:trHeight w:val="320"/>
        </w:trPr>
        <w:tc>
          <w:tcPr>
            <w:tcW w:w="897" w:type="dxa"/>
            <w:vMerge/>
            <w:tcBorders>
              <w:top w:val="nil"/>
              <w:bottom w:val="nil"/>
            </w:tcBorders>
          </w:tcPr>
          <w:p w:rsidR="0022168D" w14:paraId="20FD2182" w14:textId="77777777"/>
        </w:tc>
        <w:tc>
          <w:tcPr>
            <w:tcW w:w="1286" w:type="dxa"/>
            <w:vMerge/>
            <w:tcBorders>
              <w:top w:val="nil"/>
              <w:bottom w:val="nil"/>
            </w:tcBorders>
          </w:tcPr>
          <w:p w:rsidR="0022168D" w14:paraId="29FB2D81" w14:textId="77777777"/>
        </w:tc>
        <w:tc>
          <w:tcPr>
            <w:tcW w:w="3400" w:type="dxa"/>
          </w:tcPr>
          <w:p w:rsidR="0022168D" w14:paraId="240D66F6" w14:textId="77777777">
            <w:pPr>
              <w:pStyle w:val="TableText"/>
              <w:spacing w:before="54" w:line="220" w:lineRule="auto"/>
              <w:ind w:left="113"/>
            </w:pPr>
            <w:r>
              <w:rPr>
                <w:spacing w:val="-1"/>
              </w:rPr>
              <w:t>动态疏散救援决策</w:t>
            </w:r>
          </w:p>
        </w:tc>
        <w:tc>
          <w:tcPr>
            <w:tcW w:w="848" w:type="dxa"/>
          </w:tcPr>
          <w:p w:rsidR="0022168D" w14:paraId="3133AE94" w14:textId="77777777">
            <w:pPr>
              <w:pStyle w:val="TableText"/>
              <w:spacing w:before="154" w:line="142" w:lineRule="exact"/>
              <w:ind w:left="375"/>
            </w:pPr>
            <w:r>
              <w:rPr>
                <w:b/>
                <w:bCs/>
                <w:spacing w:val="-3"/>
                <w:position w:val="-3"/>
              </w:rPr>
              <w:t>-</w:t>
            </w:r>
          </w:p>
        </w:tc>
        <w:tc>
          <w:tcPr>
            <w:tcW w:w="742" w:type="dxa"/>
          </w:tcPr>
          <w:p w:rsidR="0022168D" w14:paraId="26BD3AFC" w14:textId="77777777">
            <w:pPr>
              <w:pStyle w:val="TableText"/>
              <w:spacing w:before="55" w:line="224" w:lineRule="auto"/>
              <w:ind w:left="290"/>
            </w:pPr>
            <w:r>
              <w:rPr>
                <w:b/>
                <w:bCs/>
                <w:spacing w:val="-3"/>
              </w:rPr>
              <w:t>○</w:t>
            </w:r>
          </w:p>
        </w:tc>
        <w:tc>
          <w:tcPr>
            <w:tcW w:w="678" w:type="dxa"/>
          </w:tcPr>
          <w:p w:rsidR="0022168D" w14:paraId="448C9982" w14:textId="77777777">
            <w:pPr>
              <w:pStyle w:val="TableText"/>
              <w:spacing w:before="55" w:line="224" w:lineRule="auto"/>
              <w:ind w:left="259"/>
            </w:pPr>
            <w:r>
              <w:rPr>
                <w:b/>
                <w:bCs/>
                <w:spacing w:val="-3"/>
              </w:rPr>
              <w:t>●</w:t>
            </w:r>
          </w:p>
        </w:tc>
        <w:tc>
          <w:tcPr>
            <w:tcW w:w="717" w:type="dxa"/>
          </w:tcPr>
          <w:p w:rsidR="0022168D" w14:paraId="60E9E066" w14:textId="77777777">
            <w:pPr>
              <w:pStyle w:val="TableText"/>
              <w:spacing w:before="55" w:line="224" w:lineRule="auto"/>
              <w:ind w:left="275"/>
            </w:pPr>
            <w:r>
              <w:rPr>
                <w:b/>
                <w:bCs/>
                <w:spacing w:val="-3"/>
              </w:rPr>
              <w:t>●</w:t>
            </w:r>
          </w:p>
        </w:tc>
      </w:tr>
      <w:tr w14:paraId="3608ADCD" w14:textId="77777777">
        <w:tblPrEx>
          <w:tblW w:w="8568" w:type="dxa"/>
          <w:tblInd w:w="102" w:type="dxa"/>
          <w:tblLayout w:type="fixed"/>
          <w:tblLook w:val="04A0"/>
        </w:tblPrEx>
        <w:trPr>
          <w:trHeight w:val="320"/>
        </w:trPr>
        <w:tc>
          <w:tcPr>
            <w:tcW w:w="897" w:type="dxa"/>
            <w:vMerge/>
            <w:tcBorders>
              <w:top w:val="nil"/>
              <w:bottom w:val="nil"/>
            </w:tcBorders>
          </w:tcPr>
          <w:p w:rsidR="0022168D" w14:paraId="057F8554" w14:textId="77777777"/>
        </w:tc>
        <w:tc>
          <w:tcPr>
            <w:tcW w:w="1286" w:type="dxa"/>
            <w:vMerge/>
            <w:tcBorders>
              <w:top w:val="nil"/>
              <w:bottom w:val="nil"/>
            </w:tcBorders>
          </w:tcPr>
          <w:p w:rsidR="0022168D" w14:paraId="082AABC7" w14:textId="77777777"/>
        </w:tc>
        <w:tc>
          <w:tcPr>
            <w:tcW w:w="3400" w:type="dxa"/>
          </w:tcPr>
          <w:p w:rsidR="0022168D" w14:paraId="680CB6F9" w14:textId="77777777">
            <w:pPr>
              <w:pStyle w:val="TableText"/>
              <w:spacing w:before="54" w:line="220" w:lineRule="auto"/>
              <w:ind w:left="114"/>
            </w:pPr>
            <w:r>
              <w:rPr>
                <w:spacing w:val="-2"/>
              </w:rPr>
              <w:t>危险车辆管控</w:t>
            </w:r>
          </w:p>
        </w:tc>
        <w:tc>
          <w:tcPr>
            <w:tcW w:w="848" w:type="dxa"/>
          </w:tcPr>
          <w:p w:rsidR="0022168D" w14:paraId="4AD46BD0" w14:textId="77777777">
            <w:pPr>
              <w:pStyle w:val="TableText"/>
              <w:spacing w:before="55" w:line="224" w:lineRule="auto"/>
              <w:ind w:left="342"/>
            </w:pPr>
            <w:r>
              <w:rPr>
                <w:b/>
                <w:bCs/>
                <w:spacing w:val="-3"/>
              </w:rPr>
              <w:t>○</w:t>
            </w:r>
          </w:p>
        </w:tc>
        <w:tc>
          <w:tcPr>
            <w:tcW w:w="742" w:type="dxa"/>
          </w:tcPr>
          <w:p w:rsidR="0022168D" w14:paraId="5238DFFB" w14:textId="77777777">
            <w:pPr>
              <w:pStyle w:val="TableText"/>
              <w:spacing w:before="55" w:line="224" w:lineRule="auto"/>
              <w:ind w:left="290"/>
            </w:pPr>
            <w:r>
              <w:rPr>
                <w:b/>
                <w:bCs/>
                <w:spacing w:val="-3"/>
              </w:rPr>
              <w:t>◎</w:t>
            </w:r>
          </w:p>
        </w:tc>
        <w:tc>
          <w:tcPr>
            <w:tcW w:w="678" w:type="dxa"/>
          </w:tcPr>
          <w:p w:rsidR="0022168D" w14:paraId="6AF57CB8" w14:textId="77777777">
            <w:pPr>
              <w:pStyle w:val="TableText"/>
              <w:spacing w:before="55" w:line="224" w:lineRule="auto"/>
              <w:ind w:left="259"/>
            </w:pPr>
            <w:r>
              <w:rPr>
                <w:b/>
                <w:bCs/>
                <w:spacing w:val="-3"/>
              </w:rPr>
              <w:t>●</w:t>
            </w:r>
          </w:p>
        </w:tc>
        <w:tc>
          <w:tcPr>
            <w:tcW w:w="717" w:type="dxa"/>
          </w:tcPr>
          <w:p w:rsidR="0022168D" w14:paraId="66BE8532" w14:textId="77777777">
            <w:pPr>
              <w:pStyle w:val="TableText"/>
              <w:spacing w:before="55" w:line="224" w:lineRule="auto"/>
              <w:ind w:left="275"/>
            </w:pPr>
            <w:r>
              <w:rPr>
                <w:b/>
                <w:bCs/>
                <w:spacing w:val="-3"/>
              </w:rPr>
              <w:t>●</w:t>
            </w:r>
          </w:p>
        </w:tc>
      </w:tr>
      <w:tr w14:paraId="2FAB38FC" w14:textId="77777777">
        <w:tblPrEx>
          <w:tblW w:w="8568" w:type="dxa"/>
          <w:tblInd w:w="102" w:type="dxa"/>
          <w:tblLayout w:type="fixed"/>
          <w:tblLook w:val="04A0"/>
        </w:tblPrEx>
        <w:trPr>
          <w:trHeight w:val="320"/>
        </w:trPr>
        <w:tc>
          <w:tcPr>
            <w:tcW w:w="897" w:type="dxa"/>
            <w:vMerge/>
            <w:tcBorders>
              <w:top w:val="nil"/>
            </w:tcBorders>
          </w:tcPr>
          <w:p w:rsidR="0022168D" w14:paraId="060054C3" w14:textId="77777777"/>
        </w:tc>
        <w:tc>
          <w:tcPr>
            <w:tcW w:w="1286" w:type="dxa"/>
            <w:vMerge/>
            <w:tcBorders>
              <w:top w:val="nil"/>
            </w:tcBorders>
          </w:tcPr>
          <w:p w:rsidR="0022168D" w14:paraId="55C074A9" w14:textId="77777777"/>
        </w:tc>
        <w:tc>
          <w:tcPr>
            <w:tcW w:w="3400" w:type="dxa"/>
          </w:tcPr>
          <w:p w:rsidR="0022168D" w14:paraId="53485D99" w14:textId="77777777">
            <w:pPr>
              <w:pStyle w:val="TableText"/>
              <w:spacing w:before="54" w:line="220" w:lineRule="auto"/>
              <w:ind w:left="112"/>
            </w:pPr>
            <w:r>
              <w:rPr>
                <w:spacing w:val="-2"/>
              </w:rPr>
              <w:t>应急预案系统</w:t>
            </w:r>
          </w:p>
        </w:tc>
        <w:tc>
          <w:tcPr>
            <w:tcW w:w="848" w:type="dxa"/>
          </w:tcPr>
          <w:p w:rsidR="0022168D" w14:paraId="1A3B8722" w14:textId="77777777">
            <w:pPr>
              <w:tabs>
                <w:tab w:val="left" w:pos="474"/>
              </w:tabs>
              <w:spacing w:line="202" w:lineRule="exact"/>
              <w:ind w:left="375"/>
            </w:pPr>
            <w:r>
              <w:rPr>
                <w:rFonts w:eastAsia="Arial"/>
                <w:position w:val="-2"/>
                <w:u w:val="single"/>
              </w:rPr>
              <w:tab/>
            </w:r>
          </w:p>
        </w:tc>
        <w:tc>
          <w:tcPr>
            <w:tcW w:w="742" w:type="dxa"/>
          </w:tcPr>
          <w:p w:rsidR="0022168D" w14:paraId="78BBE0F1" w14:textId="77777777">
            <w:pPr>
              <w:pStyle w:val="TableText"/>
              <w:spacing w:before="54" w:line="225" w:lineRule="auto"/>
              <w:ind w:left="290"/>
            </w:pPr>
            <w:r>
              <w:rPr>
                <w:b/>
                <w:bCs/>
                <w:spacing w:val="-3"/>
              </w:rPr>
              <w:t>◎</w:t>
            </w:r>
          </w:p>
        </w:tc>
        <w:tc>
          <w:tcPr>
            <w:tcW w:w="678" w:type="dxa"/>
          </w:tcPr>
          <w:p w:rsidR="0022168D" w14:paraId="5AB1633A" w14:textId="77777777">
            <w:pPr>
              <w:pStyle w:val="TableText"/>
              <w:spacing w:before="54" w:line="225" w:lineRule="auto"/>
              <w:ind w:left="259"/>
            </w:pPr>
            <w:r>
              <w:rPr>
                <w:b/>
                <w:bCs/>
                <w:spacing w:val="-3"/>
              </w:rPr>
              <w:t>●</w:t>
            </w:r>
          </w:p>
        </w:tc>
        <w:tc>
          <w:tcPr>
            <w:tcW w:w="717" w:type="dxa"/>
          </w:tcPr>
          <w:p w:rsidR="0022168D" w14:paraId="623894A4" w14:textId="77777777">
            <w:pPr>
              <w:pStyle w:val="TableText"/>
              <w:spacing w:before="54" w:line="225" w:lineRule="auto"/>
              <w:ind w:left="275"/>
            </w:pPr>
            <w:r>
              <w:rPr>
                <w:b/>
                <w:bCs/>
                <w:spacing w:val="-3"/>
              </w:rPr>
              <w:t>●</w:t>
            </w:r>
          </w:p>
        </w:tc>
      </w:tr>
      <w:tr w14:paraId="45EFB9E2" w14:textId="77777777">
        <w:tblPrEx>
          <w:tblW w:w="8568" w:type="dxa"/>
          <w:tblInd w:w="102" w:type="dxa"/>
          <w:tblLayout w:type="fixed"/>
          <w:tblLook w:val="04A0"/>
        </w:tblPrEx>
        <w:trPr>
          <w:trHeight w:val="316"/>
        </w:trPr>
        <w:tc>
          <w:tcPr>
            <w:tcW w:w="897" w:type="dxa"/>
            <w:vMerge w:val="restart"/>
            <w:tcBorders>
              <w:bottom w:val="nil"/>
            </w:tcBorders>
          </w:tcPr>
          <w:p w:rsidR="0022168D" w14:paraId="56B5FA7B" w14:textId="77777777">
            <w:pPr>
              <w:pStyle w:val="TableText"/>
              <w:spacing w:before="54" w:line="312" w:lineRule="exact"/>
              <w:ind w:left="116"/>
            </w:pPr>
            <w:r>
              <w:rPr>
                <w:spacing w:val="-3"/>
                <w:position w:val="7"/>
              </w:rPr>
              <w:t>养护</w:t>
            </w:r>
          </w:p>
          <w:p w:rsidR="0022168D" w14:paraId="1E571FD8" w14:textId="77777777">
            <w:pPr>
              <w:pStyle w:val="TableText"/>
              <w:spacing w:line="220" w:lineRule="auto"/>
              <w:ind w:left="115"/>
            </w:pPr>
            <w:r>
              <w:rPr>
                <w:spacing w:val="-3"/>
              </w:rPr>
              <w:t>运维</w:t>
            </w:r>
          </w:p>
        </w:tc>
        <w:tc>
          <w:tcPr>
            <w:tcW w:w="1286" w:type="dxa"/>
            <w:vMerge w:val="restart"/>
            <w:tcBorders>
              <w:bottom w:val="nil"/>
            </w:tcBorders>
          </w:tcPr>
          <w:p w:rsidR="0022168D" w14:paraId="0F6D6F2C" w14:textId="77777777">
            <w:pPr>
              <w:pStyle w:val="TableText"/>
              <w:spacing w:before="54" w:line="220" w:lineRule="auto"/>
              <w:ind w:left="114"/>
            </w:pPr>
            <w:r>
              <w:rPr>
                <w:spacing w:val="-3"/>
              </w:rPr>
              <w:t>综合监控</w:t>
            </w:r>
          </w:p>
        </w:tc>
        <w:tc>
          <w:tcPr>
            <w:tcW w:w="3400" w:type="dxa"/>
          </w:tcPr>
          <w:p w:rsidR="0022168D" w14:paraId="744EAC52" w14:textId="77777777">
            <w:pPr>
              <w:pStyle w:val="TableText"/>
              <w:spacing w:before="54" w:line="219" w:lineRule="auto"/>
              <w:ind w:left="111"/>
            </w:pPr>
            <w:r>
              <w:rPr>
                <w:spacing w:val="-2"/>
              </w:rPr>
              <w:t>机电设备监控</w:t>
            </w:r>
          </w:p>
        </w:tc>
        <w:tc>
          <w:tcPr>
            <w:tcW w:w="848" w:type="dxa"/>
          </w:tcPr>
          <w:p w:rsidR="0022168D" w14:paraId="0935AE9E" w14:textId="77777777">
            <w:pPr>
              <w:pStyle w:val="TableText"/>
              <w:spacing w:before="54" w:line="221" w:lineRule="auto"/>
              <w:ind w:left="342"/>
            </w:pPr>
            <w:r>
              <w:rPr>
                <w:b/>
                <w:bCs/>
                <w:spacing w:val="-3"/>
              </w:rPr>
              <w:t>●</w:t>
            </w:r>
          </w:p>
        </w:tc>
        <w:tc>
          <w:tcPr>
            <w:tcW w:w="742" w:type="dxa"/>
          </w:tcPr>
          <w:p w:rsidR="0022168D" w14:paraId="6B789B5E" w14:textId="77777777">
            <w:pPr>
              <w:pStyle w:val="TableText"/>
              <w:spacing w:before="54" w:line="221" w:lineRule="auto"/>
              <w:ind w:left="290"/>
            </w:pPr>
            <w:r>
              <w:rPr>
                <w:b/>
                <w:bCs/>
                <w:spacing w:val="-3"/>
              </w:rPr>
              <w:t>●</w:t>
            </w:r>
          </w:p>
        </w:tc>
        <w:tc>
          <w:tcPr>
            <w:tcW w:w="678" w:type="dxa"/>
          </w:tcPr>
          <w:p w:rsidR="0022168D" w14:paraId="0CED594A" w14:textId="77777777">
            <w:pPr>
              <w:pStyle w:val="TableText"/>
              <w:spacing w:before="54" w:line="221" w:lineRule="auto"/>
              <w:ind w:left="259"/>
            </w:pPr>
            <w:r>
              <w:rPr>
                <w:b/>
                <w:bCs/>
                <w:spacing w:val="-3"/>
              </w:rPr>
              <w:t>●</w:t>
            </w:r>
          </w:p>
        </w:tc>
        <w:tc>
          <w:tcPr>
            <w:tcW w:w="717" w:type="dxa"/>
          </w:tcPr>
          <w:p w:rsidR="0022168D" w14:paraId="08873458" w14:textId="77777777">
            <w:pPr>
              <w:pStyle w:val="TableText"/>
              <w:spacing w:before="54" w:line="221" w:lineRule="auto"/>
              <w:ind w:left="275"/>
            </w:pPr>
            <w:r>
              <w:rPr>
                <w:b/>
                <w:bCs/>
                <w:spacing w:val="-3"/>
              </w:rPr>
              <w:t>●</w:t>
            </w:r>
          </w:p>
        </w:tc>
      </w:tr>
      <w:tr w14:paraId="2BAB8A1F" w14:textId="77777777">
        <w:tblPrEx>
          <w:tblW w:w="8568" w:type="dxa"/>
          <w:tblInd w:w="102" w:type="dxa"/>
          <w:tblLayout w:type="fixed"/>
          <w:tblLook w:val="04A0"/>
        </w:tblPrEx>
        <w:trPr>
          <w:trHeight w:val="318"/>
        </w:trPr>
        <w:tc>
          <w:tcPr>
            <w:tcW w:w="897" w:type="dxa"/>
            <w:vMerge/>
            <w:tcBorders>
              <w:top w:val="nil"/>
              <w:bottom w:val="nil"/>
            </w:tcBorders>
          </w:tcPr>
          <w:p w:rsidR="0022168D" w14:paraId="18BAE97F" w14:textId="77777777"/>
        </w:tc>
        <w:tc>
          <w:tcPr>
            <w:tcW w:w="1286" w:type="dxa"/>
            <w:vMerge/>
            <w:tcBorders>
              <w:top w:val="nil"/>
              <w:bottom w:val="nil"/>
            </w:tcBorders>
          </w:tcPr>
          <w:p w:rsidR="0022168D" w14:paraId="559C712C" w14:textId="77777777"/>
        </w:tc>
        <w:tc>
          <w:tcPr>
            <w:tcW w:w="3400" w:type="dxa"/>
          </w:tcPr>
          <w:p w:rsidR="0022168D" w14:paraId="6DAE7C20" w14:textId="77777777">
            <w:pPr>
              <w:pStyle w:val="TableText"/>
              <w:spacing w:before="56" w:line="220" w:lineRule="auto"/>
              <w:ind w:left="112"/>
            </w:pPr>
            <w:r>
              <w:rPr>
                <w:spacing w:val="-2"/>
              </w:rPr>
              <w:t>环境质量监测</w:t>
            </w:r>
          </w:p>
        </w:tc>
        <w:tc>
          <w:tcPr>
            <w:tcW w:w="848" w:type="dxa"/>
          </w:tcPr>
          <w:p w:rsidR="0022168D" w14:paraId="59DCBAFB" w14:textId="77777777">
            <w:pPr>
              <w:pStyle w:val="TableText"/>
              <w:spacing w:before="56" w:line="221" w:lineRule="auto"/>
              <w:ind w:left="342"/>
            </w:pPr>
            <w:r>
              <w:rPr>
                <w:b/>
                <w:bCs/>
                <w:spacing w:val="-3"/>
              </w:rPr>
              <w:t>●</w:t>
            </w:r>
          </w:p>
        </w:tc>
        <w:tc>
          <w:tcPr>
            <w:tcW w:w="742" w:type="dxa"/>
          </w:tcPr>
          <w:p w:rsidR="0022168D" w14:paraId="03FE03A2" w14:textId="77777777">
            <w:pPr>
              <w:pStyle w:val="TableText"/>
              <w:spacing w:before="56" w:line="221" w:lineRule="auto"/>
              <w:ind w:left="290"/>
            </w:pPr>
            <w:r>
              <w:rPr>
                <w:b/>
                <w:bCs/>
                <w:spacing w:val="-3"/>
              </w:rPr>
              <w:t>●</w:t>
            </w:r>
          </w:p>
        </w:tc>
        <w:tc>
          <w:tcPr>
            <w:tcW w:w="678" w:type="dxa"/>
          </w:tcPr>
          <w:p w:rsidR="0022168D" w14:paraId="42DE062A" w14:textId="77777777">
            <w:pPr>
              <w:pStyle w:val="TableText"/>
              <w:spacing w:before="56" w:line="221" w:lineRule="auto"/>
              <w:ind w:left="259"/>
            </w:pPr>
            <w:r>
              <w:rPr>
                <w:b/>
                <w:bCs/>
                <w:spacing w:val="-3"/>
              </w:rPr>
              <w:t>●</w:t>
            </w:r>
          </w:p>
        </w:tc>
        <w:tc>
          <w:tcPr>
            <w:tcW w:w="717" w:type="dxa"/>
          </w:tcPr>
          <w:p w:rsidR="0022168D" w14:paraId="5A9F4875" w14:textId="77777777">
            <w:pPr>
              <w:pStyle w:val="TableText"/>
              <w:spacing w:before="56" w:line="221" w:lineRule="auto"/>
              <w:ind w:left="275"/>
            </w:pPr>
            <w:r>
              <w:rPr>
                <w:b/>
                <w:bCs/>
                <w:spacing w:val="-3"/>
              </w:rPr>
              <w:t>●</w:t>
            </w:r>
          </w:p>
        </w:tc>
      </w:tr>
      <w:tr w14:paraId="183B4415" w14:textId="77777777">
        <w:tblPrEx>
          <w:tblW w:w="8568" w:type="dxa"/>
          <w:tblInd w:w="102" w:type="dxa"/>
          <w:tblLayout w:type="fixed"/>
          <w:tblLook w:val="04A0"/>
        </w:tblPrEx>
        <w:trPr>
          <w:trHeight w:val="316"/>
        </w:trPr>
        <w:tc>
          <w:tcPr>
            <w:tcW w:w="897" w:type="dxa"/>
            <w:vMerge/>
            <w:tcBorders>
              <w:top w:val="nil"/>
              <w:bottom w:val="nil"/>
            </w:tcBorders>
          </w:tcPr>
          <w:p w:rsidR="0022168D" w14:paraId="6EDE8407" w14:textId="77777777"/>
        </w:tc>
        <w:tc>
          <w:tcPr>
            <w:tcW w:w="1286" w:type="dxa"/>
            <w:vMerge/>
            <w:tcBorders>
              <w:top w:val="nil"/>
              <w:bottom w:val="nil"/>
            </w:tcBorders>
          </w:tcPr>
          <w:p w:rsidR="0022168D" w14:paraId="697BE64B" w14:textId="77777777"/>
        </w:tc>
        <w:tc>
          <w:tcPr>
            <w:tcW w:w="3400" w:type="dxa"/>
          </w:tcPr>
          <w:p w:rsidR="0022168D" w14:paraId="513EBEDC" w14:textId="77777777">
            <w:pPr>
              <w:pStyle w:val="TableText"/>
              <w:spacing w:before="54" w:line="220" w:lineRule="auto"/>
              <w:ind w:left="117"/>
            </w:pPr>
            <w:r>
              <w:rPr>
                <w:spacing w:val="-2"/>
              </w:rPr>
              <w:t>结构健康监测</w:t>
            </w:r>
          </w:p>
        </w:tc>
        <w:tc>
          <w:tcPr>
            <w:tcW w:w="848" w:type="dxa"/>
          </w:tcPr>
          <w:p w:rsidR="0022168D" w14:paraId="6F2CE22C" w14:textId="77777777">
            <w:pPr>
              <w:pStyle w:val="TableText"/>
              <w:spacing w:before="54" w:line="221" w:lineRule="auto"/>
              <w:ind w:left="342"/>
            </w:pPr>
            <w:r>
              <w:rPr>
                <w:b/>
                <w:bCs/>
                <w:spacing w:val="-3"/>
              </w:rPr>
              <w:t>○</w:t>
            </w:r>
          </w:p>
        </w:tc>
        <w:tc>
          <w:tcPr>
            <w:tcW w:w="742" w:type="dxa"/>
          </w:tcPr>
          <w:p w:rsidR="0022168D" w14:paraId="27EDB38A" w14:textId="77777777">
            <w:pPr>
              <w:pStyle w:val="TableText"/>
              <w:spacing w:before="54" w:line="221" w:lineRule="auto"/>
              <w:ind w:left="290"/>
            </w:pPr>
            <w:r>
              <w:rPr>
                <w:b/>
                <w:bCs/>
                <w:spacing w:val="-3"/>
              </w:rPr>
              <w:t>◎</w:t>
            </w:r>
          </w:p>
        </w:tc>
        <w:tc>
          <w:tcPr>
            <w:tcW w:w="678" w:type="dxa"/>
          </w:tcPr>
          <w:p w:rsidR="0022168D" w14:paraId="650D6ADB" w14:textId="77777777">
            <w:pPr>
              <w:pStyle w:val="TableText"/>
              <w:spacing w:before="54" w:line="221" w:lineRule="auto"/>
              <w:ind w:left="259"/>
            </w:pPr>
            <w:r>
              <w:rPr>
                <w:b/>
                <w:bCs/>
                <w:spacing w:val="-3"/>
              </w:rPr>
              <w:t>●</w:t>
            </w:r>
          </w:p>
        </w:tc>
        <w:tc>
          <w:tcPr>
            <w:tcW w:w="717" w:type="dxa"/>
          </w:tcPr>
          <w:p w:rsidR="0022168D" w14:paraId="4EC93677" w14:textId="77777777">
            <w:pPr>
              <w:pStyle w:val="TableText"/>
              <w:spacing w:before="54" w:line="221" w:lineRule="auto"/>
              <w:ind w:left="275"/>
            </w:pPr>
            <w:r>
              <w:rPr>
                <w:b/>
                <w:bCs/>
                <w:spacing w:val="-3"/>
              </w:rPr>
              <w:t>●</w:t>
            </w:r>
          </w:p>
        </w:tc>
      </w:tr>
      <w:tr w14:paraId="45600535" w14:textId="77777777">
        <w:tblPrEx>
          <w:tblW w:w="8568" w:type="dxa"/>
          <w:tblInd w:w="102" w:type="dxa"/>
          <w:tblLayout w:type="fixed"/>
          <w:tblLook w:val="04A0"/>
        </w:tblPrEx>
        <w:trPr>
          <w:trHeight w:val="316"/>
        </w:trPr>
        <w:tc>
          <w:tcPr>
            <w:tcW w:w="897" w:type="dxa"/>
            <w:vMerge/>
            <w:tcBorders>
              <w:top w:val="nil"/>
              <w:bottom w:val="nil"/>
            </w:tcBorders>
          </w:tcPr>
          <w:p w:rsidR="0022168D" w14:paraId="34AF8CBB" w14:textId="77777777"/>
        </w:tc>
        <w:tc>
          <w:tcPr>
            <w:tcW w:w="1286" w:type="dxa"/>
            <w:vMerge/>
            <w:tcBorders>
              <w:top w:val="nil"/>
            </w:tcBorders>
          </w:tcPr>
          <w:p w:rsidR="0022168D" w14:paraId="4DB6B720" w14:textId="77777777"/>
        </w:tc>
        <w:tc>
          <w:tcPr>
            <w:tcW w:w="3400" w:type="dxa"/>
          </w:tcPr>
          <w:p w:rsidR="0022168D" w14:paraId="759C349E" w14:textId="77777777">
            <w:pPr>
              <w:pStyle w:val="TableText"/>
              <w:spacing w:before="55" w:line="219" w:lineRule="auto"/>
              <w:ind w:left="120"/>
            </w:pPr>
            <w:r>
              <w:rPr>
                <w:spacing w:val="-3"/>
              </w:rPr>
              <w:t>能耗精细化采集</w:t>
            </w:r>
          </w:p>
        </w:tc>
        <w:tc>
          <w:tcPr>
            <w:tcW w:w="848" w:type="dxa"/>
          </w:tcPr>
          <w:p w:rsidR="0022168D" w14:paraId="049B841E" w14:textId="77777777">
            <w:pPr>
              <w:pStyle w:val="TableText"/>
              <w:spacing w:before="55" w:line="220" w:lineRule="auto"/>
              <w:ind w:left="342"/>
            </w:pPr>
            <w:r>
              <w:rPr>
                <w:b/>
                <w:bCs/>
                <w:spacing w:val="-3"/>
              </w:rPr>
              <w:t>○</w:t>
            </w:r>
          </w:p>
        </w:tc>
        <w:tc>
          <w:tcPr>
            <w:tcW w:w="742" w:type="dxa"/>
          </w:tcPr>
          <w:p w:rsidR="0022168D" w14:paraId="5D2829F8" w14:textId="77777777">
            <w:pPr>
              <w:pStyle w:val="TableText"/>
              <w:spacing w:before="55" w:line="220" w:lineRule="auto"/>
              <w:ind w:left="290"/>
            </w:pPr>
            <w:r>
              <w:rPr>
                <w:b/>
                <w:bCs/>
                <w:spacing w:val="-3"/>
              </w:rPr>
              <w:t>○</w:t>
            </w:r>
          </w:p>
        </w:tc>
        <w:tc>
          <w:tcPr>
            <w:tcW w:w="678" w:type="dxa"/>
          </w:tcPr>
          <w:p w:rsidR="0022168D" w14:paraId="68DEFC56" w14:textId="77777777">
            <w:pPr>
              <w:pStyle w:val="TableText"/>
              <w:spacing w:before="55" w:line="220" w:lineRule="auto"/>
              <w:ind w:left="259"/>
            </w:pPr>
            <w:r>
              <w:rPr>
                <w:b/>
                <w:bCs/>
                <w:spacing w:val="-3"/>
              </w:rPr>
              <w:t>◎</w:t>
            </w:r>
          </w:p>
        </w:tc>
        <w:tc>
          <w:tcPr>
            <w:tcW w:w="717" w:type="dxa"/>
          </w:tcPr>
          <w:p w:rsidR="0022168D" w14:paraId="4D836900" w14:textId="77777777">
            <w:pPr>
              <w:pStyle w:val="TableText"/>
              <w:spacing w:before="55" w:line="220" w:lineRule="auto"/>
              <w:ind w:left="275"/>
            </w:pPr>
            <w:r>
              <w:rPr>
                <w:b/>
                <w:bCs/>
                <w:spacing w:val="-3"/>
              </w:rPr>
              <w:t>●</w:t>
            </w:r>
          </w:p>
        </w:tc>
      </w:tr>
      <w:tr w14:paraId="470C7E32" w14:textId="77777777">
        <w:tblPrEx>
          <w:tblW w:w="8568" w:type="dxa"/>
          <w:tblInd w:w="102" w:type="dxa"/>
          <w:tblLayout w:type="fixed"/>
          <w:tblLook w:val="04A0"/>
        </w:tblPrEx>
        <w:trPr>
          <w:trHeight w:val="336"/>
        </w:trPr>
        <w:tc>
          <w:tcPr>
            <w:tcW w:w="897" w:type="dxa"/>
            <w:vMerge/>
            <w:tcBorders>
              <w:top w:val="nil"/>
              <w:bottom w:val="nil"/>
            </w:tcBorders>
          </w:tcPr>
          <w:p w:rsidR="0022168D" w14:paraId="0FB4A4CA" w14:textId="77777777"/>
        </w:tc>
        <w:tc>
          <w:tcPr>
            <w:tcW w:w="1286" w:type="dxa"/>
            <w:vMerge w:val="restart"/>
            <w:tcBorders>
              <w:bottom w:val="nil"/>
            </w:tcBorders>
          </w:tcPr>
          <w:p w:rsidR="0022168D" w14:paraId="20228764" w14:textId="77777777">
            <w:pPr>
              <w:pStyle w:val="TableText"/>
              <w:spacing w:before="56" w:line="220" w:lineRule="auto"/>
              <w:ind w:left="116"/>
            </w:pPr>
            <w:r>
              <w:rPr>
                <w:spacing w:val="-3"/>
              </w:rPr>
              <w:t>智能巡检</w:t>
            </w:r>
          </w:p>
        </w:tc>
        <w:tc>
          <w:tcPr>
            <w:tcW w:w="3400" w:type="dxa"/>
          </w:tcPr>
          <w:p w:rsidR="0022168D" w14:paraId="67B0CF08" w14:textId="77777777">
            <w:pPr>
              <w:pStyle w:val="TableText"/>
              <w:spacing w:before="56" w:line="220" w:lineRule="auto"/>
              <w:ind w:left="113"/>
            </w:pPr>
            <w:r>
              <w:rPr>
                <w:spacing w:val="-2"/>
              </w:rPr>
              <w:t>移动式智能巡检</w:t>
            </w:r>
          </w:p>
        </w:tc>
        <w:tc>
          <w:tcPr>
            <w:tcW w:w="848" w:type="dxa"/>
          </w:tcPr>
          <w:p w:rsidR="0022168D" w14:paraId="05035F98" w14:textId="77777777">
            <w:pPr>
              <w:tabs>
                <w:tab w:val="left" w:pos="474"/>
              </w:tabs>
              <w:spacing w:line="205" w:lineRule="exact"/>
              <w:ind w:left="375"/>
            </w:pPr>
            <w:r>
              <w:rPr>
                <w:rFonts w:eastAsia="Arial"/>
                <w:position w:val="-1"/>
                <w:u w:val="single"/>
              </w:rPr>
              <w:tab/>
            </w:r>
          </w:p>
        </w:tc>
        <w:tc>
          <w:tcPr>
            <w:tcW w:w="742" w:type="dxa"/>
          </w:tcPr>
          <w:p w:rsidR="0022168D" w14:paraId="6D76FD18" w14:textId="77777777">
            <w:pPr>
              <w:pStyle w:val="TableText"/>
              <w:spacing w:before="57" w:line="236" w:lineRule="auto"/>
              <w:ind w:left="290"/>
            </w:pPr>
            <w:r>
              <w:rPr>
                <w:b/>
                <w:bCs/>
                <w:spacing w:val="-3"/>
              </w:rPr>
              <w:t>○</w:t>
            </w:r>
          </w:p>
        </w:tc>
        <w:tc>
          <w:tcPr>
            <w:tcW w:w="678" w:type="dxa"/>
          </w:tcPr>
          <w:p w:rsidR="0022168D" w14:paraId="08D86860" w14:textId="77777777">
            <w:pPr>
              <w:pStyle w:val="TableText"/>
              <w:spacing w:before="57" w:line="236" w:lineRule="auto"/>
              <w:ind w:left="259"/>
            </w:pPr>
            <w:r>
              <w:rPr>
                <w:b/>
                <w:bCs/>
                <w:spacing w:val="-3"/>
              </w:rPr>
              <w:t>◎</w:t>
            </w:r>
          </w:p>
        </w:tc>
        <w:tc>
          <w:tcPr>
            <w:tcW w:w="717" w:type="dxa"/>
          </w:tcPr>
          <w:p w:rsidR="0022168D" w14:paraId="7128D8A7" w14:textId="77777777">
            <w:pPr>
              <w:pStyle w:val="TableText"/>
              <w:spacing w:before="57" w:line="236" w:lineRule="auto"/>
              <w:ind w:left="275"/>
            </w:pPr>
            <w:r>
              <w:rPr>
                <w:b/>
                <w:bCs/>
                <w:spacing w:val="-3"/>
              </w:rPr>
              <w:t>◎</w:t>
            </w:r>
          </w:p>
        </w:tc>
      </w:tr>
      <w:tr w14:paraId="05F5D3B6" w14:textId="77777777">
        <w:tblPrEx>
          <w:tblW w:w="8568" w:type="dxa"/>
          <w:tblInd w:w="102" w:type="dxa"/>
          <w:tblLayout w:type="fixed"/>
          <w:tblLook w:val="04A0"/>
        </w:tblPrEx>
        <w:trPr>
          <w:trHeight w:val="335"/>
        </w:trPr>
        <w:tc>
          <w:tcPr>
            <w:tcW w:w="897" w:type="dxa"/>
            <w:vMerge/>
            <w:tcBorders>
              <w:top w:val="nil"/>
              <w:bottom w:val="nil"/>
            </w:tcBorders>
          </w:tcPr>
          <w:p w:rsidR="0022168D" w14:paraId="455223FF" w14:textId="77777777"/>
        </w:tc>
        <w:tc>
          <w:tcPr>
            <w:tcW w:w="1286" w:type="dxa"/>
            <w:vMerge/>
            <w:tcBorders>
              <w:top w:val="nil"/>
            </w:tcBorders>
          </w:tcPr>
          <w:p w:rsidR="0022168D" w14:paraId="7B3BD3B0" w14:textId="77777777"/>
        </w:tc>
        <w:tc>
          <w:tcPr>
            <w:tcW w:w="3400" w:type="dxa"/>
          </w:tcPr>
          <w:p w:rsidR="0022168D" w14:paraId="4134EFEA" w14:textId="77777777">
            <w:pPr>
              <w:pStyle w:val="TableText"/>
              <w:spacing w:before="55" w:line="220" w:lineRule="auto"/>
              <w:ind w:left="105"/>
            </w:pPr>
            <w:r>
              <w:rPr>
                <w:spacing w:val="-2"/>
              </w:rPr>
              <w:t>AR</w:t>
            </w:r>
            <w:r>
              <w:rPr>
                <w:spacing w:val="-42"/>
              </w:rPr>
              <w:t xml:space="preserve"> </w:t>
            </w:r>
            <w:r>
              <w:rPr>
                <w:spacing w:val="-2"/>
              </w:rPr>
              <w:t>巡检</w:t>
            </w:r>
          </w:p>
        </w:tc>
        <w:tc>
          <w:tcPr>
            <w:tcW w:w="848" w:type="dxa"/>
          </w:tcPr>
          <w:p w:rsidR="0022168D" w14:paraId="26E4A9EB" w14:textId="77777777">
            <w:pPr>
              <w:tabs>
                <w:tab w:val="left" w:pos="474"/>
              </w:tabs>
              <w:spacing w:line="204" w:lineRule="exact"/>
              <w:ind w:left="375"/>
            </w:pPr>
            <w:r>
              <w:rPr>
                <w:rFonts w:eastAsia="Arial"/>
                <w:position w:val="-1"/>
                <w:u w:val="single"/>
              </w:rPr>
              <w:tab/>
            </w:r>
          </w:p>
        </w:tc>
        <w:tc>
          <w:tcPr>
            <w:tcW w:w="742" w:type="dxa"/>
          </w:tcPr>
          <w:p w:rsidR="0022168D" w14:paraId="2D5761E8" w14:textId="77777777">
            <w:pPr>
              <w:pStyle w:val="TableText"/>
              <w:spacing w:before="56" w:line="236" w:lineRule="auto"/>
              <w:ind w:left="290"/>
            </w:pPr>
            <w:r>
              <w:rPr>
                <w:b/>
                <w:bCs/>
                <w:spacing w:val="-3"/>
              </w:rPr>
              <w:t>○</w:t>
            </w:r>
          </w:p>
        </w:tc>
        <w:tc>
          <w:tcPr>
            <w:tcW w:w="678" w:type="dxa"/>
          </w:tcPr>
          <w:p w:rsidR="0022168D" w14:paraId="0C53CA57" w14:textId="77777777">
            <w:pPr>
              <w:pStyle w:val="TableText"/>
              <w:spacing w:before="56" w:line="236" w:lineRule="auto"/>
              <w:ind w:left="259"/>
            </w:pPr>
            <w:r>
              <w:rPr>
                <w:b/>
                <w:bCs/>
                <w:spacing w:val="-3"/>
              </w:rPr>
              <w:t>○</w:t>
            </w:r>
          </w:p>
        </w:tc>
        <w:tc>
          <w:tcPr>
            <w:tcW w:w="717" w:type="dxa"/>
          </w:tcPr>
          <w:p w:rsidR="0022168D" w14:paraId="058622E8" w14:textId="77777777">
            <w:pPr>
              <w:pStyle w:val="TableText"/>
              <w:spacing w:before="56" w:line="236" w:lineRule="auto"/>
              <w:ind w:left="275"/>
            </w:pPr>
            <w:r>
              <w:rPr>
                <w:b/>
                <w:bCs/>
                <w:spacing w:val="-3"/>
              </w:rPr>
              <w:t>○</w:t>
            </w:r>
          </w:p>
        </w:tc>
      </w:tr>
      <w:tr w14:paraId="07C264EB" w14:textId="77777777">
        <w:tblPrEx>
          <w:tblW w:w="8568" w:type="dxa"/>
          <w:tblInd w:w="102" w:type="dxa"/>
          <w:tblLayout w:type="fixed"/>
          <w:tblLook w:val="04A0"/>
        </w:tblPrEx>
        <w:trPr>
          <w:trHeight w:val="320"/>
        </w:trPr>
        <w:tc>
          <w:tcPr>
            <w:tcW w:w="897" w:type="dxa"/>
            <w:vMerge/>
            <w:tcBorders>
              <w:top w:val="nil"/>
              <w:bottom w:val="nil"/>
            </w:tcBorders>
          </w:tcPr>
          <w:p w:rsidR="0022168D" w14:paraId="42C78DC9" w14:textId="77777777"/>
        </w:tc>
        <w:tc>
          <w:tcPr>
            <w:tcW w:w="1286" w:type="dxa"/>
            <w:vMerge w:val="restart"/>
            <w:tcBorders>
              <w:bottom w:val="nil"/>
            </w:tcBorders>
          </w:tcPr>
          <w:p w:rsidR="0022168D" w14:paraId="7C973959" w14:textId="77777777">
            <w:pPr>
              <w:pStyle w:val="TableText"/>
              <w:spacing w:before="56" w:line="247" w:lineRule="auto"/>
              <w:ind w:left="112" w:right="108"/>
            </w:pPr>
            <w:r>
              <w:rPr>
                <w:spacing w:val="2"/>
              </w:rPr>
              <w:t>养护科学决</w:t>
            </w:r>
            <w:r>
              <w:t xml:space="preserve"> 策</w:t>
            </w:r>
          </w:p>
        </w:tc>
        <w:tc>
          <w:tcPr>
            <w:tcW w:w="3400" w:type="dxa"/>
          </w:tcPr>
          <w:p w:rsidR="0022168D" w14:paraId="508009A9" w14:textId="77777777">
            <w:pPr>
              <w:pStyle w:val="TableText"/>
              <w:spacing w:before="55" w:line="218" w:lineRule="auto"/>
              <w:ind w:left="115"/>
            </w:pPr>
            <w:r>
              <w:rPr>
                <w:spacing w:val="-2"/>
              </w:rPr>
              <w:t>设施设备性能评估</w:t>
            </w:r>
          </w:p>
        </w:tc>
        <w:tc>
          <w:tcPr>
            <w:tcW w:w="848" w:type="dxa"/>
          </w:tcPr>
          <w:p w:rsidR="0022168D" w14:paraId="5AFF7BD3" w14:textId="77777777">
            <w:pPr>
              <w:tabs>
                <w:tab w:val="left" w:pos="474"/>
              </w:tabs>
              <w:spacing w:line="203" w:lineRule="exact"/>
              <w:ind w:left="375"/>
            </w:pPr>
            <w:r>
              <w:rPr>
                <w:rFonts w:eastAsia="Arial"/>
                <w:position w:val="-2"/>
                <w:u w:val="single"/>
              </w:rPr>
              <w:tab/>
            </w:r>
          </w:p>
        </w:tc>
        <w:tc>
          <w:tcPr>
            <w:tcW w:w="742" w:type="dxa"/>
          </w:tcPr>
          <w:p w:rsidR="0022168D" w14:paraId="163E28EB" w14:textId="77777777">
            <w:pPr>
              <w:pStyle w:val="TableText"/>
              <w:spacing w:before="56" w:line="223" w:lineRule="auto"/>
              <w:ind w:left="290"/>
            </w:pPr>
            <w:r>
              <w:rPr>
                <w:b/>
                <w:bCs/>
                <w:spacing w:val="-3"/>
              </w:rPr>
              <w:t>◎</w:t>
            </w:r>
          </w:p>
        </w:tc>
        <w:tc>
          <w:tcPr>
            <w:tcW w:w="678" w:type="dxa"/>
          </w:tcPr>
          <w:p w:rsidR="0022168D" w14:paraId="69B47BFC" w14:textId="77777777">
            <w:pPr>
              <w:pStyle w:val="TableText"/>
              <w:spacing w:before="56" w:line="223" w:lineRule="auto"/>
              <w:ind w:left="259"/>
            </w:pPr>
            <w:r>
              <w:rPr>
                <w:b/>
                <w:bCs/>
                <w:spacing w:val="-3"/>
              </w:rPr>
              <w:t>●</w:t>
            </w:r>
          </w:p>
        </w:tc>
        <w:tc>
          <w:tcPr>
            <w:tcW w:w="717" w:type="dxa"/>
          </w:tcPr>
          <w:p w:rsidR="0022168D" w14:paraId="4C0570BA" w14:textId="77777777">
            <w:pPr>
              <w:pStyle w:val="TableText"/>
              <w:spacing w:before="56" w:line="223" w:lineRule="auto"/>
              <w:ind w:left="275"/>
            </w:pPr>
            <w:r>
              <w:rPr>
                <w:b/>
                <w:bCs/>
                <w:spacing w:val="-3"/>
              </w:rPr>
              <w:t>●</w:t>
            </w:r>
          </w:p>
        </w:tc>
      </w:tr>
      <w:tr w14:paraId="7EFACB96" w14:textId="77777777">
        <w:tblPrEx>
          <w:tblW w:w="8568" w:type="dxa"/>
          <w:tblInd w:w="102" w:type="dxa"/>
          <w:tblLayout w:type="fixed"/>
          <w:tblLook w:val="04A0"/>
        </w:tblPrEx>
        <w:trPr>
          <w:trHeight w:val="320"/>
        </w:trPr>
        <w:tc>
          <w:tcPr>
            <w:tcW w:w="897" w:type="dxa"/>
            <w:vMerge/>
            <w:tcBorders>
              <w:top w:val="nil"/>
              <w:bottom w:val="nil"/>
            </w:tcBorders>
          </w:tcPr>
          <w:p w:rsidR="0022168D" w14:paraId="47A63A93" w14:textId="77777777"/>
        </w:tc>
        <w:tc>
          <w:tcPr>
            <w:tcW w:w="1286" w:type="dxa"/>
            <w:vMerge/>
            <w:tcBorders>
              <w:top w:val="nil"/>
            </w:tcBorders>
          </w:tcPr>
          <w:p w:rsidR="0022168D" w14:paraId="4F2203E0" w14:textId="77777777"/>
        </w:tc>
        <w:tc>
          <w:tcPr>
            <w:tcW w:w="3400" w:type="dxa"/>
          </w:tcPr>
          <w:p w:rsidR="0022168D" w14:paraId="66FB867C" w14:textId="77777777">
            <w:pPr>
              <w:pStyle w:val="TableText"/>
              <w:spacing w:before="55" w:line="220" w:lineRule="auto"/>
              <w:ind w:left="113"/>
              <w:rPr>
                <w:lang w:eastAsia="zh-CN"/>
              </w:rPr>
            </w:pPr>
            <w:r>
              <w:rPr>
                <w:spacing w:val="-2"/>
                <w:lang w:eastAsia="zh-CN"/>
              </w:rPr>
              <w:t>主动养护（预防性养护）</w:t>
            </w:r>
          </w:p>
        </w:tc>
        <w:tc>
          <w:tcPr>
            <w:tcW w:w="848" w:type="dxa"/>
          </w:tcPr>
          <w:p w:rsidR="0022168D" w14:paraId="5A632248" w14:textId="77777777">
            <w:pPr>
              <w:tabs>
                <w:tab w:val="left" w:pos="474"/>
              </w:tabs>
              <w:spacing w:line="204" w:lineRule="exact"/>
              <w:ind w:left="375"/>
            </w:pPr>
            <w:r>
              <w:rPr>
                <w:rFonts w:eastAsia="Arial"/>
                <w:position w:val="-1"/>
                <w:u w:val="single"/>
              </w:rPr>
              <w:tab/>
            </w:r>
          </w:p>
        </w:tc>
        <w:tc>
          <w:tcPr>
            <w:tcW w:w="742" w:type="dxa"/>
          </w:tcPr>
          <w:p w:rsidR="0022168D" w14:paraId="2826F8D4" w14:textId="77777777">
            <w:pPr>
              <w:pStyle w:val="TableText"/>
              <w:spacing w:before="56" w:line="223" w:lineRule="auto"/>
              <w:ind w:left="290"/>
            </w:pPr>
            <w:r>
              <w:rPr>
                <w:b/>
                <w:bCs/>
                <w:spacing w:val="-3"/>
              </w:rPr>
              <w:t>○</w:t>
            </w:r>
          </w:p>
        </w:tc>
        <w:tc>
          <w:tcPr>
            <w:tcW w:w="678" w:type="dxa"/>
          </w:tcPr>
          <w:p w:rsidR="0022168D" w14:paraId="7A249A3B" w14:textId="77777777">
            <w:pPr>
              <w:pStyle w:val="TableText"/>
              <w:spacing w:before="56" w:line="223" w:lineRule="auto"/>
              <w:ind w:left="259"/>
            </w:pPr>
            <w:r>
              <w:rPr>
                <w:b/>
                <w:bCs/>
                <w:spacing w:val="-3"/>
              </w:rPr>
              <w:t>◎</w:t>
            </w:r>
          </w:p>
        </w:tc>
        <w:tc>
          <w:tcPr>
            <w:tcW w:w="717" w:type="dxa"/>
          </w:tcPr>
          <w:p w:rsidR="0022168D" w14:paraId="693DB2A1" w14:textId="77777777">
            <w:pPr>
              <w:pStyle w:val="TableText"/>
              <w:spacing w:before="56" w:line="223" w:lineRule="auto"/>
              <w:ind w:left="275"/>
            </w:pPr>
            <w:r>
              <w:rPr>
                <w:b/>
                <w:bCs/>
                <w:spacing w:val="-3"/>
              </w:rPr>
              <w:t>●</w:t>
            </w:r>
          </w:p>
        </w:tc>
      </w:tr>
      <w:tr w14:paraId="2E3D1E88" w14:textId="77777777">
        <w:tblPrEx>
          <w:tblW w:w="8568" w:type="dxa"/>
          <w:tblInd w:w="102" w:type="dxa"/>
          <w:tblLayout w:type="fixed"/>
          <w:tblLook w:val="04A0"/>
        </w:tblPrEx>
        <w:trPr>
          <w:trHeight w:val="325"/>
        </w:trPr>
        <w:tc>
          <w:tcPr>
            <w:tcW w:w="897" w:type="dxa"/>
            <w:vMerge/>
            <w:tcBorders>
              <w:top w:val="nil"/>
            </w:tcBorders>
          </w:tcPr>
          <w:p w:rsidR="0022168D" w14:paraId="7661386B" w14:textId="77777777"/>
        </w:tc>
        <w:tc>
          <w:tcPr>
            <w:tcW w:w="1286" w:type="dxa"/>
          </w:tcPr>
          <w:p w:rsidR="0022168D" w14:paraId="0ABE55B0" w14:textId="77777777">
            <w:pPr>
              <w:pStyle w:val="TableText"/>
              <w:spacing w:before="55" w:line="220" w:lineRule="auto"/>
              <w:ind w:left="111"/>
            </w:pPr>
            <w:r>
              <w:rPr>
                <w:spacing w:val="-2"/>
              </w:rPr>
              <w:t>运维管理</w:t>
            </w:r>
          </w:p>
        </w:tc>
        <w:tc>
          <w:tcPr>
            <w:tcW w:w="3400" w:type="dxa"/>
          </w:tcPr>
          <w:p w:rsidR="0022168D" w14:paraId="42E9FB4F" w14:textId="77777777">
            <w:pPr>
              <w:pStyle w:val="TableText"/>
              <w:spacing w:before="55" w:line="220" w:lineRule="auto"/>
              <w:ind w:left="113"/>
            </w:pPr>
            <w:r>
              <w:rPr>
                <w:spacing w:val="-2"/>
              </w:rPr>
              <w:t>养护计划管理</w:t>
            </w:r>
          </w:p>
        </w:tc>
        <w:tc>
          <w:tcPr>
            <w:tcW w:w="848" w:type="dxa"/>
          </w:tcPr>
          <w:p w:rsidR="0022168D" w14:paraId="255ACC49" w14:textId="77777777">
            <w:pPr>
              <w:tabs>
                <w:tab w:val="left" w:pos="474"/>
              </w:tabs>
              <w:spacing w:line="204" w:lineRule="exact"/>
              <w:ind w:left="375"/>
            </w:pPr>
            <w:r>
              <w:rPr>
                <w:rFonts w:eastAsia="Arial"/>
                <w:position w:val="-1"/>
                <w:u w:val="single"/>
              </w:rPr>
              <w:tab/>
            </w:r>
          </w:p>
        </w:tc>
        <w:tc>
          <w:tcPr>
            <w:tcW w:w="742" w:type="dxa"/>
          </w:tcPr>
          <w:p w:rsidR="0022168D" w14:paraId="275BC40B" w14:textId="77777777">
            <w:pPr>
              <w:pStyle w:val="TableText"/>
              <w:spacing w:before="55" w:line="228" w:lineRule="auto"/>
              <w:ind w:left="290"/>
            </w:pPr>
            <w:r>
              <w:rPr>
                <w:b/>
                <w:bCs/>
                <w:spacing w:val="-3"/>
              </w:rPr>
              <w:t>◎</w:t>
            </w:r>
          </w:p>
        </w:tc>
        <w:tc>
          <w:tcPr>
            <w:tcW w:w="678" w:type="dxa"/>
          </w:tcPr>
          <w:p w:rsidR="0022168D" w14:paraId="067CA454" w14:textId="77777777">
            <w:pPr>
              <w:pStyle w:val="TableText"/>
              <w:spacing w:before="55" w:line="228" w:lineRule="auto"/>
              <w:ind w:left="259"/>
            </w:pPr>
            <w:r>
              <w:rPr>
                <w:b/>
                <w:bCs/>
                <w:spacing w:val="-3"/>
              </w:rPr>
              <w:t>●</w:t>
            </w:r>
          </w:p>
        </w:tc>
        <w:tc>
          <w:tcPr>
            <w:tcW w:w="717" w:type="dxa"/>
          </w:tcPr>
          <w:p w:rsidR="0022168D" w14:paraId="76B8E52E" w14:textId="77777777">
            <w:pPr>
              <w:pStyle w:val="TableText"/>
              <w:spacing w:before="55" w:line="228" w:lineRule="auto"/>
              <w:ind w:left="275"/>
            </w:pPr>
            <w:r>
              <w:rPr>
                <w:b/>
                <w:bCs/>
                <w:spacing w:val="-3"/>
              </w:rPr>
              <w:t>●</w:t>
            </w:r>
          </w:p>
        </w:tc>
      </w:tr>
    </w:tbl>
    <w:p w:rsidR="0022168D" w14:paraId="79C914F4" w14:textId="77777777">
      <w:pPr>
        <w:pStyle w:val="BodyText"/>
      </w:pPr>
    </w:p>
    <w:p w:rsidR="0022168D" w14:paraId="3235D4C5" w14:textId="77777777">
      <w:pPr>
        <w:sectPr w:rsidSect="00E05219">
          <w:headerReference w:type="default" r:id="rId54"/>
          <w:footerReference w:type="default" r:id="rId55"/>
          <w:pgSz w:w="11907" w:h="16839"/>
          <w:pgMar w:top="400" w:right="1347" w:bottom="1255" w:left="1708" w:header="0" w:footer="1092" w:gutter="0"/>
          <w:pgNumType w:start="25"/>
          <w:cols w:space="708"/>
        </w:sectPr>
      </w:pPr>
    </w:p>
    <w:p w:rsidR="0022168D" w14:paraId="5630546B" w14:textId="77777777">
      <w:pPr>
        <w:spacing w:before="19"/>
      </w:pPr>
    </w:p>
    <w:p w:rsidR="0022168D" w14:paraId="17237852" w14:textId="77777777">
      <w:pPr>
        <w:spacing w:before="19"/>
      </w:pPr>
    </w:p>
    <w:p w:rsidR="0022168D" w14:paraId="46CBA766" w14:textId="77777777">
      <w:pPr>
        <w:spacing w:before="18"/>
      </w:pPr>
    </w:p>
    <w:p w:rsidR="0022168D" w14:paraId="0DE1C415" w14:textId="77777777">
      <w:pPr>
        <w:spacing w:before="18"/>
      </w:pPr>
    </w:p>
    <w:tbl>
      <w:tblPr>
        <w:tblStyle w:val="TableNormal09"/>
        <w:tblW w:w="8568" w:type="dxa"/>
        <w:tblInd w:w="2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897"/>
        <w:gridCol w:w="1286"/>
        <w:gridCol w:w="3400"/>
        <w:gridCol w:w="848"/>
        <w:gridCol w:w="742"/>
        <w:gridCol w:w="678"/>
        <w:gridCol w:w="717"/>
      </w:tblGrid>
      <w:tr w14:paraId="06D9E202" w14:textId="77777777">
        <w:tblPrEx>
          <w:tblW w:w="8568" w:type="dxa"/>
          <w:tblInd w:w="2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Ex>
        <w:trPr>
          <w:trHeight w:val="324"/>
        </w:trPr>
        <w:tc>
          <w:tcPr>
            <w:tcW w:w="897" w:type="dxa"/>
          </w:tcPr>
          <w:p w:rsidR="0022168D" w14:paraId="292C0CCF" w14:textId="77777777"/>
        </w:tc>
        <w:tc>
          <w:tcPr>
            <w:tcW w:w="1286" w:type="dxa"/>
          </w:tcPr>
          <w:p w:rsidR="0022168D" w14:paraId="19F41700" w14:textId="77777777"/>
        </w:tc>
        <w:tc>
          <w:tcPr>
            <w:tcW w:w="3400" w:type="dxa"/>
          </w:tcPr>
          <w:p w:rsidR="0022168D" w14:paraId="44231E83" w14:textId="77777777">
            <w:pPr>
              <w:pStyle w:val="TableText"/>
              <w:spacing w:before="55" w:line="220" w:lineRule="auto"/>
              <w:ind w:left="113"/>
            </w:pPr>
            <w:r>
              <w:rPr>
                <w:spacing w:val="-2"/>
              </w:rPr>
              <w:t>养护报表管理</w:t>
            </w:r>
          </w:p>
        </w:tc>
        <w:tc>
          <w:tcPr>
            <w:tcW w:w="848" w:type="dxa"/>
          </w:tcPr>
          <w:p w:rsidR="0022168D" w14:paraId="12565452" w14:textId="77777777">
            <w:pPr>
              <w:tabs>
                <w:tab w:val="left" w:pos="474"/>
              </w:tabs>
              <w:spacing w:line="203" w:lineRule="exact"/>
              <w:ind w:left="375"/>
            </w:pPr>
            <w:r>
              <w:rPr>
                <w:rFonts w:eastAsia="Arial"/>
                <w:position w:val="-2"/>
                <w:u w:val="single"/>
              </w:rPr>
              <w:tab/>
            </w:r>
          </w:p>
        </w:tc>
        <w:tc>
          <w:tcPr>
            <w:tcW w:w="742" w:type="dxa"/>
          </w:tcPr>
          <w:p w:rsidR="0022168D" w14:paraId="14ED8145" w14:textId="77777777">
            <w:pPr>
              <w:pStyle w:val="TableText"/>
              <w:spacing w:before="55" w:line="227" w:lineRule="auto"/>
              <w:ind w:left="290"/>
            </w:pPr>
            <w:r>
              <w:rPr>
                <w:b/>
                <w:bCs/>
                <w:spacing w:val="-3"/>
              </w:rPr>
              <w:t>◎</w:t>
            </w:r>
          </w:p>
        </w:tc>
        <w:tc>
          <w:tcPr>
            <w:tcW w:w="678" w:type="dxa"/>
          </w:tcPr>
          <w:p w:rsidR="0022168D" w14:paraId="7684DF5F" w14:textId="77777777">
            <w:pPr>
              <w:pStyle w:val="TableText"/>
              <w:spacing w:before="55" w:line="227" w:lineRule="auto"/>
              <w:ind w:left="259"/>
            </w:pPr>
            <w:r>
              <w:rPr>
                <w:b/>
                <w:bCs/>
                <w:spacing w:val="-3"/>
              </w:rPr>
              <w:t>●</w:t>
            </w:r>
          </w:p>
        </w:tc>
        <w:tc>
          <w:tcPr>
            <w:tcW w:w="717" w:type="dxa"/>
          </w:tcPr>
          <w:p w:rsidR="0022168D" w14:paraId="627A3F43" w14:textId="77777777">
            <w:pPr>
              <w:pStyle w:val="TableText"/>
              <w:spacing w:before="55" w:line="227" w:lineRule="auto"/>
              <w:ind w:left="275"/>
            </w:pPr>
            <w:r>
              <w:rPr>
                <w:b/>
                <w:bCs/>
                <w:spacing w:val="-3"/>
              </w:rPr>
              <w:t>●</w:t>
            </w:r>
          </w:p>
        </w:tc>
      </w:tr>
      <w:tr w14:paraId="285D76E3" w14:textId="77777777">
        <w:tblPrEx>
          <w:tblW w:w="8568" w:type="dxa"/>
          <w:tblInd w:w="243" w:type="dxa"/>
          <w:tblLayout w:type="fixed"/>
          <w:tblLook w:val="04A0"/>
        </w:tblPrEx>
        <w:trPr>
          <w:trHeight w:val="319"/>
        </w:trPr>
        <w:tc>
          <w:tcPr>
            <w:tcW w:w="897" w:type="dxa"/>
            <w:vMerge w:val="restart"/>
            <w:tcBorders>
              <w:bottom w:val="nil"/>
            </w:tcBorders>
          </w:tcPr>
          <w:p w:rsidR="0022168D" w14:paraId="6FC01315" w14:textId="77777777">
            <w:pPr>
              <w:pStyle w:val="TableText"/>
              <w:spacing w:before="51" w:line="247" w:lineRule="auto"/>
              <w:ind w:left="117" w:right="106" w:firstLine="16"/>
            </w:pPr>
            <w:r>
              <w:rPr>
                <w:spacing w:val="7"/>
              </w:rPr>
              <w:t>出行服</w:t>
            </w:r>
            <w:r>
              <w:t xml:space="preserve"> 务</w:t>
            </w:r>
          </w:p>
        </w:tc>
        <w:tc>
          <w:tcPr>
            <w:tcW w:w="1286" w:type="dxa"/>
            <w:vMerge w:val="restart"/>
            <w:tcBorders>
              <w:bottom w:val="nil"/>
            </w:tcBorders>
          </w:tcPr>
          <w:p w:rsidR="0022168D" w14:paraId="36A8FAD9" w14:textId="77777777">
            <w:pPr>
              <w:pStyle w:val="TableText"/>
              <w:spacing w:before="52" w:line="247" w:lineRule="auto"/>
              <w:ind w:left="120" w:right="108" w:hanging="7"/>
            </w:pPr>
            <w:r>
              <w:rPr>
                <w:spacing w:val="1"/>
              </w:rPr>
              <w:t>路侧可变信</w:t>
            </w:r>
            <w:r>
              <w:rPr>
                <w:spacing w:val="3"/>
              </w:rPr>
              <w:t xml:space="preserve"> </w:t>
            </w:r>
            <w:r>
              <w:rPr>
                <w:spacing w:val="-5"/>
              </w:rPr>
              <w:t>息版</w:t>
            </w:r>
          </w:p>
        </w:tc>
        <w:tc>
          <w:tcPr>
            <w:tcW w:w="3400" w:type="dxa"/>
          </w:tcPr>
          <w:p w:rsidR="0022168D" w14:paraId="0BAC382B" w14:textId="77777777">
            <w:pPr>
              <w:pStyle w:val="TableText"/>
              <w:spacing w:before="51" w:line="219" w:lineRule="auto"/>
              <w:ind w:left="137"/>
            </w:pPr>
            <w:r>
              <w:rPr>
                <w:spacing w:val="-5"/>
              </w:rPr>
              <w:t>内部可变情报板</w:t>
            </w:r>
          </w:p>
        </w:tc>
        <w:tc>
          <w:tcPr>
            <w:tcW w:w="848" w:type="dxa"/>
          </w:tcPr>
          <w:p w:rsidR="0022168D" w14:paraId="68F37B39" w14:textId="77777777">
            <w:pPr>
              <w:pStyle w:val="TableText"/>
              <w:spacing w:before="51" w:line="226" w:lineRule="auto"/>
              <w:ind w:left="342"/>
            </w:pPr>
            <w:r>
              <w:rPr>
                <w:b/>
                <w:bCs/>
                <w:spacing w:val="-3"/>
              </w:rPr>
              <w:t>●</w:t>
            </w:r>
          </w:p>
        </w:tc>
        <w:tc>
          <w:tcPr>
            <w:tcW w:w="742" w:type="dxa"/>
          </w:tcPr>
          <w:p w:rsidR="0022168D" w14:paraId="5FCB1CFC" w14:textId="77777777">
            <w:pPr>
              <w:pStyle w:val="TableText"/>
              <w:spacing w:before="51" w:line="226" w:lineRule="auto"/>
              <w:ind w:left="290"/>
            </w:pPr>
            <w:r>
              <w:rPr>
                <w:b/>
                <w:bCs/>
                <w:spacing w:val="-3"/>
              </w:rPr>
              <w:t>●</w:t>
            </w:r>
          </w:p>
        </w:tc>
        <w:tc>
          <w:tcPr>
            <w:tcW w:w="678" w:type="dxa"/>
          </w:tcPr>
          <w:p w:rsidR="0022168D" w14:paraId="0E23E33D" w14:textId="77777777">
            <w:pPr>
              <w:pStyle w:val="TableText"/>
              <w:spacing w:before="51" w:line="226" w:lineRule="auto"/>
              <w:ind w:left="259"/>
            </w:pPr>
            <w:r>
              <w:rPr>
                <w:b/>
                <w:bCs/>
                <w:spacing w:val="-3"/>
              </w:rPr>
              <w:t>●</w:t>
            </w:r>
          </w:p>
        </w:tc>
        <w:tc>
          <w:tcPr>
            <w:tcW w:w="717" w:type="dxa"/>
          </w:tcPr>
          <w:p w:rsidR="0022168D" w14:paraId="11D16006" w14:textId="77777777">
            <w:pPr>
              <w:pStyle w:val="TableText"/>
              <w:spacing w:before="51" w:line="226" w:lineRule="auto"/>
              <w:ind w:left="275"/>
            </w:pPr>
            <w:r>
              <w:rPr>
                <w:b/>
                <w:bCs/>
                <w:spacing w:val="-3"/>
              </w:rPr>
              <w:t>●</w:t>
            </w:r>
          </w:p>
        </w:tc>
      </w:tr>
      <w:tr w14:paraId="4D74D08F" w14:textId="77777777">
        <w:tblPrEx>
          <w:tblW w:w="8568" w:type="dxa"/>
          <w:tblInd w:w="243" w:type="dxa"/>
          <w:tblLayout w:type="fixed"/>
          <w:tblLook w:val="04A0"/>
        </w:tblPrEx>
        <w:trPr>
          <w:trHeight w:val="320"/>
        </w:trPr>
        <w:tc>
          <w:tcPr>
            <w:tcW w:w="897" w:type="dxa"/>
            <w:vMerge/>
            <w:tcBorders>
              <w:top w:val="nil"/>
              <w:bottom w:val="nil"/>
            </w:tcBorders>
          </w:tcPr>
          <w:p w:rsidR="0022168D" w14:paraId="24A6987D" w14:textId="77777777"/>
        </w:tc>
        <w:tc>
          <w:tcPr>
            <w:tcW w:w="1286" w:type="dxa"/>
            <w:vMerge/>
            <w:tcBorders>
              <w:top w:val="nil"/>
              <w:bottom w:val="nil"/>
            </w:tcBorders>
          </w:tcPr>
          <w:p w:rsidR="0022168D" w14:paraId="2634CBD4" w14:textId="77777777"/>
        </w:tc>
        <w:tc>
          <w:tcPr>
            <w:tcW w:w="3400" w:type="dxa"/>
          </w:tcPr>
          <w:p w:rsidR="0022168D" w14:paraId="527C4461" w14:textId="77777777">
            <w:pPr>
              <w:pStyle w:val="TableText"/>
              <w:spacing w:before="52" w:line="219" w:lineRule="auto"/>
              <w:ind w:left="112"/>
              <w:rPr>
                <w:lang w:eastAsia="zh-CN"/>
              </w:rPr>
            </w:pPr>
            <w:r>
              <w:rPr>
                <w:spacing w:val="-1"/>
                <w:lang w:eastAsia="zh-CN"/>
              </w:rPr>
              <w:t>地上地下信息联动发布</w:t>
            </w:r>
          </w:p>
        </w:tc>
        <w:tc>
          <w:tcPr>
            <w:tcW w:w="848" w:type="dxa"/>
          </w:tcPr>
          <w:p w:rsidR="0022168D" w14:paraId="04581835" w14:textId="77777777">
            <w:pPr>
              <w:pStyle w:val="TableText"/>
              <w:spacing w:before="153" w:line="141" w:lineRule="exact"/>
              <w:ind w:left="376"/>
            </w:pPr>
            <w:r>
              <w:rPr>
                <w:position w:val="-3"/>
              </w:rPr>
              <w:t>-</w:t>
            </w:r>
          </w:p>
        </w:tc>
        <w:tc>
          <w:tcPr>
            <w:tcW w:w="742" w:type="dxa"/>
          </w:tcPr>
          <w:p w:rsidR="0022168D" w14:paraId="42A549FF" w14:textId="77777777">
            <w:pPr>
              <w:pStyle w:val="TableText"/>
              <w:spacing w:before="52" w:line="226" w:lineRule="auto"/>
              <w:ind w:left="290"/>
            </w:pPr>
            <w:r>
              <w:rPr>
                <w:b/>
                <w:bCs/>
                <w:spacing w:val="-3"/>
              </w:rPr>
              <w:t>◎</w:t>
            </w:r>
          </w:p>
        </w:tc>
        <w:tc>
          <w:tcPr>
            <w:tcW w:w="678" w:type="dxa"/>
          </w:tcPr>
          <w:p w:rsidR="0022168D" w14:paraId="5A14A3F0" w14:textId="77777777">
            <w:pPr>
              <w:pStyle w:val="TableText"/>
              <w:spacing w:before="52" w:line="226" w:lineRule="auto"/>
              <w:ind w:left="259"/>
            </w:pPr>
            <w:r>
              <w:rPr>
                <w:b/>
                <w:bCs/>
                <w:spacing w:val="-3"/>
              </w:rPr>
              <w:t>●</w:t>
            </w:r>
          </w:p>
        </w:tc>
        <w:tc>
          <w:tcPr>
            <w:tcW w:w="717" w:type="dxa"/>
          </w:tcPr>
          <w:p w:rsidR="0022168D" w14:paraId="64E20208" w14:textId="77777777">
            <w:pPr>
              <w:pStyle w:val="TableText"/>
              <w:spacing w:before="52" w:line="226" w:lineRule="auto"/>
              <w:ind w:left="275"/>
            </w:pPr>
            <w:r>
              <w:rPr>
                <w:b/>
                <w:bCs/>
                <w:spacing w:val="-3"/>
              </w:rPr>
              <w:t>●</w:t>
            </w:r>
          </w:p>
        </w:tc>
      </w:tr>
      <w:tr w14:paraId="5D1D820F" w14:textId="77777777">
        <w:tblPrEx>
          <w:tblW w:w="8568" w:type="dxa"/>
          <w:tblInd w:w="243" w:type="dxa"/>
          <w:tblLayout w:type="fixed"/>
          <w:tblLook w:val="04A0"/>
        </w:tblPrEx>
        <w:trPr>
          <w:trHeight w:val="319"/>
        </w:trPr>
        <w:tc>
          <w:tcPr>
            <w:tcW w:w="897" w:type="dxa"/>
            <w:vMerge/>
            <w:tcBorders>
              <w:top w:val="nil"/>
              <w:bottom w:val="nil"/>
            </w:tcBorders>
          </w:tcPr>
          <w:p w:rsidR="0022168D" w14:paraId="1571EE1F" w14:textId="77777777"/>
        </w:tc>
        <w:tc>
          <w:tcPr>
            <w:tcW w:w="1286" w:type="dxa"/>
            <w:vMerge/>
            <w:tcBorders>
              <w:top w:val="nil"/>
              <w:bottom w:val="nil"/>
            </w:tcBorders>
          </w:tcPr>
          <w:p w:rsidR="0022168D" w14:paraId="4EC8CB84" w14:textId="77777777"/>
        </w:tc>
        <w:tc>
          <w:tcPr>
            <w:tcW w:w="3400" w:type="dxa"/>
          </w:tcPr>
          <w:p w:rsidR="0022168D" w14:paraId="08345FE6" w14:textId="77777777">
            <w:pPr>
              <w:pStyle w:val="TableText"/>
              <w:spacing w:before="53" w:line="219" w:lineRule="auto"/>
              <w:ind w:left="116"/>
            </w:pPr>
            <w:r>
              <w:rPr>
                <w:spacing w:val="-2"/>
              </w:rPr>
              <w:t>交通、事故信息发布</w:t>
            </w:r>
          </w:p>
        </w:tc>
        <w:tc>
          <w:tcPr>
            <w:tcW w:w="848" w:type="dxa"/>
          </w:tcPr>
          <w:p w:rsidR="0022168D" w14:paraId="5C4F9EF8" w14:textId="77777777">
            <w:pPr>
              <w:pStyle w:val="TableText"/>
              <w:spacing w:before="54" w:line="224" w:lineRule="auto"/>
              <w:ind w:left="342"/>
            </w:pPr>
            <w:r>
              <w:rPr>
                <w:b/>
                <w:bCs/>
                <w:spacing w:val="-3"/>
              </w:rPr>
              <w:t>●</w:t>
            </w:r>
          </w:p>
        </w:tc>
        <w:tc>
          <w:tcPr>
            <w:tcW w:w="742" w:type="dxa"/>
          </w:tcPr>
          <w:p w:rsidR="0022168D" w14:paraId="75927492" w14:textId="77777777">
            <w:pPr>
              <w:pStyle w:val="TableText"/>
              <w:spacing w:before="54" w:line="224" w:lineRule="auto"/>
              <w:ind w:left="290"/>
            </w:pPr>
            <w:r>
              <w:rPr>
                <w:b/>
                <w:bCs/>
                <w:spacing w:val="-3"/>
              </w:rPr>
              <w:t>●</w:t>
            </w:r>
          </w:p>
        </w:tc>
        <w:tc>
          <w:tcPr>
            <w:tcW w:w="678" w:type="dxa"/>
          </w:tcPr>
          <w:p w:rsidR="0022168D" w14:paraId="0E8EF523" w14:textId="77777777">
            <w:pPr>
              <w:pStyle w:val="TableText"/>
              <w:spacing w:before="54" w:line="224" w:lineRule="auto"/>
              <w:ind w:left="259"/>
            </w:pPr>
            <w:r>
              <w:rPr>
                <w:b/>
                <w:bCs/>
                <w:spacing w:val="-3"/>
              </w:rPr>
              <w:t>●</w:t>
            </w:r>
          </w:p>
        </w:tc>
        <w:tc>
          <w:tcPr>
            <w:tcW w:w="717" w:type="dxa"/>
          </w:tcPr>
          <w:p w:rsidR="0022168D" w14:paraId="1D5EE901" w14:textId="77777777">
            <w:pPr>
              <w:pStyle w:val="TableText"/>
              <w:spacing w:before="54" w:line="224" w:lineRule="auto"/>
              <w:ind w:left="275"/>
            </w:pPr>
            <w:r>
              <w:rPr>
                <w:b/>
                <w:bCs/>
                <w:spacing w:val="-3"/>
              </w:rPr>
              <w:t>●</w:t>
            </w:r>
          </w:p>
        </w:tc>
      </w:tr>
      <w:tr w14:paraId="19F68AF3" w14:textId="77777777">
        <w:tblPrEx>
          <w:tblW w:w="8568" w:type="dxa"/>
          <w:tblInd w:w="243" w:type="dxa"/>
          <w:tblLayout w:type="fixed"/>
          <w:tblLook w:val="04A0"/>
        </w:tblPrEx>
        <w:trPr>
          <w:trHeight w:val="320"/>
        </w:trPr>
        <w:tc>
          <w:tcPr>
            <w:tcW w:w="897" w:type="dxa"/>
            <w:vMerge/>
            <w:tcBorders>
              <w:top w:val="nil"/>
              <w:bottom w:val="nil"/>
            </w:tcBorders>
          </w:tcPr>
          <w:p w:rsidR="0022168D" w14:paraId="50136A37" w14:textId="77777777"/>
        </w:tc>
        <w:tc>
          <w:tcPr>
            <w:tcW w:w="1286" w:type="dxa"/>
            <w:vMerge/>
            <w:tcBorders>
              <w:top w:val="nil"/>
            </w:tcBorders>
          </w:tcPr>
          <w:p w:rsidR="0022168D" w14:paraId="13DEA7FC" w14:textId="77777777"/>
        </w:tc>
        <w:tc>
          <w:tcPr>
            <w:tcW w:w="3400" w:type="dxa"/>
          </w:tcPr>
          <w:p w:rsidR="0022168D" w14:paraId="5FDF2684" w14:textId="77777777">
            <w:pPr>
              <w:pStyle w:val="TableText"/>
              <w:spacing w:before="54" w:line="219" w:lineRule="auto"/>
              <w:ind w:left="113"/>
            </w:pPr>
            <w:r>
              <w:rPr>
                <w:spacing w:val="-1"/>
              </w:rPr>
              <w:t>气象环境信息发布</w:t>
            </w:r>
          </w:p>
        </w:tc>
        <w:tc>
          <w:tcPr>
            <w:tcW w:w="848" w:type="dxa"/>
          </w:tcPr>
          <w:p w:rsidR="0022168D" w14:paraId="0ED58A18" w14:textId="77777777">
            <w:pPr>
              <w:pStyle w:val="TableText"/>
              <w:spacing w:before="55" w:line="224" w:lineRule="auto"/>
              <w:ind w:left="342"/>
            </w:pPr>
            <w:r>
              <w:rPr>
                <w:b/>
                <w:bCs/>
                <w:spacing w:val="-3"/>
              </w:rPr>
              <w:t>○</w:t>
            </w:r>
          </w:p>
        </w:tc>
        <w:tc>
          <w:tcPr>
            <w:tcW w:w="742" w:type="dxa"/>
          </w:tcPr>
          <w:p w:rsidR="0022168D" w14:paraId="311F8307" w14:textId="77777777">
            <w:pPr>
              <w:pStyle w:val="TableText"/>
              <w:spacing w:before="55" w:line="224" w:lineRule="auto"/>
              <w:ind w:left="290"/>
            </w:pPr>
            <w:r>
              <w:rPr>
                <w:b/>
                <w:bCs/>
                <w:spacing w:val="-3"/>
              </w:rPr>
              <w:t>◎</w:t>
            </w:r>
          </w:p>
        </w:tc>
        <w:tc>
          <w:tcPr>
            <w:tcW w:w="678" w:type="dxa"/>
          </w:tcPr>
          <w:p w:rsidR="0022168D" w14:paraId="20F261E3" w14:textId="77777777">
            <w:pPr>
              <w:pStyle w:val="TableText"/>
              <w:spacing w:before="55" w:line="224" w:lineRule="auto"/>
              <w:ind w:left="259"/>
            </w:pPr>
            <w:r>
              <w:rPr>
                <w:b/>
                <w:bCs/>
                <w:spacing w:val="-3"/>
              </w:rPr>
              <w:t>●</w:t>
            </w:r>
          </w:p>
        </w:tc>
        <w:tc>
          <w:tcPr>
            <w:tcW w:w="717" w:type="dxa"/>
          </w:tcPr>
          <w:p w:rsidR="0022168D" w14:paraId="0DA1F9BD" w14:textId="77777777">
            <w:pPr>
              <w:pStyle w:val="TableText"/>
              <w:spacing w:before="55" w:line="224" w:lineRule="auto"/>
              <w:ind w:left="275"/>
            </w:pPr>
            <w:r>
              <w:rPr>
                <w:b/>
                <w:bCs/>
                <w:spacing w:val="-3"/>
              </w:rPr>
              <w:t>●</w:t>
            </w:r>
          </w:p>
        </w:tc>
      </w:tr>
      <w:tr w14:paraId="5AB024C7" w14:textId="77777777">
        <w:tblPrEx>
          <w:tblW w:w="8568" w:type="dxa"/>
          <w:tblInd w:w="243" w:type="dxa"/>
          <w:tblLayout w:type="fixed"/>
          <w:tblLook w:val="04A0"/>
        </w:tblPrEx>
        <w:trPr>
          <w:trHeight w:val="319"/>
        </w:trPr>
        <w:tc>
          <w:tcPr>
            <w:tcW w:w="897" w:type="dxa"/>
            <w:vMerge/>
            <w:tcBorders>
              <w:top w:val="nil"/>
              <w:bottom w:val="nil"/>
            </w:tcBorders>
          </w:tcPr>
          <w:p w:rsidR="0022168D" w14:paraId="223D441A" w14:textId="77777777"/>
        </w:tc>
        <w:tc>
          <w:tcPr>
            <w:tcW w:w="1286" w:type="dxa"/>
            <w:vMerge w:val="restart"/>
            <w:tcBorders>
              <w:bottom w:val="nil"/>
            </w:tcBorders>
          </w:tcPr>
          <w:p w:rsidR="0022168D" w14:paraId="236A5949" w14:textId="77777777">
            <w:pPr>
              <w:pStyle w:val="TableText"/>
              <w:spacing w:before="56" w:line="246" w:lineRule="auto"/>
              <w:ind w:left="112" w:right="108"/>
            </w:pPr>
            <w:r>
              <w:rPr>
                <w:spacing w:val="1"/>
              </w:rPr>
              <w:t>伴随式移动</w:t>
            </w:r>
            <w:r>
              <w:rPr>
                <w:spacing w:val="3"/>
              </w:rPr>
              <w:t xml:space="preserve"> </w:t>
            </w:r>
            <w:r>
              <w:t>端</w:t>
            </w:r>
          </w:p>
        </w:tc>
        <w:tc>
          <w:tcPr>
            <w:tcW w:w="3400" w:type="dxa"/>
          </w:tcPr>
          <w:p w:rsidR="0022168D" w14:paraId="41F01611" w14:textId="77777777">
            <w:pPr>
              <w:pStyle w:val="TableText"/>
              <w:spacing w:before="54" w:line="219" w:lineRule="auto"/>
              <w:ind w:left="116"/>
            </w:pPr>
            <w:r>
              <w:rPr>
                <w:spacing w:val="-2"/>
              </w:rPr>
              <w:t>交通信息发布</w:t>
            </w:r>
          </w:p>
        </w:tc>
        <w:tc>
          <w:tcPr>
            <w:tcW w:w="848" w:type="dxa"/>
          </w:tcPr>
          <w:p w:rsidR="0022168D" w14:paraId="328B6E22" w14:textId="77777777">
            <w:pPr>
              <w:pStyle w:val="TableText"/>
              <w:spacing w:before="55" w:line="223" w:lineRule="auto"/>
              <w:ind w:left="342"/>
            </w:pPr>
            <w:r>
              <w:rPr>
                <w:b/>
                <w:bCs/>
                <w:spacing w:val="-3"/>
              </w:rPr>
              <w:t>○</w:t>
            </w:r>
          </w:p>
        </w:tc>
        <w:tc>
          <w:tcPr>
            <w:tcW w:w="742" w:type="dxa"/>
          </w:tcPr>
          <w:p w:rsidR="0022168D" w14:paraId="2A0CCDAB" w14:textId="77777777">
            <w:pPr>
              <w:pStyle w:val="TableText"/>
              <w:spacing w:before="55" w:line="223" w:lineRule="auto"/>
              <w:ind w:left="290"/>
            </w:pPr>
            <w:r>
              <w:rPr>
                <w:b/>
                <w:bCs/>
                <w:spacing w:val="-3"/>
              </w:rPr>
              <w:t>●</w:t>
            </w:r>
          </w:p>
        </w:tc>
        <w:tc>
          <w:tcPr>
            <w:tcW w:w="678" w:type="dxa"/>
          </w:tcPr>
          <w:p w:rsidR="0022168D" w14:paraId="483ADF41" w14:textId="77777777">
            <w:pPr>
              <w:pStyle w:val="TableText"/>
              <w:spacing w:before="55" w:line="223" w:lineRule="auto"/>
              <w:ind w:left="259"/>
            </w:pPr>
            <w:r>
              <w:rPr>
                <w:b/>
                <w:bCs/>
                <w:spacing w:val="-3"/>
              </w:rPr>
              <w:t>●</w:t>
            </w:r>
          </w:p>
        </w:tc>
        <w:tc>
          <w:tcPr>
            <w:tcW w:w="717" w:type="dxa"/>
          </w:tcPr>
          <w:p w:rsidR="0022168D" w14:paraId="15939B0E" w14:textId="77777777">
            <w:pPr>
              <w:pStyle w:val="TableText"/>
              <w:spacing w:before="55" w:line="223" w:lineRule="auto"/>
              <w:ind w:left="275"/>
            </w:pPr>
            <w:r>
              <w:rPr>
                <w:b/>
                <w:bCs/>
                <w:spacing w:val="-3"/>
              </w:rPr>
              <w:t>●</w:t>
            </w:r>
          </w:p>
        </w:tc>
      </w:tr>
      <w:tr w14:paraId="36066D03" w14:textId="77777777">
        <w:tblPrEx>
          <w:tblW w:w="8568" w:type="dxa"/>
          <w:tblInd w:w="243" w:type="dxa"/>
          <w:tblLayout w:type="fixed"/>
          <w:tblLook w:val="04A0"/>
        </w:tblPrEx>
        <w:trPr>
          <w:trHeight w:val="320"/>
        </w:trPr>
        <w:tc>
          <w:tcPr>
            <w:tcW w:w="897" w:type="dxa"/>
            <w:vMerge/>
            <w:tcBorders>
              <w:top w:val="nil"/>
              <w:bottom w:val="nil"/>
            </w:tcBorders>
          </w:tcPr>
          <w:p w:rsidR="0022168D" w14:paraId="327FC514" w14:textId="77777777"/>
        </w:tc>
        <w:tc>
          <w:tcPr>
            <w:tcW w:w="1286" w:type="dxa"/>
            <w:vMerge/>
            <w:tcBorders>
              <w:top w:val="nil"/>
            </w:tcBorders>
          </w:tcPr>
          <w:p w:rsidR="0022168D" w14:paraId="6AB8617C" w14:textId="77777777"/>
        </w:tc>
        <w:tc>
          <w:tcPr>
            <w:tcW w:w="3400" w:type="dxa"/>
          </w:tcPr>
          <w:p w:rsidR="0022168D" w14:paraId="3E80CE5A" w14:textId="77777777">
            <w:pPr>
              <w:pStyle w:val="TableText"/>
              <w:spacing w:before="55" w:line="220" w:lineRule="auto"/>
              <w:ind w:left="112"/>
            </w:pPr>
            <w:r>
              <w:rPr>
                <w:spacing w:val="-2"/>
              </w:rPr>
              <w:t>地下定位与导航</w:t>
            </w:r>
          </w:p>
        </w:tc>
        <w:tc>
          <w:tcPr>
            <w:tcW w:w="848" w:type="dxa"/>
          </w:tcPr>
          <w:p w:rsidR="0022168D" w14:paraId="6E7939A5" w14:textId="77777777">
            <w:pPr>
              <w:pStyle w:val="TableText"/>
              <w:spacing w:before="155" w:line="141" w:lineRule="exact"/>
              <w:ind w:left="376"/>
            </w:pPr>
            <w:r>
              <w:rPr>
                <w:position w:val="-3"/>
              </w:rPr>
              <w:t>-</w:t>
            </w:r>
          </w:p>
        </w:tc>
        <w:tc>
          <w:tcPr>
            <w:tcW w:w="742" w:type="dxa"/>
          </w:tcPr>
          <w:p w:rsidR="0022168D" w14:paraId="3BA55ECF" w14:textId="77777777">
            <w:pPr>
              <w:pStyle w:val="TableText"/>
              <w:spacing w:before="55" w:line="224" w:lineRule="auto"/>
              <w:ind w:left="290"/>
            </w:pPr>
            <w:r>
              <w:rPr>
                <w:b/>
                <w:bCs/>
                <w:spacing w:val="-3"/>
              </w:rPr>
              <w:t>◎</w:t>
            </w:r>
          </w:p>
        </w:tc>
        <w:tc>
          <w:tcPr>
            <w:tcW w:w="678" w:type="dxa"/>
          </w:tcPr>
          <w:p w:rsidR="0022168D" w14:paraId="52330C61" w14:textId="77777777">
            <w:pPr>
              <w:pStyle w:val="TableText"/>
              <w:spacing w:before="55" w:line="224" w:lineRule="auto"/>
              <w:ind w:left="259"/>
            </w:pPr>
            <w:r>
              <w:rPr>
                <w:b/>
                <w:bCs/>
                <w:spacing w:val="-3"/>
              </w:rPr>
              <w:t>●</w:t>
            </w:r>
          </w:p>
        </w:tc>
        <w:tc>
          <w:tcPr>
            <w:tcW w:w="717" w:type="dxa"/>
          </w:tcPr>
          <w:p w:rsidR="0022168D" w14:paraId="0B6ED5A2" w14:textId="77777777">
            <w:pPr>
              <w:pStyle w:val="TableText"/>
              <w:spacing w:before="55" w:line="224" w:lineRule="auto"/>
              <w:ind w:left="275"/>
            </w:pPr>
            <w:r>
              <w:rPr>
                <w:b/>
                <w:bCs/>
                <w:spacing w:val="-3"/>
              </w:rPr>
              <w:t>●</w:t>
            </w:r>
          </w:p>
        </w:tc>
      </w:tr>
      <w:tr w14:paraId="26F0EC8B" w14:textId="77777777">
        <w:tblPrEx>
          <w:tblW w:w="8568" w:type="dxa"/>
          <w:tblInd w:w="243" w:type="dxa"/>
          <w:tblLayout w:type="fixed"/>
          <w:tblLook w:val="04A0"/>
        </w:tblPrEx>
        <w:trPr>
          <w:trHeight w:val="320"/>
        </w:trPr>
        <w:tc>
          <w:tcPr>
            <w:tcW w:w="897" w:type="dxa"/>
            <w:vMerge/>
            <w:tcBorders>
              <w:top w:val="nil"/>
              <w:bottom w:val="nil"/>
            </w:tcBorders>
          </w:tcPr>
          <w:p w:rsidR="0022168D" w14:paraId="2F90D8AB" w14:textId="77777777"/>
        </w:tc>
        <w:tc>
          <w:tcPr>
            <w:tcW w:w="1286" w:type="dxa"/>
            <w:vMerge w:val="restart"/>
            <w:tcBorders>
              <w:bottom w:val="nil"/>
            </w:tcBorders>
          </w:tcPr>
          <w:p w:rsidR="0022168D" w14:paraId="62D4E406" w14:textId="77777777">
            <w:pPr>
              <w:pStyle w:val="TableText"/>
              <w:spacing w:before="54" w:line="220" w:lineRule="auto"/>
              <w:ind w:left="113"/>
            </w:pPr>
            <w:r>
              <w:rPr>
                <w:spacing w:val="-2"/>
              </w:rPr>
              <w:t>车路协同</w:t>
            </w:r>
          </w:p>
        </w:tc>
        <w:tc>
          <w:tcPr>
            <w:tcW w:w="3400" w:type="dxa"/>
          </w:tcPr>
          <w:p w:rsidR="0022168D" w14:paraId="1C3C9419" w14:textId="77777777">
            <w:pPr>
              <w:pStyle w:val="TableText"/>
              <w:spacing w:before="54" w:line="220" w:lineRule="auto"/>
              <w:ind w:left="113"/>
            </w:pPr>
            <w:r>
              <w:rPr>
                <w:spacing w:val="-2"/>
              </w:rPr>
              <w:t>车路协同信息服务</w:t>
            </w:r>
          </w:p>
        </w:tc>
        <w:tc>
          <w:tcPr>
            <w:tcW w:w="848" w:type="dxa"/>
          </w:tcPr>
          <w:p w:rsidR="0022168D" w14:paraId="5B0A355C" w14:textId="77777777">
            <w:pPr>
              <w:pStyle w:val="TableText"/>
              <w:spacing w:before="155" w:line="141" w:lineRule="exact"/>
              <w:ind w:left="376"/>
            </w:pPr>
            <w:r>
              <w:rPr>
                <w:position w:val="-3"/>
              </w:rPr>
              <w:t>-</w:t>
            </w:r>
          </w:p>
        </w:tc>
        <w:tc>
          <w:tcPr>
            <w:tcW w:w="742" w:type="dxa"/>
          </w:tcPr>
          <w:p w:rsidR="0022168D" w14:paraId="31ADDFB1" w14:textId="77777777">
            <w:pPr>
              <w:pStyle w:val="TableText"/>
              <w:spacing w:before="155" w:line="141" w:lineRule="exact"/>
              <w:ind w:left="323"/>
            </w:pPr>
            <w:r>
              <w:rPr>
                <w:b/>
                <w:bCs/>
                <w:spacing w:val="-3"/>
                <w:position w:val="-3"/>
              </w:rPr>
              <w:t>-</w:t>
            </w:r>
          </w:p>
        </w:tc>
        <w:tc>
          <w:tcPr>
            <w:tcW w:w="678" w:type="dxa"/>
          </w:tcPr>
          <w:p w:rsidR="0022168D" w14:paraId="766B57E6" w14:textId="77777777">
            <w:pPr>
              <w:pStyle w:val="TableText"/>
              <w:spacing w:before="55" w:line="224" w:lineRule="auto"/>
              <w:ind w:left="259"/>
            </w:pPr>
            <w:r>
              <w:rPr>
                <w:b/>
                <w:bCs/>
                <w:spacing w:val="-3"/>
              </w:rPr>
              <w:t>◎</w:t>
            </w:r>
          </w:p>
        </w:tc>
        <w:tc>
          <w:tcPr>
            <w:tcW w:w="717" w:type="dxa"/>
          </w:tcPr>
          <w:p w:rsidR="0022168D" w14:paraId="0F180127" w14:textId="77777777">
            <w:pPr>
              <w:pStyle w:val="TableText"/>
              <w:spacing w:before="55" w:line="224" w:lineRule="auto"/>
              <w:ind w:left="275"/>
            </w:pPr>
            <w:r>
              <w:rPr>
                <w:b/>
                <w:bCs/>
                <w:spacing w:val="-3"/>
              </w:rPr>
              <w:t>●</w:t>
            </w:r>
          </w:p>
        </w:tc>
      </w:tr>
      <w:tr w14:paraId="026049E3" w14:textId="77777777">
        <w:tblPrEx>
          <w:tblW w:w="8568" w:type="dxa"/>
          <w:tblInd w:w="243" w:type="dxa"/>
          <w:tblLayout w:type="fixed"/>
          <w:tblLook w:val="04A0"/>
        </w:tblPrEx>
        <w:trPr>
          <w:trHeight w:val="324"/>
        </w:trPr>
        <w:tc>
          <w:tcPr>
            <w:tcW w:w="897" w:type="dxa"/>
            <w:vMerge/>
            <w:tcBorders>
              <w:top w:val="nil"/>
            </w:tcBorders>
          </w:tcPr>
          <w:p w:rsidR="0022168D" w14:paraId="03AF4CE4" w14:textId="77777777"/>
        </w:tc>
        <w:tc>
          <w:tcPr>
            <w:tcW w:w="1286" w:type="dxa"/>
            <w:vMerge/>
            <w:tcBorders>
              <w:top w:val="nil"/>
            </w:tcBorders>
          </w:tcPr>
          <w:p w:rsidR="0022168D" w14:paraId="772589BC" w14:textId="77777777"/>
        </w:tc>
        <w:tc>
          <w:tcPr>
            <w:tcW w:w="3400" w:type="dxa"/>
          </w:tcPr>
          <w:p w:rsidR="0022168D" w14:paraId="7621F95D" w14:textId="77777777">
            <w:pPr>
              <w:pStyle w:val="TableText"/>
              <w:spacing w:before="55" w:line="220" w:lineRule="auto"/>
              <w:ind w:left="113"/>
            </w:pPr>
            <w:r>
              <w:rPr>
                <w:spacing w:val="-2"/>
              </w:rPr>
              <w:t>辅助自动驾驶</w:t>
            </w:r>
          </w:p>
        </w:tc>
        <w:tc>
          <w:tcPr>
            <w:tcW w:w="848" w:type="dxa"/>
          </w:tcPr>
          <w:p w:rsidR="0022168D" w14:paraId="10685F99" w14:textId="77777777">
            <w:pPr>
              <w:tabs>
                <w:tab w:val="left" w:pos="475"/>
              </w:tabs>
              <w:spacing w:line="203" w:lineRule="exact"/>
              <w:ind w:left="376"/>
            </w:pPr>
            <w:r>
              <w:rPr>
                <w:rFonts w:eastAsia="Arial"/>
                <w:position w:val="-2"/>
                <w:u w:val="single"/>
              </w:rPr>
              <w:tab/>
            </w:r>
          </w:p>
        </w:tc>
        <w:tc>
          <w:tcPr>
            <w:tcW w:w="742" w:type="dxa"/>
          </w:tcPr>
          <w:p w:rsidR="0022168D" w14:paraId="0F2818F9" w14:textId="77777777">
            <w:pPr>
              <w:tabs>
                <w:tab w:val="left" w:pos="422"/>
              </w:tabs>
              <w:spacing w:line="203" w:lineRule="exact"/>
              <w:ind w:left="324"/>
            </w:pPr>
            <w:r>
              <w:rPr>
                <w:rFonts w:eastAsia="Arial"/>
                <w:position w:val="-2"/>
                <w:u w:val="single"/>
              </w:rPr>
              <w:tab/>
            </w:r>
          </w:p>
        </w:tc>
        <w:tc>
          <w:tcPr>
            <w:tcW w:w="678" w:type="dxa"/>
          </w:tcPr>
          <w:p w:rsidR="0022168D" w14:paraId="1052B844" w14:textId="77777777">
            <w:pPr>
              <w:pStyle w:val="TableText"/>
              <w:spacing w:before="55" w:line="227" w:lineRule="auto"/>
              <w:ind w:left="259"/>
            </w:pPr>
            <w:r>
              <w:rPr>
                <w:b/>
                <w:bCs/>
                <w:spacing w:val="-3"/>
              </w:rPr>
              <w:t>○</w:t>
            </w:r>
          </w:p>
        </w:tc>
        <w:tc>
          <w:tcPr>
            <w:tcW w:w="717" w:type="dxa"/>
          </w:tcPr>
          <w:p w:rsidR="0022168D" w14:paraId="5073B7D5" w14:textId="77777777">
            <w:pPr>
              <w:pStyle w:val="TableText"/>
              <w:spacing w:before="55" w:line="227" w:lineRule="auto"/>
              <w:ind w:left="275"/>
            </w:pPr>
            <w:r>
              <w:rPr>
                <w:b/>
                <w:bCs/>
                <w:spacing w:val="-3"/>
              </w:rPr>
              <w:t>●</w:t>
            </w:r>
          </w:p>
        </w:tc>
      </w:tr>
    </w:tbl>
    <w:p w:rsidR="0022168D" w14:paraId="42FF4555" w14:textId="77777777">
      <w:pPr>
        <w:spacing w:before="186" w:line="221" w:lineRule="auto"/>
        <w:rPr>
          <w:rFonts w:ascii="宋体" w:eastAsia="宋体" w:hAnsi="宋体" w:cs="宋体"/>
        </w:rPr>
      </w:pPr>
      <w:r>
        <w:rPr>
          <w:rFonts w:ascii="宋体" w:eastAsia="宋体" w:hAnsi="宋体" w:cs="宋体"/>
          <w:b/>
          <w:bCs/>
          <w:spacing w:val="-5"/>
        </w:rPr>
        <w:t>注：</w:t>
      </w:r>
      <w:r>
        <w:rPr>
          <w:rFonts w:ascii="宋体" w:eastAsia="宋体" w:hAnsi="宋体" w:cs="宋体"/>
          <w:spacing w:val="-65"/>
        </w:rPr>
        <w:t xml:space="preserve"> </w:t>
      </w:r>
      <w:r>
        <w:rPr>
          <w:rFonts w:ascii="宋体" w:eastAsia="宋体" w:hAnsi="宋体" w:cs="宋体"/>
          <w:b/>
          <w:bCs/>
          <w:spacing w:val="-5"/>
        </w:rPr>
        <w:t>●应建设；</w:t>
      </w:r>
      <w:r>
        <w:rPr>
          <w:rFonts w:ascii="宋体" w:eastAsia="宋体" w:hAnsi="宋体" w:cs="宋体"/>
          <w:spacing w:val="-76"/>
        </w:rPr>
        <w:t xml:space="preserve"> </w:t>
      </w:r>
      <w:r>
        <w:rPr>
          <w:rFonts w:ascii="宋体" w:eastAsia="宋体" w:hAnsi="宋体" w:cs="宋体"/>
          <w:b/>
          <w:bCs/>
          <w:spacing w:val="-5"/>
        </w:rPr>
        <w:t>◎宜建设；○可建设；-不涉及</w:t>
      </w:r>
    </w:p>
    <w:p w:rsidR="0022168D" w14:paraId="5613ACBD" w14:textId="77777777">
      <w:pPr>
        <w:pStyle w:val="BodyText"/>
        <w:spacing w:line="364" w:lineRule="auto"/>
        <w:rPr>
          <w:lang w:eastAsia="zh-CN"/>
        </w:rPr>
      </w:pPr>
    </w:p>
    <w:p w:rsidR="0022168D" w14:paraId="4BD6BDDA" w14:textId="77777777">
      <w:pPr>
        <w:spacing w:before="88" w:line="225" w:lineRule="auto"/>
        <w:ind w:left="3132"/>
        <w:outlineLvl w:val="6"/>
        <w:rPr>
          <w:rFonts w:ascii="宋体" w:eastAsia="宋体" w:hAnsi="宋体" w:cs="宋体"/>
          <w:sz w:val="27"/>
          <w:szCs w:val="27"/>
        </w:rPr>
      </w:pPr>
      <w:bookmarkStart w:id="40" w:name="bookmark21"/>
      <w:bookmarkStart w:id="41" w:name="bookmark52"/>
      <w:bookmarkEnd w:id="40"/>
      <w:bookmarkEnd w:id="41"/>
      <w:r>
        <w:rPr>
          <w:rFonts w:ascii="Times New Roman" w:eastAsia="Times New Roman" w:hAnsi="Times New Roman" w:cs="Times New Roman"/>
          <w:b/>
          <w:bCs/>
          <w:spacing w:val="5"/>
          <w:sz w:val="27"/>
          <w:szCs w:val="27"/>
        </w:rPr>
        <w:t xml:space="preserve">7.2   </w:t>
      </w:r>
      <w:r>
        <w:rPr>
          <w:rFonts w:ascii="宋体" w:eastAsia="宋体" w:hAnsi="宋体" w:cs="宋体"/>
          <w:b/>
          <w:bCs/>
          <w:spacing w:val="5"/>
          <w:sz w:val="27"/>
          <w:szCs w:val="27"/>
        </w:rPr>
        <w:t>应用体系基本要求</w:t>
      </w:r>
    </w:p>
    <w:p w:rsidR="0022168D" w14:paraId="083E4351" w14:textId="77777777">
      <w:pPr>
        <w:spacing w:before="158" w:line="466" w:lineRule="exact"/>
        <w:ind w:left="142"/>
        <w:rPr>
          <w:rFonts w:ascii="宋体" w:eastAsia="宋体" w:hAnsi="宋体" w:cs="宋体"/>
          <w:sz w:val="24"/>
          <w:szCs w:val="24"/>
        </w:rPr>
      </w:pPr>
      <w:r>
        <w:rPr>
          <w:rFonts w:ascii="Times New Roman" w:eastAsia="Times New Roman" w:hAnsi="Times New Roman" w:cs="Times New Roman"/>
          <w:spacing w:val="-1"/>
          <w:position w:val="17"/>
          <w:sz w:val="24"/>
          <w:szCs w:val="24"/>
        </w:rPr>
        <w:t>7.2.1</w:t>
      </w:r>
      <w:r>
        <w:rPr>
          <w:rFonts w:ascii="Times New Roman" w:eastAsia="Times New Roman" w:hAnsi="Times New Roman" w:cs="Times New Roman"/>
          <w:spacing w:val="19"/>
          <w:position w:val="17"/>
          <w:sz w:val="24"/>
          <w:szCs w:val="24"/>
        </w:rPr>
        <w:t xml:space="preserve">   </w:t>
      </w:r>
      <w:r>
        <w:rPr>
          <w:rFonts w:ascii="宋体" w:eastAsia="宋体" w:hAnsi="宋体" w:cs="宋体"/>
          <w:spacing w:val="-1"/>
          <w:position w:val="17"/>
          <w:sz w:val="24"/>
          <w:szCs w:val="24"/>
        </w:rPr>
        <w:t>城市地下道路智慧交通管控应在满足现行规范《城市道路交通工程设施规程》</w:t>
      </w:r>
    </w:p>
    <w:p w:rsidR="0022168D" w14:paraId="57A93C36" w14:textId="77777777">
      <w:pPr>
        <w:spacing w:before="1" w:line="219" w:lineRule="auto"/>
        <w:ind w:left="864"/>
        <w:rPr>
          <w:rFonts w:ascii="宋体" w:eastAsia="宋体" w:hAnsi="宋体" w:cs="宋体"/>
          <w:sz w:val="24"/>
          <w:szCs w:val="24"/>
        </w:rPr>
      </w:pPr>
      <w:r>
        <w:rPr>
          <w:rFonts w:ascii="宋体" w:eastAsia="宋体" w:hAnsi="宋体" w:cs="宋体"/>
          <w:spacing w:val="-1"/>
          <w:sz w:val="24"/>
          <w:szCs w:val="24"/>
        </w:rPr>
        <w:t>等要求，根据不同智慧等级，宜符合下列规定：</w:t>
      </w:r>
    </w:p>
    <w:p w:rsidR="0022168D" w14:paraId="1277CFE4" w14:textId="77777777">
      <w:pPr>
        <w:spacing w:before="181" w:line="467" w:lineRule="exact"/>
        <w:ind w:left="499"/>
        <w:rPr>
          <w:rFonts w:ascii="宋体" w:eastAsia="宋体" w:hAnsi="宋体" w:cs="宋体"/>
          <w:sz w:val="24"/>
          <w:szCs w:val="24"/>
        </w:rPr>
      </w:pPr>
      <w:r>
        <w:rPr>
          <w:rFonts w:ascii="Times New Roman" w:eastAsia="Times New Roman" w:hAnsi="Times New Roman" w:cs="Times New Roman"/>
          <w:spacing w:val="-2"/>
          <w:position w:val="17"/>
          <w:sz w:val="24"/>
          <w:szCs w:val="24"/>
        </w:rPr>
        <w:t xml:space="preserve">1 D2 </w:t>
      </w:r>
      <w:r>
        <w:rPr>
          <w:rFonts w:ascii="宋体" w:eastAsia="宋体" w:hAnsi="宋体" w:cs="宋体"/>
          <w:spacing w:val="-2"/>
          <w:position w:val="17"/>
          <w:sz w:val="24"/>
          <w:szCs w:val="24"/>
        </w:rPr>
        <w:t>级及以上隧道在交通信息采集方面宜增加对隧道车辆个体轨迹信息的采集；</w:t>
      </w:r>
    </w:p>
    <w:p w:rsidR="0022168D" w14:paraId="196F235D" w14:textId="77777777">
      <w:pPr>
        <w:spacing w:before="1" w:line="219" w:lineRule="auto"/>
        <w:ind w:left="476"/>
        <w:rPr>
          <w:rFonts w:ascii="宋体" w:eastAsia="宋体" w:hAnsi="宋体" w:cs="宋体"/>
          <w:sz w:val="24"/>
          <w:szCs w:val="24"/>
        </w:rPr>
      </w:pPr>
      <w:r>
        <w:rPr>
          <w:rFonts w:ascii="Times New Roman" w:eastAsia="Times New Roman" w:hAnsi="Times New Roman" w:cs="Times New Roman"/>
          <w:spacing w:val="-1"/>
          <w:sz w:val="24"/>
          <w:szCs w:val="24"/>
        </w:rPr>
        <w:t xml:space="preserve">2 D2 </w:t>
      </w:r>
      <w:r>
        <w:rPr>
          <w:rFonts w:ascii="宋体" w:eastAsia="宋体" w:hAnsi="宋体" w:cs="宋体"/>
          <w:spacing w:val="-1"/>
          <w:sz w:val="24"/>
          <w:szCs w:val="24"/>
        </w:rPr>
        <w:t>级及以上多点进出特长隧道宜根据交通量情况设置匝道入口控</w:t>
      </w:r>
      <w:r>
        <w:rPr>
          <w:rFonts w:ascii="宋体" w:eastAsia="宋体" w:hAnsi="宋体" w:cs="宋体"/>
          <w:spacing w:val="-2"/>
          <w:sz w:val="24"/>
          <w:szCs w:val="24"/>
        </w:rPr>
        <w:t>制措施。</w:t>
      </w:r>
    </w:p>
    <w:p w:rsidR="0022168D" w14:paraId="57AC6FD7" w14:textId="77777777">
      <w:pPr>
        <w:spacing w:before="182" w:line="467" w:lineRule="exact"/>
        <w:jc w:val="right"/>
        <w:rPr>
          <w:rFonts w:ascii="宋体" w:eastAsia="宋体" w:hAnsi="宋体" w:cs="宋体"/>
          <w:sz w:val="24"/>
          <w:szCs w:val="24"/>
        </w:rPr>
      </w:pPr>
      <w:r>
        <w:rPr>
          <w:rFonts w:ascii="Times New Roman" w:eastAsia="Times New Roman" w:hAnsi="Times New Roman" w:cs="Times New Roman"/>
          <w:spacing w:val="-8"/>
          <w:position w:val="17"/>
          <w:sz w:val="24"/>
          <w:szCs w:val="24"/>
        </w:rPr>
        <w:t>3 D2</w:t>
      </w:r>
      <w:r>
        <w:rPr>
          <w:rFonts w:ascii="Times New Roman" w:eastAsia="Times New Roman" w:hAnsi="Times New Roman" w:cs="Times New Roman"/>
          <w:spacing w:val="19"/>
          <w:position w:val="17"/>
          <w:sz w:val="24"/>
          <w:szCs w:val="24"/>
        </w:rPr>
        <w:t xml:space="preserve"> </w:t>
      </w:r>
      <w:r>
        <w:rPr>
          <w:rFonts w:ascii="宋体" w:eastAsia="宋体" w:hAnsi="宋体" w:cs="宋体"/>
          <w:spacing w:val="-8"/>
          <w:position w:val="17"/>
          <w:sz w:val="24"/>
          <w:szCs w:val="24"/>
        </w:rPr>
        <w:t>级及以上隧道洞口控制系统宜包括智能闸机、可变情报板、广播等，</w:t>
      </w:r>
      <w:r>
        <w:rPr>
          <w:rFonts w:ascii="宋体" w:eastAsia="宋体" w:hAnsi="宋体" w:cs="宋体"/>
          <w:spacing w:val="53"/>
          <w:position w:val="17"/>
          <w:sz w:val="24"/>
          <w:szCs w:val="24"/>
        </w:rPr>
        <w:t xml:space="preserve"> </w:t>
      </w:r>
      <w:r>
        <w:rPr>
          <w:rFonts w:ascii="宋体" w:eastAsia="宋体" w:hAnsi="宋体" w:cs="宋体"/>
          <w:spacing w:val="-8"/>
          <w:position w:val="17"/>
          <w:sz w:val="24"/>
          <w:szCs w:val="24"/>
        </w:rPr>
        <w:t>同时结合</w:t>
      </w:r>
    </w:p>
    <w:p w:rsidR="0022168D" w14:paraId="0D4B68C5" w14:textId="77777777">
      <w:pPr>
        <w:spacing w:before="1" w:line="219" w:lineRule="auto"/>
        <w:ind w:left="1203"/>
        <w:rPr>
          <w:rFonts w:ascii="宋体" w:eastAsia="宋体" w:hAnsi="宋体" w:cs="宋体"/>
          <w:sz w:val="24"/>
          <w:szCs w:val="24"/>
        </w:rPr>
      </w:pPr>
      <w:r>
        <w:rPr>
          <w:rFonts w:ascii="宋体" w:eastAsia="宋体" w:hAnsi="宋体" w:cs="宋体"/>
          <w:spacing w:val="-1"/>
          <w:sz w:val="24"/>
          <w:szCs w:val="24"/>
        </w:rPr>
        <w:t>上游道路应设置诱导设施，提前分流车辆。</w:t>
      </w:r>
    </w:p>
    <w:p w:rsidR="0022168D" w14:paraId="20FF02FE" w14:textId="77777777">
      <w:pPr>
        <w:spacing w:before="181" w:line="467" w:lineRule="exact"/>
        <w:jc w:val="right"/>
        <w:rPr>
          <w:rFonts w:ascii="宋体" w:eastAsia="宋体" w:hAnsi="宋体" w:cs="宋体"/>
          <w:sz w:val="24"/>
          <w:szCs w:val="24"/>
        </w:rPr>
      </w:pPr>
      <w:r>
        <w:rPr>
          <w:rFonts w:ascii="Times New Roman" w:eastAsia="Times New Roman" w:hAnsi="Times New Roman" w:cs="Times New Roman"/>
          <w:spacing w:val="-3"/>
          <w:position w:val="17"/>
          <w:sz w:val="24"/>
          <w:szCs w:val="24"/>
        </w:rPr>
        <w:t xml:space="preserve">4 D2 </w:t>
      </w:r>
      <w:r>
        <w:rPr>
          <w:rFonts w:ascii="宋体" w:eastAsia="宋体" w:hAnsi="宋体" w:cs="宋体"/>
          <w:spacing w:val="-3"/>
          <w:position w:val="17"/>
          <w:sz w:val="24"/>
          <w:szCs w:val="24"/>
        </w:rPr>
        <w:t>级及以上隧道综合管控平台宜设置交通流运行状态研判模块，包括运行拥堵状</w:t>
      </w:r>
    </w:p>
    <w:p w:rsidR="0022168D" w14:paraId="7222914D" w14:textId="77777777">
      <w:pPr>
        <w:spacing w:before="1" w:line="219" w:lineRule="auto"/>
        <w:ind w:left="481"/>
        <w:rPr>
          <w:rFonts w:ascii="宋体" w:eastAsia="宋体" w:hAnsi="宋体" w:cs="宋体"/>
          <w:sz w:val="24"/>
          <w:szCs w:val="24"/>
        </w:rPr>
      </w:pPr>
      <w:r>
        <w:rPr>
          <w:rFonts w:ascii="宋体" w:eastAsia="宋体" w:hAnsi="宋体" w:cs="宋体"/>
          <w:spacing w:val="-1"/>
          <w:sz w:val="24"/>
          <w:szCs w:val="24"/>
        </w:rPr>
        <w:t>态、风险状态等，</w:t>
      </w:r>
      <w:r>
        <w:rPr>
          <w:rFonts w:ascii="Times New Roman" w:eastAsia="Times New Roman" w:hAnsi="Times New Roman" w:cs="Times New Roman"/>
          <w:spacing w:val="-1"/>
          <w:sz w:val="24"/>
          <w:szCs w:val="24"/>
        </w:rPr>
        <w:t xml:space="preserve">D3 </w:t>
      </w:r>
      <w:r>
        <w:rPr>
          <w:rFonts w:ascii="宋体" w:eastAsia="宋体" w:hAnsi="宋体" w:cs="宋体"/>
          <w:spacing w:val="-1"/>
          <w:sz w:val="24"/>
          <w:szCs w:val="24"/>
        </w:rPr>
        <w:t>级以上宜具备对交</w:t>
      </w:r>
      <w:r>
        <w:rPr>
          <w:rFonts w:ascii="宋体" w:eastAsia="宋体" w:hAnsi="宋体" w:cs="宋体"/>
          <w:spacing w:val="-2"/>
          <w:sz w:val="24"/>
          <w:szCs w:val="24"/>
        </w:rPr>
        <w:t>通运行的预测和预警功能。</w:t>
      </w:r>
    </w:p>
    <w:p w:rsidR="0022168D" w14:paraId="332D3EAB" w14:textId="77777777">
      <w:pPr>
        <w:spacing w:before="181" w:line="467" w:lineRule="exact"/>
        <w:ind w:left="142"/>
        <w:rPr>
          <w:rFonts w:ascii="宋体" w:eastAsia="宋体" w:hAnsi="宋体" w:cs="宋体"/>
          <w:sz w:val="24"/>
          <w:szCs w:val="24"/>
        </w:rPr>
      </w:pPr>
      <w:r>
        <w:rPr>
          <w:rFonts w:ascii="Times New Roman" w:eastAsia="Times New Roman" w:hAnsi="Times New Roman" w:cs="Times New Roman"/>
          <w:position w:val="17"/>
          <w:sz w:val="24"/>
          <w:szCs w:val="24"/>
        </w:rPr>
        <w:t>7.2.2</w:t>
      </w:r>
      <w:r>
        <w:rPr>
          <w:rFonts w:ascii="Times New Roman" w:eastAsia="Times New Roman" w:hAnsi="Times New Roman" w:cs="Times New Roman"/>
          <w:spacing w:val="15"/>
          <w:w w:val="101"/>
          <w:position w:val="17"/>
          <w:sz w:val="24"/>
          <w:szCs w:val="24"/>
        </w:rPr>
        <w:t xml:space="preserve">   </w:t>
      </w:r>
      <w:r>
        <w:rPr>
          <w:rFonts w:ascii="宋体" w:eastAsia="宋体" w:hAnsi="宋体" w:cs="宋体"/>
          <w:position w:val="17"/>
          <w:sz w:val="24"/>
          <w:szCs w:val="24"/>
        </w:rPr>
        <w:t>城市地下道路智慧防灾应急建设</w:t>
      </w:r>
      <w:r>
        <w:rPr>
          <w:rFonts w:ascii="宋体" w:eastAsia="宋体" w:hAnsi="宋体" w:cs="宋体"/>
          <w:spacing w:val="-1"/>
          <w:position w:val="17"/>
          <w:sz w:val="24"/>
          <w:szCs w:val="24"/>
        </w:rPr>
        <w:t>模块，根据设计智慧等级，宜符合下列规定</w:t>
      </w:r>
    </w:p>
    <w:p w:rsidR="0022168D" w14:paraId="69C9FE29" w14:textId="77777777">
      <w:pPr>
        <w:spacing w:before="1" w:line="219" w:lineRule="auto"/>
        <w:ind w:left="499"/>
        <w:rPr>
          <w:rFonts w:ascii="宋体" w:eastAsia="宋体" w:hAnsi="宋体" w:cs="宋体"/>
          <w:sz w:val="24"/>
          <w:szCs w:val="24"/>
        </w:rPr>
      </w:pPr>
      <w:r>
        <w:rPr>
          <w:rFonts w:ascii="Times New Roman" w:eastAsia="Times New Roman" w:hAnsi="Times New Roman" w:cs="Times New Roman"/>
          <w:spacing w:val="-2"/>
          <w:sz w:val="24"/>
          <w:szCs w:val="24"/>
        </w:rPr>
        <w:t xml:space="preserve">1 D2 </w:t>
      </w:r>
      <w:r>
        <w:rPr>
          <w:rFonts w:ascii="宋体" w:eastAsia="宋体" w:hAnsi="宋体" w:cs="宋体"/>
          <w:spacing w:val="-2"/>
          <w:sz w:val="24"/>
          <w:szCs w:val="24"/>
        </w:rPr>
        <w:t>级隧道宜增加对水灾等其他灾害类型的监测，宜包括隧道积水等。</w:t>
      </w:r>
    </w:p>
    <w:p w:rsidR="0022168D" w14:paraId="05285526" w14:textId="77777777">
      <w:pPr>
        <w:spacing w:before="181" w:line="467" w:lineRule="exact"/>
        <w:jc w:val="right"/>
        <w:rPr>
          <w:rFonts w:ascii="宋体" w:eastAsia="宋体" w:hAnsi="宋体" w:cs="宋体"/>
          <w:sz w:val="24"/>
          <w:szCs w:val="24"/>
        </w:rPr>
      </w:pPr>
      <w:r>
        <w:rPr>
          <w:rFonts w:ascii="Times New Roman" w:eastAsia="Times New Roman" w:hAnsi="Times New Roman" w:cs="Times New Roman"/>
          <w:spacing w:val="-5"/>
          <w:position w:val="17"/>
          <w:sz w:val="24"/>
          <w:szCs w:val="24"/>
        </w:rPr>
        <w:t xml:space="preserve">2 D2 </w:t>
      </w:r>
      <w:r>
        <w:rPr>
          <w:rFonts w:ascii="宋体" w:eastAsia="宋体" w:hAnsi="宋体" w:cs="宋体"/>
          <w:spacing w:val="-5"/>
          <w:position w:val="17"/>
          <w:sz w:val="24"/>
          <w:szCs w:val="24"/>
        </w:rPr>
        <w:t>级及以上隧道应开展隧道各类灾害预案建设模块，</w:t>
      </w:r>
      <w:r>
        <w:rPr>
          <w:rFonts w:ascii="宋体" w:eastAsia="宋体" w:hAnsi="宋体" w:cs="宋体"/>
          <w:spacing w:val="-33"/>
          <w:position w:val="17"/>
          <w:sz w:val="24"/>
          <w:szCs w:val="24"/>
        </w:rPr>
        <w:t xml:space="preserve"> </w:t>
      </w:r>
      <w:r>
        <w:rPr>
          <w:rFonts w:ascii="宋体" w:eastAsia="宋体" w:hAnsi="宋体" w:cs="宋体"/>
          <w:spacing w:val="-5"/>
          <w:position w:val="17"/>
          <w:sz w:val="24"/>
          <w:szCs w:val="24"/>
        </w:rPr>
        <w:t>满足发生灾害后的及时自动</w:t>
      </w:r>
    </w:p>
    <w:p w:rsidR="0022168D" w14:paraId="775735A5" w14:textId="77777777">
      <w:pPr>
        <w:spacing w:line="220" w:lineRule="auto"/>
        <w:ind w:left="482"/>
        <w:rPr>
          <w:rFonts w:ascii="宋体" w:eastAsia="宋体" w:hAnsi="宋体" w:cs="宋体"/>
          <w:sz w:val="24"/>
          <w:szCs w:val="24"/>
        </w:rPr>
      </w:pPr>
      <w:r>
        <w:rPr>
          <w:rFonts w:ascii="宋体" w:eastAsia="宋体" w:hAnsi="宋体" w:cs="宋体"/>
          <w:spacing w:val="-7"/>
          <w:sz w:val="24"/>
          <w:szCs w:val="24"/>
        </w:rPr>
        <w:t>化自动功能。</w:t>
      </w:r>
    </w:p>
    <w:p w:rsidR="0022168D" w14:paraId="67B1E689" w14:textId="77777777">
      <w:pPr>
        <w:spacing w:before="181" w:line="467" w:lineRule="exact"/>
        <w:jc w:val="right"/>
        <w:rPr>
          <w:rFonts w:ascii="宋体" w:eastAsia="宋体" w:hAnsi="宋体" w:cs="宋体"/>
          <w:sz w:val="24"/>
          <w:szCs w:val="24"/>
        </w:rPr>
      </w:pPr>
      <w:r>
        <w:rPr>
          <w:rFonts w:ascii="Times New Roman" w:eastAsia="Times New Roman" w:hAnsi="Times New Roman" w:cs="Times New Roman"/>
          <w:spacing w:val="-5"/>
          <w:position w:val="17"/>
          <w:sz w:val="24"/>
          <w:szCs w:val="24"/>
        </w:rPr>
        <w:t xml:space="preserve">3 D2 </w:t>
      </w:r>
      <w:r>
        <w:rPr>
          <w:rFonts w:ascii="宋体" w:eastAsia="宋体" w:hAnsi="宋体" w:cs="宋体"/>
          <w:spacing w:val="-5"/>
          <w:position w:val="17"/>
          <w:sz w:val="24"/>
          <w:szCs w:val="24"/>
        </w:rPr>
        <w:t>级及以上隧道综合管控平台宜设置火灾灾害的态势研判分析与推演功能</w:t>
      </w:r>
      <w:r>
        <w:rPr>
          <w:rFonts w:ascii="宋体" w:eastAsia="宋体" w:hAnsi="宋体" w:cs="宋体"/>
          <w:spacing w:val="-6"/>
          <w:position w:val="17"/>
          <w:sz w:val="24"/>
          <w:szCs w:val="24"/>
        </w:rPr>
        <w:t>，</w:t>
      </w:r>
      <w:r>
        <w:rPr>
          <w:rFonts w:ascii="宋体" w:eastAsia="宋体" w:hAnsi="宋体" w:cs="宋体"/>
          <w:spacing w:val="-36"/>
          <w:position w:val="17"/>
          <w:sz w:val="24"/>
          <w:szCs w:val="24"/>
        </w:rPr>
        <w:t xml:space="preserve"> </w:t>
      </w:r>
      <w:r>
        <w:rPr>
          <w:rFonts w:ascii="宋体" w:eastAsia="宋体" w:hAnsi="宋体" w:cs="宋体"/>
          <w:spacing w:val="-6"/>
          <w:position w:val="17"/>
          <w:sz w:val="24"/>
          <w:szCs w:val="24"/>
        </w:rPr>
        <w:t>分析</w:t>
      </w:r>
    </w:p>
    <w:p w:rsidR="0022168D" w14:paraId="2EE60FAE" w14:textId="77777777">
      <w:pPr>
        <w:spacing w:line="219" w:lineRule="auto"/>
        <w:ind w:left="483"/>
        <w:rPr>
          <w:rFonts w:ascii="宋体" w:eastAsia="宋体" w:hAnsi="宋体" w:cs="宋体"/>
          <w:sz w:val="24"/>
          <w:szCs w:val="24"/>
        </w:rPr>
      </w:pPr>
      <w:r>
        <w:rPr>
          <w:rFonts w:ascii="宋体" w:eastAsia="宋体" w:hAnsi="宋体" w:cs="宋体"/>
          <w:spacing w:val="-3"/>
          <w:sz w:val="24"/>
          <w:szCs w:val="24"/>
        </w:rPr>
        <w:t>火灾态势蔓延扩散状态，支撑辅助救援。</w:t>
      </w:r>
    </w:p>
    <w:p w:rsidR="0022168D" w14:paraId="4AF44DFE" w14:textId="77777777">
      <w:pPr>
        <w:spacing w:before="182" w:line="467" w:lineRule="exact"/>
        <w:ind w:left="475"/>
        <w:rPr>
          <w:rFonts w:ascii="宋体" w:eastAsia="宋体" w:hAnsi="宋体" w:cs="宋体"/>
          <w:sz w:val="24"/>
          <w:szCs w:val="24"/>
        </w:rPr>
      </w:pPr>
      <w:r>
        <w:rPr>
          <w:rFonts w:ascii="Times New Roman" w:eastAsia="Times New Roman" w:hAnsi="Times New Roman" w:cs="Times New Roman"/>
          <w:position w:val="17"/>
          <w:sz w:val="24"/>
          <w:szCs w:val="24"/>
        </w:rPr>
        <w:t xml:space="preserve">4 D3 </w:t>
      </w:r>
      <w:r>
        <w:rPr>
          <w:rFonts w:ascii="宋体" w:eastAsia="宋体" w:hAnsi="宋体" w:cs="宋体"/>
          <w:position w:val="17"/>
          <w:sz w:val="24"/>
          <w:szCs w:val="24"/>
        </w:rPr>
        <w:t>级以隧道上宜具备根据隧道灾害实时状况动态调整救援疏散策</w:t>
      </w:r>
      <w:r>
        <w:rPr>
          <w:rFonts w:ascii="宋体" w:eastAsia="宋体" w:hAnsi="宋体" w:cs="宋体"/>
          <w:spacing w:val="-1"/>
          <w:position w:val="17"/>
          <w:sz w:val="24"/>
          <w:szCs w:val="24"/>
        </w:rPr>
        <w:t>略的功能。</w:t>
      </w:r>
    </w:p>
    <w:p w:rsidR="0022168D" w14:paraId="1960E391" w14:textId="77777777">
      <w:pPr>
        <w:spacing w:line="219" w:lineRule="auto"/>
        <w:ind w:left="142"/>
        <w:rPr>
          <w:rFonts w:ascii="宋体" w:eastAsia="宋体" w:hAnsi="宋体" w:cs="宋体"/>
          <w:sz w:val="24"/>
          <w:szCs w:val="24"/>
        </w:rPr>
      </w:pPr>
      <w:r>
        <w:rPr>
          <w:rFonts w:ascii="Times New Roman" w:eastAsia="Times New Roman" w:hAnsi="Times New Roman" w:cs="Times New Roman"/>
          <w:spacing w:val="-2"/>
          <w:sz w:val="24"/>
          <w:szCs w:val="24"/>
        </w:rPr>
        <w:t>7.2.3</w:t>
      </w:r>
      <w:r>
        <w:rPr>
          <w:rFonts w:ascii="Times New Roman" w:eastAsia="Times New Roman" w:hAnsi="Times New Roman" w:cs="Times New Roman"/>
          <w:spacing w:val="16"/>
          <w:sz w:val="24"/>
          <w:szCs w:val="24"/>
        </w:rPr>
        <w:t xml:space="preserve">   </w:t>
      </w:r>
      <w:r>
        <w:rPr>
          <w:rFonts w:ascii="宋体" w:eastAsia="宋体" w:hAnsi="宋体" w:cs="宋体"/>
          <w:spacing w:val="-2"/>
          <w:sz w:val="24"/>
          <w:szCs w:val="24"/>
        </w:rPr>
        <w:t>城市地下道路智慧运维建设模块，根据设计智慧等级，宜符合下列规定：</w:t>
      </w:r>
    </w:p>
    <w:p w:rsidR="0022168D" w14:paraId="3506E06F" w14:textId="77777777">
      <w:pPr>
        <w:spacing w:before="181" w:line="220" w:lineRule="auto"/>
        <w:ind w:left="499"/>
        <w:rPr>
          <w:rFonts w:ascii="宋体" w:eastAsia="宋体" w:hAnsi="宋体" w:cs="宋体"/>
          <w:sz w:val="24"/>
          <w:szCs w:val="24"/>
        </w:rPr>
      </w:pPr>
      <w:r>
        <w:rPr>
          <w:rFonts w:ascii="Times New Roman" w:eastAsia="Times New Roman" w:hAnsi="Times New Roman" w:cs="Times New Roman"/>
          <w:spacing w:val="-2"/>
          <w:sz w:val="24"/>
          <w:szCs w:val="24"/>
        </w:rPr>
        <w:t xml:space="preserve">1 D2 </w:t>
      </w:r>
      <w:r>
        <w:rPr>
          <w:rFonts w:ascii="宋体" w:eastAsia="宋体" w:hAnsi="宋体" w:cs="宋体"/>
          <w:spacing w:val="-2"/>
          <w:sz w:val="24"/>
          <w:szCs w:val="24"/>
        </w:rPr>
        <w:t>级以上地下道路隧道宜增加数字化智慧运维管理模块功能。</w:t>
      </w:r>
    </w:p>
    <w:p w:rsidR="0022168D" w14:paraId="63DCC2FC" w14:textId="77777777">
      <w:pPr>
        <w:spacing w:before="182" w:line="467" w:lineRule="exact"/>
        <w:ind w:right="1"/>
        <w:jc w:val="right"/>
        <w:rPr>
          <w:rFonts w:ascii="宋体" w:eastAsia="宋体" w:hAnsi="宋体" w:cs="宋体"/>
          <w:sz w:val="24"/>
          <w:szCs w:val="24"/>
        </w:rPr>
      </w:pPr>
      <w:r>
        <w:rPr>
          <w:rFonts w:ascii="Times New Roman" w:eastAsia="Times New Roman" w:hAnsi="Times New Roman" w:cs="Times New Roman"/>
          <w:spacing w:val="-6"/>
          <w:position w:val="17"/>
          <w:sz w:val="24"/>
          <w:szCs w:val="24"/>
        </w:rPr>
        <w:t>2</w:t>
      </w:r>
      <w:r>
        <w:rPr>
          <w:rFonts w:ascii="Times New Roman" w:eastAsia="Times New Roman" w:hAnsi="Times New Roman" w:cs="Times New Roman"/>
          <w:spacing w:val="33"/>
          <w:position w:val="17"/>
          <w:sz w:val="24"/>
          <w:szCs w:val="24"/>
        </w:rPr>
        <w:t xml:space="preserve"> </w:t>
      </w:r>
      <w:r>
        <w:rPr>
          <w:rFonts w:ascii="宋体" w:eastAsia="宋体" w:hAnsi="宋体" w:cs="宋体"/>
          <w:spacing w:val="-6"/>
          <w:position w:val="17"/>
          <w:sz w:val="24"/>
          <w:szCs w:val="24"/>
        </w:rPr>
        <w:t>宜增加对隧道能耗采集和智慧管理应用，</w:t>
      </w:r>
      <w:r>
        <w:rPr>
          <w:rFonts w:ascii="宋体" w:eastAsia="宋体" w:hAnsi="宋体" w:cs="宋体"/>
          <w:spacing w:val="68"/>
          <w:position w:val="17"/>
          <w:sz w:val="24"/>
          <w:szCs w:val="24"/>
        </w:rPr>
        <w:t xml:space="preserve"> </w:t>
      </w:r>
      <w:r>
        <w:rPr>
          <w:rFonts w:ascii="宋体" w:eastAsia="宋体" w:hAnsi="宋体" w:cs="宋体"/>
          <w:spacing w:val="-6"/>
          <w:position w:val="17"/>
          <w:sz w:val="24"/>
          <w:szCs w:val="24"/>
        </w:rPr>
        <w:t>宜包括电量、管理中心的用水量、燃气</w:t>
      </w:r>
    </w:p>
    <w:p w:rsidR="0022168D" w14:paraId="27313463" w14:textId="77777777">
      <w:pPr>
        <w:spacing w:line="232" w:lineRule="auto"/>
        <w:ind w:left="481"/>
        <w:rPr>
          <w:rFonts w:ascii="宋体" w:eastAsia="宋体" w:hAnsi="宋体" w:cs="宋体"/>
          <w:sz w:val="24"/>
          <w:szCs w:val="24"/>
        </w:rPr>
      </w:pPr>
      <w:r>
        <w:rPr>
          <w:rFonts w:ascii="宋体" w:eastAsia="宋体" w:hAnsi="宋体" w:cs="宋体"/>
          <w:spacing w:val="-1"/>
          <w:sz w:val="24"/>
          <w:szCs w:val="24"/>
        </w:rPr>
        <w:t>量、集中供热</w:t>
      </w:r>
      <w:r>
        <w:rPr>
          <w:rFonts w:ascii="Times New Roman" w:eastAsia="Times New Roman" w:hAnsi="Times New Roman" w:cs="Times New Roman"/>
          <w:spacing w:val="-1"/>
          <w:sz w:val="24"/>
          <w:szCs w:val="24"/>
        </w:rPr>
        <w:t>/</w:t>
      </w:r>
      <w:r>
        <w:rPr>
          <w:rFonts w:ascii="宋体" w:eastAsia="宋体" w:hAnsi="宋体" w:cs="宋体"/>
          <w:spacing w:val="-1"/>
          <w:sz w:val="24"/>
          <w:szCs w:val="24"/>
        </w:rPr>
        <w:t>供冷量及其他能源的用量，并具备计量</w:t>
      </w:r>
      <w:r>
        <w:rPr>
          <w:rFonts w:ascii="宋体" w:eastAsia="宋体" w:hAnsi="宋体" w:cs="宋体"/>
          <w:spacing w:val="-2"/>
          <w:sz w:val="24"/>
          <w:szCs w:val="24"/>
        </w:rPr>
        <w:t>、统计和分析的功能。</w:t>
      </w:r>
    </w:p>
    <w:p w:rsidR="0022168D" w14:paraId="25B37097" w14:textId="77777777">
      <w:pPr>
        <w:spacing w:before="164" w:line="220" w:lineRule="auto"/>
        <w:ind w:left="142"/>
        <w:rPr>
          <w:rFonts w:ascii="宋体" w:eastAsia="宋体" w:hAnsi="宋体" w:cs="宋体"/>
          <w:sz w:val="24"/>
          <w:szCs w:val="24"/>
        </w:rPr>
      </w:pPr>
      <w:r>
        <w:rPr>
          <w:rFonts w:ascii="Times New Roman" w:eastAsia="Times New Roman" w:hAnsi="Times New Roman" w:cs="Times New Roman"/>
          <w:spacing w:val="-2"/>
          <w:sz w:val="24"/>
          <w:szCs w:val="24"/>
        </w:rPr>
        <w:t>7.2.4</w:t>
      </w:r>
      <w:r>
        <w:rPr>
          <w:rFonts w:ascii="Times New Roman" w:eastAsia="Times New Roman" w:hAnsi="Times New Roman" w:cs="Times New Roman"/>
          <w:spacing w:val="17"/>
          <w:w w:val="101"/>
          <w:sz w:val="24"/>
          <w:szCs w:val="24"/>
        </w:rPr>
        <w:t xml:space="preserve">   </w:t>
      </w:r>
      <w:r>
        <w:rPr>
          <w:rFonts w:ascii="宋体" w:eastAsia="宋体" w:hAnsi="宋体" w:cs="宋体"/>
          <w:spacing w:val="-2"/>
          <w:sz w:val="24"/>
          <w:szCs w:val="24"/>
        </w:rPr>
        <w:t>城市地下道路智慧出行服务建设模块，根据设计智慧等级，宜符合下列规定：</w:t>
      </w:r>
    </w:p>
    <w:p w:rsidR="0022168D" w14:paraId="6FF3144A" w14:textId="77777777">
      <w:pPr>
        <w:spacing w:before="183" w:line="219" w:lineRule="auto"/>
        <w:jc w:val="right"/>
        <w:rPr>
          <w:rFonts w:ascii="宋体" w:eastAsia="宋体" w:hAnsi="宋体" w:cs="宋体"/>
          <w:sz w:val="24"/>
          <w:szCs w:val="24"/>
        </w:rPr>
      </w:pPr>
      <w:r>
        <w:rPr>
          <w:rFonts w:ascii="Times New Roman" w:eastAsia="Times New Roman" w:hAnsi="Times New Roman" w:cs="Times New Roman"/>
          <w:spacing w:val="-5"/>
          <w:sz w:val="24"/>
          <w:szCs w:val="24"/>
        </w:rPr>
        <w:t xml:space="preserve">1  </w:t>
      </w:r>
      <w:r>
        <w:rPr>
          <w:rFonts w:ascii="宋体" w:eastAsia="宋体" w:hAnsi="宋体" w:cs="宋体"/>
          <w:spacing w:val="-5"/>
          <w:sz w:val="24"/>
          <w:szCs w:val="24"/>
        </w:rPr>
        <w:t>信息发布和服务应保持地上地下道路的信息服务的连续性， 提前进行信息</w:t>
      </w:r>
      <w:r>
        <w:rPr>
          <w:rFonts w:ascii="宋体" w:eastAsia="宋体" w:hAnsi="宋体" w:cs="宋体"/>
          <w:spacing w:val="-6"/>
          <w:sz w:val="24"/>
          <w:szCs w:val="24"/>
        </w:rPr>
        <w:t>的发和</w:t>
      </w:r>
    </w:p>
    <w:p w:rsidR="0022168D" w14:paraId="5B5E4701" w14:textId="77777777">
      <w:pPr>
        <w:spacing w:line="219" w:lineRule="auto"/>
        <w:rPr>
          <w:rFonts w:ascii="宋体" w:eastAsia="宋体" w:hAnsi="宋体" w:cs="宋体"/>
          <w:sz w:val="24"/>
          <w:szCs w:val="24"/>
        </w:rPr>
        <w:sectPr w:rsidSect="00E05219">
          <w:headerReference w:type="default" r:id="rId56"/>
          <w:footerReference w:type="default" r:id="rId57"/>
          <w:pgSz w:w="11907" w:h="16839"/>
          <w:pgMar w:top="400" w:right="1274" w:bottom="1255" w:left="1567" w:header="0" w:footer="1092" w:gutter="0"/>
          <w:pgNumType w:start="26"/>
          <w:cols w:space="708"/>
        </w:sectPr>
      </w:pPr>
    </w:p>
    <w:p w:rsidR="0022168D" w14:paraId="4AD6CF66" w14:textId="77777777">
      <w:pPr>
        <w:pStyle w:val="BodyText"/>
        <w:spacing w:line="248" w:lineRule="auto"/>
        <w:rPr>
          <w:lang w:eastAsia="zh-CN"/>
        </w:rPr>
      </w:pPr>
    </w:p>
    <w:p w:rsidR="0022168D" w14:paraId="2DDF5452" w14:textId="77777777">
      <w:pPr>
        <w:pStyle w:val="BodyText"/>
        <w:spacing w:line="248" w:lineRule="auto"/>
        <w:rPr>
          <w:lang w:eastAsia="zh-CN"/>
        </w:rPr>
      </w:pPr>
    </w:p>
    <w:p w:rsidR="0022168D" w14:paraId="6BB2A694" w14:textId="77777777">
      <w:pPr>
        <w:pStyle w:val="BodyText"/>
        <w:spacing w:line="248" w:lineRule="auto"/>
        <w:rPr>
          <w:lang w:eastAsia="zh-CN"/>
        </w:rPr>
      </w:pPr>
    </w:p>
    <w:p w:rsidR="0022168D" w14:paraId="3FAD5EF9" w14:textId="77777777">
      <w:pPr>
        <w:pStyle w:val="BodyText"/>
        <w:spacing w:line="248" w:lineRule="auto"/>
        <w:rPr>
          <w:lang w:eastAsia="zh-CN"/>
        </w:rPr>
      </w:pPr>
    </w:p>
    <w:p w:rsidR="0022168D" w14:paraId="79213CD0" w14:textId="77777777">
      <w:pPr>
        <w:spacing w:before="78" w:line="221" w:lineRule="auto"/>
        <w:ind w:left="267"/>
        <w:rPr>
          <w:rFonts w:ascii="宋体" w:eastAsia="宋体" w:hAnsi="宋体" w:cs="宋体"/>
          <w:sz w:val="24"/>
          <w:szCs w:val="24"/>
        </w:rPr>
      </w:pPr>
      <w:r>
        <w:rPr>
          <w:rFonts w:ascii="宋体" w:eastAsia="宋体" w:hAnsi="宋体" w:cs="宋体"/>
          <w:spacing w:val="-8"/>
          <w:sz w:val="24"/>
          <w:szCs w:val="24"/>
        </w:rPr>
        <w:t>交通诱导。</w:t>
      </w:r>
    </w:p>
    <w:p w:rsidR="0022168D" w14:paraId="0B26E6E9" w14:textId="77777777">
      <w:pPr>
        <w:spacing w:before="179" w:line="467" w:lineRule="exact"/>
        <w:jc w:val="right"/>
        <w:rPr>
          <w:rFonts w:ascii="宋体" w:eastAsia="宋体" w:hAnsi="宋体" w:cs="宋体"/>
          <w:sz w:val="24"/>
          <w:szCs w:val="24"/>
        </w:rPr>
      </w:pPr>
      <w:r>
        <w:rPr>
          <w:rFonts w:ascii="Times New Roman" w:eastAsia="Times New Roman" w:hAnsi="Times New Roman" w:cs="Times New Roman"/>
          <w:spacing w:val="5"/>
          <w:position w:val="17"/>
          <w:sz w:val="24"/>
          <w:szCs w:val="24"/>
        </w:rPr>
        <w:t xml:space="preserve">2  </w:t>
      </w:r>
      <w:r>
        <w:rPr>
          <w:rFonts w:ascii="宋体" w:eastAsia="宋体" w:hAnsi="宋体" w:cs="宋体"/>
          <w:spacing w:val="5"/>
          <w:position w:val="17"/>
          <w:sz w:val="24"/>
          <w:szCs w:val="24"/>
        </w:rPr>
        <w:t>特长多点进出地下道路宜开展地下位置服务系统建设以满</w:t>
      </w:r>
      <w:r>
        <w:rPr>
          <w:rFonts w:ascii="宋体" w:eastAsia="宋体" w:hAnsi="宋体" w:cs="宋体"/>
          <w:spacing w:val="4"/>
          <w:position w:val="17"/>
          <w:sz w:val="24"/>
          <w:szCs w:val="24"/>
        </w:rPr>
        <w:t>足地下导航功能的应</w:t>
      </w:r>
    </w:p>
    <w:p w:rsidR="0022168D" w14:paraId="6E75291F" w14:textId="77777777">
      <w:pPr>
        <w:spacing w:before="1" w:line="220" w:lineRule="auto"/>
        <w:ind w:left="264"/>
        <w:rPr>
          <w:rFonts w:ascii="宋体" w:eastAsia="宋体" w:hAnsi="宋体" w:cs="宋体"/>
          <w:sz w:val="24"/>
          <w:szCs w:val="24"/>
        </w:rPr>
      </w:pPr>
      <w:r>
        <w:rPr>
          <w:rFonts w:ascii="宋体" w:eastAsia="宋体" w:hAnsi="宋体" w:cs="宋体"/>
          <w:spacing w:val="-12"/>
          <w:sz w:val="24"/>
          <w:szCs w:val="24"/>
        </w:rPr>
        <w:t>用。</w:t>
      </w:r>
    </w:p>
    <w:p w:rsidR="0022168D" w14:paraId="1FB7781C" w14:textId="77777777">
      <w:pPr>
        <w:spacing w:line="220" w:lineRule="auto"/>
        <w:rPr>
          <w:rFonts w:ascii="宋体" w:eastAsia="宋体" w:hAnsi="宋体" w:cs="宋体"/>
          <w:sz w:val="24"/>
          <w:szCs w:val="24"/>
        </w:rPr>
      </w:pPr>
      <w:r>
        <w:rPr>
          <w:rFonts w:ascii="宋体" w:eastAsia="宋体" w:hAnsi="宋体" w:cs="宋体"/>
          <w:sz w:val="24"/>
          <w:szCs w:val="24"/>
        </w:rPr>
        <w:br/>
      </w:r>
      <w:r>
        <w:rPr>
          <w:rFonts w:ascii="宋体" w:eastAsia="宋体" w:hAnsi="宋体" w:cs="宋体"/>
          <w:sz w:val="24"/>
          <w:szCs w:val="24"/>
        </w:rP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58" w:history="1">
        <w:r>
          <w:rPr>
            <w:rFonts w:ascii="SimSun" w:eastAsia="SimSun" w:hAnsi="SimSun" w:cs="SimSun"/>
            <w:b/>
            <w:bCs/>
            <w:noProof w:val="0"/>
            <w:snapToGrid/>
            <w:color w:val="0000EE"/>
            <w:sz w:val="30"/>
            <w:szCs w:val="30"/>
            <w:u w:val="single" w:color="0000EE"/>
          </w:rPr>
          <w:t>https://d.book118.com/896131022151010101</w:t>
        </w:r>
      </w:hyperlink>
    </w:p>
    <w:p w:rsidR="0022168D">
      <w:pPr>
        <w:spacing w:line="220" w:lineRule="auto"/>
        <w:rPr>
          <w:rFonts w:ascii="宋体" w:eastAsia="宋体" w:hAnsi="宋体" w:cs="宋体"/>
          <w:sz w:val="24"/>
          <w:szCs w:val="24"/>
        </w:rPr>
      </w:pPr>
    </w:p>
    <w:sectPr w:rsidSect="00E05219">
      <w:headerReference w:type="default" r:id="rId59"/>
      <w:footerReference w:type="default" r:id="rId60"/>
      <w:pgSz w:w="11907" w:h="16839"/>
      <w:pgMar w:top="400" w:right="1284" w:bottom="1255" w:left="1785" w:header="0" w:footer="1092" w:gutter="0"/>
      <w:pgNumType w:start="2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06941C87" w14:textId="77777777">
    <w:pPr>
      <w:spacing w:line="176" w:lineRule="auto"/>
      <w:ind w:left="4326"/>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4D176A1C" w14:textId="77777777">
    <w:pPr>
      <w:spacing w:line="173" w:lineRule="auto"/>
      <w:ind w:left="431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textId="77777777">
    <w:pPr>
      <w:spacing w:line="173" w:lineRule="auto"/>
      <w:ind w:left="431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65C4CD34" w14:textId="77777777">
    <w:pPr>
      <w:spacing w:line="176" w:lineRule="auto"/>
      <w:ind w:left="4673"/>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28AA776D" w14:textId="77777777">
    <w:pPr>
      <w:spacing w:line="176" w:lineRule="auto"/>
      <w:ind w:left="4672"/>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56B826A6" w14:textId="77777777">
    <w:pPr>
      <w:spacing w:line="176" w:lineRule="auto"/>
      <w:ind w:left="4635"/>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10</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76B05D7B" w14:textId="77777777">
    <w:pPr>
      <w:spacing w:line="176" w:lineRule="auto"/>
      <w:ind w:left="4498"/>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11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6610283B" w14:textId="77777777">
    <w:pPr>
      <w:spacing w:line="176" w:lineRule="auto"/>
      <w:ind w:left="4638"/>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142250D6" w14:textId="77777777">
    <w:pPr>
      <w:spacing w:line="176" w:lineRule="auto"/>
      <w:ind w:left="4760"/>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737DB82D" w14:textId="77777777">
    <w:pPr>
      <w:spacing w:line="176" w:lineRule="auto"/>
      <w:ind w:left="4760"/>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25CD53DF" w14:textId="77777777">
    <w:pPr>
      <w:spacing w:line="176" w:lineRule="auto"/>
      <w:ind w:left="4760"/>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07751FB2" w14:textId="77777777">
    <w:pPr>
      <w:spacing w:line="176" w:lineRule="auto"/>
      <w:ind w:left="4637"/>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42FFDEB1" w14:textId="77777777">
    <w:pPr>
      <w:spacing w:line="176" w:lineRule="auto"/>
      <w:ind w:left="4639"/>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74C480BD" w14:textId="77777777">
    <w:pPr>
      <w:spacing w:line="176" w:lineRule="auto"/>
      <w:ind w:left="4420"/>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5A311089" w14:textId="77777777">
    <w:pPr>
      <w:spacing w:line="176" w:lineRule="auto"/>
      <w:ind w:left="4642"/>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19</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6333E886" w14:textId="77777777">
    <w:pPr>
      <w:spacing w:line="176" w:lineRule="auto"/>
      <w:ind w:left="462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2AFDD541" w14:textId="77777777">
    <w:pPr>
      <w:spacing w:line="176" w:lineRule="auto"/>
      <w:ind w:left="44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21</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5A67E411" w14:textId="77777777">
    <w:pPr>
      <w:spacing w:line="176" w:lineRule="auto"/>
      <w:ind w:left="440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22</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07CE6DAB" w14:textId="77777777">
    <w:pPr>
      <w:spacing w:line="176" w:lineRule="auto"/>
      <w:ind w:left="463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23</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006D7819" w14:textId="77777777">
    <w:pPr>
      <w:spacing w:line="176" w:lineRule="auto"/>
      <w:ind w:left="463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103F8560" w14:textId="77777777">
    <w:pPr>
      <w:spacing w:line="176" w:lineRule="auto"/>
      <w:ind w:left="462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25</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5D9737A8" w14:textId="77777777">
    <w:pPr>
      <w:spacing w:line="176" w:lineRule="auto"/>
      <w:ind w:left="462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26</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4856B5BB" w14:textId="77777777">
    <w:pPr>
      <w:spacing w:line="176" w:lineRule="auto"/>
      <w:ind w:left="463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27</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658A9553" w14:textId="77777777">
    <w:pPr>
      <w:spacing w:line="176" w:lineRule="auto"/>
      <w:ind w:left="440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28</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69AF1C71" w14:textId="77777777">
    <w:pPr>
      <w:spacing w:line="176" w:lineRule="auto"/>
      <w:ind w:left="448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29</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0B34EE53" w14:textId="77777777">
    <w:pPr>
      <w:spacing w:line="176" w:lineRule="auto"/>
      <w:ind w:left="462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14:paraId="22897278" w14:textId="77777777">
    <w:pPr>
      <w:spacing w:line="176" w:lineRule="auto"/>
      <w:ind w:left="440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31</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paraId="26E1939A" w14:textId="770A7A0B">
    <w:pPr>
      <w:wordWrap w:val="0"/>
      <w:spacing w:before="1" w:line="235" w:lineRule="auto"/>
      <w:ind w:right="30"/>
      <w:jc w:val="right"/>
      <w:rPr>
        <w:rFonts w:ascii="宋体" w:hAnsi="宋体" w:cs="宋体" w:hint="eastAsia"/>
        <w:sz w:val="32"/>
        <w:szCs w:val="32"/>
      </w:rPr>
    </w:pPr>
    <w:r>
      <w:pict>
        <v:shape id="_x0000_s2049" style="width:418.7pt;height:0.75pt;margin-top:159.3pt;margin-left:88.4pt;mso-position-horizontal-relative:page;mso-position-vertical-relative:page;position:absolute;z-index:251658240"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50" style="width:418.7pt;height:0.75pt;margin-top:159.3pt;margin-left:88.4pt;mso-position-horizontal-relative:page;mso-position-vertical-relative:page;position:absolute;z-index:251659264"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51" style="width:418.7pt;height:0.75pt;margin-top:159.3pt;margin-left:88.4pt;mso-position-horizontal-relative:page;mso-position-vertical-relative:page;position:absolute;z-index:251660288"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52" style="width:418.7pt;height:0.75pt;margin-top:159.3pt;margin-left:88.4pt;mso-position-horizontal-relative:page;mso-position-vertical-relative:page;position:absolute;z-index:251661312"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53" style="width:418.7pt;height:0.75pt;margin-top:159.3pt;margin-left:88.4pt;mso-position-horizontal-relative:page;mso-position-vertical-relative:page;position:absolute;z-index:251662336"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54" style="width:418.7pt;height:0.75pt;margin-top:159.3pt;margin-left:88.4pt;mso-position-horizontal-relative:page;mso-position-vertical-relative:page;position:absolute;z-index:251663360"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55" style="width:418.7pt;height:0.75pt;margin-top:159.3pt;margin-left:88.4pt;mso-position-horizontal-relative:page;mso-position-vertical-relative:page;position:absolute;z-index:251664384"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56" style="width:418.7pt;height:0.75pt;margin-top:159.3pt;margin-left:88.4pt;mso-position-horizontal-relative:page;mso-position-vertical-relative:page;position:absolute;z-index:251665408"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57" style="width:418.7pt;height:0.75pt;margin-top:159.3pt;margin-left:88.4pt;mso-position-horizontal-relative:page;mso-position-vertical-relative:page;position:absolute;z-index:251666432"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58" style="width:418.7pt;height:0.75pt;margin-top:159.3pt;margin-left:88.4pt;mso-position-horizontal-relative:page;mso-position-vertical-relative:page;position:absolute;z-index:251667456"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59" style="width:418.7pt;height:0.75pt;margin-top:159.3pt;margin-left:88.4pt;mso-position-horizontal-relative:page;mso-position-vertical-relative:page;position:absolute;z-index:251668480"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60" style="width:418.7pt;height:0.75pt;margin-top:159.3pt;margin-left:88.4pt;mso-position-horizontal-relative:page;mso-position-vertical-relative:page;position:absolute;z-index:251669504"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61" style="width:418.7pt;height:0.75pt;margin-top:159.3pt;margin-left:88.4pt;mso-position-horizontal-relative:page;mso-position-vertical-relative:page;position:absolute;z-index:251670528"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62" style="width:418.7pt;height:0.75pt;margin-top:159.3pt;margin-left:88.4pt;mso-position-horizontal-relative:page;mso-position-vertical-relative:page;position:absolute;z-index:251671552"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63" style="width:418.7pt;height:0.75pt;margin-top:159.3pt;margin-left:88.4pt;mso-position-horizontal-relative:page;mso-position-vertical-relative:page;position:absolute;z-index:251672576"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64" style="width:418.7pt;height:0.75pt;margin-top:159.3pt;margin-left:88.4pt;mso-position-horizontal-relative:page;mso-position-vertical-relative:page;position:absolute;z-index:251673600"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65" style="width:418.7pt;height:0.75pt;margin-top:159.3pt;margin-left:88.4pt;mso-position-horizontal-relative:page;mso-position-vertical-relative:page;position:absolute;z-index:251674624"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66" style="width:418.7pt;height:0.75pt;margin-top:159.3pt;margin-left:88.4pt;mso-position-horizontal-relative:page;mso-position-vertical-relative:page;position:absolute;z-index:251675648"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67" style="width:418.7pt;height:0.75pt;margin-top:159.3pt;margin-left:88.4pt;mso-position-horizontal-relative:page;mso-position-vertical-relative:page;position:absolute;z-index:251676672"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68" style="width:418.7pt;height:0.75pt;margin-top:159.3pt;margin-left:88.4pt;mso-position-horizontal-relative:page;mso-position-vertical-relative:page;position:absolute;z-index:251677696"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69" style="width:418.7pt;height:0.75pt;margin-top:159.3pt;margin-left:88.4pt;mso-position-horizontal-relative:page;mso-position-vertical-relative:page;position:absolute;z-index:251678720"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70" style="width:418.7pt;height:0.75pt;margin-top:159.3pt;margin-left:88.4pt;mso-position-horizontal-relative:page;mso-position-vertical-relative:page;position:absolute;z-index:251679744"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71" style="width:418.7pt;height:0.75pt;margin-top:159.3pt;margin-left:88.4pt;mso-position-horizontal-relative:page;mso-position-vertical-relative:page;position:absolute;z-index:251680768"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72" style="width:418.7pt;height:0.75pt;margin-top:159.3pt;margin-left:88.4pt;mso-position-horizontal-relative:page;mso-position-vertical-relative:page;position:absolute;z-index:251681792"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73" style="width:418.7pt;height:0.75pt;margin-top:159.3pt;margin-left:88.4pt;mso-position-horizontal-relative:page;mso-position-vertical-relative:page;position:absolute;z-index:251682816"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74" style="width:418.7pt;height:0.75pt;margin-top:159.3pt;margin-left:88.4pt;mso-position-horizontal-relative:page;mso-position-vertical-relative:page;position:absolute;z-index:251683840"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68D" w:rsidRPr="00D57A85" w:rsidP="00D57A85" w14:textId="770A7A0B">
    <w:pPr>
      <w:wordWrap w:val="0"/>
      <w:spacing w:before="1" w:line="235" w:lineRule="auto"/>
      <w:ind w:right="30"/>
      <w:jc w:val="right"/>
      <w:rPr>
        <w:rFonts w:ascii="宋体" w:hAnsi="宋体" w:cs="宋体" w:hint="eastAsia"/>
        <w:sz w:val="32"/>
        <w:szCs w:val="32"/>
      </w:rPr>
    </w:pPr>
    <w:r>
      <w:pict>
        <v:shape id="_x0000_s2075" style="width:418.7pt;height:0.75pt;margin-top:159.3pt;margin-left:88.4pt;mso-position-horizontal-relative:page;mso-position-vertical-relative:page;position:absolute;z-index:251684864" coordsize="8374,15" o:allowincell="f" path="m,14l8373,14l8373,,,,,14xe" fillcolor="black" stroked="f"/>
      </w:pict>
    </w:r>
    <w:r w:rsidR="00D57A85">
      <w:rPr>
        <w:rFonts w:ascii="Times New Roman" w:hAnsi="Times New Roman" w:cs="Times New Roman" w:hint="eastAsia"/>
        <w:b/>
        <w:bCs/>
        <w:spacing w:val="-7"/>
        <w:sz w:val="32"/>
        <w:szCs w:val="32"/>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720"/>
  <w:characterSpacingControl w:val="doNotCompress"/>
  <w:compat>
    <w:spaceForUL/>
    <w:ulTrailSpace/>
    <w:useFELayout/>
    <w:compatSetting w:name="compatibilityMode" w:uri="http://schemas.microsoft.com/office/word" w:val="14"/>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Setting w:name="overrideTableStyleFontSizeAndJustification" w:uri="http://schemas.microsoft.com/office/word" w:val="0"/>
  </w:compat>
  <w:rsids>
    <w:rsidRoot w:val="0022168D"/>
    <w:rsid w:val="0022168D"/>
    <w:rsid w:val="00D57A85"/>
    <w:rsid w:val="00E052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98E1537"/>
  <w15:docId w15:val="{788A1555-EBE0-4D68-863B-3258604E5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emiHidden/>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BodyText">
    <w:name w:val="Body Text"/>
    <w:basedOn w:val="Normal"/>
    <w:semiHidden/>
    <w:qFormat/>
    <w:rPr>
      <w:rFonts w:eastAsia="Arial"/>
      <w:lang w:eastAsia="en-US"/>
    </w:rPr>
  </w:style>
  <w:style w:type="paragraph" w:customStyle="1" w:styleId="TableText">
    <w:name w:val="Table Text"/>
    <w:basedOn w:val="Normal"/>
    <w:semiHidden/>
    <w:qFormat/>
    <w:rPr>
      <w:rFonts w:ascii="宋体" w:eastAsia="宋体" w:hAnsi="宋体" w:cs="宋体"/>
      <w:lang w:eastAsia="en-US"/>
    </w:rPr>
  </w:style>
  <w:style w:type="paragraph" w:styleId="Header">
    <w:name w:val="header"/>
    <w:basedOn w:val="Normal"/>
    <w:link w:val="a"/>
    <w:uiPriority w:val="99"/>
    <w:unhideWhenUsed/>
    <w:rsid w:val="00D57A85"/>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D57A85"/>
    <w:rPr>
      <w:noProof/>
      <w:sz w:val="18"/>
      <w:szCs w:val="18"/>
    </w:rPr>
  </w:style>
  <w:style w:type="paragraph" w:styleId="Footer">
    <w:name w:val="footer"/>
    <w:basedOn w:val="Normal"/>
    <w:link w:val="a0"/>
    <w:uiPriority w:val="99"/>
    <w:unhideWhenUsed/>
    <w:rsid w:val="00D57A85"/>
    <w:pPr>
      <w:tabs>
        <w:tab w:val="center" w:pos="4153"/>
        <w:tab w:val="right" w:pos="8306"/>
      </w:tabs>
    </w:pPr>
    <w:rPr>
      <w:sz w:val="18"/>
      <w:szCs w:val="18"/>
    </w:rPr>
  </w:style>
  <w:style w:type="character" w:customStyle="1" w:styleId="a0">
    <w:name w:val="页脚 字符"/>
    <w:basedOn w:val="DefaultParagraphFont"/>
    <w:link w:val="Footer"/>
    <w:uiPriority w:val="99"/>
    <w:rsid w:val="00D57A85"/>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 w:type="table" w:customStyle="1" w:styleId="TableNormal03">
    <w:name w:val="Table Normal_0_3"/>
    <w:semiHidden/>
    <w:unhideWhenUsed/>
    <w:qFormat/>
    <w:tblPr>
      <w:tblCellMar>
        <w:top w:w="0" w:type="dxa"/>
        <w:left w:w="0" w:type="dxa"/>
        <w:bottom w:w="0" w:type="dxa"/>
        <w:right w:w="0" w:type="dxa"/>
      </w:tblCellMar>
    </w:tblPr>
  </w:style>
  <w:style w:type="table" w:customStyle="1" w:styleId="TableNormal04">
    <w:name w:val="Table Normal_0_4"/>
    <w:semiHidden/>
    <w:unhideWhenUsed/>
    <w:qFormat/>
    <w:tblPr>
      <w:tblCellMar>
        <w:top w:w="0" w:type="dxa"/>
        <w:left w:w="0" w:type="dxa"/>
        <w:bottom w:w="0" w:type="dxa"/>
        <w:right w:w="0" w:type="dxa"/>
      </w:tblCellMar>
    </w:tblPr>
  </w:style>
  <w:style w:type="table" w:customStyle="1" w:styleId="TableNormal05">
    <w:name w:val="Table Normal_0_5"/>
    <w:semiHidden/>
    <w:unhideWhenUsed/>
    <w:qFormat/>
    <w:tblPr>
      <w:tblCellMar>
        <w:top w:w="0" w:type="dxa"/>
        <w:left w:w="0" w:type="dxa"/>
        <w:bottom w:w="0" w:type="dxa"/>
        <w:right w:w="0" w:type="dxa"/>
      </w:tblCellMar>
    </w:tblPr>
  </w:style>
  <w:style w:type="table" w:customStyle="1" w:styleId="TableNormal06">
    <w:name w:val="Table Normal_0_6"/>
    <w:semiHidden/>
    <w:unhideWhenUsed/>
    <w:qFormat/>
    <w:tblPr>
      <w:tblCellMar>
        <w:top w:w="0" w:type="dxa"/>
        <w:left w:w="0" w:type="dxa"/>
        <w:bottom w:w="0" w:type="dxa"/>
        <w:right w:w="0" w:type="dxa"/>
      </w:tblCellMar>
    </w:tblPr>
  </w:style>
  <w:style w:type="table" w:customStyle="1" w:styleId="TableNormal07">
    <w:name w:val="Table Normal_0_7"/>
    <w:semiHidden/>
    <w:unhideWhenUsed/>
    <w:qFormat/>
    <w:tblPr>
      <w:tblCellMar>
        <w:top w:w="0" w:type="dxa"/>
        <w:left w:w="0" w:type="dxa"/>
        <w:bottom w:w="0" w:type="dxa"/>
        <w:right w:w="0" w:type="dxa"/>
      </w:tblCellMar>
    </w:tblPr>
  </w:style>
  <w:style w:type="table" w:customStyle="1" w:styleId="TableNormal08">
    <w:name w:val="Table Normal_0_8"/>
    <w:semiHidden/>
    <w:unhideWhenUsed/>
    <w:qFormat/>
    <w:tblPr>
      <w:tblCellMar>
        <w:top w:w="0" w:type="dxa"/>
        <w:left w:w="0" w:type="dxa"/>
        <w:bottom w:w="0" w:type="dxa"/>
        <w:right w:w="0" w:type="dxa"/>
      </w:tblCellMar>
    </w:tblPr>
  </w:style>
  <w:style w:type="table" w:customStyle="1" w:styleId="TableNormal09">
    <w:name w:val="Table Normal_0_9"/>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image" Target="media/image1.png"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image" Target="media/image2.png" /><Relationship Id="rId48" Type="http://schemas.openxmlformats.org/officeDocument/2006/relationships/header" Target="header22.xml" /><Relationship Id="rId49" Type="http://schemas.openxmlformats.org/officeDocument/2006/relationships/footer" Target="footer22.xml" /><Relationship Id="rId5" Type="http://schemas.openxmlformats.org/officeDocument/2006/relationships/footer" Target="footer1.xml" /><Relationship Id="rId50" Type="http://schemas.openxmlformats.org/officeDocument/2006/relationships/header" Target="header23.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eader" Target="header25.xml" /><Relationship Id="rId55" Type="http://schemas.openxmlformats.org/officeDocument/2006/relationships/footer" Target="footer25.xml" /><Relationship Id="rId56" Type="http://schemas.openxmlformats.org/officeDocument/2006/relationships/header" Target="header26.xml" /><Relationship Id="rId57" Type="http://schemas.openxmlformats.org/officeDocument/2006/relationships/footer" Target="footer26.xml" /><Relationship Id="rId58" Type="http://schemas.openxmlformats.org/officeDocument/2006/relationships/hyperlink" Target="https://d.book118.com/896131022151010101" TargetMode="External" /><Relationship Id="rId59" Type="http://schemas.openxmlformats.org/officeDocument/2006/relationships/header" Target="header27.xml" /><Relationship Id="rId6" Type="http://schemas.openxmlformats.org/officeDocument/2006/relationships/header" Target="header2.xml" /><Relationship Id="rId60" Type="http://schemas.openxmlformats.org/officeDocument/2006/relationships/footer" Target="footer27.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27</Pages>
  <Words>5805</Words>
  <Characters>33095</Characters>
  <Application>Microsoft Office Word</Application>
  <DocSecurity>0</DocSecurity>
  <Lines>275</Lines>
  <Paragraphs>77</Paragraphs>
  <ScaleCrop>false</ScaleCrop>
  <Company/>
  <LinksUpToDate>false</LinksUpToDate>
  <CharactersWithSpaces>38823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ASUS</cp:lastModifiedBy>
  <cp:revision>1</cp:revision>
  <dcterms:created xsi:type="dcterms:W3CDTF">2024-03-10T10:11:00Z</dcterms:created>
  <dcterms:modified xsi:type="dcterms:W3CDTF">2024-03-10T10:13:00Z</dcterms:modified>
</cp:coreProperties>
</file>