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PPS项目可行性建设方案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eastAsia="zh-CN"/>
          </w:rPr>
          <w:t>二、PPS项目概论</w:t>
        </w:r>
        <w:r>
          <w:tab/>
        </w:r>
        <w:r>
          <w:fldChar w:fldCharType="begin"/>
        </w:r>
        <w:r>
          <w:instrText xml:space="preserve"> PAGEREF _Toc32070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_Toc29593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5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_Toc26058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7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2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5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P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P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P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4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74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完成初始的地质风险评估后，PPS项目将安装长期地质监测设备，如倾斜仪、裂缝计和地下水位计，以持续监测地质条件的变化。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70"/>
      <w:r>
        <w:rPr>
          <w:rFonts w:ascii="仿宋" w:eastAsia="仿宋" w:hAnsi="仿宋" w:cs="仿宋" w:hint="eastAsia"/>
          <w:sz w:val="28"/>
          <w:lang w:eastAsia="zh-CN"/>
        </w:rPr>
        <w:t>二、PPS项目概论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47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PPS项目的申报单位是“XXX实业发展公司”，这是一家在其所处行业内备受尊敬的企业。公司自成立以来，通过其在PPS项目中表现出的创新精神和卓越执行力，在市场上赢得了显著的地位。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该公司的法定代表人秦XX，在PPS项目及其他多个行业领域中都有着显著的贡献。秦XX以其出色的领导才能和敏锐的商业洞察力，带领公司在PPS项目等多个领域实现了持续的成长和成功。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PPS项目的重要合作伙伴。公司专注于[行业名称]领域，以创新作为驱动力，不断推动技术进步和市场扩张。在PPS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PPS项目中展现了强劲的增长和稳定的财务表现。公司通过有效的策略，在PPS项目中扩大了其市场份额并增强了盈利能力。同时，公司积极承担社会责任，参与各类社会公益项目，增强了其在PPS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90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https://d.book118.com/896133144003010104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PPS项目可行性建设方案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37228"/>
    <w:rsid w:val="085372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6133144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2024-03-12T00:09:00Z</dcterms:created>
  <dcterms:modified xsi:type="dcterms:W3CDTF">2024-03-12T00:10:27Z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88832F14D4C14BC797154068EFE64421_11</vt:lpwstr>
  </property>
  <property fmtid="{D5CDD505-2E9C-101B-9397-08002B2CF9AE}" pid="3" name="KSOProductBuildVer">
    <vt:lpwstr>2052-12.1.0.16250</vt:lpwstr>
  </property>
</Properties>
</file>