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钒项目规划设计方案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455" w:history="1">
        <w:r>
          <w:rPr>
            <w:rFonts w:ascii="仿宋" w:eastAsia="仿宋" w:hAnsi="仿宋" w:cs="仿宋" w:hint="eastAsia"/>
            <w:lang w:eastAsia="zh-CN"/>
          </w:rPr>
          <w:t>概论</w:t>
        </w:r>
        <w:r>
          <w:tab/>
        </w:r>
        <w:r>
          <w:fldChar w:fldCharType="begin"/>
        </w:r>
        <w:r>
          <w:instrText xml:space="preserve"> PAGEREF _Toc17455 \h </w:instrText>
        </w:r>
        <w:r>
          <w:fldChar w:fldCharType="separate"/>
        </w:r>
        <w:r>
          <w:t>3</w:t>
        </w:r>
        <w:r>
          <w:fldChar w:fldCharType="end"/>
        </w:r>
      </w:hyperlink>
    </w:p>
    <w:p>
      <w:pPr>
        <w:pStyle w:val="TOC1"/>
        <w:tabs>
          <w:tab w:val="right" w:leader="dot" w:pos="8306"/>
        </w:tabs>
      </w:pPr>
      <w:hyperlink w:anchor="_Toc16215" w:history="1">
        <w:r>
          <w:rPr>
            <w:rFonts w:ascii="仿宋" w:eastAsia="仿宋" w:hAnsi="仿宋" w:cs="仿宋" w:hint="eastAsia"/>
            <w:lang w:eastAsia="zh-CN"/>
          </w:rPr>
          <w:t>一、钒项目建设单位说明</w:t>
        </w:r>
        <w:r>
          <w:tab/>
        </w:r>
        <w:r>
          <w:fldChar w:fldCharType="begin"/>
        </w:r>
        <w:r>
          <w:instrText xml:space="preserve"> PAGEREF _Toc16215 \h </w:instrText>
        </w:r>
        <w:r>
          <w:fldChar w:fldCharType="separate"/>
        </w:r>
        <w:r>
          <w:t>3</w:t>
        </w:r>
        <w:r>
          <w:fldChar w:fldCharType="end"/>
        </w:r>
      </w:hyperlink>
    </w:p>
    <w:p>
      <w:pPr>
        <w:pStyle w:val="TOC2"/>
        <w:tabs>
          <w:tab w:val="right" w:leader="dot" w:pos="8306"/>
        </w:tabs>
      </w:pPr>
      <w:hyperlink w:anchor="_Toc32380" w:history="1">
        <w:r>
          <w:rPr>
            <w:rFonts w:ascii="仿宋" w:eastAsia="仿宋" w:hAnsi="仿宋" w:cs="仿宋" w:hint="eastAsia"/>
            <w:lang w:eastAsia="zh-CN"/>
          </w:rPr>
          <w:t>(一)、钒项目承办单位基本情况</w:t>
        </w:r>
        <w:r>
          <w:tab/>
        </w:r>
        <w:r>
          <w:fldChar w:fldCharType="begin"/>
        </w:r>
        <w:r>
          <w:instrText xml:space="preserve"> PAGEREF _Toc32380 \h </w:instrText>
        </w:r>
        <w:r>
          <w:fldChar w:fldCharType="separate"/>
        </w:r>
        <w:r>
          <w:t>3</w:t>
        </w:r>
        <w:r>
          <w:fldChar w:fldCharType="end"/>
        </w:r>
      </w:hyperlink>
    </w:p>
    <w:p>
      <w:pPr>
        <w:pStyle w:val="TOC2"/>
        <w:tabs>
          <w:tab w:val="right" w:leader="dot" w:pos="8306"/>
        </w:tabs>
      </w:pPr>
      <w:hyperlink w:anchor="_Toc5348" w:history="1">
        <w:r>
          <w:rPr>
            <w:rFonts w:ascii="仿宋" w:eastAsia="仿宋" w:hAnsi="仿宋" w:cs="仿宋" w:hint="eastAsia"/>
            <w:lang w:eastAsia="zh-CN"/>
          </w:rPr>
          <w:t>(二)、公司经济效益分析</w:t>
        </w:r>
        <w:r>
          <w:tab/>
        </w:r>
        <w:r>
          <w:fldChar w:fldCharType="begin"/>
        </w:r>
        <w:r>
          <w:instrText xml:space="preserve"> PAGEREF _Toc5348 \h </w:instrText>
        </w:r>
        <w:r>
          <w:fldChar w:fldCharType="separate"/>
        </w:r>
        <w:r>
          <w:t>4</w:t>
        </w:r>
        <w:r>
          <w:fldChar w:fldCharType="end"/>
        </w:r>
      </w:hyperlink>
    </w:p>
    <w:p>
      <w:pPr>
        <w:pStyle w:val="TOC1"/>
        <w:tabs>
          <w:tab w:val="right" w:leader="dot" w:pos="8306"/>
        </w:tabs>
      </w:pPr>
      <w:hyperlink w:anchor="_Toc25877" w:history="1">
        <w:r>
          <w:rPr>
            <w:rFonts w:ascii="仿宋" w:eastAsia="仿宋" w:hAnsi="仿宋" w:cs="仿宋" w:hint="eastAsia"/>
            <w:lang w:eastAsia="zh-CN"/>
          </w:rPr>
          <w:t>二、钒项目危机管理</w:t>
        </w:r>
        <w:r>
          <w:tab/>
        </w:r>
        <w:r>
          <w:fldChar w:fldCharType="begin"/>
        </w:r>
        <w:r>
          <w:instrText xml:space="preserve"> PAGEREF _Toc25877 \h </w:instrText>
        </w:r>
        <w:r>
          <w:fldChar w:fldCharType="separate"/>
        </w:r>
        <w:r>
          <w:t>5</w:t>
        </w:r>
        <w:r>
          <w:fldChar w:fldCharType="end"/>
        </w:r>
      </w:hyperlink>
    </w:p>
    <w:p>
      <w:pPr>
        <w:pStyle w:val="TOC2"/>
        <w:tabs>
          <w:tab w:val="right" w:leader="dot" w:pos="8306"/>
        </w:tabs>
      </w:pPr>
      <w:hyperlink w:anchor="_Toc19827" w:history="1">
        <w:r>
          <w:rPr>
            <w:rFonts w:ascii="仿宋" w:eastAsia="仿宋" w:hAnsi="仿宋" w:cs="仿宋" w:hint="eastAsia"/>
            <w:lang w:eastAsia="zh-CN"/>
          </w:rPr>
          <w:t>(一)、危机预警与识别</w:t>
        </w:r>
        <w:r>
          <w:tab/>
        </w:r>
        <w:r>
          <w:fldChar w:fldCharType="begin"/>
        </w:r>
        <w:r>
          <w:instrText xml:space="preserve"> PAGEREF _Toc19827 \h </w:instrText>
        </w:r>
        <w:r>
          <w:fldChar w:fldCharType="separate"/>
        </w:r>
        <w:r>
          <w:t>5</w:t>
        </w:r>
        <w:r>
          <w:fldChar w:fldCharType="end"/>
        </w:r>
      </w:hyperlink>
    </w:p>
    <w:p>
      <w:pPr>
        <w:pStyle w:val="TOC2"/>
        <w:tabs>
          <w:tab w:val="right" w:leader="dot" w:pos="8306"/>
        </w:tabs>
      </w:pPr>
      <w:hyperlink w:anchor="_Toc4092" w:history="1">
        <w:r>
          <w:rPr>
            <w:rFonts w:ascii="仿宋" w:eastAsia="仿宋" w:hAnsi="仿宋" w:cs="仿宋" w:hint="eastAsia"/>
            <w:lang w:eastAsia="zh-CN"/>
          </w:rPr>
          <w:t>(二)、危机应对与恢复</w:t>
        </w:r>
        <w:r>
          <w:tab/>
        </w:r>
        <w:r>
          <w:fldChar w:fldCharType="begin"/>
        </w:r>
        <w:r>
          <w:instrText xml:space="preserve"> PAGEREF _Toc4092 \h </w:instrText>
        </w:r>
        <w:r>
          <w:fldChar w:fldCharType="separate"/>
        </w:r>
        <w:r>
          <w:t>6</w:t>
        </w:r>
        <w:r>
          <w:fldChar w:fldCharType="end"/>
        </w:r>
      </w:hyperlink>
    </w:p>
    <w:p>
      <w:pPr>
        <w:pStyle w:val="TOC1"/>
        <w:tabs>
          <w:tab w:val="right" w:leader="dot" w:pos="8306"/>
        </w:tabs>
      </w:pPr>
      <w:hyperlink w:anchor="_Toc549" w:history="1">
        <w:r>
          <w:rPr>
            <w:rFonts w:ascii="仿宋" w:eastAsia="仿宋" w:hAnsi="仿宋" w:cs="仿宋" w:hint="eastAsia"/>
            <w:lang w:eastAsia="zh-CN"/>
          </w:rPr>
          <w:t>三、钒项目土建工程</w:t>
        </w:r>
        <w:r>
          <w:tab/>
        </w:r>
        <w:r>
          <w:fldChar w:fldCharType="begin"/>
        </w:r>
        <w:r>
          <w:instrText xml:space="preserve"> PAGEREF _Toc549 \h </w:instrText>
        </w:r>
        <w:r>
          <w:fldChar w:fldCharType="separate"/>
        </w:r>
        <w:r>
          <w:t>7</w:t>
        </w:r>
        <w:r>
          <w:fldChar w:fldCharType="end"/>
        </w:r>
      </w:hyperlink>
    </w:p>
    <w:p>
      <w:pPr>
        <w:pStyle w:val="TOC2"/>
        <w:tabs>
          <w:tab w:val="right" w:leader="dot" w:pos="8306"/>
        </w:tabs>
      </w:pPr>
      <w:hyperlink w:anchor="_Toc14411" w:history="1">
        <w:r>
          <w:rPr>
            <w:rFonts w:ascii="仿宋" w:eastAsia="仿宋" w:hAnsi="仿宋" w:cs="仿宋" w:hint="eastAsia"/>
            <w:lang w:eastAsia="zh-CN"/>
          </w:rPr>
          <w:t>(一)、建筑工程设计原则</w:t>
        </w:r>
        <w:r>
          <w:tab/>
        </w:r>
        <w:r>
          <w:fldChar w:fldCharType="begin"/>
        </w:r>
        <w:r>
          <w:instrText xml:space="preserve"> PAGEREF _Toc14411 \h </w:instrText>
        </w:r>
        <w:r>
          <w:fldChar w:fldCharType="separate"/>
        </w:r>
        <w:r>
          <w:t>7</w:t>
        </w:r>
        <w:r>
          <w:fldChar w:fldCharType="end"/>
        </w:r>
      </w:hyperlink>
    </w:p>
    <w:p>
      <w:pPr>
        <w:pStyle w:val="TOC2"/>
        <w:tabs>
          <w:tab w:val="right" w:leader="dot" w:pos="8306"/>
        </w:tabs>
      </w:pPr>
      <w:hyperlink w:anchor="_Toc555" w:history="1">
        <w:r>
          <w:rPr>
            <w:rFonts w:ascii="仿宋" w:eastAsia="仿宋" w:hAnsi="仿宋" w:cs="仿宋" w:hint="eastAsia"/>
            <w:lang w:eastAsia="zh-CN"/>
          </w:rPr>
          <w:t>(二)、土建工程设计年限及安全等级</w:t>
        </w:r>
        <w:r>
          <w:tab/>
        </w:r>
        <w:r>
          <w:fldChar w:fldCharType="begin"/>
        </w:r>
        <w:r>
          <w:instrText xml:space="preserve"> PAGEREF _Toc555 \h </w:instrText>
        </w:r>
        <w:r>
          <w:fldChar w:fldCharType="separate"/>
        </w:r>
        <w:r>
          <w:t>8</w:t>
        </w:r>
        <w:r>
          <w:fldChar w:fldCharType="end"/>
        </w:r>
      </w:hyperlink>
    </w:p>
    <w:p>
      <w:pPr>
        <w:pStyle w:val="TOC2"/>
        <w:tabs>
          <w:tab w:val="right" w:leader="dot" w:pos="8306"/>
        </w:tabs>
      </w:pPr>
      <w:hyperlink w:anchor="_Toc26879" w:history="1">
        <w:r>
          <w:rPr>
            <w:rFonts w:ascii="仿宋" w:eastAsia="仿宋" w:hAnsi="仿宋" w:cs="仿宋" w:hint="eastAsia"/>
            <w:lang w:eastAsia="zh-CN"/>
          </w:rPr>
          <w:t>(三)、建筑工程设计总体要求</w:t>
        </w:r>
        <w:r>
          <w:tab/>
        </w:r>
        <w:r>
          <w:fldChar w:fldCharType="begin"/>
        </w:r>
        <w:r>
          <w:instrText xml:space="preserve"> PAGEREF _Toc26879 \h </w:instrText>
        </w:r>
        <w:r>
          <w:fldChar w:fldCharType="separate"/>
        </w:r>
        <w:r>
          <w:t>9</w:t>
        </w:r>
        <w:r>
          <w:fldChar w:fldCharType="end"/>
        </w:r>
      </w:hyperlink>
    </w:p>
    <w:p>
      <w:pPr>
        <w:pStyle w:val="TOC2"/>
        <w:tabs>
          <w:tab w:val="right" w:leader="dot" w:pos="8306"/>
        </w:tabs>
      </w:pPr>
      <w:hyperlink w:anchor="_Toc2772" w:history="1">
        <w:r>
          <w:rPr>
            <w:rFonts w:ascii="仿宋" w:eastAsia="仿宋" w:hAnsi="仿宋" w:cs="仿宋" w:hint="eastAsia"/>
            <w:lang w:eastAsia="zh-CN"/>
          </w:rPr>
          <w:t>(四)、土建工程建设指标</w:t>
        </w:r>
        <w:r>
          <w:tab/>
        </w:r>
        <w:r>
          <w:fldChar w:fldCharType="begin"/>
        </w:r>
        <w:r>
          <w:instrText xml:space="preserve"> PAGEREF _Toc2772 \h </w:instrText>
        </w:r>
        <w:r>
          <w:fldChar w:fldCharType="separate"/>
        </w:r>
        <w:r>
          <w:t>10</w:t>
        </w:r>
        <w:r>
          <w:fldChar w:fldCharType="end"/>
        </w:r>
      </w:hyperlink>
    </w:p>
    <w:p>
      <w:pPr>
        <w:pStyle w:val="TOC1"/>
        <w:tabs>
          <w:tab w:val="right" w:leader="dot" w:pos="8306"/>
        </w:tabs>
      </w:pPr>
      <w:hyperlink w:anchor="_Toc30549" w:history="1">
        <w:r>
          <w:rPr>
            <w:rFonts w:ascii="仿宋" w:eastAsia="仿宋" w:hAnsi="仿宋" w:cs="仿宋" w:hint="eastAsia"/>
            <w:lang w:eastAsia="zh-CN"/>
          </w:rPr>
          <w:t>四、市场分析、调研</w:t>
        </w:r>
        <w:r>
          <w:tab/>
        </w:r>
        <w:r>
          <w:fldChar w:fldCharType="begin"/>
        </w:r>
        <w:r>
          <w:instrText xml:space="preserve"> PAGEREF _Toc30549 \h </w:instrText>
        </w:r>
        <w:r>
          <w:fldChar w:fldCharType="separate"/>
        </w:r>
        <w:r>
          <w:t>10</w:t>
        </w:r>
        <w:r>
          <w:fldChar w:fldCharType="end"/>
        </w:r>
      </w:hyperlink>
    </w:p>
    <w:p>
      <w:pPr>
        <w:pStyle w:val="TOC2"/>
        <w:tabs>
          <w:tab w:val="right" w:leader="dot" w:pos="8306"/>
        </w:tabs>
      </w:pPr>
      <w:hyperlink w:anchor="_Toc32006" w:history="1">
        <w:r>
          <w:rPr>
            <w:rFonts w:ascii="仿宋" w:eastAsia="仿宋" w:hAnsi="仿宋" w:cs="仿宋" w:hint="eastAsia"/>
            <w:lang w:eastAsia="zh-CN"/>
          </w:rPr>
          <w:t>(一)、钒行业分析</w:t>
        </w:r>
        <w:r>
          <w:tab/>
        </w:r>
        <w:r>
          <w:fldChar w:fldCharType="begin"/>
        </w:r>
        <w:r>
          <w:instrText xml:space="preserve"> PAGEREF _Toc32006 \h </w:instrText>
        </w:r>
        <w:r>
          <w:fldChar w:fldCharType="separate"/>
        </w:r>
        <w:r>
          <w:t>10</w:t>
        </w:r>
        <w:r>
          <w:fldChar w:fldCharType="end"/>
        </w:r>
      </w:hyperlink>
    </w:p>
    <w:p>
      <w:pPr>
        <w:pStyle w:val="TOC2"/>
        <w:tabs>
          <w:tab w:val="right" w:leader="dot" w:pos="8306"/>
        </w:tabs>
      </w:pPr>
      <w:hyperlink w:anchor="_Toc1734" w:history="1">
        <w:r>
          <w:rPr>
            <w:rFonts w:ascii="仿宋" w:eastAsia="仿宋" w:hAnsi="仿宋" w:cs="仿宋" w:hint="eastAsia"/>
            <w:lang w:eastAsia="zh-CN"/>
          </w:rPr>
          <w:t>(二)、钒市场分析预测</w:t>
        </w:r>
        <w:r>
          <w:tab/>
        </w:r>
        <w:r>
          <w:fldChar w:fldCharType="begin"/>
        </w:r>
        <w:r>
          <w:instrText xml:space="preserve"> PAGEREF _Toc1734 \h </w:instrText>
        </w:r>
        <w:r>
          <w:fldChar w:fldCharType="separate"/>
        </w:r>
        <w:r>
          <w:t>11</w:t>
        </w:r>
        <w:r>
          <w:fldChar w:fldCharType="end"/>
        </w:r>
      </w:hyperlink>
    </w:p>
    <w:p>
      <w:pPr>
        <w:pStyle w:val="TOC1"/>
        <w:tabs>
          <w:tab w:val="right" w:leader="dot" w:pos="8306"/>
        </w:tabs>
      </w:pPr>
      <w:hyperlink w:anchor="_Toc25533" w:history="1">
        <w:r>
          <w:rPr>
            <w:rFonts w:ascii="仿宋" w:eastAsia="仿宋" w:hAnsi="仿宋" w:cs="仿宋" w:hint="eastAsia"/>
            <w:lang w:eastAsia="zh-CN"/>
          </w:rPr>
          <w:t>五、钒项目概论</w:t>
        </w:r>
        <w:r>
          <w:tab/>
        </w:r>
        <w:r>
          <w:fldChar w:fldCharType="begin"/>
        </w:r>
        <w:r>
          <w:instrText xml:space="preserve"> PAGEREF _Toc25533 \h </w:instrText>
        </w:r>
        <w:r>
          <w:fldChar w:fldCharType="separate"/>
        </w:r>
        <w:r>
          <w:t>12</w:t>
        </w:r>
        <w:r>
          <w:fldChar w:fldCharType="end"/>
        </w:r>
      </w:hyperlink>
    </w:p>
    <w:p>
      <w:pPr>
        <w:pStyle w:val="TOC2"/>
        <w:tabs>
          <w:tab w:val="right" w:leader="dot" w:pos="8306"/>
        </w:tabs>
      </w:pPr>
      <w:hyperlink w:anchor="_Toc15908" w:history="1">
        <w:r>
          <w:rPr>
            <w:rFonts w:ascii="仿宋" w:eastAsia="仿宋" w:hAnsi="仿宋" w:cs="仿宋" w:hint="eastAsia"/>
            <w:lang w:eastAsia="zh-CN"/>
          </w:rPr>
          <w:t>(一)、钒项目概况</w:t>
        </w:r>
        <w:r>
          <w:tab/>
        </w:r>
        <w:r>
          <w:fldChar w:fldCharType="begin"/>
        </w:r>
        <w:r>
          <w:instrText xml:space="preserve"> PAGEREF _Toc15908 \h </w:instrText>
        </w:r>
        <w:r>
          <w:fldChar w:fldCharType="separate"/>
        </w:r>
        <w:r>
          <w:t>12</w:t>
        </w:r>
        <w:r>
          <w:fldChar w:fldCharType="end"/>
        </w:r>
      </w:hyperlink>
    </w:p>
    <w:p>
      <w:pPr>
        <w:pStyle w:val="TOC2"/>
        <w:tabs>
          <w:tab w:val="right" w:leader="dot" w:pos="8306"/>
        </w:tabs>
      </w:pPr>
      <w:hyperlink w:anchor="_Toc31551" w:history="1">
        <w:r>
          <w:rPr>
            <w:rFonts w:ascii="仿宋" w:eastAsia="仿宋" w:hAnsi="仿宋" w:cs="仿宋" w:hint="eastAsia"/>
            <w:lang w:eastAsia="zh-CN"/>
          </w:rPr>
          <w:t>(二)、钒项目目标</w:t>
        </w:r>
        <w:r>
          <w:tab/>
        </w:r>
        <w:r>
          <w:fldChar w:fldCharType="begin"/>
        </w:r>
        <w:r>
          <w:instrText xml:space="preserve"> PAGEREF _Toc31551 \h </w:instrText>
        </w:r>
        <w:r>
          <w:fldChar w:fldCharType="separate"/>
        </w:r>
        <w:r>
          <w:t>14</w:t>
        </w:r>
        <w:r>
          <w:fldChar w:fldCharType="end"/>
        </w:r>
      </w:hyperlink>
    </w:p>
    <w:p>
      <w:pPr>
        <w:pStyle w:val="TOC2"/>
        <w:tabs>
          <w:tab w:val="right" w:leader="dot" w:pos="8306"/>
        </w:tabs>
      </w:pPr>
      <w:hyperlink w:anchor="_Toc15978" w:history="1">
        <w:r>
          <w:rPr>
            <w:rFonts w:ascii="仿宋" w:eastAsia="仿宋" w:hAnsi="仿宋" w:cs="仿宋" w:hint="eastAsia"/>
            <w:lang w:eastAsia="zh-CN"/>
          </w:rPr>
          <w:t>(三)、钒项目提出的理由</w:t>
        </w:r>
        <w:r>
          <w:tab/>
        </w:r>
        <w:r>
          <w:fldChar w:fldCharType="begin"/>
        </w:r>
        <w:r>
          <w:instrText xml:space="preserve"> PAGEREF _Toc15978 \h </w:instrText>
        </w:r>
        <w:r>
          <w:fldChar w:fldCharType="separate"/>
        </w:r>
        <w:r>
          <w:t>15</w:t>
        </w:r>
        <w:r>
          <w:fldChar w:fldCharType="end"/>
        </w:r>
      </w:hyperlink>
    </w:p>
    <w:p>
      <w:pPr>
        <w:pStyle w:val="TOC2"/>
        <w:tabs>
          <w:tab w:val="right" w:leader="dot" w:pos="8306"/>
        </w:tabs>
      </w:pPr>
      <w:hyperlink w:anchor="_Toc10019" w:history="1">
        <w:r>
          <w:rPr>
            <w:rFonts w:ascii="仿宋" w:eastAsia="仿宋" w:hAnsi="仿宋" w:cs="仿宋" w:hint="eastAsia"/>
            <w:lang w:eastAsia="zh-CN"/>
          </w:rPr>
          <w:t>(四)、钒项目意义</w:t>
        </w:r>
        <w:r>
          <w:tab/>
        </w:r>
        <w:r>
          <w:fldChar w:fldCharType="begin"/>
        </w:r>
        <w:r>
          <w:instrText xml:space="preserve"> PAGEREF _Toc10019 \h </w:instrText>
        </w:r>
        <w:r>
          <w:fldChar w:fldCharType="separate"/>
        </w:r>
        <w:r>
          <w:t>16</w:t>
        </w:r>
        <w:r>
          <w:fldChar w:fldCharType="end"/>
        </w:r>
      </w:hyperlink>
    </w:p>
    <w:p>
      <w:pPr>
        <w:pStyle w:val="TOC2"/>
        <w:tabs>
          <w:tab w:val="right" w:leader="dot" w:pos="8306"/>
        </w:tabs>
      </w:pPr>
      <w:hyperlink w:anchor="_Toc12602" w:history="1">
        <w:r>
          <w:rPr>
            <w:rFonts w:ascii="仿宋" w:eastAsia="仿宋" w:hAnsi="仿宋" w:cs="仿宋" w:hint="eastAsia"/>
            <w:lang w:eastAsia="zh-CN"/>
          </w:rPr>
          <w:t>(五)、钒项目背景</w:t>
        </w:r>
        <w:r>
          <w:tab/>
        </w:r>
        <w:r>
          <w:fldChar w:fldCharType="begin"/>
        </w:r>
        <w:r>
          <w:instrText xml:space="preserve"> PAGEREF _Toc12602 \h </w:instrText>
        </w:r>
        <w:r>
          <w:fldChar w:fldCharType="separate"/>
        </w:r>
        <w:r>
          <w:t>17</w:t>
        </w:r>
        <w:r>
          <w:fldChar w:fldCharType="end"/>
        </w:r>
      </w:hyperlink>
    </w:p>
    <w:p>
      <w:pPr>
        <w:pStyle w:val="TOC1"/>
        <w:tabs>
          <w:tab w:val="right" w:leader="dot" w:pos="8306"/>
        </w:tabs>
      </w:pPr>
      <w:hyperlink w:anchor="_Toc30048" w:history="1">
        <w:r>
          <w:rPr>
            <w:rFonts w:ascii="仿宋" w:eastAsia="仿宋" w:hAnsi="仿宋" w:cs="仿宋" w:hint="eastAsia"/>
            <w:lang w:eastAsia="zh-CN"/>
          </w:rPr>
          <w:t>六、工艺说明</w:t>
        </w:r>
        <w:r>
          <w:tab/>
        </w:r>
        <w:r>
          <w:fldChar w:fldCharType="begin"/>
        </w:r>
        <w:r>
          <w:instrText xml:space="preserve"> PAGEREF _Toc30048 \h </w:instrText>
        </w:r>
        <w:r>
          <w:fldChar w:fldCharType="separate"/>
        </w:r>
        <w:r>
          <w:t>18</w:t>
        </w:r>
        <w:r>
          <w:fldChar w:fldCharType="end"/>
        </w:r>
      </w:hyperlink>
    </w:p>
    <w:p>
      <w:pPr>
        <w:pStyle w:val="TOC2"/>
        <w:tabs>
          <w:tab w:val="right" w:leader="dot" w:pos="8306"/>
        </w:tabs>
      </w:pPr>
      <w:hyperlink w:anchor="_Toc13343" w:history="1">
        <w:r>
          <w:rPr>
            <w:rFonts w:ascii="仿宋" w:eastAsia="仿宋" w:hAnsi="仿宋" w:cs="仿宋" w:hint="eastAsia"/>
            <w:lang w:eastAsia="zh-CN"/>
          </w:rPr>
          <w:t>(一)、技术管理特点</w:t>
        </w:r>
        <w:r>
          <w:tab/>
        </w:r>
        <w:r>
          <w:fldChar w:fldCharType="begin"/>
        </w:r>
        <w:r>
          <w:instrText xml:space="preserve"> PAGEREF _Toc13343 \h </w:instrText>
        </w:r>
        <w:r>
          <w:fldChar w:fldCharType="separate"/>
        </w:r>
        <w:r>
          <w:t>18</w:t>
        </w:r>
        <w:r>
          <w:fldChar w:fldCharType="end"/>
        </w:r>
      </w:hyperlink>
    </w:p>
    <w:p>
      <w:pPr>
        <w:pStyle w:val="TOC2"/>
        <w:tabs>
          <w:tab w:val="right" w:leader="dot" w:pos="8306"/>
        </w:tabs>
      </w:pPr>
      <w:hyperlink w:anchor="_Toc32507" w:history="1">
        <w:r>
          <w:rPr>
            <w:rFonts w:ascii="仿宋" w:eastAsia="仿宋" w:hAnsi="仿宋" w:cs="仿宋" w:hint="eastAsia"/>
            <w:lang w:eastAsia="zh-CN"/>
          </w:rPr>
          <w:t>(二)、钒项目工艺技术设计方案</w:t>
        </w:r>
        <w:r>
          <w:tab/>
        </w:r>
        <w:r>
          <w:fldChar w:fldCharType="begin"/>
        </w:r>
        <w:r>
          <w:instrText xml:space="preserve"> PAGEREF _Toc32507 \h </w:instrText>
        </w:r>
        <w:r>
          <w:fldChar w:fldCharType="separate"/>
        </w:r>
        <w:r>
          <w:t>19</w:t>
        </w:r>
        <w:r>
          <w:fldChar w:fldCharType="end"/>
        </w:r>
      </w:hyperlink>
    </w:p>
    <w:p>
      <w:pPr>
        <w:pStyle w:val="TOC2"/>
        <w:tabs>
          <w:tab w:val="right" w:leader="dot" w:pos="8306"/>
        </w:tabs>
      </w:pPr>
      <w:hyperlink w:anchor="_Toc20238" w:history="1">
        <w:r>
          <w:rPr>
            <w:rFonts w:ascii="仿宋" w:eastAsia="仿宋" w:hAnsi="仿宋" w:cs="仿宋" w:hint="eastAsia"/>
            <w:lang w:eastAsia="zh-CN"/>
          </w:rPr>
          <w:t>(三)、设备选型方案</w:t>
        </w:r>
        <w:r>
          <w:tab/>
        </w:r>
        <w:r>
          <w:fldChar w:fldCharType="begin"/>
        </w:r>
        <w:r>
          <w:instrText xml:space="preserve"> PAGEREF _Toc20238 \h </w:instrText>
        </w:r>
        <w:r>
          <w:fldChar w:fldCharType="separate"/>
        </w:r>
        <w:r>
          <w:t>20</w:t>
        </w:r>
        <w:r>
          <w:fldChar w:fldCharType="end"/>
        </w:r>
      </w:hyperlink>
    </w:p>
    <w:p>
      <w:pPr>
        <w:pStyle w:val="TOC1"/>
        <w:tabs>
          <w:tab w:val="right" w:leader="dot" w:pos="8306"/>
        </w:tabs>
      </w:pPr>
      <w:hyperlink w:anchor="_Toc15122" w:history="1">
        <w:r>
          <w:rPr>
            <w:rFonts w:ascii="仿宋" w:eastAsia="仿宋" w:hAnsi="仿宋" w:cs="仿宋" w:hint="eastAsia"/>
            <w:lang w:eastAsia="zh-CN"/>
          </w:rPr>
          <w:t>七、钒项目财务管理</w:t>
        </w:r>
        <w:r>
          <w:tab/>
        </w:r>
        <w:r>
          <w:fldChar w:fldCharType="begin"/>
        </w:r>
        <w:r>
          <w:instrText xml:space="preserve"> PAGEREF _Toc15122 \h </w:instrText>
        </w:r>
        <w:r>
          <w:fldChar w:fldCharType="separate"/>
        </w:r>
        <w:r>
          <w:t>21</w:t>
        </w:r>
        <w:r>
          <w:fldChar w:fldCharType="end"/>
        </w:r>
      </w:hyperlink>
    </w:p>
    <w:p>
      <w:pPr>
        <w:pStyle w:val="TOC2"/>
        <w:tabs>
          <w:tab w:val="right" w:leader="dot" w:pos="8306"/>
        </w:tabs>
      </w:pPr>
      <w:hyperlink w:anchor="_Toc22457" w:history="1">
        <w:r>
          <w:rPr>
            <w:rFonts w:ascii="仿宋" w:eastAsia="仿宋" w:hAnsi="仿宋" w:cs="仿宋" w:hint="eastAsia"/>
            <w:lang w:eastAsia="zh-CN"/>
          </w:rPr>
          <w:t>(一)、资金需求大</w:t>
        </w:r>
        <w:r>
          <w:tab/>
        </w:r>
        <w:r>
          <w:fldChar w:fldCharType="begin"/>
        </w:r>
        <w:r>
          <w:instrText xml:space="preserve"> PAGEREF _Toc22457 \h </w:instrText>
        </w:r>
        <w:r>
          <w:fldChar w:fldCharType="separate"/>
        </w:r>
        <w:r>
          <w:t>21</w:t>
        </w:r>
        <w:r>
          <w:fldChar w:fldCharType="end"/>
        </w:r>
      </w:hyperlink>
    </w:p>
    <w:p>
      <w:pPr>
        <w:pStyle w:val="TOC2"/>
        <w:tabs>
          <w:tab w:val="right" w:leader="dot" w:pos="8306"/>
        </w:tabs>
      </w:pPr>
      <w:hyperlink w:anchor="_Toc16216" w:history="1">
        <w:r>
          <w:rPr>
            <w:rFonts w:ascii="仿宋" w:eastAsia="仿宋" w:hAnsi="仿宋" w:cs="仿宋" w:hint="eastAsia"/>
            <w:lang w:eastAsia="zh-CN"/>
          </w:rPr>
          <w:t>(二)、研发周期长</w:t>
        </w:r>
        <w:r>
          <w:tab/>
        </w:r>
        <w:r>
          <w:fldChar w:fldCharType="begin"/>
        </w:r>
        <w:r>
          <w:instrText xml:space="preserve"> PAGEREF _Toc16216 \h </w:instrText>
        </w:r>
        <w:r>
          <w:fldChar w:fldCharType="separate"/>
        </w:r>
        <w:r>
          <w:t>22</w:t>
        </w:r>
        <w:r>
          <w:fldChar w:fldCharType="end"/>
        </w:r>
      </w:hyperlink>
    </w:p>
    <w:p>
      <w:pPr>
        <w:pStyle w:val="TOC2"/>
        <w:tabs>
          <w:tab w:val="right" w:leader="dot" w:pos="8306"/>
        </w:tabs>
      </w:pPr>
      <w:hyperlink w:anchor="_Toc28850" w:history="1">
        <w:r>
          <w:rPr>
            <w:rFonts w:ascii="仿宋" w:eastAsia="仿宋" w:hAnsi="仿宋" w:cs="仿宋" w:hint="eastAsia"/>
            <w:lang w:eastAsia="zh-CN"/>
          </w:rPr>
          <w:t>(三)、市场风险大</w:t>
        </w:r>
        <w:r>
          <w:tab/>
        </w:r>
        <w:r>
          <w:fldChar w:fldCharType="begin"/>
        </w:r>
        <w:r>
          <w:instrText xml:space="preserve"> PAGEREF _Toc28850 \h </w:instrText>
        </w:r>
        <w:r>
          <w:fldChar w:fldCharType="separate"/>
        </w:r>
        <w:r>
          <w:t>24</w:t>
        </w:r>
        <w:r>
          <w:fldChar w:fldCharType="end"/>
        </w:r>
      </w:hyperlink>
    </w:p>
    <w:p>
      <w:pPr>
        <w:pStyle w:val="TOC2"/>
        <w:tabs>
          <w:tab w:val="right" w:leader="dot" w:pos="8306"/>
        </w:tabs>
      </w:pPr>
      <w:hyperlink w:anchor="_Toc308" w:history="1">
        <w:r>
          <w:rPr>
            <w:rFonts w:ascii="仿宋" w:eastAsia="仿宋" w:hAnsi="仿宋" w:cs="仿宋" w:hint="eastAsia"/>
            <w:lang w:eastAsia="zh-CN"/>
          </w:rPr>
          <w:t>(四)、利润率高</w:t>
        </w:r>
        <w:r>
          <w:tab/>
        </w:r>
        <w:r>
          <w:fldChar w:fldCharType="begin"/>
        </w:r>
        <w:r>
          <w:instrText xml:space="preserve"> PAGEREF _Toc308 \h </w:instrText>
        </w:r>
        <w:r>
          <w:fldChar w:fldCharType="separate"/>
        </w:r>
        <w:r>
          <w:t>26</w:t>
        </w:r>
        <w:r>
          <w:fldChar w:fldCharType="end"/>
        </w:r>
      </w:hyperlink>
    </w:p>
    <w:p>
      <w:pPr>
        <w:pStyle w:val="TOC1"/>
        <w:tabs>
          <w:tab w:val="right" w:leader="dot" w:pos="8306"/>
        </w:tabs>
      </w:pPr>
      <w:hyperlink w:anchor="_Toc2672" w:history="1">
        <w:r>
          <w:rPr>
            <w:rFonts w:ascii="仿宋" w:eastAsia="仿宋" w:hAnsi="仿宋" w:cs="仿宋" w:hint="eastAsia"/>
            <w:lang w:eastAsia="zh-CN"/>
          </w:rPr>
          <w:t>八、钒项目人力资源管理</w:t>
        </w:r>
        <w:r>
          <w:tab/>
        </w:r>
        <w:r>
          <w:fldChar w:fldCharType="begin"/>
        </w:r>
        <w:r>
          <w:instrText xml:space="preserve"> PAGEREF _Toc2672 \h </w:instrText>
        </w:r>
        <w:r>
          <w:fldChar w:fldCharType="separate"/>
        </w:r>
        <w:r>
          <w:t>28</w:t>
        </w:r>
        <w:r>
          <w:fldChar w:fldCharType="end"/>
        </w:r>
      </w:hyperlink>
    </w:p>
    <w:p>
      <w:pPr>
        <w:pStyle w:val="TOC2"/>
        <w:tabs>
          <w:tab w:val="right" w:leader="dot" w:pos="8306"/>
        </w:tabs>
      </w:pPr>
      <w:hyperlink w:anchor="_Toc1319" w:history="1">
        <w:r>
          <w:rPr>
            <w:rFonts w:ascii="仿宋" w:eastAsia="仿宋" w:hAnsi="仿宋" w:cs="仿宋" w:hint="eastAsia"/>
            <w:lang w:eastAsia="zh-CN"/>
          </w:rPr>
          <w:t>(一)、建立健全的预算管理制度</w:t>
        </w:r>
        <w:r>
          <w:tab/>
        </w:r>
        <w:r>
          <w:fldChar w:fldCharType="begin"/>
        </w:r>
        <w:r>
          <w:instrText xml:space="preserve"> PAGEREF _Toc1319 \h </w:instrText>
        </w:r>
        <w:r>
          <w:fldChar w:fldCharType="separate"/>
        </w:r>
        <w:r>
          <w:t>28</w:t>
        </w:r>
        <w:r>
          <w:fldChar w:fldCharType="end"/>
        </w:r>
      </w:hyperlink>
    </w:p>
    <w:p>
      <w:pPr>
        <w:pStyle w:val="TOC2"/>
        <w:tabs>
          <w:tab w:val="right" w:leader="dot" w:pos="8306"/>
        </w:tabs>
      </w:pPr>
      <w:hyperlink w:anchor="_Toc15795" w:history="1">
        <w:r>
          <w:rPr>
            <w:rFonts w:ascii="仿宋" w:eastAsia="仿宋" w:hAnsi="仿宋" w:cs="仿宋" w:hint="eastAsia"/>
            <w:lang w:eastAsia="zh-CN"/>
          </w:rPr>
          <w:t>(二)、加强资金流动监控</w:t>
        </w:r>
        <w:r>
          <w:tab/>
        </w:r>
        <w:r>
          <w:fldChar w:fldCharType="begin"/>
        </w:r>
        <w:r>
          <w:instrText xml:space="preserve"> PAGEREF _Toc15795 \h </w:instrText>
        </w:r>
        <w:r>
          <w:fldChar w:fldCharType="separate"/>
        </w:r>
        <w:r>
          <w:t>30</w:t>
        </w:r>
        <w:r>
          <w:fldChar w:fldCharType="end"/>
        </w:r>
      </w:hyperlink>
    </w:p>
    <w:p>
      <w:pPr>
        <w:pStyle w:val="TOC2"/>
        <w:tabs>
          <w:tab w:val="right" w:leader="dot" w:pos="8306"/>
        </w:tabs>
      </w:pPr>
      <w:hyperlink w:anchor="_Toc5674" w:history="1">
        <w:r>
          <w:rPr>
            <w:rFonts w:ascii="仿宋" w:eastAsia="仿宋" w:hAnsi="仿宋" w:cs="仿宋" w:hint="eastAsia"/>
            <w:lang w:eastAsia="zh-CN"/>
          </w:rPr>
          <w:t>(三)、制定完善的风险控制机制</w:t>
        </w:r>
        <w:r>
          <w:tab/>
        </w:r>
        <w:r>
          <w:fldChar w:fldCharType="begin"/>
        </w:r>
        <w:r>
          <w:instrText xml:space="preserve"> PAGEREF _Toc5674 \h </w:instrText>
        </w:r>
        <w:r>
          <w:fldChar w:fldCharType="separate"/>
        </w:r>
        <w:r>
          <w:t>31</w:t>
        </w:r>
        <w:r>
          <w:fldChar w:fldCharType="end"/>
        </w:r>
      </w:hyperlink>
    </w:p>
    <w:p>
      <w:pPr>
        <w:pStyle w:val="TOC2"/>
        <w:tabs>
          <w:tab w:val="right" w:leader="dot" w:pos="8306"/>
        </w:tabs>
      </w:pPr>
      <w:hyperlink w:anchor="_Toc20960" w:history="1">
        <w:r>
          <w:rPr>
            <w:rFonts w:ascii="仿宋" w:eastAsia="仿宋" w:hAnsi="仿宋" w:cs="仿宋" w:hint="eastAsia"/>
            <w:lang w:eastAsia="zh-CN"/>
          </w:rPr>
          <w:t>(四)、优化成本管理</w:t>
        </w:r>
        <w:r>
          <w:tab/>
        </w:r>
        <w:r>
          <w:fldChar w:fldCharType="begin"/>
        </w:r>
        <w:r>
          <w:instrText xml:space="preserve"> PAGEREF _Toc20960 \h </w:instrText>
        </w:r>
        <w:r>
          <w:fldChar w:fldCharType="separate"/>
        </w:r>
        <w:r>
          <w:t>32</w:t>
        </w:r>
        <w:r>
          <w:fldChar w:fldCharType="end"/>
        </w:r>
      </w:hyperlink>
    </w:p>
    <w:p>
      <w:pPr>
        <w:pStyle w:val="TOC1"/>
        <w:tabs>
          <w:tab w:val="right" w:leader="dot" w:pos="8306"/>
        </w:tabs>
      </w:pPr>
      <w:hyperlink w:anchor="_Toc11548" w:history="1">
        <w:r>
          <w:rPr>
            <w:rFonts w:ascii="仿宋" w:eastAsia="仿宋" w:hAnsi="仿宋" w:cs="仿宋" w:hint="eastAsia"/>
            <w:lang w:eastAsia="zh-CN"/>
          </w:rPr>
          <w:t>九、生产安全保护</w:t>
        </w:r>
        <w:r>
          <w:tab/>
        </w:r>
        <w:r>
          <w:fldChar w:fldCharType="begin"/>
        </w:r>
        <w:r>
          <w:instrText xml:space="preserve"> PAGEREF _Toc11548 \h </w:instrText>
        </w:r>
        <w:r>
          <w:fldChar w:fldCharType="separate"/>
        </w:r>
        <w:r>
          <w:t>33</w:t>
        </w:r>
        <w:r>
          <w:fldChar w:fldCharType="end"/>
        </w:r>
      </w:hyperlink>
    </w:p>
    <w:p>
      <w:pPr>
        <w:pStyle w:val="TOC2"/>
        <w:tabs>
          <w:tab w:val="right" w:leader="dot" w:pos="8306"/>
        </w:tabs>
      </w:pPr>
      <w:hyperlink w:anchor="_Toc5953" w:history="1">
        <w:r>
          <w:rPr>
            <w:rFonts w:ascii="仿宋" w:eastAsia="仿宋" w:hAnsi="仿宋" w:cs="仿宋" w:hint="eastAsia"/>
            <w:lang w:eastAsia="zh-CN"/>
          </w:rPr>
          <w:t>(一)、消防安全</w:t>
        </w:r>
        <w:r>
          <w:tab/>
        </w:r>
        <w:r>
          <w:fldChar w:fldCharType="begin"/>
        </w:r>
        <w:r>
          <w:instrText xml:space="preserve"> PAGEREF _Toc5953 \h </w:instrText>
        </w:r>
        <w:r>
          <w:fldChar w:fldCharType="separate"/>
        </w:r>
        <w:r>
          <w:t>33</w:t>
        </w:r>
        <w:r>
          <w:fldChar w:fldCharType="end"/>
        </w:r>
      </w:hyperlink>
    </w:p>
    <w:p>
      <w:pPr>
        <w:pStyle w:val="TOC2"/>
        <w:tabs>
          <w:tab w:val="right" w:leader="dot" w:pos="8306"/>
        </w:tabs>
      </w:pPr>
      <w:hyperlink w:anchor="_Toc12408" w:history="1">
        <w:r>
          <w:rPr>
            <w:rFonts w:ascii="仿宋" w:eastAsia="仿宋" w:hAnsi="仿宋" w:cs="仿宋" w:hint="eastAsia"/>
            <w:lang w:eastAsia="zh-CN"/>
          </w:rPr>
          <w:t>(二)、防火防爆总图布置措施</w:t>
        </w:r>
        <w:r>
          <w:tab/>
        </w:r>
        <w:r>
          <w:fldChar w:fldCharType="begin"/>
        </w:r>
        <w:r>
          <w:instrText xml:space="preserve"> PAGEREF _Toc12408 \h </w:instrText>
        </w:r>
        <w:r>
          <w:fldChar w:fldCharType="separate"/>
        </w:r>
        <w:r>
          <w:t>35</w:t>
        </w:r>
        <w:r>
          <w:fldChar w:fldCharType="end"/>
        </w:r>
      </w:hyperlink>
    </w:p>
    <w:p>
      <w:pPr>
        <w:pStyle w:val="TOC2"/>
        <w:tabs>
          <w:tab w:val="right" w:leader="dot" w:pos="8306"/>
        </w:tabs>
      </w:pPr>
      <w:hyperlink w:anchor="_Toc15444" w:history="1">
        <w:r>
          <w:rPr>
            <w:rFonts w:ascii="仿宋" w:eastAsia="仿宋" w:hAnsi="仿宋" w:cs="仿宋" w:hint="eastAsia"/>
            <w:lang w:eastAsia="zh-CN"/>
          </w:rPr>
          <w:t>(三)、自然灾害防范措施</w:t>
        </w:r>
        <w:r>
          <w:tab/>
        </w:r>
        <w:r>
          <w:fldChar w:fldCharType="begin"/>
        </w:r>
        <w:r>
          <w:instrText xml:space="preserve"> PAGEREF _Toc15444 \h </w:instrText>
        </w:r>
        <w:r>
          <w:fldChar w:fldCharType="separate"/>
        </w:r>
        <w:r>
          <w:t>35</w:t>
        </w:r>
        <w:r>
          <w:fldChar w:fldCharType="end"/>
        </w:r>
      </w:hyperlink>
    </w:p>
    <w:p>
      <w:pPr>
        <w:pStyle w:val="TOC2"/>
        <w:tabs>
          <w:tab w:val="right" w:leader="dot" w:pos="8306"/>
        </w:tabs>
      </w:pPr>
      <w:hyperlink w:anchor="_Toc14060" w:history="1">
        <w:r>
          <w:rPr>
            <w:rFonts w:ascii="仿宋" w:eastAsia="仿宋" w:hAnsi="仿宋" w:cs="仿宋" w:hint="eastAsia"/>
            <w:lang w:eastAsia="zh-CN"/>
          </w:rPr>
          <w:t>(四)、安全色及安全标志使用要求</w:t>
        </w:r>
        <w:r>
          <w:tab/>
        </w:r>
        <w:r>
          <w:fldChar w:fldCharType="begin"/>
        </w:r>
        <w:r>
          <w:instrText xml:space="preserve"> PAGEREF _Toc14060 \h </w:instrText>
        </w:r>
        <w:r>
          <w:fldChar w:fldCharType="separate"/>
        </w:r>
        <w:r>
          <w:t>36</w:t>
        </w:r>
        <w:r>
          <w:fldChar w:fldCharType="end"/>
        </w:r>
      </w:hyperlink>
    </w:p>
    <w:p>
      <w:pPr>
        <w:pStyle w:val="TOC2"/>
        <w:tabs>
          <w:tab w:val="right" w:leader="dot" w:pos="8306"/>
        </w:tabs>
      </w:pPr>
      <w:hyperlink w:anchor="_Toc16015" w:history="1">
        <w:r>
          <w:rPr>
            <w:rFonts w:ascii="仿宋" w:eastAsia="仿宋" w:hAnsi="仿宋" w:cs="仿宋" w:hint="eastAsia"/>
            <w:lang w:eastAsia="zh-CN"/>
          </w:rPr>
          <w:t>(五)、防尘防毒措施</w:t>
        </w:r>
        <w:r>
          <w:tab/>
        </w:r>
        <w:r>
          <w:fldChar w:fldCharType="begin"/>
        </w:r>
        <w:r>
          <w:instrText xml:space="preserve"> PAGEREF _Toc16015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59" w:history="1">
        <w:r>
          <w:rPr>
            <w:rFonts w:ascii="仿宋" w:eastAsia="仿宋" w:hAnsi="仿宋" w:cs="仿宋" w:hint="eastAsia"/>
            <w:lang w:eastAsia="zh-CN"/>
          </w:rPr>
          <w:t>(六)、防静电、触电防护及防雷措施</w:t>
        </w:r>
        <w:r>
          <w:tab/>
        </w:r>
        <w:r>
          <w:fldChar w:fldCharType="begin"/>
        </w:r>
        <w:r>
          <w:instrText xml:space="preserve"> PAGEREF _Toc2959 \h </w:instrText>
        </w:r>
        <w:r>
          <w:fldChar w:fldCharType="separate"/>
        </w:r>
        <w:r>
          <w:t>38</w:t>
        </w:r>
        <w:r>
          <w:fldChar w:fldCharType="end"/>
        </w:r>
      </w:hyperlink>
    </w:p>
    <w:p>
      <w:pPr>
        <w:pStyle w:val="TOC2"/>
        <w:tabs>
          <w:tab w:val="right" w:leader="dot" w:pos="8306"/>
        </w:tabs>
      </w:pPr>
      <w:hyperlink w:anchor="_Toc23107" w:history="1">
        <w:r>
          <w:rPr>
            <w:rFonts w:ascii="仿宋" w:eastAsia="仿宋" w:hAnsi="仿宋" w:cs="仿宋" w:hint="eastAsia"/>
            <w:lang w:eastAsia="zh-CN"/>
          </w:rPr>
          <w:t>(七)、机械设备安全保障措施</w:t>
        </w:r>
        <w:r>
          <w:tab/>
        </w:r>
        <w:r>
          <w:fldChar w:fldCharType="begin"/>
        </w:r>
        <w:r>
          <w:instrText xml:space="preserve"> PAGEREF _Toc23107 \h </w:instrText>
        </w:r>
        <w:r>
          <w:fldChar w:fldCharType="separate"/>
        </w:r>
        <w:r>
          <w:t>39</w:t>
        </w:r>
        <w:r>
          <w:fldChar w:fldCharType="end"/>
        </w:r>
      </w:hyperlink>
    </w:p>
    <w:p>
      <w:pPr>
        <w:pStyle w:val="TOC1"/>
        <w:tabs>
          <w:tab w:val="right" w:leader="dot" w:pos="8306"/>
        </w:tabs>
      </w:pPr>
      <w:hyperlink w:anchor="_Toc26813" w:history="1">
        <w:r>
          <w:rPr>
            <w:rFonts w:ascii="仿宋" w:eastAsia="仿宋" w:hAnsi="仿宋" w:cs="仿宋" w:hint="eastAsia"/>
            <w:lang w:eastAsia="zh-CN"/>
          </w:rPr>
          <w:t>十、钒项目投资规划</w:t>
        </w:r>
        <w:r>
          <w:tab/>
        </w:r>
        <w:r>
          <w:fldChar w:fldCharType="begin"/>
        </w:r>
        <w:r>
          <w:instrText xml:space="preserve"> PAGEREF _Toc26813 \h </w:instrText>
        </w:r>
        <w:r>
          <w:fldChar w:fldCharType="separate"/>
        </w:r>
        <w:r>
          <w:t>41</w:t>
        </w:r>
        <w:r>
          <w:fldChar w:fldCharType="end"/>
        </w:r>
      </w:hyperlink>
    </w:p>
    <w:p>
      <w:pPr>
        <w:pStyle w:val="TOC2"/>
        <w:tabs>
          <w:tab w:val="right" w:leader="dot" w:pos="8306"/>
        </w:tabs>
      </w:pPr>
      <w:hyperlink w:anchor="_Toc14973" w:history="1">
        <w:r>
          <w:rPr>
            <w:rFonts w:ascii="仿宋" w:eastAsia="仿宋" w:hAnsi="仿宋" w:cs="仿宋" w:hint="eastAsia"/>
            <w:lang w:eastAsia="zh-CN"/>
          </w:rPr>
          <w:t>(一)、钒项目总投资估算</w:t>
        </w:r>
        <w:r>
          <w:tab/>
        </w:r>
        <w:r>
          <w:fldChar w:fldCharType="begin"/>
        </w:r>
        <w:r>
          <w:instrText xml:space="preserve"> PAGEREF _Toc14973 \h </w:instrText>
        </w:r>
        <w:r>
          <w:fldChar w:fldCharType="separate"/>
        </w:r>
        <w:r>
          <w:t>41</w:t>
        </w:r>
        <w:r>
          <w:fldChar w:fldCharType="end"/>
        </w:r>
      </w:hyperlink>
    </w:p>
    <w:p>
      <w:pPr>
        <w:pStyle w:val="TOC2"/>
        <w:tabs>
          <w:tab w:val="right" w:leader="dot" w:pos="8306"/>
        </w:tabs>
      </w:pPr>
      <w:hyperlink w:anchor="_Toc18150" w:history="1">
        <w:r>
          <w:rPr>
            <w:rFonts w:ascii="仿宋" w:eastAsia="仿宋" w:hAnsi="仿宋" w:cs="仿宋" w:hint="eastAsia"/>
            <w:lang w:eastAsia="zh-CN"/>
          </w:rPr>
          <w:t>(二)、资金筹措</w:t>
        </w:r>
        <w:r>
          <w:tab/>
        </w:r>
        <w:r>
          <w:fldChar w:fldCharType="begin"/>
        </w:r>
        <w:r>
          <w:instrText xml:space="preserve"> PAGEREF _Toc18150 \h </w:instrText>
        </w:r>
        <w:r>
          <w:fldChar w:fldCharType="separate"/>
        </w:r>
        <w:r>
          <w:t>42</w:t>
        </w:r>
        <w:r>
          <w:fldChar w:fldCharType="end"/>
        </w:r>
      </w:hyperlink>
    </w:p>
    <w:p>
      <w:pPr>
        <w:pStyle w:val="TOC1"/>
        <w:tabs>
          <w:tab w:val="right" w:leader="dot" w:pos="8306"/>
        </w:tabs>
      </w:pPr>
      <w:hyperlink w:anchor="_Toc28955" w:history="1">
        <w:r>
          <w:rPr>
            <w:rFonts w:ascii="仿宋" w:eastAsia="仿宋" w:hAnsi="仿宋" w:cs="仿宋" w:hint="eastAsia"/>
            <w:lang w:eastAsia="zh-CN"/>
          </w:rPr>
          <w:t>十一、钒项目人力资源培养与发展</w:t>
        </w:r>
        <w:r>
          <w:tab/>
        </w:r>
        <w:r>
          <w:fldChar w:fldCharType="begin"/>
        </w:r>
        <w:r>
          <w:instrText xml:space="preserve"> PAGEREF _Toc28955 \h </w:instrText>
        </w:r>
        <w:r>
          <w:fldChar w:fldCharType="separate"/>
        </w:r>
        <w:r>
          <w:t>43</w:t>
        </w:r>
        <w:r>
          <w:fldChar w:fldCharType="end"/>
        </w:r>
      </w:hyperlink>
    </w:p>
    <w:p>
      <w:pPr>
        <w:pStyle w:val="TOC2"/>
        <w:tabs>
          <w:tab w:val="right" w:leader="dot" w:pos="8306"/>
        </w:tabs>
      </w:pPr>
      <w:hyperlink w:anchor="_Toc18138" w:history="1">
        <w:r>
          <w:rPr>
            <w:rFonts w:ascii="仿宋" w:eastAsia="仿宋" w:hAnsi="仿宋" w:cs="仿宋" w:hint="eastAsia"/>
            <w:lang w:eastAsia="zh-CN"/>
          </w:rPr>
          <w:t>(一)、人才需求与规划</w:t>
        </w:r>
        <w:r>
          <w:tab/>
        </w:r>
        <w:r>
          <w:fldChar w:fldCharType="begin"/>
        </w:r>
        <w:r>
          <w:instrText xml:space="preserve"> PAGEREF _Toc18138 \h </w:instrText>
        </w:r>
        <w:r>
          <w:fldChar w:fldCharType="separate"/>
        </w:r>
        <w:r>
          <w:t>43</w:t>
        </w:r>
        <w:r>
          <w:fldChar w:fldCharType="end"/>
        </w:r>
      </w:hyperlink>
    </w:p>
    <w:p>
      <w:pPr>
        <w:pStyle w:val="TOC2"/>
        <w:tabs>
          <w:tab w:val="right" w:leader="dot" w:pos="8306"/>
        </w:tabs>
      </w:pPr>
      <w:hyperlink w:anchor="_Toc16501" w:history="1">
        <w:r>
          <w:rPr>
            <w:rFonts w:ascii="仿宋" w:eastAsia="仿宋" w:hAnsi="仿宋" w:cs="仿宋" w:hint="eastAsia"/>
            <w:lang w:eastAsia="zh-CN"/>
          </w:rPr>
          <w:t>(二)、培训与发展计划</w:t>
        </w:r>
        <w:r>
          <w:tab/>
        </w:r>
        <w:r>
          <w:fldChar w:fldCharType="begin"/>
        </w:r>
        <w:r>
          <w:instrText xml:space="preserve"> PAGEREF _Toc16501 \h </w:instrText>
        </w:r>
        <w:r>
          <w:fldChar w:fldCharType="separate"/>
        </w:r>
        <w:r>
          <w:t>43</w:t>
        </w:r>
        <w:r>
          <w:fldChar w:fldCharType="end"/>
        </w:r>
      </w:hyperlink>
    </w:p>
    <w:p>
      <w:pPr>
        <w:pStyle w:val="TOC1"/>
        <w:tabs>
          <w:tab w:val="right" w:leader="dot" w:pos="8306"/>
        </w:tabs>
      </w:pPr>
      <w:hyperlink w:anchor="_Toc15181" w:history="1">
        <w:r>
          <w:rPr>
            <w:rFonts w:ascii="仿宋" w:eastAsia="仿宋" w:hAnsi="仿宋" w:cs="仿宋" w:hint="eastAsia"/>
            <w:lang w:eastAsia="zh-CN"/>
          </w:rPr>
          <w:t>十二、钒项目创新与研发</w:t>
        </w:r>
        <w:r>
          <w:tab/>
        </w:r>
        <w:r>
          <w:fldChar w:fldCharType="begin"/>
        </w:r>
        <w:r>
          <w:instrText xml:space="preserve"> PAGEREF _Toc15181 \h </w:instrText>
        </w:r>
        <w:r>
          <w:fldChar w:fldCharType="separate"/>
        </w:r>
        <w:r>
          <w:t>44</w:t>
        </w:r>
        <w:r>
          <w:fldChar w:fldCharType="end"/>
        </w:r>
      </w:hyperlink>
    </w:p>
    <w:p>
      <w:pPr>
        <w:pStyle w:val="TOC2"/>
        <w:tabs>
          <w:tab w:val="right" w:leader="dot" w:pos="8306"/>
        </w:tabs>
      </w:pPr>
      <w:hyperlink w:anchor="_Toc19262" w:history="1">
        <w:r>
          <w:rPr>
            <w:rFonts w:ascii="仿宋" w:eastAsia="仿宋" w:hAnsi="仿宋" w:cs="仿宋" w:hint="eastAsia"/>
            <w:lang w:eastAsia="zh-CN"/>
          </w:rPr>
          <w:t>(一)、创新策略与方向</w:t>
        </w:r>
        <w:r>
          <w:tab/>
        </w:r>
        <w:r>
          <w:fldChar w:fldCharType="begin"/>
        </w:r>
        <w:r>
          <w:instrText xml:space="preserve"> PAGEREF _Toc19262 \h </w:instrText>
        </w:r>
        <w:r>
          <w:fldChar w:fldCharType="separate"/>
        </w:r>
        <w:r>
          <w:t>44</w:t>
        </w:r>
        <w:r>
          <w:fldChar w:fldCharType="end"/>
        </w:r>
      </w:hyperlink>
    </w:p>
    <w:p>
      <w:pPr>
        <w:pStyle w:val="TOC2"/>
        <w:tabs>
          <w:tab w:val="right" w:leader="dot" w:pos="8306"/>
        </w:tabs>
      </w:pPr>
      <w:hyperlink w:anchor="_Toc13228" w:history="1">
        <w:r>
          <w:rPr>
            <w:rFonts w:ascii="仿宋" w:eastAsia="仿宋" w:hAnsi="仿宋" w:cs="仿宋" w:hint="eastAsia"/>
            <w:lang w:eastAsia="zh-CN"/>
          </w:rPr>
          <w:t>(二)、研发规划与投入</w:t>
        </w:r>
        <w:r>
          <w:tab/>
        </w:r>
        <w:r>
          <w:fldChar w:fldCharType="begin"/>
        </w:r>
        <w:r>
          <w:instrText xml:space="preserve"> PAGEREF _Toc13228 \h </w:instrText>
        </w:r>
        <w:r>
          <w:fldChar w:fldCharType="separate"/>
        </w:r>
        <w:r>
          <w:t>45</w:t>
        </w:r>
        <w:r>
          <w:fldChar w:fldCharType="end"/>
        </w:r>
      </w:hyperlink>
    </w:p>
    <w:p>
      <w:pPr>
        <w:pStyle w:val="TOC1"/>
        <w:tabs>
          <w:tab w:val="right" w:leader="dot" w:pos="8306"/>
        </w:tabs>
      </w:pPr>
      <w:hyperlink w:anchor="_Toc9362" w:history="1">
        <w:r>
          <w:rPr>
            <w:rFonts w:ascii="仿宋" w:eastAsia="仿宋" w:hAnsi="仿宋" w:cs="仿宋" w:hint="eastAsia"/>
            <w:lang w:eastAsia="zh-CN"/>
          </w:rPr>
          <w:t>十三、质量管理体系</w:t>
        </w:r>
        <w:r>
          <w:tab/>
        </w:r>
        <w:r>
          <w:fldChar w:fldCharType="begin"/>
        </w:r>
        <w:r>
          <w:instrText xml:space="preserve"> PAGEREF _Toc9362 \h </w:instrText>
        </w:r>
        <w:r>
          <w:fldChar w:fldCharType="separate"/>
        </w:r>
        <w:r>
          <w:t>47</w:t>
        </w:r>
        <w:r>
          <w:fldChar w:fldCharType="end"/>
        </w:r>
      </w:hyperlink>
    </w:p>
    <w:p>
      <w:pPr>
        <w:pStyle w:val="TOC2"/>
        <w:tabs>
          <w:tab w:val="right" w:leader="dot" w:pos="8306"/>
        </w:tabs>
      </w:pPr>
      <w:hyperlink w:anchor="_Toc14975" w:history="1">
        <w:r>
          <w:rPr>
            <w:rFonts w:ascii="仿宋" w:eastAsia="仿宋" w:hAnsi="仿宋" w:cs="仿宋" w:hint="eastAsia"/>
            <w:lang w:eastAsia="zh-CN"/>
          </w:rPr>
          <w:t>(一)、质量目标与方针</w:t>
        </w:r>
        <w:r>
          <w:tab/>
        </w:r>
        <w:r>
          <w:fldChar w:fldCharType="begin"/>
        </w:r>
        <w:r>
          <w:instrText xml:space="preserve"> PAGEREF _Toc14975 \h </w:instrText>
        </w:r>
        <w:r>
          <w:fldChar w:fldCharType="separate"/>
        </w:r>
        <w:r>
          <w:t>47</w:t>
        </w:r>
        <w:r>
          <w:fldChar w:fldCharType="end"/>
        </w:r>
      </w:hyperlink>
    </w:p>
    <w:p>
      <w:pPr>
        <w:pStyle w:val="TOC2"/>
        <w:tabs>
          <w:tab w:val="right" w:leader="dot" w:pos="8306"/>
        </w:tabs>
      </w:pPr>
      <w:hyperlink w:anchor="_Toc18762" w:history="1">
        <w:r>
          <w:rPr>
            <w:rFonts w:ascii="仿宋" w:eastAsia="仿宋" w:hAnsi="仿宋" w:cs="仿宋" w:hint="eastAsia"/>
            <w:lang w:eastAsia="zh-CN"/>
          </w:rPr>
          <w:t>(二)、质量管理责任</w:t>
        </w:r>
        <w:r>
          <w:tab/>
        </w:r>
        <w:r>
          <w:fldChar w:fldCharType="begin"/>
        </w:r>
        <w:r>
          <w:instrText xml:space="preserve"> PAGEREF _Toc18762 \h </w:instrText>
        </w:r>
        <w:r>
          <w:fldChar w:fldCharType="separate"/>
        </w:r>
        <w:r>
          <w:t>48</w:t>
        </w:r>
        <w:r>
          <w:fldChar w:fldCharType="end"/>
        </w:r>
      </w:hyperlink>
    </w:p>
    <w:p>
      <w:pPr>
        <w:pStyle w:val="TOC2"/>
        <w:tabs>
          <w:tab w:val="right" w:leader="dot" w:pos="8306"/>
        </w:tabs>
      </w:pPr>
      <w:hyperlink w:anchor="_Toc19430" w:history="1">
        <w:r>
          <w:rPr>
            <w:rFonts w:ascii="仿宋" w:eastAsia="仿宋" w:hAnsi="仿宋" w:cs="仿宋" w:hint="eastAsia"/>
            <w:lang w:eastAsia="zh-CN"/>
          </w:rPr>
          <w:t>(三)、质量管理体系文件</w:t>
        </w:r>
        <w:r>
          <w:tab/>
        </w:r>
        <w:r>
          <w:fldChar w:fldCharType="begin"/>
        </w:r>
        <w:r>
          <w:instrText xml:space="preserve"> PAGEREF _Toc19430 \h </w:instrText>
        </w:r>
        <w:r>
          <w:fldChar w:fldCharType="separate"/>
        </w:r>
        <w:r>
          <w:t>49</w:t>
        </w:r>
        <w:r>
          <w:fldChar w:fldCharType="end"/>
        </w:r>
      </w:hyperlink>
    </w:p>
    <w:p>
      <w:pPr>
        <w:pStyle w:val="TOC2"/>
        <w:tabs>
          <w:tab w:val="right" w:leader="dot" w:pos="8306"/>
        </w:tabs>
      </w:pPr>
      <w:hyperlink w:anchor="_Toc5384" w:history="1">
        <w:r>
          <w:rPr>
            <w:rFonts w:ascii="仿宋" w:eastAsia="仿宋" w:hAnsi="仿宋" w:cs="仿宋" w:hint="eastAsia"/>
            <w:lang w:eastAsia="zh-CN"/>
          </w:rPr>
          <w:t>(四)、质量培训与教育</w:t>
        </w:r>
        <w:r>
          <w:tab/>
        </w:r>
        <w:r>
          <w:fldChar w:fldCharType="begin"/>
        </w:r>
        <w:r>
          <w:instrText xml:space="preserve"> PAGEREF _Toc5384 \h </w:instrText>
        </w:r>
        <w:r>
          <w:fldChar w:fldCharType="separate"/>
        </w:r>
        <w:r>
          <w:t>51</w:t>
        </w:r>
        <w:r>
          <w:fldChar w:fldCharType="end"/>
        </w:r>
      </w:hyperlink>
    </w:p>
    <w:p>
      <w:pPr>
        <w:pStyle w:val="TOC2"/>
        <w:tabs>
          <w:tab w:val="right" w:leader="dot" w:pos="8306"/>
        </w:tabs>
      </w:pPr>
      <w:hyperlink w:anchor="_Toc27894" w:history="1">
        <w:r>
          <w:rPr>
            <w:rFonts w:ascii="仿宋" w:eastAsia="仿宋" w:hAnsi="仿宋" w:cs="仿宋" w:hint="eastAsia"/>
            <w:lang w:eastAsia="zh-CN"/>
          </w:rPr>
          <w:t>(五)、质量审核与评价</w:t>
        </w:r>
        <w:r>
          <w:tab/>
        </w:r>
        <w:r>
          <w:fldChar w:fldCharType="begin"/>
        </w:r>
        <w:r>
          <w:instrText xml:space="preserve"> PAGEREF _Toc27894 \h </w:instrText>
        </w:r>
        <w:r>
          <w:fldChar w:fldCharType="separate"/>
        </w:r>
        <w:r>
          <w:t>52</w:t>
        </w:r>
        <w:r>
          <w:fldChar w:fldCharType="end"/>
        </w:r>
      </w:hyperlink>
    </w:p>
    <w:p>
      <w:pPr>
        <w:pStyle w:val="TOC2"/>
        <w:tabs>
          <w:tab w:val="right" w:leader="dot" w:pos="8306"/>
        </w:tabs>
      </w:pPr>
      <w:hyperlink w:anchor="_Toc6302" w:history="1">
        <w:r>
          <w:rPr>
            <w:rFonts w:ascii="仿宋" w:eastAsia="仿宋" w:hAnsi="仿宋" w:cs="仿宋" w:hint="eastAsia"/>
            <w:lang w:eastAsia="zh-CN"/>
          </w:rPr>
          <w:t>(六)、不符合与纠正措施</w:t>
        </w:r>
        <w:r>
          <w:tab/>
        </w:r>
        <w:r>
          <w:fldChar w:fldCharType="begin"/>
        </w:r>
        <w:r>
          <w:instrText xml:space="preserve"> PAGEREF _Toc6302 \h </w:instrText>
        </w:r>
        <w:r>
          <w:fldChar w:fldCharType="separate"/>
        </w:r>
        <w:r>
          <w:t>53</w:t>
        </w:r>
        <w:r>
          <w:fldChar w:fldCharType="end"/>
        </w:r>
      </w:hyperlink>
    </w:p>
    <w:p>
      <w:pPr>
        <w:pStyle w:val="TOC1"/>
        <w:tabs>
          <w:tab w:val="right" w:leader="dot" w:pos="8306"/>
        </w:tabs>
      </w:pPr>
      <w:hyperlink w:anchor="_Toc21247" w:history="1">
        <w:r>
          <w:rPr>
            <w:rFonts w:ascii="仿宋" w:eastAsia="仿宋" w:hAnsi="仿宋" w:cs="仿宋" w:hint="eastAsia"/>
            <w:lang w:eastAsia="zh-CN"/>
          </w:rPr>
          <w:t>十四、风险识别与分类</w:t>
        </w:r>
        <w:r>
          <w:tab/>
        </w:r>
        <w:r>
          <w:fldChar w:fldCharType="begin"/>
        </w:r>
        <w:r>
          <w:instrText xml:space="preserve"> PAGEREF _Toc21247 \h </w:instrText>
        </w:r>
        <w:r>
          <w:fldChar w:fldCharType="separate"/>
        </w:r>
        <w:r>
          <w:t>54</w:t>
        </w:r>
        <w:r>
          <w:fldChar w:fldCharType="end"/>
        </w:r>
      </w:hyperlink>
    </w:p>
    <w:p>
      <w:pPr>
        <w:pStyle w:val="TOC2"/>
        <w:tabs>
          <w:tab w:val="right" w:leader="dot" w:pos="8306"/>
        </w:tabs>
      </w:pPr>
      <w:hyperlink w:anchor="_Toc9408" w:history="1">
        <w:r>
          <w:rPr>
            <w:rFonts w:ascii="仿宋" w:eastAsia="仿宋" w:hAnsi="仿宋" w:cs="仿宋" w:hint="eastAsia"/>
            <w:lang w:eastAsia="zh-CN"/>
          </w:rPr>
          <w:t>(一)、风险识别</w:t>
        </w:r>
        <w:r>
          <w:tab/>
        </w:r>
        <w:r>
          <w:fldChar w:fldCharType="begin"/>
        </w:r>
        <w:r>
          <w:instrText xml:space="preserve"> PAGEREF _Toc9408 \h </w:instrText>
        </w:r>
        <w:r>
          <w:fldChar w:fldCharType="separate"/>
        </w:r>
        <w:r>
          <w:t>54</w:t>
        </w:r>
        <w:r>
          <w:fldChar w:fldCharType="end"/>
        </w:r>
      </w:hyperlink>
    </w:p>
    <w:p>
      <w:pPr>
        <w:pStyle w:val="TOC2"/>
        <w:tabs>
          <w:tab w:val="right" w:leader="dot" w:pos="8306"/>
        </w:tabs>
      </w:pPr>
      <w:hyperlink w:anchor="_Toc16899" w:history="1">
        <w:r>
          <w:rPr>
            <w:rFonts w:ascii="仿宋" w:eastAsia="仿宋" w:hAnsi="仿宋" w:cs="仿宋" w:hint="eastAsia"/>
            <w:lang w:eastAsia="zh-CN"/>
          </w:rPr>
          <w:t>(二)、风险分类</w:t>
        </w:r>
        <w:r>
          <w:tab/>
        </w:r>
        <w:r>
          <w:fldChar w:fldCharType="begin"/>
        </w:r>
        <w:r>
          <w:instrText xml:space="preserve"> PAGEREF _Toc16899 \h </w:instrText>
        </w:r>
        <w:r>
          <w:fldChar w:fldCharType="separate"/>
        </w:r>
        <w:r>
          <w:t>55</w:t>
        </w:r>
        <w:r>
          <w:fldChar w:fldCharType="end"/>
        </w:r>
      </w:hyperlink>
    </w:p>
    <w:p>
      <w:pPr>
        <w:pStyle w:val="TOC1"/>
        <w:tabs>
          <w:tab w:val="right" w:leader="dot" w:pos="8306"/>
        </w:tabs>
      </w:pPr>
      <w:hyperlink w:anchor="_Toc13082" w:history="1">
        <w:r>
          <w:rPr>
            <w:rFonts w:ascii="仿宋" w:eastAsia="仿宋" w:hAnsi="仿宋" w:cs="仿宋" w:hint="eastAsia"/>
            <w:lang w:eastAsia="zh-CN"/>
          </w:rPr>
          <w:t>十五、供应链管理</w:t>
        </w:r>
        <w:r>
          <w:tab/>
        </w:r>
        <w:r>
          <w:fldChar w:fldCharType="begin"/>
        </w:r>
        <w:r>
          <w:instrText xml:space="preserve"> PAGEREF _Toc13082 \h </w:instrText>
        </w:r>
        <w:r>
          <w:fldChar w:fldCharType="separate"/>
        </w:r>
        <w:r>
          <w:t>57</w:t>
        </w:r>
        <w:r>
          <w:fldChar w:fldCharType="end"/>
        </w:r>
      </w:hyperlink>
    </w:p>
    <w:p>
      <w:pPr>
        <w:pStyle w:val="TOC2"/>
        <w:tabs>
          <w:tab w:val="right" w:leader="dot" w:pos="8306"/>
        </w:tabs>
      </w:pPr>
      <w:hyperlink w:anchor="_Toc17381" w:history="1">
        <w:r>
          <w:rPr>
            <w:rFonts w:ascii="仿宋" w:eastAsia="仿宋" w:hAnsi="仿宋" w:cs="仿宋" w:hint="eastAsia"/>
            <w:lang w:eastAsia="zh-CN"/>
          </w:rPr>
          <w:t>(一)、供应链战略规划</w:t>
        </w:r>
        <w:r>
          <w:tab/>
        </w:r>
        <w:r>
          <w:fldChar w:fldCharType="begin"/>
        </w:r>
        <w:r>
          <w:instrText xml:space="preserve"> PAGEREF _Toc17381 \h </w:instrText>
        </w:r>
        <w:r>
          <w:fldChar w:fldCharType="separate"/>
        </w:r>
        <w:r>
          <w:t>57</w:t>
        </w:r>
        <w:r>
          <w:fldChar w:fldCharType="end"/>
        </w:r>
      </w:hyperlink>
    </w:p>
    <w:p>
      <w:pPr>
        <w:pStyle w:val="TOC2"/>
        <w:tabs>
          <w:tab w:val="right" w:leader="dot" w:pos="8306"/>
        </w:tabs>
      </w:pPr>
      <w:hyperlink w:anchor="_Toc26946" w:history="1">
        <w:r>
          <w:rPr>
            <w:rFonts w:ascii="仿宋" w:eastAsia="仿宋" w:hAnsi="仿宋" w:cs="仿宋" w:hint="eastAsia"/>
            <w:lang w:eastAsia="zh-CN"/>
          </w:rPr>
          <w:t>(二)、供应商选择与合作</w:t>
        </w:r>
        <w:r>
          <w:tab/>
        </w:r>
        <w:r>
          <w:fldChar w:fldCharType="begin"/>
        </w:r>
        <w:r>
          <w:instrText xml:space="preserve"> PAGEREF _Toc26946 \h </w:instrText>
        </w:r>
        <w:r>
          <w:fldChar w:fldCharType="separate"/>
        </w:r>
        <w:r>
          <w:t>59</w:t>
        </w:r>
        <w:r>
          <w:fldChar w:fldCharType="end"/>
        </w:r>
      </w:hyperlink>
    </w:p>
    <w:p>
      <w:pPr>
        <w:pStyle w:val="TOC2"/>
        <w:tabs>
          <w:tab w:val="right" w:leader="dot" w:pos="8306"/>
        </w:tabs>
      </w:pPr>
      <w:hyperlink w:anchor="_Toc9757" w:history="1">
        <w:r>
          <w:rPr>
            <w:rFonts w:ascii="仿宋" w:eastAsia="仿宋" w:hAnsi="仿宋" w:cs="仿宋" w:hint="eastAsia"/>
            <w:lang w:eastAsia="zh-CN"/>
          </w:rPr>
          <w:t>(三)、物流与库存管理</w:t>
        </w:r>
        <w:r>
          <w:tab/>
        </w:r>
        <w:r>
          <w:fldChar w:fldCharType="begin"/>
        </w:r>
        <w:r>
          <w:instrText xml:space="preserve"> PAGEREF _Toc9757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45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215"/>
      <w:r>
        <w:rPr>
          <w:rFonts w:ascii="仿宋" w:eastAsia="仿宋" w:hAnsi="仿宋" w:cs="仿宋" w:hint="eastAsia"/>
          <w:sz w:val="28"/>
          <w:lang w:eastAsia="zh-CN"/>
        </w:rPr>
        <w:t>一、钒项目建设单位说明</w:t>
      </w:r>
      <w:bookmarkEnd w:id="2"/>
    </w:p>
    <w:p>
      <w:pPr>
        <w:pStyle w:val="Heading2"/>
        <w:rPr>
          <w:rFonts w:ascii="仿宋" w:eastAsia="仿宋" w:hAnsi="仿宋" w:cs="仿宋" w:hint="eastAsia"/>
          <w:lang w:eastAsia="zh-CN"/>
        </w:rPr>
      </w:pPr>
      <w:bookmarkStart w:id="3" w:name="_Toc32380"/>
      <w:r>
        <w:rPr>
          <w:rFonts w:ascii="仿宋" w:eastAsia="仿宋" w:hAnsi="仿宋" w:cs="仿宋" w:hint="eastAsia"/>
          <w:lang w:eastAsia="zh-CN"/>
        </w:rPr>
        <w:t>(一)、钒项目承办单位基本情况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534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钒项目承办单位的XXXX，我们着眼于实现可持续的经济效益。通过技术创新和解决方案的提供，公司预计在钒项目执行期间将获得可观的收入增长。这一收入来源主要包括钒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同时，我们注重成本控制和效率提升，以确保钒项目的可持续盈利。透过精细的管理和资源优化，公司期望实现钒项目利润最大化。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钒项目实施进行全面的投资评估，包括钒项目启动阶段的资金投入和后续运营成本。通过对钒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为确保公司在钒项目实施过程中具备足够的资金流动性，公司将进行详尽的现金流分析。这包括资金需求的合理预测、钒项目周期内的资金峰谷分析以及灵活的财务管理策略，以应对各种潜在的经济变动。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5877"/>
      <w:r>
        <w:rPr>
          <w:rFonts w:ascii="仿宋" w:eastAsia="仿宋" w:hAnsi="仿宋" w:cs="仿宋" w:hint="eastAsia"/>
          <w:sz w:val="28"/>
          <w:lang w:eastAsia="zh-CN"/>
        </w:rPr>
        <w:t>二、钒项目危机管理</w:t>
      </w:r>
      <w:bookmarkEnd w:id="5"/>
    </w:p>
    <w:p>
      <w:pPr>
        <w:pStyle w:val="Heading2"/>
        <w:rPr>
          <w:rFonts w:ascii="仿宋" w:eastAsia="仿宋" w:hAnsi="仿宋" w:cs="仿宋" w:hint="eastAsia"/>
          <w:lang w:eastAsia="zh-CN"/>
        </w:rPr>
      </w:pPr>
      <w:bookmarkStart w:id="6" w:name="_Toc1982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钒项目危机管理中，危机预警与识别是确保钒项目稳健运行的核心步骤。通过建立全面的监测机制，钒项目团队旨在及时发现和理解潜在的风险和危机因素，以便采取及时的预防和应对措施，确保钒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首先，通过深入的风险评估，钒项目团队全面分析了整个钒项目和各个阶段可能存在的威胁。这包括准确评估每个潜在风险的发生概率和可能影响的程度，为后续危机预警提供了有力支持。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钒项目团队着重于明确定义钒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实时监测作为危机预警的关键手段，通过对钒项目进展的持续监控，团队能够及时发现潜在问题并作出迅速反应。钒项目管理工具、定期进度报告以及团队会议等方式都被纳入监测体系，确保信息能够流畅传递。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在这一阶段，团队的专业素养和反应速度将发挥至关重要的作用，以确保潜在危机能够在初期得到有效的处理，最大程度地减轻负面影响。通过危机预警与识别，钒项目得以更有序、可控地推进。</w:t>
      </w:r>
    </w:p>
    <w:p>
      <w:pPr>
        <w:pStyle w:val="Heading2"/>
        <w:ind w:firstLine="560" w:firstLineChars="200"/>
        <w:rPr>
          <w:rFonts w:ascii="仿宋" w:eastAsia="仿宋" w:hAnsi="仿宋" w:cs="仿宋" w:hint="eastAsia"/>
          <w:sz w:val="28"/>
          <w:lang w:eastAsia="zh-CN"/>
        </w:rPr>
      </w:pPr>
      <w:bookmarkStart w:id="7" w:name="_Toc4092"/>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在危机发生时，钒项目团队立即行动，成立了应急小组。该小组的任务是迅速制定并实施紧急应对措施，以最小化潜在损失。以下是采取的主要措施：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暂停钒项目进度：为遏制危机蔓延，钒项目暂时停止进行，以便全面评估当前状况。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资源重新分配：重新评估钒项目资源的分配，确保最大限度地减小损失。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实时沟通：与关键利益相关者建立实时沟通机制，向他们传递钒项目危机的实际状况，保障钒项目核心利益。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在紧急应对的同时，钒项目团队强调了团队协作和有效沟通的重要性。以下是团队协作的关键举措：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信息共享机制：建立了信息共享平台，确保团队成员能够及时获取钒项目危机的实时信息。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领导者沟通：钒项目领导者通过定期会议和即时沟通工具，指导团队应对危机，保持团队稳定运行。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随着危机得到初步控制，钒项目团队转向制定恢复计划，以确保钒项目能够从中迅速恢复。主要恢复计划包括：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修复受损的进度计划：重新评估钒项目进度，制定修复计划，确保钒项目尽快回归正常进程。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重新调整资源分配：优化资源分配，确保钒项目在有限资源下高效运转。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风险管理机制加强：对钒项目风险进行全面评估，制定更强化的风险管理策略，以预防未来可能的危机。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549"/>
      <w:r>
        <w:rPr>
          <w:rFonts w:ascii="仿宋" w:eastAsia="仿宋" w:hAnsi="仿宋" w:cs="仿宋" w:hint="eastAsia"/>
          <w:sz w:val="28"/>
          <w:lang w:eastAsia="zh-CN"/>
        </w:rPr>
        <w:t>三、钒项目土建工程</w:t>
      </w:r>
      <w:bookmarkEnd w:id="8"/>
    </w:p>
    <w:p>
      <w:pPr>
        <w:pStyle w:val="Heading2"/>
        <w:rPr>
          <w:rFonts w:ascii="仿宋" w:eastAsia="仿宋" w:hAnsi="仿宋" w:cs="仿宋" w:hint="eastAsia"/>
          <w:lang w:eastAsia="zh-CN"/>
        </w:rPr>
      </w:pPr>
      <w:bookmarkStart w:id="9" w:name="_Toc1441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在钒项目的建筑工程设计中，我们将秉承一系列重要的设计原则，以确保钒项目建筑在功能、美观、可持续性等方面达到最佳效果。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首要原则是确保建筑的功能性得到最大化的发挥。我们将充分理解钒项目的实际需求，合理布局各个功能区域，保证建筑在满足业务需求的同时，提供高效的工作环境。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在建筑设计中，我们将综合考虑建设和运营成本。通过精细的经济效益分析，确保设计方案在高效利用资源的同时，对钒项目的长期盈利能力有积极的贡献。</w:t>
      </w:r>
    </w:p>
    <w:p>
      <w:pPr>
        <w:pStyle w:val="Heading2"/>
        <w:ind w:firstLine="560" w:firstLineChars="200"/>
        <w:rPr>
          <w:rFonts w:ascii="仿宋" w:eastAsia="仿宋" w:hAnsi="仿宋" w:cs="仿宋" w:hint="eastAsia"/>
          <w:sz w:val="28"/>
          <w:lang w:eastAsia="zh-CN"/>
        </w:rPr>
      </w:pPr>
      <w:bookmarkStart w:id="10" w:name="_Toc55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钒项目的土建工程设计中，我们将精准设定设计年限，结合钒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钒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687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钒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钒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钒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772"/>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本期工程钒项目预计总建筑面积XXX平方米，其中：计容建筑面积XXX平方米，计划建筑工程投资XX万元，占钒项目总投资的XX%。</w:t>
      </w:r>
    </w:p>
    <w:p>
      <w:pPr>
        <w:pStyle w:val="Heading1"/>
        <w:ind w:firstLine="560" w:firstLineChars="200"/>
        <w:rPr>
          <w:rFonts w:ascii="仿宋" w:eastAsia="仿宋" w:hAnsi="仿宋" w:cs="仿宋" w:hint="eastAsia"/>
          <w:sz w:val="28"/>
          <w:lang w:eastAsia="zh-CN"/>
        </w:rPr>
      </w:pPr>
      <w:bookmarkStart w:id="13" w:name="_Toc30549"/>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32006"/>
      <w:r>
        <w:rPr>
          <w:rFonts w:ascii="仿宋" w:eastAsia="仿宋" w:hAnsi="仿宋" w:cs="仿宋" w:hint="eastAsia"/>
          <w:lang w:eastAsia="zh-CN"/>
        </w:rPr>
        <w:t>(一)、钒行业分析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钒行业一直以来都是市场的关注焦点。行业内的发展趋势、竞争态势以及潜在机会都对钒项目的推进产生深远的影响。通过深入研究行业的整体概貌，我们将更好地理解行业的核心特征，为钒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钒行业，技术一直是推动创新和发展的关键因素。我们将对当前技术趋势进行详尽分析，包括但不限于人工智能、大数据应用、先进制造技术等。这有助于钒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钒项目成功的基础。我们将对主要竞争对手进行深入研究，包括其市场份额、产品特点、市场定位等。通过全面了解竞争对手的优势和劣势，钒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734"/>
      <w:r>
        <w:rPr>
          <w:rFonts w:ascii="仿宋" w:eastAsia="仿宋" w:hAnsi="仿宋" w:cs="仿宋" w:hint="eastAsia"/>
          <w:sz w:val="28"/>
          <w:lang w:eastAsia="zh-CN"/>
        </w:rPr>
        <w:t>(二)、钒市场分析预测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通过对市场规模的深入调研，我们将预测钒市场未来的增长趋势。这包括市场的整体规模、各细分领域的发展趋势等。钒项目可以根据市场的扩张速度和潜在机会，制定更符合市场需求的发展策略。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了解消费者的需求是市场分析的核心。我们将通过调查研究，深入挖掘目标消费者的需求特点、购买习惯以及对产品和服务的期望。这有助于钒项目更好地定位目标市场，提供更符合消费者期待的解决方案。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钒项目实施过程中需要充分考虑的因素。我们将对市场风险进行全面评估，包括但不限于政策法规风险、市场竞争风险、技术变革风险等。通过对潜在风险的深入分析，钒项目可以制定相应的风险缓解策略，降低不确定性对钒项目的影响。</w:t>
      </w:r>
    </w:p>
    <w:p>
      <w:pPr>
        <w:pStyle w:val="Heading1"/>
        <w:ind w:firstLine="560" w:firstLineChars="200"/>
        <w:rPr>
          <w:rFonts w:ascii="仿宋" w:eastAsia="仿宋" w:hAnsi="仿宋" w:cs="仿宋" w:hint="eastAsia"/>
          <w:sz w:val="28"/>
          <w:lang w:eastAsia="zh-CN"/>
        </w:rPr>
      </w:pPr>
      <w:bookmarkStart w:id="16" w:name="_Toc25533"/>
      <w:r>
        <w:rPr>
          <w:rFonts w:ascii="仿宋" w:eastAsia="仿宋" w:hAnsi="仿宋" w:cs="仿宋" w:hint="eastAsia"/>
          <w:sz w:val="28"/>
          <w:lang w:eastAsia="zh-CN"/>
        </w:rPr>
        <w:t>五、钒项目概论</w:t>
      </w:r>
      <w:bookmarkEnd w:id="16"/>
    </w:p>
    <w:p>
      <w:pPr>
        <w:pStyle w:val="Heading2"/>
        <w:rPr>
          <w:rFonts w:ascii="仿宋" w:eastAsia="仿宋" w:hAnsi="仿宋" w:cs="仿宋" w:hint="eastAsia"/>
          <w:lang w:eastAsia="zh-CN"/>
        </w:rPr>
      </w:pPr>
      <w:bookmarkStart w:id="17" w:name="_Toc15908"/>
      <w:r>
        <w:rPr>
          <w:rFonts w:ascii="仿宋" w:eastAsia="仿宋" w:hAnsi="仿宋" w:cs="仿宋" w:hint="eastAsia"/>
          <w:lang w:eastAsia="zh-CN"/>
        </w:rPr>
        <w:t>(一)、钒项目概况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钒项目的起源追溯至对市场的深入洞察。市场的不断演变与变革为钒项目提供了难得的机遇。当前市场存在的需求缺口和变革的大环境共同构成了钒项目的背景。这个钒项目旨在充分利用市场机遇，填补行业中尚未满足的需求，为客户提供全新的解决方案。市场的变革和需求的增长使得这个钒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钒项目名称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钒项目正式命名为钒。这个名称不仅仅是一个标识，更代表了钒项目的核心理念和愿景。它蕴含着钒项目所要解决问题的关键字，具有强烈的表达和辨识度，为钒项目树立了鲜明的品牌形象。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钒项目目标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钒项目的核心目标是提供一种全新、高效的解决方案，满足客户日益增长的需求。钒项目追求的不仅仅是满足市场需求，更是在市场中获得卓越的竞争优势。通过不断提升产品或服务的质量和创新水平，钒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钒项目范围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钒项目全面涵盖了产品研发、制造、市场推广和售后服务，确保从产品设计到最终用户体验的全方位关注。这一全面的钒项目范围是为了确保钒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钒项目时间表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钒项目计划在未来18个月内完成，包括研发、测试、市场试点和正式推出等不同阶段。这个时间表的合理设计是为了确保钒项目各个阶段的顺利推进，以便按时交付高质量的成果。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钒项目预算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钒项目总预算估算为XX百万美元，主要分配在研发、市场推广、人员培训和运营等方面。这一充足的预算为钒项目提供了充足的资源，确保钒项目在各个方面都能取得优异的表现。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钒项目风险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钒项目可能面临的风险包括市场接受度低、技术难题、竞争激烈等。钒项目团队已经制定了相应的风险应对计划，通过前瞻性的风险管理，确保钒项目在面对不确定性时能够迅速做出应对。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钒项目团队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钒项目汇聚了一支经验丰富、多领域专业素养的核心团队，确保钒项目在各个方面都能拥有高水平的执行力。团队的协同作战是钒项目成功的关键因素之一。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钒项目背景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钒项目的背景根植于市场对更高效、创新产品的渴望，同时也受到科技发展对行业格局的深刻改变的影响。这为钒项目提供了广阔的发展空间和市场需求。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1.10 钒项目现状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截至目前，钒项目已完成市场调研和技术验证，取得了初步的成功。这为钒项目在未来的发展奠定了坚实的基础，为更远大的目标打下了坚实的基石。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31551"/>
      <w:r>
        <w:rPr>
          <w:rFonts w:ascii="仿宋" w:eastAsia="仿宋" w:hAnsi="仿宋" w:cs="仿宋" w:hint="eastAsia"/>
          <w:sz w:val="28"/>
          <w:lang w:eastAsia="zh-CN"/>
        </w:rPr>
        <w:t>(二)、钒项目目标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keyword》钒项目首要业务目标是在市场中占据有利地位，实现产品/服务的成功推广和销售。通过不断提升产品质量、创新性，钒项目追求成为行业中的领导者，赢得更多客户的青睐。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在科技迅速发展的时代，钒项目着眼于技术创新。通过持续的研发和技术升级，钒项目旨在推出更具创新性的产品或服务，以满足市场对新鲜、先进解决方案的需求。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为了建立可持续的客户关系，钒项目设定了客户满意度目标。通过提供卓越的产品质量和优质的客户服务，钒项目追求赢得客户的信任和忠诚度，确保他们的满意度达到行业领先水平。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钒项目注重社会责任和可持续发展。通过实施环保、社会责任钒项目，钒项目致力于在经济发展的同时保护环境，促进社会公平，实现可持续经营。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钒项目的团队是实现目标的核心驱动力。因此，钒项目设定了团队发展目标，包括提升团队成员的专业技能、培养领导力，以及搭建协同高效的团队工作氛围。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15978"/>
      <w:r>
        <w:rPr>
          <w:rFonts w:ascii="仿宋" w:eastAsia="仿宋" w:hAnsi="仿宋" w:cs="仿宋" w:hint="eastAsia"/>
          <w:sz w:val="28"/>
          <w:lang w:eastAsia="zh-CN"/>
        </w:rPr>
        <w:t>(三)、钒项目提出的理由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钒项目提出的理由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钒项目的提出源于对市场机遇的深刻洞察。当前市场中存在的需求缺口和行业发展趋势表明，有巨大的商业机会等待被开发。通过准确捕捉市场机遇，钒项目可以在激烈的竞争中脱颖而出，迅速占领市场份额。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钒项目的理念基于对技术创新的信仰。通过持续的研发和技术投入，钒项目有望推出更具创新性的产品或服务。在科技飞速发展的当下，钒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钒项目的提出是为了增强企业的行业竞争力。通过提升产品或服务的质量和独特性，钒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钒项目响应了消费者需求的变化。随着社会和科技的不断发展，消费者对产品和服务的需求也在发生变化。通过深入了解并及时回应消费者的新需求，钒项目将能够提供更符合市场潮流和客户期望的解决方案。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钒项目的提出是企业战略发展规划的一部分。在面对日益激烈的市场竞争和不断变化的商业环境中，钒项目作为企业战略的一环，旨在为企业开辟新的增长领域，巩固企业在行业中的地位。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钒项目的提出不仅仅是基于商业考量，还注重社会责任。通过推出环保、社会责任等方面的钒项目，钒企业可以在社会中树立积极形象，为社会做出积极贡献，实现经济效益和社会效益的双赢。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钒项目的提出反映了对利益相关者期望的关注。包括客户、员工、投资者等利益相关者在企业发展中都有着各自的期望，钒项目力求在满足这些期望的同时，取得更大的共赢。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0" w:name="_Toc10019"/>
      <w:r>
        <w:rPr>
          <w:rFonts w:ascii="仿宋" w:eastAsia="仿宋" w:hAnsi="仿宋" w:cs="仿宋" w:hint="eastAsia"/>
          <w:sz w:val="28"/>
          <w:lang w:eastAsia="zh-CN"/>
        </w:rPr>
        <w:t>(四)、钒项目意义</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在实施钒项目的过程中，我们不仅仅是在追逐商业成功，更是为企业和社会的多个层面创造了深远的意义。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钒项目的首要意义在于提升企业的市场竞争力。通过持续的创新和对产品质量的高标准要求，钒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https://d.book118.com/896140123140010051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钒项目规划设计方案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FD7679"/>
    <w:rsid w:val="3EFD76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614012314001005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2024-02-16T20:13:00Z</dcterms:created>
  <dcterms:modified xsi:type="dcterms:W3CDTF">2024-02-16T20:14:01Z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993B96AF8EE549C18549EAC4BD4B34F8_11</vt:lpwstr>
  </property>
  <property fmtid="{D5CDD505-2E9C-101B-9397-08002B2CF9AE}" pid="3" name="KSOProductBuildVer">
    <vt:lpwstr>2052-12.1.0.16250</vt:lpwstr>
  </property>
</Properties>
</file>