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高压接触器相关项目运行指导方案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7" w:history="1">
        <w:r>
          <w:rPr>
            <w:rFonts w:ascii="仿宋" w:eastAsia="仿宋" w:hAnsi="仿宋" w:cs="仿宋" w:hint="eastAsia"/>
            <w:lang w:eastAsia="zh-CN"/>
          </w:rPr>
          <w:t>前言</w:t>
        </w:r>
        <w:r>
          <w:tab/>
        </w:r>
        <w:r>
          <w:fldChar w:fldCharType="begin"/>
        </w:r>
        <w:r>
          <w:instrText xml:space="preserve"> PAGEREF _Toc1567 \h </w:instrText>
        </w:r>
        <w:r>
          <w:fldChar w:fldCharType="separate"/>
        </w:r>
        <w:r>
          <w:t>3</w:t>
        </w:r>
        <w:r>
          <w:fldChar w:fldCharType="end"/>
        </w:r>
      </w:hyperlink>
    </w:p>
    <w:p>
      <w:pPr>
        <w:pStyle w:val="TOC1"/>
        <w:tabs>
          <w:tab w:val="right" w:leader="dot" w:pos="8306"/>
        </w:tabs>
      </w:pPr>
      <w:hyperlink w:anchor="_Toc1816" w:history="1">
        <w:r>
          <w:rPr>
            <w:rFonts w:ascii="仿宋" w:eastAsia="仿宋" w:hAnsi="仿宋" w:cs="仿宋" w:hint="eastAsia"/>
            <w:lang w:eastAsia="zh-CN"/>
          </w:rPr>
          <w:t>一、背景和必要性研究</w:t>
        </w:r>
        <w:r>
          <w:tab/>
        </w:r>
        <w:r>
          <w:fldChar w:fldCharType="begin"/>
        </w:r>
        <w:r>
          <w:instrText xml:space="preserve"> PAGEREF _Toc1816 \h </w:instrText>
        </w:r>
        <w:r>
          <w:fldChar w:fldCharType="separate"/>
        </w:r>
        <w:r>
          <w:t>3</w:t>
        </w:r>
        <w:r>
          <w:fldChar w:fldCharType="end"/>
        </w:r>
      </w:hyperlink>
    </w:p>
    <w:p>
      <w:pPr>
        <w:pStyle w:val="TOC2"/>
        <w:tabs>
          <w:tab w:val="right" w:leader="dot" w:pos="8306"/>
        </w:tabs>
      </w:pPr>
      <w:hyperlink w:anchor="_Toc19380" w:history="1">
        <w:r>
          <w:rPr>
            <w:rFonts w:ascii="仿宋" w:eastAsia="仿宋" w:hAnsi="仿宋" w:cs="仿宋" w:hint="eastAsia"/>
            <w:lang w:eastAsia="zh-CN"/>
          </w:rPr>
          <w:t>(一)、高压接触器项目承办单位背景分析</w:t>
        </w:r>
        <w:r>
          <w:tab/>
        </w:r>
        <w:r>
          <w:fldChar w:fldCharType="begin"/>
        </w:r>
        <w:r>
          <w:instrText xml:space="preserve"> PAGEREF _Toc19380 \h </w:instrText>
        </w:r>
        <w:r>
          <w:fldChar w:fldCharType="separate"/>
        </w:r>
        <w:r>
          <w:t>3</w:t>
        </w:r>
        <w:r>
          <w:fldChar w:fldCharType="end"/>
        </w:r>
      </w:hyperlink>
    </w:p>
    <w:p>
      <w:pPr>
        <w:pStyle w:val="TOC2"/>
        <w:tabs>
          <w:tab w:val="right" w:leader="dot" w:pos="8306"/>
        </w:tabs>
      </w:pPr>
      <w:hyperlink w:anchor="_Toc6200" w:history="1">
        <w:r>
          <w:rPr>
            <w:rFonts w:ascii="仿宋" w:eastAsia="仿宋" w:hAnsi="仿宋" w:cs="仿宋" w:hint="eastAsia"/>
            <w:lang w:eastAsia="zh-CN"/>
          </w:rPr>
          <w:t>(二)、产业政策及发展规划</w:t>
        </w:r>
        <w:r>
          <w:tab/>
        </w:r>
        <w:r>
          <w:fldChar w:fldCharType="begin"/>
        </w:r>
        <w:r>
          <w:instrText xml:space="preserve"> PAGEREF _Toc6200 \h </w:instrText>
        </w:r>
        <w:r>
          <w:fldChar w:fldCharType="separate"/>
        </w:r>
        <w:r>
          <w:t>5</w:t>
        </w:r>
        <w:r>
          <w:fldChar w:fldCharType="end"/>
        </w:r>
      </w:hyperlink>
    </w:p>
    <w:p>
      <w:pPr>
        <w:pStyle w:val="TOC2"/>
        <w:tabs>
          <w:tab w:val="right" w:leader="dot" w:pos="8306"/>
        </w:tabs>
      </w:pPr>
      <w:hyperlink w:anchor="_Toc20690" w:history="1">
        <w:r>
          <w:rPr>
            <w:rFonts w:ascii="仿宋" w:eastAsia="仿宋" w:hAnsi="仿宋" w:cs="仿宋" w:hint="eastAsia"/>
            <w:lang w:eastAsia="zh-CN"/>
          </w:rPr>
          <w:t>(三)、鼓励中小企业发展</w:t>
        </w:r>
        <w:r>
          <w:tab/>
        </w:r>
        <w:r>
          <w:fldChar w:fldCharType="begin"/>
        </w:r>
        <w:r>
          <w:instrText xml:space="preserve"> PAGEREF _Toc20690 \h </w:instrText>
        </w:r>
        <w:r>
          <w:fldChar w:fldCharType="separate"/>
        </w:r>
        <w:r>
          <w:t>6</w:t>
        </w:r>
        <w:r>
          <w:fldChar w:fldCharType="end"/>
        </w:r>
      </w:hyperlink>
    </w:p>
    <w:p>
      <w:pPr>
        <w:pStyle w:val="TOC2"/>
        <w:tabs>
          <w:tab w:val="right" w:leader="dot" w:pos="8306"/>
        </w:tabs>
      </w:pPr>
      <w:hyperlink w:anchor="_Toc17673" w:history="1">
        <w:r>
          <w:rPr>
            <w:rFonts w:ascii="仿宋" w:eastAsia="仿宋" w:hAnsi="仿宋" w:cs="仿宋" w:hint="eastAsia"/>
            <w:lang w:eastAsia="zh-CN"/>
          </w:rPr>
          <w:t>(四)、宏观经济形势分析</w:t>
        </w:r>
        <w:r>
          <w:tab/>
        </w:r>
        <w:r>
          <w:fldChar w:fldCharType="begin"/>
        </w:r>
        <w:r>
          <w:instrText xml:space="preserve"> PAGEREF _Toc17673 \h </w:instrText>
        </w:r>
        <w:r>
          <w:fldChar w:fldCharType="separate"/>
        </w:r>
        <w:r>
          <w:t>7</w:t>
        </w:r>
        <w:r>
          <w:fldChar w:fldCharType="end"/>
        </w:r>
      </w:hyperlink>
    </w:p>
    <w:p>
      <w:pPr>
        <w:pStyle w:val="TOC2"/>
        <w:tabs>
          <w:tab w:val="right" w:leader="dot" w:pos="8306"/>
        </w:tabs>
      </w:pPr>
      <w:hyperlink w:anchor="_Toc25856" w:history="1">
        <w:r>
          <w:rPr>
            <w:rFonts w:ascii="仿宋" w:eastAsia="仿宋" w:hAnsi="仿宋" w:cs="仿宋" w:hint="eastAsia"/>
            <w:lang w:eastAsia="zh-CN"/>
          </w:rPr>
          <w:t>(五)、区域经济发展概况</w:t>
        </w:r>
        <w:r>
          <w:tab/>
        </w:r>
        <w:r>
          <w:fldChar w:fldCharType="begin"/>
        </w:r>
        <w:r>
          <w:instrText xml:space="preserve"> PAGEREF _Toc25856 \h </w:instrText>
        </w:r>
        <w:r>
          <w:fldChar w:fldCharType="separate"/>
        </w:r>
        <w:r>
          <w:t>7</w:t>
        </w:r>
        <w:r>
          <w:fldChar w:fldCharType="end"/>
        </w:r>
      </w:hyperlink>
    </w:p>
    <w:p>
      <w:pPr>
        <w:pStyle w:val="TOC2"/>
        <w:tabs>
          <w:tab w:val="right" w:leader="dot" w:pos="8306"/>
        </w:tabs>
      </w:pPr>
      <w:hyperlink w:anchor="_Toc19249" w:history="1">
        <w:r>
          <w:rPr>
            <w:rFonts w:ascii="仿宋" w:eastAsia="仿宋" w:hAnsi="仿宋" w:cs="仿宋" w:hint="eastAsia"/>
            <w:lang w:eastAsia="zh-CN"/>
          </w:rPr>
          <w:t>(六)、高压接触器项目必要性分析</w:t>
        </w:r>
        <w:r>
          <w:tab/>
        </w:r>
        <w:r>
          <w:fldChar w:fldCharType="begin"/>
        </w:r>
        <w:r>
          <w:instrText xml:space="preserve"> PAGEREF _Toc19249 \h </w:instrText>
        </w:r>
        <w:r>
          <w:fldChar w:fldCharType="separate"/>
        </w:r>
        <w:r>
          <w:t>8</w:t>
        </w:r>
        <w:r>
          <w:fldChar w:fldCharType="end"/>
        </w:r>
      </w:hyperlink>
    </w:p>
    <w:p>
      <w:pPr>
        <w:pStyle w:val="TOC1"/>
        <w:tabs>
          <w:tab w:val="right" w:leader="dot" w:pos="8306"/>
        </w:tabs>
      </w:pPr>
      <w:hyperlink w:anchor="_Toc21136" w:history="1">
        <w:r>
          <w:rPr>
            <w:rFonts w:ascii="仿宋" w:eastAsia="仿宋" w:hAnsi="仿宋" w:cs="仿宋" w:hint="eastAsia"/>
            <w:lang w:eastAsia="zh-CN"/>
          </w:rPr>
          <w:t>二、高压接触器概述</w:t>
        </w:r>
        <w:r>
          <w:tab/>
        </w:r>
        <w:r>
          <w:fldChar w:fldCharType="begin"/>
        </w:r>
        <w:r>
          <w:instrText xml:space="preserve"> PAGEREF _Toc21136 \h </w:instrText>
        </w:r>
        <w:r>
          <w:fldChar w:fldCharType="separate"/>
        </w:r>
        <w:r>
          <w:t>9</w:t>
        </w:r>
        <w:r>
          <w:fldChar w:fldCharType="end"/>
        </w:r>
      </w:hyperlink>
    </w:p>
    <w:p>
      <w:pPr>
        <w:pStyle w:val="TOC2"/>
        <w:tabs>
          <w:tab w:val="right" w:leader="dot" w:pos="8306"/>
        </w:tabs>
      </w:pPr>
      <w:hyperlink w:anchor="_Toc10769" w:history="1">
        <w:r>
          <w:rPr>
            <w:rFonts w:ascii="仿宋" w:eastAsia="仿宋" w:hAnsi="仿宋" w:cs="仿宋" w:hint="eastAsia"/>
            <w:lang w:eastAsia="zh-CN"/>
          </w:rPr>
          <w:t>(一)、高压接触器项目名称及建设性质</w:t>
        </w:r>
        <w:r>
          <w:tab/>
        </w:r>
        <w:r>
          <w:fldChar w:fldCharType="begin"/>
        </w:r>
        <w:r>
          <w:instrText xml:space="preserve"> PAGEREF _Toc10769 \h </w:instrText>
        </w:r>
        <w:r>
          <w:fldChar w:fldCharType="separate"/>
        </w:r>
        <w:r>
          <w:t>9</w:t>
        </w:r>
        <w:r>
          <w:fldChar w:fldCharType="end"/>
        </w:r>
      </w:hyperlink>
    </w:p>
    <w:p>
      <w:pPr>
        <w:pStyle w:val="TOC2"/>
        <w:tabs>
          <w:tab w:val="right" w:leader="dot" w:pos="8306"/>
        </w:tabs>
      </w:pPr>
      <w:hyperlink w:anchor="_Toc18528" w:history="1">
        <w:r>
          <w:rPr>
            <w:rFonts w:ascii="仿宋" w:eastAsia="仿宋" w:hAnsi="仿宋" w:cs="仿宋" w:hint="eastAsia"/>
            <w:lang w:eastAsia="zh-CN"/>
          </w:rPr>
          <w:t>(二)、高压接触器项目承办单位背景分析</w:t>
        </w:r>
        <w:r>
          <w:tab/>
        </w:r>
        <w:r>
          <w:fldChar w:fldCharType="begin"/>
        </w:r>
        <w:r>
          <w:instrText xml:space="preserve"> PAGEREF _Toc18528 \h </w:instrText>
        </w:r>
        <w:r>
          <w:fldChar w:fldCharType="separate"/>
        </w:r>
        <w:r>
          <w:t>10</w:t>
        </w:r>
        <w:r>
          <w:fldChar w:fldCharType="end"/>
        </w:r>
      </w:hyperlink>
    </w:p>
    <w:p>
      <w:pPr>
        <w:pStyle w:val="TOC2"/>
        <w:tabs>
          <w:tab w:val="right" w:leader="dot" w:pos="8306"/>
        </w:tabs>
      </w:pPr>
      <w:hyperlink w:anchor="_Toc30192" w:history="1">
        <w:r>
          <w:rPr>
            <w:rFonts w:ascii="仿宋" w:eastAsia="仿宋" w:hAnsi="仿宋" w:cs="仿宋" w:hint="eastAsia"/>
            <w:lang w:eastAsia="zh-CN"/>
          </w:rPr>
          <w:t>(三)、战略合作单位</w:t>
        </w:r>
        <w:r>
          <w:tab/>
        </w:r>
        <w:r>
          <w:fldChar w:fldCharType="begin"/>
        </w:r>
        <w:r>
          <w:instrText xml:space="preserve"> PAGEREF _Toc30192 \h </w:instrText>
        </w:r>
        <w:r>
          <w:fldChar w:fldCharType="separate"/>
        </w:r>
        <w:r>
          <w:t>10</w:t>
        </w:r>
        <w:r>
          <w:fldChar w:fldCharType="end"/>
        </w:r>
      </w:hyperlink>
    </w:p>
    <w:p>
      <w:pPr>
        <w:pStyle w:val="TOC2"/>
        <w:tabs>
          <w:tab w:val="right" w:leader="dot" w:pos="8306"/>
        </w:tabs>
      </w:pPr>
      <w:hyperlink w:anchor="_Toc12025" w:history="1">
        <w:r>
          <w:rPr>
            <w:rFonts w:ascii="仿宋" w:eastAsia="仿宋" w:hAnsi="仿宋" w:cs="仿宋" w:hint="eastAsia"/>
            <w:lang w:eastAsia="zh-CN"/>
          </w:rPr>
          <w:t>(四)、高压接触器项目提出的理由</w:t>
        </w:r>
        <w:r>
          <w:tab/>
        </w:r>
        <w:r>
          <w:fldChar w:fldCharType="begin"/>
        </w:r>
        <w:r>
          <w:instrText xml:space="preserve"> PAGEREF _Toc12025 \h </w:instrText>
        </w:r>
        <w:r>
          <w:fldChar w:fldCharType="separate"/>
        </w:r>
        <w:r>
          <w:t>10</w:t>
        </w:r>
        <w:r>
          <w:fldChar w:fldCharType="end"/>
        </w:r>
      </w:hyperlink>
    </w:p>
    <w:p>
      <w:pPr>
        <w:pStyle w:val="TOC2"/>
        <w:tabs>
          <w:tab w:val="right" w:leader="dot" w:pos="8306"/>
        </w:tabs>
      </w:pPr>
      <w:hyperlink w:anchor="_Toc27940" w:history="1">
        <w:r>
          <w:rPr>
            <w:rFonts w:ascii="仿宋" w:eastAsia="仿宋" w:hAnsi="仿宋" w:cs="仿宋" w:hint="eastAsia"/>
            <w:lang w:eastAsia="zh-CN"/>
          </w:rPr>
          <w:t>(五)、高压接触器项目选址及用地综述</w:t>
        </w:r>
        <w:r>
          <w:tab/>
        </w:r>
        <w:r>
          <w:fldChar w:fldCharType="begin"/>
        </w:r>
        <w:r>
          <w:instrText xml:space="preserve"> PAGEREF _Toc27940 \h </w:instrText>
        </w:r>
        <w:r>
          <w:fldChar w:fldCharType="separate"/>
        </w:r>
        <w:r>
          <w:t>11</w:t>
        </w:r>
        <w:r>
          <w:fldChar w:fldCharType="end"/>
        </w:r>
      </w:hyperlink>
    </w:p>
    <w:p>
      <w:pPr>
        <w:pStyle w:val="TOC2"/>
        <w:tabs>
          <w:tab w:val="right" w:leader="dot" w:pos="8306"/>
        </w:tabs>
      </w:pPr>
      <w:hyperlink w:anchor="_Toc11139" w:history="1">
        <w:r>
          <w:rPr>
            <w:rFonts w:ascii="仿宋" w:eastAsia="仿宋" w:hAnsi="仿宋" w:cs="仿宋" w:hint="eastAsia"/>
            <w:lang w:eastAsia="zh-CN"/>
          </w:rPr>
          <w:t>(六)、土建工程建设指标</w:t>
        </w:r>
        <w:r>
          <w:tab/>
        </w:r>
        <w:r>
          <w:fldChar w:fldCharType="begin"/>
        </w:r>
        <w:r>
          <w:instrText xml:space="preserve"> PAGEREF _Toc11139 \h </w:instrText>
        </w:r>
        <w:r>
          <w:fldChar w:fldCharType="separate"/>
        </w:r>
        <w:r>
          <w:t>12</w:t>
        </w:r>
        <w:r>
          <w:fldChar w:fldCharType="end"/>
        </w:r>
      </w:hyperlink>
    </w:p>
    <w:p>
      <w:pPr>
        <w:pStyle w:val="TOC2"/>
        <w:tabs>
          <w:tab w:val="right" w:leader="dot" w:pos="8306"/>
        </w:tabs>
      </w:pPr>
      <w:hyperlink w:anchor="_Toc10166" w:history="1">
        <w:r>
          <w:rPr>
            <w:rFonts w:ascii="仿宋" w:eastAsia="仿宋" w:hAnsi="仿宋" w:cs="仿宋" w:hint="eastAsia"/>
            <w:lang w:eastAsia="zh-CN"/>
          </w:rPr>
          <w:t>(七)、设备购置</w:t>
        </w:r>
        <w:r>
          <w:tab/>
        </w:r>
        <w:r>
          <w:fldChar w:fldCharType="begin"/>
        </w:r>
        <w:r>
          <w:instrText xml:space="preserve"> PAGEREF _Toc10166 \h </w:instrText>
        </w:r>
        <w:r>
          <w:fldChar w:fldCharType="separate"/>
        </w:r>
        <w:r>
          <w:t>13</w:t>
        </w:r>
        <w:r>
          <w:fldChar w:fldCharType="end"/>
        </w:r>
      </w:hyperlink>
    </w:p>
    <w:p>
      <w:pPr>
        <w:pStyle w:val="TOC2"/>
        <w:tabs>
          <w:tab w:val="right" w:leader="dot" w:pos="8306"/>
        </w:tabs>
      </w:pPr>
      <w:hyperlink w:anchor="_Toc26458" w:history="1">
        <w:r>
          <w:rPr>
            <w:rFonts w:ascii="仿宋" w:eastAsia="仿宋" w:hAnsi="仿宋" w:cs="仿宋" w:hint="eastAsia"/>
            <w:lang w:eastAsia="zh-CN"/>
          </w:rPr>
          <w:t>(八)、产品规划方案</w:t>
        </w:r>
        <w:r>
          <w:tab/>
        </w:r>
        <w:r>
          <w:fldChar w:fldCharType="begin"/>
        </w:r>
        <w:r>
          <w:instrText xml:space="preserve"> PAGEREF _Toc26458 \h </w:instrText>
        </w:r>
        <w:r>
          <w:fldChar w:fldCharType="separate"/>
        </w:r>
        <w:r>
          <w:t>13</w:t>
        </w:r>
        <w:r>
          <w:fldChar w:fldCharType="end"/>
        </w:r>
      </w:hyperlink>
    </w:p>
    <w:p>
      <w:pPr>
        <w:pStyle w:val="TOC2"/>
        <w:tabs>
          <w:tab w:val="right" w:leader="dot" w:pos="8306"/>
        </w:tabs>
      </w:pPr>
      <w:hyperlink w:anchor="_Toc15654" w:history="1">
        <w:r>
          <w:rPr>
            <w:rFonts w:ascii="仿宋" w:eastAsia="仿宋" w:hAnsi="仿宋" w:cs="仿宋" w:hint="eastAsia"/>
            <w:lang w:eastAsia="zh-CN"/>
          </w:rPr>
          <w:t>(九)、原材料供应</w:t>
        </w:r>
        <w:r>
          <w:tab/>
        </w:r>
        <w:r>
          <w:fldChar w:fldCharType="begin"/>
        </w:r>
        <w:r>
          <w:instrText xml:space="preserve"> PAGEREF _Toc15654 \h </w:instrText>
        </w:r>
        <w:r>
          <w:fldChar w:fldCharType="separate"/>
        </w:r>
        <w:r>
          <w:t>14</w:t>
        </w:r>
        <w:r>
          <w:fldChar w:fldCharType="end"/>
        </w:r>
      </w:hyperlink>
    </w:p>
    <w:p>
      <w:pPr>
        <w:pStyle w:val="TOC2"/>
        <w:tabs>
          <w:tab w:val="right" w:leader="dot" w:pos="8306"/>
        </w:tabs>
      </w:pPr>
      <w:hyperlink w:anchor="_Toc10571" w:history="1">
        <w:r>
          <w:rPr>
            <w:rFonts w:ascii="仿宋" w:eastAsia="仿宋" w:hAnsi="仿宋" w:cs="仿宋" w:hint="eastAsia"/>
            <w:lang w:eastAsia="zh-CN"/>
          </w:rPr>
          <w:t>(十)、高压接触器项目能耗分析</w:t>
        </w:r>
        <w:r>
          <w:tab/>
        </w:r>
        <w:r>
          <w:fldChar w:fldCharType="begin"/>
        </w:r>
        <w:r>
          <w:instrText xml:space="preserve"> PAGEREF _Toc10571 \h </w:instrText>
        </w:r>
        <w:r>
          <w:fldChar w:fldCharType="separate"/>
        </w:r>
        <w:r>
          <w:t>14</w:t>
        </w:r>
        <w:r>
          <w:fldChar w:fldCharType="end"/>
        </w:r>
      </w:hyperlink>
    </w:p>
    <w:p>
      <w:pPr>
        <w:pStyle w:val="TOC2"/>
        <w:tabs>
          <w:tab w:val="right" w:leader="dot" w:pos="8306"/>
        </w:tabs>
      </w:pPr>
      <w:hyperlink w:anchor="_Toc22829" w:history="1">
        <w:r>
          <w:rPr>
            <w:rFonts w:ascii="仿宋" w:eastAsia="仿宋" w:hAnsi="仿宋" w:cs="仿宋" w:hint="eastAsia"/>
            <w:lang w:eastAsia="zh-CN"/>
          </w:rPr>
          <w:t>(十一)、环境保护</w:t>
        </w:r>
        <w:r>
          <w:tab/>
        </w:r>
        <w:r>
          <w:fldChar w:fldCharType="begin"/>
        </w:r>
        <w:r>
          <w:instrText xml:space="preserve"> PAGEREF _Toc22829 \h </w:instrText>
        </w:r>
        <w:r>
          <w:fldChar w:fldCharType="separate"/>
        </w:r>
        <w:r>
          <w:t>15</w:t>
        </w:r>
        <w:r>
          <w:fldChar w:fldCharType="end"/>
        </w:r>
      </w:hyperlink>
    </w:p>
    <w:p>
      <w:pPr>
        <w:pStyle w:val="TOC2"/>
        <w:tabs>
          <w:tab w:val="right" w:leader="dot" w:pos="8306"/>
        </w:tabs>
      </w:pPr>
      <w:hyperlink w:anchor="_Toc30150" w:history="1">
        <w:r>
          <w:rPr>
            <w:rFonts w:ascii="仿宋" w:eastAsia="仿宋" w:hAnsi="仿宋" w:cs="仿宋" w:hint="eastAsia"/>
            <w:lang w:eastAsia="zh-CN"/>
          </w:rPr>
          <w:t>(十二)、高压接触器项目建设符合性</w:t>
        </w:r>
        <w:r>
          <w:tab/>
        </w:r>
        <w:r>
          <w:fldChar w:fldCharType="begin"/>
        </w:r>
        <w:r>
          <w:instrText xml:space="preserve"> PAGEREF _Toc30150 \h </w:instrText>
        </w:r>
        <w:r>
          <w:fldChar w:fldCharType="separate"/>
        </w:r>
        <w:r>
          <w:t>16</w:t>
        </w:r>
        <w:r>
          <w:fldChar w:fldCharType="end"/>
        </w:r>
      </w:hyperlink>
    </w:p>
    <w:p>
      <w:pPr>
        <w:pStyle w:val="TOC2"/>
        <w:tabs>
          <w:tab w:val="right" w:leader="dot" w:pos="8306"/>
        </w:tabs>
      </w:pPr>
      <w:hyperlink w:anchor="_Toc16305" w:history="1">
        <w:r>
          <w:rPr>
            <w:rFonts w:ascii="仿宋" w:eastAsia="仿宋" w:hAnsi="仿宋" w:cs="仿宋" w:hint="eastAsia"/>
            <w:lang w:eastAsia="zh-CN"/>
          </w:rPr>
          <w:t>(十三)、高压接触器项目进度规划</w:t>
        </w:r>
        <w:r>
          <w:tab/>
        </w:r>
        <w:r>
          <w:fldChar w:fldCharType="begin"/>
        </w:r>
        <w:r>
          <w:instrText xml:space="preserve"> PAGEREF _Toc16305 \h </w:instrText>
        </w:r>
        <w:r>
          <w:fldChar w:fldCharType="separate"/>
        </w:r>
        <w:r>
          <w:t>17</w:t>
        </w:r>
        <w:r>
          <w:fldChar w:fldCharType="end"/>
        </w:r>
      </w:hyperlink>
    </w:p>
    <w:p>
      <w:pPr>
        <w:pStyle w:val="TOC2"/>
        <w:tabs>
          <w:tab w:val="right" w:leader="dot" w:pos="8306"/>
        </w:tabs>
      </w:pPr>
      <w:hyperlink w:anchor="_Toc21889" w:history="1">
        <w:r>
          <w:rPr>
            <w:rFonts w:ascii="仿宋" w:eastAsia="仿宋" w:hAnsi="仿宋" w:cs="仿宋" w:hint="eastAsia"/>
            <w:lang w:eastAsia="zh-CN"/>
          </w:rPr>
          <w:t>(十四)、投资估算及经济效益分析</w:t>
        </w:r>
        <w:r>
          <w:tab/>
        </w:r>
        <w:r>
          <w:fldChar w:fldCharType="begin"/>
        </w:r>
        <w:r>
          <w:instrText xml:space="preserve"> PAGEREF _Toc21889 \h </w:instrText>
        </w:r>
        <w:r>
          <w:fldChar w:fldCharType="separate"/>
        </w:r>
        <w:r>
          <w:t>18</w:t>
        </w:r>
        <w:r>
          <w:fldChar w:fldCharType="end"/>
        </w:r>
      </w:hyperlink>
    </w:p>
    <w:p>
      <w:pPr>
        <w:pStyle w:val="TOC2"/>
        <w:tabs>
          <w:tab w:val="right" w:leader="dot" w:pos="8306"/>
        </w:tabs>
      </w:pPr>
      <w:hyperlink w:anchor="_Toc331" w:history="1">
        <w:r>
          <w:rPr>
            <w:rFonts w:ascii="仿宋" w:eastAsia="仿宋" w:hAnsi="仿宋" w:cs="仿宋" w:hint="eastAsia"/>
            <w:lang w:eastAsia="zh-CN"/>
          </w:rPr>
          <w:t>(十五)、报告说明</w:t>
        </w:r>
        <w:r>
          <w:tab/>
        </w:r>
        <w:r>
          <w:fldChar w:fldCharType="begin"/>
        </w:r>
        <w:r>
          <w:instrText xml:space="preserve"> PAGEREF _Toc331 \h </w:instrText>
        </w:r>
        <w:r>
          <w:fldChar w:fldCharType="separate"/>
        </w:r>
        <w:r>
          <w:t>19</w:t>
        </w:r>
        <w:r>
          <w:fldChar w:fldCharType="end"/>
        </w:r>
      </w:hyperlink>
    </w:p>
    <w:p>
      <w:pPr>
        <w:pStyle w:val="TOC2"/>
        <w:tabs>
          <w:tab w:val="right" w:leader="dot" w:pos="8306"/>
        </w:tabs>
      </w:pPr>
      <w:hyperlink w:anchor="_Toc7784" w:history="1">
        <w:r>
          <w:rPr>
            <w:rFonts w:ascii="仿宋" w:eastAsia="仿宋" w:hAnsi="仿宋" w:cs="仿宋" w:hint="eastAsia"/>
            <w:lang w:eastAsia="zh-CN"/>
          </w:rPr>
          <w:t>(十六)、高压接触器项目评价</w:t>
        </w:r>
        <w:r>
          <w:tab/>
        </w:r>
        <w:r>
          <w:fldChar w:fldCharType="begin"/>
        </w:r>
        <w:r>
          <w:instrText xml:space="preserve"> PAGEREF _Toc7784 \h </w:instrText>
        </w:r>
        <w:r>
          <w:fldChar w:fldCharType="separate"/>
        </w:r>
        <w:r>
          <w:t>20</w:t>
        </w:r>
        <w:r>
          <w:fldChar w:fldCharType="end"/>
        </w:r>
      </w:hyperlink>
    </w:p>
    <w:p>
      <w:pPr>
        <w:pStyle w:val="TOC1"/>
        <w:tabs>
          <w:tab w:val="right" w:leader="dot" w:pos="8306"/>
        </w:tabs>
      </w:pPr>
      <w:hyperlink w:anchor="_Toc27922" w:history="1">
        <w:r>
          <w:rPr>
            <w:rFonts w:ascii="仿宋" w:eastAsia="仿宋" w:hAnsi="仿宋" w:cs="仿宋" w:hint="eastAsia"/>
            <w:lang w:eastAsia="zh-CN"/>
          </w:rPr>
          <w:t>三、工艺技术分析</w:t>
        </w:r>
        <w:r>
          <w:tab/>
        </w:r>
        <w:r>
          <w:fldChar w:fldCharType="begin"/>
        </w:r>
        <w:r>
          <w:instrText xml:space="preserve"> PAGEREF _Toc27922 \h </w:instrText>
        </w:r>
        <w:r>
          <w:fldChar w:fldCharType="separate"/>
        </w:r>
        <w:r>
          <w:t>21</w:t>
        </w:r>
        <w:r>
          <w:fldChar w:fldCharType="end"/>
        </w:r>
      </w:hyperlink>
    </w:p>
    <w:p>
      <w:pPr>
        <w:pStyle w:val="TOC2"/>
        <w:tabs>
          <w:tab w:val="right" w:leader="dot" w:pos="8306"/>
        </w:tabs>
      </w:pPr>
      <w:hyperlink w:anchor="_Toc14536" w:history="1">
        <w:r>
          <w:rPr>
            <w:rFonts w:ascii="仿宋" w:eastAsia="仿宋" w:hAnsi="仿宋" w:cs="仿宋" w:hint="eastAsia"/>
            <w:lang w:eastAsia="zh-CN"/>
          </w:rPr>
          <w:t>(一)、高压接触器项目建设期原辅材料供应情况</w:t>
        </w:r>
        <w:r>
          <w:tab/>
        </w:r>
        <w:r>
          <w:fldChar w:fldCharType="begin"/>
        </w:r>
        <w:r>
          <w:instrText xml:space="preserve"> PAGEREF _Toc14536 \h </w:instrText>
        </w:r>
        <w:r>
          <w:fldChar w:fldCharType="separate"/>
        </w:r>
        <w:r>
          <w:t>21</w:t>
        </w:r>
        <w:r>
          <w:fldChar w:fldCharType="end"/>
        </w:r>
      </w:hyperlink>
    </w:p>
    <w:p>
      <w:pPr>
        <w:pStyle w:val="TOC2"/>
        <w:tabs>
          <w:tab w:val="right" w:leader="dot" w:pos="8306"/>
        </w:tabs>
      </w:pPr>
      <w:hyperlink w:anchor="_Toc29050" w:history="1">
        <w:r>
          <w:rPr>
            <w:rFonts w:ascii="仿宋" w:eastAsia="仿宋" w:hAnsi="仿宋" w:cs="仿宋" w:hint="eastAsia"/>
            <w:lang w:eastAsia="zh-CN"/>
          </w:rPr>
          <w:t>(二)、高压接触器项目运营期原辅材料采购及管理</w:t>
        </w:r>
        <w:r>
          <w:tab/>
        </w:r>
        <w:r>
          <w:fldChar w:fldCharType="begin"/>
        </w:r>
        <w:r>
          <w:instrText xml:space="preserve"> PAGEREF _Toc29050 \h </w:instrText>
        </w:r>
        <w:r>
          <w:fldChar w:fldCharType="separate"/>
        </w:r>
        <w:r>
          <w:t>22</w:t>
        </w:r>
        <w:r>
          <w:fldChar w:fldCharType="end"/>
        </w:r>
      </w:hyperlink>
    </w:p>
    <w:p>
      <w:pPr>
        <w:pStyle w:val="TOC2"/>
        <w:tabs>
          <w:tab w:val="right" w:leader="dot" w:pos="8306"/>
        </w:tabs>
      </w:pPr>
      <w:hyperlink w:anchor="_Toc27415" w:history="1">
        <w:r>
          <w:rPr>
            <w:rFonts w:ascii="仿宋" w:eastAsia="仿宋" w:hAnsi="仿宋" w:cs="仿宋" w:hint="eastAsia"/>
            <w:lang w:eastAsia="zh-CN"/>
          </w:rPr>
          <w:t>(三)、高压接触器项目工艺技术设计方案</w:t>
        </w:r>
        <w:r>
          <w:tab/>
        </w:r>
        <w:r>
          <w:fldChar w:fldCharType="begin"/>
        </w:r>
        <w:r>
          <w:instrText xml:space="preserve"> PAGEREF _Toc27415 \h </w:instrText>
        </w:r>
        <w:r>
          <w:fldChar w:fldCharType="separate"/>
        </w:r>
        <w:r>
          <w:t>23</w:t>
        </w:r>
        <w:r>
          <w:fldChar w:fldCharType="end"/>
        </w:r>
      </w:hyperlink>
    </w:p>
    <w:p>
      <w:pPr>
        <w:pStyle w:val="TOC2"/>
        <w:tabs>
          <w:tab w:val="right" w:leader="dot" w:pos="8306"/>
        </w:tabs>
      </w:pPr>
      <w:hyperlink w:anchor="_Toc28052" w:history="1">
        <w:r>
          <w:rPr>
            <w:rFonts w:ascii="仿宋" w:eastAsia="仿宋" w:hAnsi="仿宋" w:cs="仿宋" w:hint="eastAsia"/>
            <w:lang w:eastAsia="zh-CN"/>
          </w:rPr>
          <w:t>(四)、设备选型方案</w:t>
        </w:r>
        <w:r>
          <w:tab/>
        </w:r>
        <w:r>
          <w:fldChar w:fldCharType="begin"/>
        </w:r>
        <w:r>
          <w:instrText xml:space="preserve"> PAGEREF _Toc28052 \h </w:instrText>
        </w:r>
        <w:r>
          <w:fldChar w:fldCharType="separate"/>
        </w:r>
        <w:r>
          <w:t>24</w:t>
        </w:r>
        <w:r>
          <w:fldChar w:fldCharType="end"/>
        </w:r>
      </w:hyperlink>
    </w:p>
    <w:p>
      <w:pPr>
        <w:pStyle w:val="TOC1"/>
        <w:tabs>
          <w:tab w:val="right" w:leader="dot" w:pos="8306"/>
        </w:tabs>
      </w:pPr>
      <w:hyperlink w:anchor="_Toc18639" w:history="1">
        <w:r>
          <w:rPr>
            <w:rFonts w:ascii="仿宋" w:eastAsia="仿宋" w:hAnsi="仿宋" w:cs="仿宋" w:hint="eastAsia"/>
            <w:lang w:eastAsia="zh-CN"/>
          </w:rPr>
          <w:t>四、环境保护概况</w:t>
        </w:r>
        <w:r>
          <w:tab/>
        </w:r>
        <w:r>
          <w:fldChar w:fldCharType="begin"/>
        </w:r>
        <w:r>
          <w:instrText xml:space="preserve"> PAGEREF _Toc18639 \h </w:instrText>
        </w:r>
        <w:r>
          <w:fldChar w:fldCharType="separate"/>
        </w:r>
        <w:r>
          <w:t>25</w:t>
        </w:r>
        <w:r>
          <w:fldChar w:fldCharType="end"/>
        </w:r>
      </w:hyperlink>
    </w:p>
    <w:p>
      <w:pPr>
        <w:pStyle w:val="TOC2"/>
        <w:tabs>
          <w:tab w:val="right" w:leader="dot" w:pos="8306"/>
        </w:tabs>
      </w:pPr>
      <w:hyperlink w:anchor="_Toc15606" w:history="1">
        <w:r>
          <w:rPr>
            <w:rFonts w:ascii="仿宋" w:eastAsia="仿宋" w:hAnsi="仿宋" w:cs="仿宋" w:hint="eastAsia"/>
            <w:lang w:eastAsia="zh-CN"/>
          </w:rPr>
          <w:t>(一)、建设区域环境质量现状</w:t>
        </w:r>
        <w:r>
          <w:tab/>
        </w:r>
        <w:r>
          <w:fldChar w:fldCharType="begin"/>
        </w:r>
        <w:r>
          <w:instrText xml:space="preserve"> PAGEREF _Toc15606 \h </w:instrText>
        </w:r>
        <w:r>
          <w:fldChar w:fldCharType="separate"/>
        </w:r>
        <w:r>
          <w:t>25</w:t>
        </w:r>
        <w:r>
          <w:fldChar w:fldCharType="end"/>
        </w:r>
      </w:hyperlink>
    </w:p>
    <w:p>
      <w:pPr>
        <w:pStyle w:val="TOC2"/>
        <w:tabs>
          <w:tab w:val="right" w:leader="dot" w:pos="8306"/>
        </w:tabs>
      </w:pPr>
      <w:hyperlink w:anchor="_Toc1323" w:history="1">
        <w:r>
          <w:rPr>
            <w:rFonts w:ascii="仿宋" w:eastAsia="仿宋" w:hAnsi="仿宋" w:cs="仿宋" w:hint="eastAsia"/>
            <w:lang w:eastAsia="zh-CN"/>
          </w:rPr>
          <w:t>(二)、建设期环境保护</w:t>
        </w:r>
        <w:r>
          <w:tab/>
        </w:r>
        <w:r>
          <w:fldChar w:fldCharType="begin"/>
        </w:r>
        <w:r>
          <w:instrText xml:space="preserve"> PAGEREF _Toc1323 \h </w:instrText>
        </w:r>
        <w:r>
          <w:fldChar w:fldCharType="separate"/>
        </w:r>
        <w:r>
          <w:t>26</w:t>
        </w:r>
        <w:r>
          <w:fldChar w:fldCharType="end"/>
        </w:r>
      </w:hyperlink>
    </w:p>
    <w:p>
      <w:pPr>
        <w:pStyle w:val="TOC2"/>
        <w:tabs>
          <w:tab w:val="right" w:leader="dot" w:pos="8306"/>
        </w:tabs>
      </w:pPr>
      <w:hyperlink w:anchor="_Toc23554" w:history="1">
        <w:r>
          <w:rPr>
            <w:rFonts w:ascii="仿宋" w:eastAsia="仿宋" w:hAnsi="仿宋" w:cs="仿宋" w:hint="eastAsia"/>
            <w:lang w:eastAsia="zh-CN"/>
          </w:rPr>
          <w:t>(三)、运营期环境保护</w:t>
        </w:r>
        <w:r>
          <w:tab/>
        </w:r>
        <w:r>
          <w:fldChar w:fldCharType="begin"/>
        </w:r>
        <w:r>
          <w:instrText xml:space="preserve"> PAGEREF _Toc23554 \h </w:instrText>
        </w:r>
        <w:r>
          <w:fldChar w:fldCharType="separate"/>
        </w:r>
        <w:r>
          <w:t>28</w:t>
        </w:r>
        <w:r>
          <w:fldChar w:fldCharType="end"/>
        </w:r>
      </w:hyperlink>
    </w:p>
    <w:p>
      <w:pPr>
        <w:pStyle w:val="TOC2"/>
        <w:tabs>
          <w:tab w:val="right" w:leader="dot" w:pos="8306"/>
        </w:tabs>
      </w:pPr>
      <w:hyperlink w:anchor="_Toc12491" w:history="1">
        <w:r>
          <w:rPr>
            <w:rFonts w:ascii="仿宋" w:eastAsia="仿宋" w:hAnsi="仿宋" w:cs="仿宋" w:hint="eastAsia"/>
            <w:lang w:eastAsia="zh-CN"/>
          </w:rPr>
          <w:t>(四)、高压接触器项目建设对区域经济的影响</w:t>
        </w:r>
        <w:r>
          <w:tab/>
        </w:r>
        <w:r>
          <w:fldChar w:fldCharType="begin"/>
        </w:r>
        <w:r>
          <w:instrText xml:space="preserve"> PAGEREF _Toc12491 \h </w:instrText>
        </w:r>
        <w:r>
          <w:fldChar w:fldCharType="separate"/>
        </w:r>
        <w:r>
          <w:t>29</w:t>
        </w:r>
        <w:r>
          <w:fldChar w:fldCharType="end"/>
        </w:r>
      </w:hyperlink>
    </w:p>
    <w:p>
      <w:pPr>
        <w:pStyle w:val="TOC2"/>
        <w:tabs>
          <w:tab w:val="right" w:leader="dot" w:pos="8306"/>
        </w:tabs>
      </w:pPr>
      <w:hyperlink w:anchor="_Toc12150" w:history="1">
        <w:r>
          <w:rPr>
            <w:rFonts w:ascii="仿宋" w:eastAsia="仿宋" w:hAnsi="仿宋" w:cs="仿宋" w:hint="eastAsia"/>
            <w:lang w:eastAsia="zh-CN"/>
          </w:rPr>
          <w:t>(五)、废弃物处理</w:t>
        </w:r>
        <w:r>
          <w:tab/>
        </w:r>
        <w:r>
          <w:fldChar w:fldCharType="begin"/>
        </w:r>
        <w:r>
          <w:instrText xml:space="preserve"> PAGEREF _Toc12150 \h </w:instrText>
        </w:r>
        <w:r>
          <w:fldChar w:fldCharType="separate"/>
        </w:r>
        <w:r>
          <w:t>31</w:t>
        </w:r>
        <w:r>
          <w:fldChar w:fldCharType="end"/>
        </w:r>
      </w:hyperlink>
    </w:p>
    <w:p>
      <w:pPr>
        <w:pStyle w:val="TOC2"/>
        <w:tabs>
          <w:tab w:val="right" w:leader="dot" w:pos="8306"/>
        </w:tabs>
      </w:pPr>
      <w:hyperlink w:anchor="_Toc24975" w:history="1">
        <w:r>
          <w:rPr>
            <w:rFonts w:ascii="仿宋" w:eastAsia="仿宋" w:hAnsi="仿宋" w:cs="仿宋" w:hint="eastAsia"/>
            <w:lang w:eastAsia="zh-CN"/>
          </w:rPr>
          <w:t>(六)、特殊环境影响分析</w:t>
        </w:r>
        <w:r>
          <w:tab/>
        </w:r>
        <w:r>
          <w:fldChar w:fldCharType="begin"/>
        </w:r>
        <w:r>
          <w:instrText xml:space="preserve"> PAGEREF _Toc24975 \h </w:instrText>
        </w:r>
        <w:r>
          <w:fldChar w:fldCharType="separate"/>
        </w:r>
        <w:r>
          <w:t>31</w:t>
        </w:r>
        <w:r>
          <w:fldChar w:fldCharType="end"/>
        </w:r>
      </w:hyperlink>
    </w:p>
    <w:p>
      <w:pPr>
        <w:pStyle w:val="TOC2"/>
        <w:tabs>
          <w:tab w:val="right" w:leader="dot" w:pos="8306"/>
        </w:tabs>
      </w:pPr>
      <w:hyperlink w:anchor="_Toc4455" w:history="1">
        <w:r>
          <w:rPr>
            <w:rFonts w:ascii="仿宋" w:eastAsia="仿宋" w:hAnsi="仿宋" w:cs="仿宋" w:hint="eastAsia"/>
            <w:lang w:eastAsia="zh-CN"/>
          </w:rPr>
          <w:t>(七)、清洁生产</w:t>
        </w:r>
        <w:r>
          <w:tab/>
        </w:r>
        <w:r>
          <w:fldChar w:fldCharType="begin"/>
        </w:r>
        <w:r>
          <w:instrText xml:space="preserve"> PAGEREF _Toc4455 \h </w:instrText>
        </w:r>
        <w:r>
          <w:fldChar w:fldCharType="separate"/>
        </w:r>
        <w:r>
          <w:t>32</w:t>
        </w:r>
        <w:r>
          <w:fldChar w:fldCharType="end"/>
        </w:r>
      </w:hyperlink>
    </w:p>
    <w:p>
      <w:pPr>
        <w:pStyle w:val="TOC2"/>
        <w:tabs>
          <w:tab w:val="right" w:leader="dot" w:pos="8306"/>
        </w:tabs>
      </w:pPr>
      <w:hyperlink w:anchor="_Toc32293" w:history="1">
        <w:r>
          <w:rPr>
            <w:rFonts w:ascii="仿宋" w:eastAsia="仿宋" w:hAnsi="仿宋" w:cs="仿宋" w:hint="eastAsia"/>
            <w:lang w:eastAsia="zh-CN"/>
          </w:rPr>
          <w:t>(八)、高压接触器项目建设对区域经济的影响</w:t>
        </w:r>
        <w:r>
          <w:tab/>
        </w:r>
        <w:r>
          <w:fldChar w:fldCharType="begin"/>
        </w:r>
        <w:r>
          <w:instrText xml:space="preserve"> PAGEREF _Toc32293 \h </w:instrText>
        </w:r>
        <w:r>
          <w:fldChar w:fldCharType="separate"/>
        </w:r>
        <w:r>
          <w:t>33</w:t>
        </w:r>
        <w:r>
          <w:fldChar w:fldCharType="end"/>
        </w:r>
      </w:hyperlink>
    </w:p>
    <w:p>
      <w:pPr>
        <w:pStyle w:val="TOC2"/>
        <w:tabs>
          <w:tab w:val="right" w:leader="dot" w:pos="8306"/>
        </w:tabs>
      </w:pPr>
      <w:hyperlink w:anchor="_Toc5902" w:history="1">
        <w:r>
          <w:rPr>
            <w:rFonts w:ascii="仿宋" w:eastAsia="仿宋" w:hAnsi="仿宋" w:cs="仿宋" w:hint="eastAsia"/>
            <w:lang w:eastAsia="zh-CN"/>
          </w:rPr>
          <w:t>(九)、环境保护综合评价</w:t>
        </w:r>
        <w:r>
          <w:tab/>
        </w:r>
        <w:r>
          <w:fldChar w:fldCharType="begin"/>
        </w:r>
        <w:r>
          <w:instrText xml:space="preserve"> PAGEREF _Toc5902 \h </w:instrText>
        </w:r>
        <w:r>
          <w:fldChar w:fldCharType="separate"/>
        </w:r>
        <w:r>
          <w:t>34</w:t>
        </w:r>
        <w:r>
          <w:fldChar w:fldCharType="end"/>
        </w:r>
      </w:hyperlink>
    </w:p>
    <w:p>
      <w:pPr>
        <w:pStyle w:val="TOC1"/>
        <w:tabs>
          <w:tab w:val="right" w:leader="dot" w:pos="8306"/>
        </w:tabs>
      </w:pPr>
      <w:hyperlink w:anchor="_Toc29464" w:history="1">
        <w:r>
          <w:rPr>
            <w:rFonts w:ascii="仿宋" w:eastAsia="仿宋" w:hAnsi="仿宋" w:cs="仿宋" w:hint="eastAsia"/>
            <w:lang w:eastAsia="zh-CN"/>
          </w:rPr>
          <w:t>五、高压接触器项目招投标方案</w:t>
        </w:r>
        <w:r>
          <w:tab/>
        </w:r>
        <w:r>
          <w:fldChar w:fldCharType="begin"/>
        </w:r>
        <w:r>
          <w:instrText xml:space="preserve"> PAGEREF _Toc29464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88" w:history="1">
        <w:r>
          <w:rPr>
            <w:rFonts w:ascii="仿宋" w:eastAsia="仿宋" w:hAnsi="仿宋" w:cs="仿宋" w:hint="eastAsia"/>
            <w:lang w:eastAsia="zh-CN"/>
          </w:rPr>
          <w:t>(一)、招标组织方式</w:t>
        </w:r>
        <w:r>
          <w:tab/>
        </w:r>
        <w:r>
          <w:fldChar w:fldCharType="begin"/>
        </w:r>
        <w:r>
          <w:instrText xml:space="preserve"> PAGEREF _Toc24088 \h </w:instrText>
        </w:r>
        <w:r>
          <w:fldChar w:fldCharType="separate"/>
        </w:r>
        <w:r>
          <w:t>36</w:t>
        </w:r>
        <w:r>
          <w:fldChar w:fldCharType="end"/>
        </w:r>
      </w:hyperlink>
    </w:p>
    <w:p>
      <w:pPr>
        <w:pStyle w:val="TOC2"/>
        <w:tabs>
          <w:tab w:val="right" w:leader="dot" w:pos="8306"/>
        </w:tabs>
      </w:pPr>
      <w:hyperlink w:anchor="_Toc1391" w:history="1">
        <w:r>
          <w:rPr>
            <w:rFonts w:ascii="仿宋" w:eastAsia="仿宋" w:hAnsi="仿宋" w:cs="仿宋" w:hint="eastAsia"/>
            <w:lang w:eastAsia="zh-CN"/>
          </w:rPr>
          <w:t>(二)、招标委员会的组织设立</w:t>
        </w:r>
        <w:r>
          <w:tab/>
        </w:r>
        <w:r>
          <w:fldChar w:fldCharType="begin"/>
        </w:r>
        <w:r>
          <w:instrText xml:space="preserve"> PAGEREF _Toc1391 \h </w:instrText>
        </w:r>
        <w:r>
          <w:fldChar w:fldCharType="separate"/>
        </w:r>
        <w:r>
          <w:t>36</w:t>
        </w:r>
        <w:r>
          <w:fldChar w:fldCharType="end"/>
        </w:r>
      </w:hyperlink>
    </w:p>
    <w:p>
      <w:pPr>
        <w:pStyle w:val="TOC2"/>
        <w:tabs>
          <w:tab w:val="right" w:leader="dot" w:pos="8306"/>
        </w:tabs>
      </w:pPr>
      <w:hyperlink w:anchor="_Toc25940" w:history="1">
        <w:r>
          <w:rPr>
            <w:rFonts w:ascii="仿宋" w:eastAsia="仿宋" w:hAnsi="仿宋" w:cs="仿宋" w:hint="eastAsia"/>
            <w:lang w:eastAsia="zh-CN"/>
          </w:rPr>
          <w:t>(三)、高压接触器项目招投标要求</w:t>
        </w:r>
        <w:r>
          <w:tab/>
        </w:r>
        <w:r>
          <w:fldChar w:fldCharType="begin"/>
        </w:r>
        <w:r>
          <w:instrText xml:space="preserve"> PAGEREF _Toc25940 \h </w:instrText>
        </w:r>
        <w:r>
          <w:fldChar w:fldCharType="separate"/>
        </w:r>
        <w:r>
          <w:t>37</w:t>
        </w:r>
        <w:r>
          <w:fldChar w:fldCharType="end"/>
        </w:r>
      </w:hyperlink>
    </w:p>
    <w:p>
      <w:pPr>
        <w:pStyle w:val="TOC2"/>
        <w:tabs>
          <w:tab w:val="right" w:leader="dot" w:pos="8306"/>
        </w:tabs>
      </w:pPr>
      <w:hyperlink w:anchor="_Toc22293" w:history="1">
        <w:r>
          <w:rPr>
            <w:rFonts w:ascii="仿宋" w:eastAsia="仿宋" w:hAnsi="仿宋" w:cs="仿宋" w:hint="eastAsia"/>
            <w:lang w:eastAsia="zh-CN"/>
          </w:rPr>
          <w:t>(四)、高压接触器项目招标方式和招标程序</w:t>
        </w:r>
        <w:r>
          <w:tab/>
        </w:r>
        <w:r>
          <w:fldChar w:fldCharType="begin"/>
        </w:r>
        <w:r>
          <w:instrText xml:space="preserve"> PAGEREF _Toc22293 \h </w:instrText>
        </w:r>
        <w:r>
          <w:fldChar w:fldCharType="separate"/>
        </w:r>
        <w:r>
          <w:t>38</w:t>
        </w:r>
        <w:r>
          <w:fldChar w:fldCharType="end"/>
        </w:r>
      </w:hyperlink>
    </w:p>
    <w:p>
      <w:pPr>
        <w:pStyle w:val="TOC2"/>
        <w:tabs>
          <w:tab w:val="right" w:leader="dot" w:pos="8306"/>
        </w:tabs>
      </w:pPr>
      <w:hyperlink w:anchor="_Toc21492" w:history="1">
        <w:r>
          <w:rPr>
            <w:rFonts w:ascii="仿宋" w:eastAsia="仿宋" w:hAnsi="仿宋" w:cs="仿宋" w:hint="eastAsia"/>
            <w:lang w:eastAsia="zh-CN"/>
          </w:rPr>
          <w:t>(五)、招标费用及信息发布</w:t>
        </w:r>
        <w:r>
          <w:tab/>
        </w:r>
        <w:r>
          <w:fldChar w:fldCharType="begin"/>
        </w:r>
        <w:r>
          <w:instrText xml:space="preserve"> PAGEREF _Toc21492 \h </w:instrText>
        </w:r>
        <w:r>
          <w:fldChar w:fldCharType="separate"/>
        </w:r>
        <w:r>
          <w:t>41</w:t>
        </w:r>
        <w:r>
          <w:fldChar w:fldCharType="end"/>
        </w:r>
      </w:hyperlink>
    </w:p>
    <w:p>
      <w:pPr>
        <w:pStyle w:val="TOC1"/>
        <w:tabs>
          <w:tab w:val="right" w:leader="dot" w:pos="8306"/>
        </w:tabs>
      </w:pPr>
      <w:hyperlink w:anchor="_Toc5021" w:history="1">
        <w:r>
          <w:rPr>
            <w:rFonts w:ascii="仿宋" w:eastAsia="仿宋" w:hAnsi="仿宋" w:cs="仿宋" w:hint="eastAsia"/>
            <w:lang w:eastAsia="zh-CN"/>
          </w:rPr>
          <w:t>六、实施进度</w:t>
        </w:r>
        <w:r>
          <w:tab/>
        </w:r>
        <w:r>
          <w:fldChar w:fldCharType="begin"/>
        </w:r>
        <w:r>
          <w:instrText xml:space="preserve"> PAGEREF _Toc5021 \h </w:instrText>
        </w:r>
        <w:r>
          <w:fldChar w:fldCharType="separate"/>
        </w:r>
        <w:r>
          <w:t>42</w:t>
        </w:r>
        <w:r>
          <w:fldChar w:fldCharType="end"/>
        </w:r>
      </w:hyperlink>
    </w:p>
    <w:p>
      <w:pPr>
        <w:pStyle w:val="TOC2"/>
        <w:tabs>
          <w:tab w:val="right" w:leader="dot" w:pos="8306"/>
        </w:tabs>
      </w:pPr>
      <w:hyperlink w:anchor="_Toc27586" w:history="1">
        <w:r>
          <w:rPr>
            <w:rFonts w:ascii="仿宋" w:eastAsia="仿宋" w:hAnsi="仿宋" w:cs="仿宋" w:hint="eastAsia"/>
            <w:lang w:eastAsia="zh-CN"/>
          </w:rPr>
          <w:t>(一)、建设周期</w:t>
        </w:r>
        <w:r>
          <w:tab/>
        </w:r>
        <w:r>
          <w:fldChar w:fldCharType="begin"/>
        </w:r>
        <w:r>
          <w:instrText xml:space="preserve"> PAGEREF _Toc27586 \h </w:instrText>
        </w:r>
        <w:r>
          <w:fldChar w:fldCharType="separate"/>
        </w:r>
        <w:r>
          <w:t>42</w:t>
        </w:r>
        <w:r>
          <w:fldChar w:fldCharType="end"/>
        </w:r>
      </w:hyperlink>
    </w:p>
    <w:p>
      <w:pPr>
        <w:pStyle w:val="TOC2"/>
        <w:tabs>
          <w:tab w:val="right" w:leader="dot" w:pos="8306"/>
        </w:tabs>
      </w:pPr>
      <w:hyperlink w:anchor="_Toc12328" w:history="1">
        <w:r>
          <w:rPr>
            <w:rFonts w:ascii="仿宋" w:eastAsia="仿宋" w:hAnsi="仿宋" w:cs="仿宋" w:hint="eastAsia"/>
            <w:lang w:eastAsia="zh-CN"/>
          </w:rPr>
          <w:t>(二)、建设进度</w:t>
        </w:r>
        <w:r>
          <w:tab/>
        </w:r>
        <w:r>
          <w:fldChar w:fldCharType="begin"/>
        </w:r>
        <w:r>
          <w:instrText xml:space="preserve"> PAGEREF _Toc12328 \h </w:instrText>
        </w:r>
        <w:r>
          <w:fldChar w:fldCharType="separate"/>
        </w:r>
        <w:r>
          <w:t>43</w:t>
        </w:r>
        <w:r>
          <w:fldChar w:fldCharType="end"/>
        </w:r>
      </w:hyperlink>
    </w:p>
    <w:p>
      <w:pPr>
        <w:pStyle w:val="TOC2"/>
        <w:tabs>
          <w:tab w:val="right" w:leader="dot" w:pos="8306"/>
        </w:tabs>
      </w:pPr>
      <w:hyperlink w:anchor="_Toc1515" w:history="1">
        <w:r>
          <w:rPr>
            <w:rFonts w:ascii="仿宋" w:eastAsia="仿宋" w:hAnsi="仿宋" w:cs="仿宋" w:hint="eastAsia"/>
            <w:lang w:eastAsia="zh-CN"/>
          </w:rPr>
          <w:t>(三)、进度安排注意事项</w:t>
        </w:r>
        <w:r>
          <w:tab/>
        </w:r>
        <w:r>
          <w:fldChar w:fldCharType="begin"/>
        </w:r>
        <w:r>
          <w:instrText xml:space="preserve"> PAGEREF _Toc1515 \h </w:instrText>
        </w:r>
        <w:r>
          <w:fldChar w:fldCharType="separate"/>
        </w:r>
        <w:r>
          <w:t>44</w:t>
        </w:r>
        <w:r>
          <w:fldChar w:fldCharType="end"/>
        </w:r>
      </w:hyperlink>
    </w:p>
    <w:p>
      <w:pPr>
        <w:pStyle w:val="TOC2"/>
        <w:tabs>
          <w:tab w:val="right" w:leader="dot" w:pos="8306"/>
        </w:tabs>
      </w:pPr>
      <w:hyperlink w:anchor="_Toc16242" w:history="1">
        <w:r>
          <w:rPr>
            <w:rFonts w:ascii="仿宋" w:eastAsia="仿宋" w:hAnsi="仿宋" w:cs="仿宋" w:hint="eastAsia"/>
            <w:lang w:eastAsia="zh-CN"/>
          </w:rPr>
          <w:t>(四)、人力资源配置</w:t>
        </w:r>
        <w:r>
          <w:tab/>
        </w:r>
        <w:r>
          <w:fldChar w:fldCharType="begin"/>
        </w:r>
        <w:r>
          <w:instrText xml:space="preserve"> PAGEREF _Toc16242 \h </w:instrText>
        </w:r>
        <w:r>
          <w:fldChar w:fldCharType="separate"/>
        </w:r>
        <w:r>
          <w:t>45</w:t>
        </w:r>
        <w:r>
          <w:fldChar w:fldCharType="end"/>
        </w:r>
      </w:hyperlink>
    </w:p>
    <w:p>
      <w:pPr>
        <w:pStyle w:val="TOC2"/>
        <w:tabs>
          <w:tab w:val="right" w:leader="dot" w:pos="8306"/>
        </w:tabs>
      </w:pPr>
      <w:hyperlink w:anchor="_Toc14171" w:history="1">
        <w:r>
          <w:rPr>
            <w:rFonts w:ascii="仿宋" w:eastAsia="仿宋" w:hAnsi="仿宋" w:cs="仿宋" w:hint="eastAsia"/>
            <w:lang w:eastAsia="zh-CN"/>
          </w:rPr>
          <w:t>(五)、员工培训</w:t>
        </w:r>
        <w:r>
          <w:tab/>
        </w:r>
        <w:r>
          <w:fldChar w:fldCharType="begin"/>
        </w:r>
        <w:r>
          <w:instrText xml:space="preserve"> PAGEREF _Toc14171 \h </w:instrText>
        </w:r>
        <w:r>
          <w:fldChar w:fldCharType="separate"/>
        </w:r>
        <w:r>
          <w:t>45</w:t>
        </w:r>
        <w:r>
          <w:fldChar w:fldCharType="end"/>
        </w:r>
      </w:hyperlink>
    </w:p>
    <w:p>
      <w:pPr>
        <w:pStyle w:val="TOC2"/>
        <w:tabs>
          <w:tab w:val="right" w:leader="dot" w:pos="8306"/>
        </w:tabs>
      </w:pPr>
      <w:hyperlink w:anchor="_Toc9044" w:history="1">
        <w:r>
          <w:rPr>
            <w:rFonts w:ascii="仿宋" w:eastAsia="仿宋" w:hAnsi="仿宋" w:cs="仿宋" w:hint="eastAsia"/>
            <w:lang w:eastAsia="zh-CN"/>
          </w:rPr>
          <w:t>(六)、高压接触器项目实施保障</w:t>
        </w:r>
        <w:r>
          <w:tab/>
        </w:r>
        <w:r>
          <w:fldChar w:fldCharType="begin"/>
        </w:r>
        <w:r>
          <w:instrText xml:space="preserve"> PAGEREF _Toc9044 \h </w:instrText>
        </w:r>
        <w:r>
          <w:fldChar w:fldCharType="separate"/>
        </w:r>
        <w:r>
          <w:t>47</w:t>
        </w:r>
        <w:r>
          <w:fldChar w:fldCharType="end"/>
        </w:r>
      </w:hyperlink>
    </w:p>
    <w:p>
      <w:pPr>
        <w:pStyle w:val="TOC1"/>
        <w:tabs>
          <w:tab w:val="right" w:leader="dot" w:pos="8306"/>
        </w:tabs>
      </w:pPr>
      <w:hyperlink w:anchor="_Toc24765" w:history="1">
        <w:r>
          <w:rPr>
            <w:rFonts w:ascii="仿宋" w:eastAsia="仿宋" w:hAnsi="仿宋" w:cs="仿宋" w:hint="eastAsia"/>
            <w:lang w:eastAsia="zh-CN"/>
          </w:rPr>
          <w:t>七、高压接触器项目节能概况</w:t>
        </w:r>
        <w:r>
          <w:tab/>
        </w:r>
        <w:r>
          <w:fldChar w:fldCharType="begin"/>
        </w:r>
        <w:r>
          <w:instrText xml:space="preserve"> PAGEREF _Toc24765 \h </w:instrText>
        </w:r>
        <w:r>
          <w:fldChar w:fldCharType="separate"/>
        </w:r>
        <w:r>
          <w:t>47</w:t>
        </w:r>
        <w:r>
          <w:fldChar w:fldCharType="end"/>
        </w:r>
      </w:hyperlink>
    </w:p>
    <w:p>
      <w:pPr>
        <w:pStyle w:val="TOC2"/>
        <w:tabs>
          <w:tab w:val="right" w:leader="dot" w:pos="8306"/>
        </w:tabs>
      </w:pPr>
      <w:hyperlink w:anchor="_Toc28472" w:history="1">
        <w:r>
          <w:rPr>
            <w:rFonts w:ascii="仿宋" w:eastAsia="仿宋" w:hAnsi="仿宋" w:cs="仿宋" w:hint="eastAsia"/>
            <w:lang w:eastAsia="zh-CN"/>
          </w:rPr>
          <w:t>(一)、节能概述</w:t>
        </w:r>
        <w:r>
          <w:tab/>
        </w:r>
        <w:r>
          <w:fldChar w:fldCharType="begin"/>
        </w:r>
        <w:r>
          <w:instrText xml:space="preserve"> PAGEREF _Toc28472 \h </w:instrText>
        </w:r>
        <w:r>
          <w:fldChar w:fldCharType="separate"/>
        </w:r>
        <w:r>
          <w:t>47</w:t>
        </w:r>
        <w:r>
          <w:fldChar w:fldCharType="end"/>
        </w:r>
      </w:hyperlink>
    </w:p>
    <w:p>
      <w:pPr>
        <w:pStyle w:val="TOC2"/>
        <w:tabs>
          <w:tab w:val="right" w:leader="dot" w:pos="8306"/>
        </w:tabs>
      </w:pPr>
      <w:hyperlink w:anchor="_Toc20369" w:history="1">
        <w:r>
          <w:rPr>
            <w:rFonts w:ascii="仿宋" w:eastAsia="仿宋" w:hAnsi="仿宋" w:cs="仿宋" w:hint="eastAsia"/>
            <w:lang w:eastAsia="zh-CN"/>
          </w:rPr>
          <w:t>(二)、高压接触器项目所在地能源消费及能源供应条件</w:t>
        </w:r>
        <w:r>
          <w:tab/>
        </w:r>
        <w:r>
          <w:fldChar w:fldCharType="begin"/>
        </w:r>
        <w:r>
          <w:instrText xml:space="preserve"> PAGEREF _Toc20369 \h </w:instrText>
        </w:r>
        <w:r>
          <w:fldChar w:fldCharType="separate"/>
        </w:r>
        <w:r>
          <w:t>48</w:t>
        </w:r>
        <w:r>
          <w:fldChar w:fldCharType="end"/>
        </w:r>
      </w:hyperlink>
    </w:p>
    <w:p>
      <w:pPr>
        <w:pStyle w:val="TOC2"/>
        <w:tabs>
          <w:tab w:val="right" w:leader="dot" w:pos="8306"/>
        </w:tabs>
      </w:pPr>
      <w:hyperlink w:anchor="_Toc11094" w:history="1">
        <w:r>
          <w:rPr>
            <w:rFonts w:ascii="仿宋" w:eastAsia="仿宋" w:hAnsi="仿宋" w:cs="仿宋" w:hint="eastAsia"/>
            <w:lang w:eastAsia="zh-CN"/>
          </w:rPr>
          <w:t>(三)、能源消费种类和数量分析</w:t>
        </w:r>
        <w:r>
          <w:tab/>
        </w:r>
        <w:r>
          <w:fldChar w:fldCharType="begin"/>
        </w:r>
        <w:r>
          <w:instrText xml:space="preserve"> PAGEREF _Toc11094 \h </w:instrText>
        </w:r>
        <w:r>
          <w:fldChar w:fldCharType="separate"/>
        </w:r>
        <w:r>
          <w:t>49</w:t>
        </w:r>
        <w:r>
          <w:fldChar w:fldCharType="end"/>
        </w:r>
      </w:hyperlink>
    </w:p>
    <w:p>
      <w:pPr>
        <w:pStyle w:val="TOC2"/>
        <w:tabs>
          <w:tab w:val="right" w:leader="dot" w:pos="8306"/>
        </w:tabs>
      </w:pPr>
      <w:hyperlink w:anchor="_Toc260" w:history="1">
        <w:r>
          <w:rPr>
            <w:rFonts w:ascii="仿宋" w:eastAsia="仿宋" w:hAnsi="仿宋" w:cs="仿宋" w:hint="eastAsia"/>
            <w:lang w:eastAsia="zh-CN"/>
          </w:rPr>
          <w:t>(四)、高压接触器项目预期节能综合评价</w:t>
        </w:r>
        <w:r>
          <w:tab/>
        </w:r>
        <w:r>
          <w:fldChar w:fldCharType="begin"/>
        </w:r>
        <w:r>
          <w:instrText xml:space="preserve"> PAGEREF _Toc260 \h </w:instrText>
        </w:r>
        <w:r>
          <w:fldChar w:fldCharType="separate"/>
        </w:r>
        <w:r>
          <w:t>50</w:t>
        </w:r>
        <w:r>
          <w:fldChar w:fldCharType="end"/>
        </w:r>
      </w:hyperlink>
    </w:p>
    <w:p>
      <w:pPr>
        <w:pStyle w:val="TOC2"/>
        <w:tabs>
          <w:tab w:val="right" w:leader="dot" w:pos="8306"/>
        </w:tabs>
      </w:pPr>
      <w:hyperlink w:anchor="_Toc26292" w:history="1">
        <w:r>
          <w:rPr>
            <w:rFonts w:ascii="仿宋" w:eastAsia="仿宋" w:hAnsi="仿宋" w:cs="仿宋" w:hint="eastAsia"/>
            <w:lang w:eastAsia="zh-CN"/>
          </w:rPr>
          <w:t>(五)、高压接触器项目节能设计</w:t>
        </w:r>
        <w:r>
          <w:tab/>
        </w:r>
        <w:r>
          <w:fldChar w:fldCharType="begin"/>
        </w:r>
        <w:r>
          <w:instrText xml:space="preserve"> PAGEREF _Toc26292 \h </w:instrText>
        </w:r>
        <w:r>
          <w:fldChar w:fldCharType="separate"/>
        </w:r>
        <w:r>
          <w:t>51</w:t>
        </w:r>
        <w:r>
          <w:fldChar w:fldCharType="end"/>
        </w:r>
      </w:hyperlink>
    </w:p>
    <w:p>
      <w:pPr>
        <w:pStyle w:val="TOC2"/>
        <w:tabs>
          <w:tab w:val="right" w:leader="dot" w:pos="8306"/>
        </w:tabs>
      </w:pPr>
      <w:hyperlink w:anchor="_Toc23655" w:history="1">
        <w:r>
          <w:rPr>
            <w:rFonts w:ascii="仿宋" w:eastAsia="仿宋" w:hAnsi="仿宋" w:cs="仿宋" w:hint="eastAsia"/>
            <w:lang w:eastAsia="zh-CN"/>
          </w:rPr>
          <w:t>(六)、节能措施</w:t>
        </w:r>
        <w:r>
          <w:tab/>
        </w:r>
        <w:r>
          <w:fldChar w:fldCharType="begin"/>
        </w:r>
        <w:r>
          <w:instrText xml:space="preserve"> PAGEREF _Toc23655 \h </w:instrText>
        </w:r>
        <w:r>
          <w:fldChar w:fldCharType="separate"/>
        </w:r>
        <w:r>
          <w:t>51</w:t>
        </w:r>
        <w:r>
          <w:fldChar w:fldCharType="end"/>
        </w:r>
      </w:hyperlink>
    </w:p>
    <w:p>
      <w:pPr>
        <w:pStyle w:val="TOC1"/>
        <w:tabs>
          <w:tab w:val="right" w:leader="dot" w:pos="8306"/>
        </w:tabs>
      </w:pPr>
      <w:hyperlink w:anchor="_Toc13881" w:history="1">
        <w:r>
          <w:rPr>
            <w:rFonts w:ascii="仿宋" w:eastAsia="仿宋" w:hAnsi="仿宋" w:cs="仿宋" w:hint="eastAsia"/>
            <w:lang w:eastAsia="zh-CN"/>
          </w:rPr>
          <w:t>八、环境和生态影响分析</w:t>
        </w:r>
        <w:r>
          <w:tab/>
        </w:r>
        <w:r>
          <w:fldChar w:fldCharType="begin"/>
        </w:r>
        <w:r>
          <w:instrText xml:space="preserve"> PAGEREF _Toc13881 \h </w:instrText>
        </w:r>
        <w:r>
          <w:fldChar w:fldCharType="separate"/>
        </w:r>
        <w:r>
          <w:t>53</w:t>
        </w:r>
        <w:r>
          <w:fldChar w:fldCharType="end"/>
        </w:r>
      </w:hyperlink>
    </w:p>
    <w:p>
      <w:pPr>
        <w:pStyle w:val="TOC2"/>
        <w:tabs>
          <w:tab w:val="right" w:leader="dot" w:pos="8306"/>
        </w:tabs>
      </w:pPr>
      <w:hyperlink w:anchor="_Toc10869" w:history="1">
        <w:r>
          <w:rPr>
            <w:rFonts w:ascii="仿宋" w:eastAsia="仿宋" w:hAnsi="仿宋" w:cs="仿宋" w:hint="eastAsia"/>
            <w:lang w:eastAsia="zh-CN"/>
          </w:rPr>
          <w:t>(一)、环境和生态现状</w:t>
        </w:r>
        <w:r>
          <w:tab/>
        </w:r>
        <w:r>
          <w:fldChar w:fldCharType="begin"/>
        </w:r>
        <w:r>
          <w:instrText xml:space="preserve"> PAGEREF _Toc10869 \h </w:instrText>
        </w:r>
        <w:r>
          <w:fldChar w:fldCharType="separate"/>
        </w:r>
        <w:r>
          <w:t>53</w:t>
        </w:r>
        <w:r>
          <w:fldChar w:fldCharType="end"/>
        </w:r>
      </w:hyperlink>
    </w:p>
    <w:p>
      <w:pPr>
        <w:pStyle w:val="TOC2"/>
        <w:tabs>
          <w:tab w:val="right" w:leader="dot" w:pos="8306"/>
        </w:tabs>
      </w:pPr>
      <w:hyperlink w:anchor="_Toc29017" w:history="1">
        <w:r>
          <w:rPr>
            <w:rFonts w:ascii="仿宋" w:eastAsia="仿宋" w:hAnsi="仿宋" w:cs="仿宋" w:hint="eastAsia"/>
            <w:lang w:eastAsia="zh-CN"/>
          </w:rPr>
          <w:t>(二)、生态环境影响分析</w:t>
        </w:r>
        <w:r>
          <w:tab/>
        </w:r>
        <w:r>
          <w:fldChar w:fldCharType="begin"/>
        </w:r>
        <w:r>
          <w:instrText xml:space="preserve"> PAGEREF _Toc29017 \h </w:instrText>
        </w:r>
        <w:r>
          <w:fldChar w:fldCharType="separate"/>
        </w:r>
        <w:r>
          <w:t>53</w:t>
        </w:r>
        <w:r>
          <w:fldChar w:fldCharType="end"/>
        </w:r>
      </w:hyperlink>
    </w:p>
    <w:p>
      <w:pPr>
        <w:pStyle w:val="TOC2"/>
        <w:tabs>
          <w:tab w:val="right" w:leader="dot" w:pos="8306"/>
        </w:tabs>
      </w:pPr>
      <w:hyperlink w:anchor="_Toc30675" w:history="1">
        <w:r>
          <w:rPr>
            <w:rFonts w:ascii="仿宋" w:eastAsia="仿宋" w:hAnsi="仿宋" w:cs="仿宋" w:hint="eastAsia"/>
            <w:lang w:eastAsia="zh-CN"/>
          </w:rPr>
          <w:t>(三)、生态环境保护措施</w:t>
        </w:r>
        <w:r>
          <w:tab/>
        </w:r>
        <w:r>
          <w:fldChar w:fldCharType="begin"/>
        </w:r>
        <w:r>
          <w:instrText xml:space="preserve"> PAGEREF _Toc30675 \h </w:instrText>
        </w:r>
        <w:r>
          <w:fldChar w:fldCharType="separate"/>
        </w:r>
        <w:r>
          <w:t>54</w:t>
        </w:r>
        <w:r>
          <w:fldChar w:fldCharType="end"/>
        </w:r>
      </w:hyperlink>
    </w:p>
    <w:p>
      <w:pPr>
        <w:pStyle w:val="TOC2"/>
        <w:tabs>
          <w:tab w:val="right" w:leader="dot" w:pos="8306"/>
        </w:tabs>
      </w:pPr>
      <w:hyperlink w:anchor="_Toc16677" w:history="1">
        <w:r>
          <w:rPr>
            <w:rFonts w:ascii="仿宋" w:eastAsia="仿宋" w:hAnsi="仿宋" w:cs="仿宋" w:hint="eastAsia"/>
            <w:lang w:eastAsia="zh-CN"/>
          </w:rPr>
          <w:t>(四)、地质灾害影响分析</w:t>
        </w:r>
        <w:r>
          <w:tab/>
        </w:r>
        <w:r>
          <w:fldChar w:fldCharType="begin"/>
        </w:r>
        <w:r>
          <w:instrText xml:space="preserve"> PAGEREF _Toc16677 \h </w:instrText>
        </w:r>
        <w:r>
          <w:fldChar w:fldCharType="separate"/>
        </w:r>
        <w:r>
          <w:t>57</w:t>
        </w:r>
        <w:r>
          <w:fldChar w:fldCharType="end"/>
        </w:r>
      </w:hyperlink>
    </w:p>
    <w:p>
      <w:pPr>
        <w:pStyle w:val="TOC2"/>
        <w:tabs>
          <w:tab w:val="right" w:leader="dot" w:pos="8306"/>
        </w:tabs>
      </w:pPr>
      <w:hyperlink w:anchor="_Toc17507" w:history="1">
        <w:r>
          <w:rPr>
            <w:rFonts w:ascii="仿宋" w:eastAsia="仿宋" w:hAnsi="仿宋" w:cs="仿宋" w:hint="eastAsia"/>
            <w:lang w:eastAsia="zh-CN"/>
          </w:rPr>
          <w:t>(五)、特殊环境影响</w:t>
        </w:r>
        <w:r>
          <w:tab/>
        </w:r>
        <w:r>
          <w:fldChar w:fldCharType="begin"/>
        </w:r>
        <w:r>
          <w:instrText xml:space="preserve"> PAGEREF _Toc17507 \h </w:instrText>
        </w:r>
        <w:r>
          <w:fldChar w:fldCharType="separate"/>
        </w:r>
        <w:r>
          <w:t>58</w:t>
        </w:r>
        <w:r>
          <w:fldChar w:fldCharType="end"/>
        </w:r>
      </w:hyperlink>
    </w:p>
    <w:p>
      <w:pPr>
        <w:pStyle w:val="TOC1"/>
        <w:tabs>
          <w:tab w:val="right" w:leader="dot" w:pos="8306"/>
        </w:tabs>
      </w:pPr>
      <w:hyperlink w:anchor="_Toc31932" w:history="1">
        <w:r>
          <w:rPr>
            <w:rFonts w:ascii="仿宋" w:eastAsia="仿宋" w:hAnsi="仿宋" w:cs="仿宋" w:hint="eastAsia"/>
            <w:lang w:eastAsia="zh-CN"/>
          </w:rPr>
          <w:t>九、节能方案分析</w:t>
        </w:r>
        <w:r>
          <w:tab/>
        </w:r>
        <w:r>
          <w:fldChar w:fldCharType="begin"/>
        </w:r>
        <w:r>
          <w:instrText xml:space="preserve"> PAGEREF _Toc31932 \h </w:instrText>
        </w:r>
        <w:r>
          <w:fldChar w:fldCharType="separate"/>
        </w:r>
        <w:r>
          <w:t>59</w:t>
        </w:r>
        <w:r>
          <w:fldChar w:fldCharType="end"/>
        </w:r>
      </w:hyperlink>
    </w:p>
    <w:p>
      <w:pPr>
        <w:pStyle w:val="TOC2"/>
        <w:tabs>
          <w:tab w:val="right" w:leader="dot" w:pos="8306"/>
        </w:tabs>
      </w:pPr>
      <w:hyperlink w:anchor="_Toc11878" w:history="1">
        <w:r>
          <w:rPr>
            <w:rFonts w:ascii="仿宋" w:eastAsia="仿宋" w:hAnsi="仿宋" w:cs="仿宋" w:hint="eastAsia"/>
            <w:lang w:eastAsia="zh-CN"/>
          </w:rPr>
          <w:t>(一)、用能标准和节能规范</w:t>
        </w:r>
        <w:r>
          <w:tab/>
        </w:r>
        <w:r>
          <w:fldChar w:fldCharType="begin"/>
        </w:r>
        <w:r>
          <w:instrText xml:space="preserve"> PAGEREF _Toc11878 \h </w:instrText>
        </w:r>
        <w:r>
          <w:fldChar w:fldCharType="separate"/>
        </w:r>
        <w:r>
          <w:t>59</w:t>
        </w:r>
        <w:r>
          <w:fldChar w:fldCharType="end"/>
        </w:r>
      </w:hyperlink>
    </w:p>
    <w:p>
      <w:pPr>
        <w:pStyle w:val="TOC2"/>
        <w:tabs>
          <w:tab w:val="right" w:leader="dot" w:pos="8306"/>
        </w:tabs>
      </w:pPr>
      <w:hyperlink w:anchor="_Toc26232" w:history="1">
        <w:r>
          <w:rPr>
            <w:rFonts w:ascii="仿宋" w:eastAsia="仿宋" w:hAnsi="仿宋" w:cs="仿宋" w:hint="eastAsia"/>
            <w:lang w:eastAsia="zh-CN"/>
          </w:rPr>
          <w:t>(二)、能耗状况和能耗指标分析</w:t>
        </w:r>
        <w:r>
          <w:tab/>
        </w:r>
        <w:r>
          <w:fldChar w:fldCharType="begin"/>
        </w:r>
        <w:r>
          <w:instrText xml:space="preserve"> PAGEREF _Toc26232 \h </w:instrText>
        </w:r>
        <w:r>
          <w:fldChar w:fldCharType="separate"/>
        </w:r>
        <w:r>
          <w:t>59</w:t>
        </w:r>
        <w:r>
          <w:fldChar w:fldCharType="end"/>
        </w:r>
      </w:hyperlink>
    </w:p>
    <w:p>
      <w:pPr>
        <w:pStyle w:val="TOC2"/>
        <w:tabs>
          <w:tab w:val="right" w:leader="dot" w:pos="8306"/>
        </w:tabs>
      </w:pPr>
      <w:hyperlink w:anchor="_Toc32644" w:history="1">
        <w:r>
          <w:rPr>
            <w:rFonts w:ascii="仿宋" w:eastAsia="仿宋" w:hAnsi="仿宋" w:cs="仿宋" w:hint="eastAsia"/>
            <w:lang w:eastAsia="zh-CN"/>
          </w:rPr>
          <w:t>(三)、节能措施和节能效果分析</w:t>
        </w:r>
        <w:r>
          <w:tab/>
        </w:r>
        <w:r>
          <w:fldChar w:fldCharType="begin"/>
        </w:r>
        <w:r>
          <w:instrText xml:space="preserve"> PAGEREF _Toc32644 \h </w:instrText>
        </w:r>
        <w:r>
          <w:fldChar w:fldCharType="separate"/>
        </w:r>
        <w:r>
          <w:t>60</w:t>
        </w:r>
        <w:r>
          <w:fldChar w:fldCharType="end"/>
        </w:r>
      </w:hyperlink>
    </w:p>
    <w:p>
      <w:pPr>
        <w:pStyle w:val="TOC1"/>
        <w:tabs>
          <w:tab w:val="right" w:leader="dot" w:pos="8306"/>
        </w:tabs>
      </w:pPr>
      <w:hyperlink w:anchor="_Toc14152" w:history="1">
        <w:r>
          <w:rPr>
            <w:rFonts w:ascii="仿宋" w:eastAsia="仿宋" w:hAnsi="仿宋" w:cs="仿宋" w:hint="eastAsia"/>
            <w:lang w:eastAsia="zh-CN"/>
          </w:rPr>
          <w:t>十、资源开发及综合利用分析</w:t>
        </w:r>
        <w:r>
          <w:tab/>
        </w:r>
        <w:r>
          <w:fldChar w:fldCharType="begin"/>
        </w:r>
        <w:r>
          <w:instrText xml:space="preserve"> PAGEREF _Toc14152 \h </w:instrText>
        </w:r>
        <w:r>
          <w:fldChar w:fldCharType="separate"/>
        </w:r>
        <w:r>
          <w:t>61</w:t>
        </w:r>
        <w:r>
          <w:fldChar w:fldCharType="end"/>
        </w:r>
      </w:hyperlink>
    </w:p>
    <w:p>
      <w:pPr>
        <w:pStyle w:val="TOC2"/>
        <w:tabs>
          <w:tab w:val="right" w:leader="dot" w:pos="8306"/>
        </w:tabs>
      </w:pPr>
      <w:hyperlink w:anchor="_Toc29486" w:history="1">
        <w:r>
          <w:rPr>
            <w:rFonts w:ascii="仿宋" w:eastAsia="仿宋" w:hAnsi="仿宋" w:cs="仿宋" w:hint="eastAsia"/>
            <w:lang w:eastAsia="zh-CN"/>
          </w:rPr>
          <w:t>(一)、资源开发方案。</w:t>
        </w:r>
        <w:r>
          <w:tab/>
        </w:r>
        <w:r>
          <w:fldChar w:fldCharType="begin"/>
        </w:r>
        <w:r>
          <w:instrText xml:space="preserve"> PAGEREF _Toc29486 \h </w:instrText>
        </w:r>
        <w:r>
          <w:fldChar w:fldCharType="separate"/>
        </w:r>
        <w:r>
          <w:t>61</w:t>
        </w:r>
        <w:r>
          <w:fldChar w:fldCharType="end"/>
        </w:r>
      </w:hyperlink>
    </w:p>
    <w:p>
      <w:pPr>
        <w:pStyle w:val="TOC2"/>
        <w:tabs>
          <w:tab w:val="right" w:leader="dot" w:pos="8306"/>
        </w:tabs>
      </w:pPr>
      <w:hyperlink w:anchor="_Toc4631" w:history="1">
        <w:r>
          <w:rPr>
            <w:rFonts w:ascii="仿宋" w:eastAsia="仿宋" w:hAnsi="仿宋" w:cs="仿宋" w:hint="eastAsia"/>
            <w:lang w:eastAsia="zh-CN"/>
          </w:rPr>
          <w:t>(二)、资源利用方案</w:t>
        </w:r>
        <w:r>
          <w:tab/>
        </w:r>
        <w:r>
          <w:fldChar w:fldCharType="begin"/>
        </w:r>
        <w:r>
          <w:instrText xml:space="preserve"> PAGEREF _Toc4631 \h </w:instrText>
        </w:r>
        <w:r>
          <w:fldChar w:fldCharType="separate"/>
        </w:r>
        <w:r>
          <w:t>62</w:t>
        </w:r>
        <w:r>
          <w:fldChar w:fldCharType="end"/>
        </w:r>
      </w:hyperlink>
    </w:p>
    <w:p>
      <w:pPr>
        <w:pStyle w:val="TOC2"/>
        <w:tabs>
          <w:tab w:val="right" w:leader="dot" w:pos="8306"/>
        </w:tabs>
      </w:pPr>
      <w:hyperlink w:anchor="_Toc2296" w:history="1">
        <w:r>
          <w:rPr>
            <w:rFonts w:ascii="仿宋" w:eastAsia="仿宋" w:hAnsi="仿宋" w:cs="仿宋" w:hint="eastAsia"/>
            <w:lang w:eastAsia="zh-CN"/>
          </w:rPr>
          <w:t>(三)、资源节约措施</w:t>
        </w:r>
        <w:r>
          <w:tab/>
        </w:r>
        <w:r>
          <w:fldChar w:fldCharType="begin"/>
        </w:r>
        <w:r>
          <w:instrText xml:space="preserve"> PAGEREF _Toc2296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816"/>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9380"/>
      <w:r>
        <w:rPr>
          <w:rFonts w:ascii="仿宋" w:eastAsia="仿宋" w:hAnsi="仿宋" w:cs="仿宋" w:hint="eastAsia"/>
          <w:lang w:eastAsia="zh-CN"/>
        </w:rPr>
        <w:t>(一)、高压接触器项目承办单位背景分析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(集团)有限公司实现营业收入XX万元，同比增长XX%。其中，主营业业务高压接触器生产及销售收入为XX万元，占营业总收入的XX%。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https://d.book118.com/896205202223010030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53957"/>
    <w:rsid w:val="651539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96205202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2023-12-26T01:26:00Z</dcterms:created>
  <dcterms:modified xsi:type="dcterms:W3CDTF">2023-12-26T01:26:13Z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0DA6BCBB086B4DBCB394A56F1531337C_11</vt:lpwstr>
  </property>
  <property fmtid="{D5CDD505-2E9C-101B-9397-08002B2CF9AE}" pid="3" name="KSOProductBuildVer">
    <vt:lpwstr>2052-12.1.0.16120</vt:lpwstr>
  </property>
</Properties>
</file>