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大气控制市场分析及竞争策略分析报告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403" w:history="1">
        <w:r>
          <w:rPr>
            <w:rFonts w:ascii="仿宋" w:eastAsia="仿宋" w:hAnsi="仿宋" w:cs="仿宋" w:hint="eastAsia"/>
            <w:lang w:val="en-GB"/>
          </w:rPr>
          <w:t>序言</w:t>
        </w:r>
        <w:r>
          <w:tab/>
        </w:r>
        <w:r>
          <w:fldChar w:fldCharType="begin"/>
        </w:r>
        <w:r>
          <w:instrText xml:space="preserve"> PAGEREF _Toc29403 \h </w:instrText>
        </w:r>
        <w:r>
          <w:fldChar w:fldCharType="separate"/>
        </w:r>
        <w:r>
          <w:t>3</w:t>
        </w:r>
        <w:r>
          <w:fldChar w:fldCharType="end"/>
        </w:r>
      </w:hyperlink>
    </w:p>
    <w:p>
      <w:pPr>
        <w:pStyle w:val="TOC1"/>
        <w:tabs>
          <w:tab w:val="right" w:leader="dot" w:pos="8306"/>
        </w:tabs>
      </w:pPr>
      <w:hyperlink w:anchor="_Toc24336" w:history="1">
        <w:r>
          <w:rPr>
            <w:rFonts w:ascii="仿宋" w:eastAsia="仿宋" w:hAnsi="仿宋" w:cs="仿宋" w:hint="eastAsia"/>
            <w:lang w:val="en-GB"/>
          </w:rPr>
          <w:t>一、市场地位与竞争战略</w:t>
        </w:r>
        <w:r>
          <w:tab/>
        </w:r>
        <w:r>
          <w:fldChar w:fldCharType="begin"/>
        </w:r>
        <w:r>
          <w:instrText xml:space="preserve"> PAGEREF _Toc24336 \h </w:instrText>
        </w:r>
        <w:r>
          <w:fldChar w:fldCharType="separate"/>
        </w:r>
        <w:r>
          <w:t>3</w:t>
        </w:r>
        <w:r>
          <w:fldChar w:fldCharType="end"/>
        </w:r>
      </w:hyperlink>
    </w:p>
    <w:p>
      <w:pPr>
        <w:pStyle w:val="TOC2"/>
        <w:tabs>
          <w:tab w:val="right" w:leader="dot" w:pos="8306"/>
        </w:tabs>
      </w:pPr>
      <w:hyperlink w:anchor="_Toc31251" w:history="1">
        <w:r>
          <w:rPr>
            <w:rFonts w:ascii="仿宋" w:eastAsia="仿宋" w:hAnsi="仿宋" w:cs="仿宋" w:hint="eastAsia"/>
            <w:lang w:val="en-GB"/>
          </w:rPr>
          <w:t>(一)、顾客忠诚</w:t>
        </w:r>
        <w:r>
          <w:tab/>
        </w:r>
        <w:r>
          <w:fldChar w:fldCharType="begin"/>
        </w:r>
        <w:r>
          <w:instrText xml:space="preserve"> PAGEREF _Toc31251 \h </w:instrText>
        </w:r>
        <w:r>
          <w:fldChar w:fldCharType="separate"/>
        </w:r>
        <w:r>
          <w:t>3</w:t>
        </w:r>
        <w:r>
          <w:fldChar w:fldCharType="end"/>
        </w:r>
      </w:hyperlink>
    </w:p>
    <w:p>
      <w:pPr>
        <w:pStyle w:val="TOC2"/>
        <w:tabs>
          <w:tab w:val="right" w:leader="dot" w:pos="8306"/>
        </w:tabs>
      </w:pPr>
      <w:hyperlink w:anchor="_Toc30682" w:history="1">
        <w:r>
          <w:rPr>
            <w:rFonts w:ascii="仿宋" w:eastAsia="仿宋" w:hAnsi="仿宋" w:cs="仿宋" w:hint="eastAsia"/>
            <w:lang w:val="en-GB"/>
          </w:rPr>
          <w:t>(二)、全面质量管理</w:t>
        </w:r>
        <w:r>
          <w:tab/>
        </w:r>
        <w:r>
          <w:fldChar w:fldCharType="begin"/>
        </w:r>
        <w:r>
          <w:instrText xml:space="preserve"> PAGEREF _Toc30682 \h </w:instrText>
        </w:r>
        <w:r>
          <w:fldChar w:fldCharType="separate"/>
        </w:r>
        <w:r>
          <w:t>4</w:t>
        </w:r>
        <w:r>
          <w:fldChar w:fldCharType="end"/>
        </w:r>
      </w:hyperlink>
    </w:p>
    <w:p>
      <w:pPr>
        <w:pStyle w:val="TOC2"/>
        <w:tabs>
          <w:tab w:val="right" w:leader="dot" w:pos="8306"/>
        </w:tabs>
      </w:pPr>
      <w:hyperlink w:anchor="_Toc2305" w:history="1">
        <w:r>
          <w:rPr>
            <w:rFonts w:ascii="仿宋" w:eastAsia="仿宋" w:hAnsi="仿宋" w:cs="仿宋" w:hint="eastAsia"/>
            <w:lang w:val="en-GB"/>
          </w:rPr>
          <w:t>(三)、研究市场营销学的意义</w:t>
        </w:r>
        <w:r>
          <w:tab/>
        </w:r>
        <w:r>
          <w:fldChar w:fldCharType="begin"/>
        </w:r>
        <w:r>
          <w:instrText xml:space="preserve"> PAGEREF _Toc2305 \h </w:instrText>
        </w:r>
        <w:r>
          <w:fldChar w:fldCharType="separate"/>
        </w:r>
        <w:r>
          <w:t>5</w:t>
        </w:r>
        <w:r>
          <w:fldChar w:fldCharType="end"/>
        </w:r>
      </w:hyperlink>
    </w:p>
    <w:p>
      <w:pPr>
        <w:pStyle w:val="TOC2"/>
        <w:tabs>
          <w:tab w:val="right" w:leader="dot" w:pos="8306"/>
        </w:tabs>
      </w:pPr>
      <w:hyperlink w:anchor="_Toc4422" w:history="1">
        <w:r>
          <w:rPr>
            <w:rFonts w:ascii="仿宋" w:eastAsia="仿宋" w:hAnsi="仿宋" w:cs="仿宋" w:hint="eastAsia"/>
            <w:lang w:val="en-GB"/>
          </w:rPr>
          <w:t>(四)、市场营销学的研究方法</w:t>
        </w:r>
        <w:r>
          <w:tab/>
        </w:r>
        <w:r>
          <w:fldChar w:fldCharType="begin"/>
        </w:r>
        <w:r>
          <w:instrText xml:space="preserve"> PAGEREF _Toc4422 \h </w:instrText>
        </w:r>
        <w:r>
          <w:fldChar w:fldCharType="separate"/>
        </w:r>
        <w:r>
          <w:t>6</w:t>
        </w:r>
        <w:r>
          <w:fldChar w:fldCharType="end"/>
        </w:r>
      </w:hyperlink>
    </w:p>
    <w:p>
      <w:pPr>
        <w:pStyle w:val="TOC2"/>
        <w:tabs>
          <w:tab w:val="right" w:leader="dot" w:pos="8306"/>
        </w:tabs>
      </w:pPr>
      <w:hyperlink w:anchor="_Toc29627" w:history="1">
        <w:r>
          <w:rPr>
            <w:rFonts w:ascii="仿宋" w:eastAsia="仿宋" w:hAnsi="仿宋" w:cs="仿宋" w:hint="eastAsia"/>
            <w:lang w:val="en-GB"/>
          </w:rPr>
          <w:t>(五)、选择进攻战略</w:t>
        </w:r>
        <w:r>
          <w:tab/>
        </w:r>
        <w:r>
          <w:fldChar w:fldCharType="begin"/>
        </w:r>
        <w:r>
          <w:instrText xml:space="preserve"> PAGEREF _Toc29627 \h </w:instrText>
        </w:r>
        <w:r>
          <w:fldChar w:fldCharType="separate"/>
        </w:r>
        <w:r>
          <w:t>8</w:t>
        </w:r>
        <w:r>
          <w:fldChar w:fldCharType="end"/>
        </w:r>
      </w:hyperlink>
    </w:p>
    <w:p>
      <w:pPr>
        <w:pStyle w:val="TOC2"/>
        <w:tabs>
          <w:tab w:val="right" w:leader="dot" w:pos="8306"/>
        </w:tabs>
      </w:pPr>
      <w:hyperlink w:anchor="_Toc3899" w:history="1">
        <w:r>
          <w:rPr>
            <w:rFonts w:ascii="仿宋" w:eastAsia="仿宋" w:hAnsi="仿宋" w:cs="仿宋" w:hint="eastAsia"/>
            <w:lang w:val="en-GB"/>
          </w:rPr>
          <w:t>(六)、确定战略目标与竞争对手</w:t>
        </w:r>
        <w:r>
          <w:tab/>
        </w:r>
        <w:r>
          <w:fldChar w:fldCharType="begin"/>
        </w:r>
        <w:r>
          <w:instrText xml:space="preserve"> PAGEREF _Toc3899 \h </w:instrText>
        </w:r>
        <w:r>
          <w:fldChar w:fldCharType="separate"/>
        </w:r>
        <w:r>
          <w:t>10</w:t>
        </w:r>
        <w:r>
          <w:fldChar w:fldCharType="end"/>
        </w:r>
      </w:hyperlink>
    </w:p>
    <w:p>
      <w:pPr>
        <w:pStyle w:val="TOC2"/>
        <w:tabs>
          <w:tab w:val="right" w:leader="dot" w:pos="8306"/>
        </w:tabs>
      </w:pPr>
      <w:hyperlink w:anchor="_Toc5645" w:history="1">
        <w:r>
          <w:rPr>
            <w:rFonts w:ascii="仿宋" w:eastAsia="仿宋" w:hAnsi="仿宋" w:cs="仿宋" w:hint="eastAsia"/>
            <w:lang w:val="en-GB"/>
          </w:rPr>
          <w:t>(七)、市场追随者战略</w:t>
        </w:r>
        <w:r>
          <w:tab/>
        </w:r>
        <w:r>
          <w:fldChar w:fldCharType="begin"/>
        </w:r>
        <w:r>
          <w:instrText xml:space="preserve"> PAGEREF _Toc5645 \h </w:instrText>
        </w:r>
        <w:r>
          <w:fldChar w:fldCharType="separate"/>
        </w:r>
        <w:r>
          <w:t>11</w:t>
        </w:r>
        <w:r>
          <w:fldChar w:fldCharType="end"/>
        </w:r>
      </w:hyperlink>
    </w:p>
    <w:p>
      <w:pPr>
        <w:pStyle w:val="TOC2"/>
        <w:tabs>
          <w:tab w:val="right" w:leader="dot" w:pos="8306"/>
        </w:tabs>
      </w:pPr>
      <w:hyperlink w:anchor="_Toc20437" w:history="1">
        <w:r>
          <w:rPr>
            <w:rFonts w:ascii="仿宋" w:eastAsia="仿宋" w:hAnsi="仿宋" w:cs="仿宋" w:hint="eastAsia"/>
            <w:lang w:val="en-GB"/>
          </w:rPr>
          <w:t>(八)、市场利基者战略</w:t>
        </w:r>
        <w:r>
          <w:tab/>
        </w:r>
        <w:r>
          <w:fldChar w:fldCharType="begin"/>
        </w:r>
        <w:r>
          <w:instrText xml:space="preserve"> PAGEREF _Toc20437 \h </w:instrText>
        </w:r>
        <w:r>
          <w:fldChar w:fldCharType="separate"/>
        </w:r>
        <w:r>
          <w:t>13</w:t>
        </w:r>
        <w:r>
          <w:fldChar w:fldCharType="end"/>
        </w:r>
      </w:hyperlink>
    </w:p>
    <w:p>
      <w:pPr>
        <w:pStyle w:val="TOC2"/>
        <w:tabs>
          <w:tab w:val="right" w:leader="dot" w:pos="8306"/>
        </w:tabs>
      </w:pPr>
      <w:hyperlink w:anchor="_Toc26932" w:history="1">
        <w:r>
          <w:rPr>
            <w:rFonts w:ascii="仿宋" w:eastAsia="仿宋" w:hAnsi="仿宋" w:cs="仿宋" w:hint="eastAsia"/>
            <w:lang w:val="en-GB"/>
          </w:rPr>
          <w:t>(九)、竞争战略选择</w:t>
        </w:r>
        <w:r>
          <w:tab/>
        </w:r>
        <w:r>
          <w:fldChar w:fldCharType="begin"/>
        </w:r>
        <w:r>
          <w:instrText xml:space="preserve"> PAGEREF _Toc26932 \h </w:instrText>
        </w:r>
        <w:r>
          <w:fldChar w:fldCharType="separate"/>
        </w:r>
        <w:r>
          <w:t>15</w:t>
        </w:r>
        <w:r>
          <w:fldChar w:fldCharType="end"/>
        </w:r>
      </w:hyperlink>
    </w:p>
    <w:p>
      <w:pPr>
        <w:pStyle w:val="TOC2"/>
        <w:tabs>
          <w:tab w:val="right" w:leader="dot" w:pos="8306"/>
        </w:tabs>
      </w:pPr>
      <w:hyperlink w:anchor="_Toc29857" w:history="1">
        <w:r>
          <w:rPr>
            <w:rFonts w:ascii="仿宋" w:eastAsia="仿宋" w:hAnsi="仿宋" w:cs="仿宋" w:hint="eastAsia"/>
            <w:lang w:val="en-GB"/>
          </w:rPr>
          <w:t>(十)、大气控制行业竞争者识别</w:t>
        </w:r>
        <w:r>
          <w:tab/>
        </w:r>
        <w:r>
          <w:fldChar w:fldCharType="begin"/>
        </w:r>
        <w:r>
          <w:instrText xml:space="preserve"> PAGEREF _Toc29857 \h </w:instrText>
        </w:r>
        <w:r>
          <w:fldChar w:fldCharType="separate"/>
        </w:r>
        <w:r>
          <w:t>17</w:t>
        </w:r>
        <w:r>
          <w:fldChar w:fldCharType="end"/>
        </w:r>
      </w:hyperlink>
    </w:p>
    <w:p>
      <w:pPr>
        <w:pStyle w:val="TOC1"/>
        <w:tabs>
          <w:tab w:val="right" w:leader="dot" w:pos="8306"/>
        </w:tabs>
      </w:pPr>
      <w:hyperlink w:anchor="_Toc2218" w:history="1">
        <w:r>
          <w:rPr>
            <w:rFonts w:ascii="仿宋" w:eastAsia="仿宋" w:hAnsi="仿宋" w:cs="仿宋" w:hint="eastAsia"/>
            <w:lang w:val="en-GB"/>
          </w:rPr>
          <w:t>二、大气控制行业发展现状</w:t>
        </w:r>
        <w:r>
          <w:tab/>
        </w:r>
        <w:r>
          <w:fldChar w:fldCharType="begin"/>
        </w:r>
        <w:r>
          <w:instrText xml:space="preserve"> PAGEREF _Toc2218 \h </w:instrText>
        </w:r>
        <w:r>
          <w:fldChar w:fldCharType="separate"/>
        </w:r>
        <w:r>
          <w:t>18</w:t>
        </w:r>
        <w:r>
          <w:fldChar w:fldCharType="end"/>
        </w:r>
      </w:hyperlink>
    </w:p>
    <w:p>
      <w:pPr>
        <w:pStyle w:val="TOC2"/>
        <w:tabs>
          <w:tab w:val="right" w:leader="dot" w:pos="8306"/>
        </w:tabs>
      </w:pPr>
      <w:hyperlink w:anchor="_Toc13007" w:history="1">
        <w:r>
          <w:rPr>
            <w:rFonts w:ascii="仿宋" w:eastAsia="仿宋" w:hAnsi="仿宋" w:cs="仿宋" w:hint="eastAsia"/>
            <w:lang w:val="en-GB"/>
          </w:rPr>
          <w:t>(一)、大气控制行业整体概况</w:t>
        </w:r>
        <w:r>
          <w:tab/>
        </w:r>
        <w:r>
          <w:fldChar w:fldCharType="begin"/>
        </w:r>
        <w:r>
          <w:instrText xml:space="preserve"> PAGEREF _Toc13007 \h </w:instrText>
        </w:r>
        <w:r>
          <w:fldChar w:fldCharType="separate"/>
        </w:r>
        <w:r>
          <w:t>18</w:t>
        </w:r>
        <w:r>
          <w:fldChar w:fldCharType="end"/>
        </w:r>
      </w:hyperlink>
    </w:p>
    <w:p>
      <w:pPr>
        <w:pStyle w:val="TOC2"/>
        <w:tabs>
          <w:tab w:val="right" w:leader="dot" w:pos="8306"/>
        </w:tabs>
      </w:pPr>
      <w:hyperlink w:anchor="_Toc9748" w:history="1">
        <w:r>
          <w:rPr>
            <w:rFonts w:ascii="仿宋" w:eastAsia="仿宋" w:hAnsi="仿宋" w:cs="仿宋" w:hint="eastAsia"/>
            <w:lang w:val="en-GB"/>
          </w:rPr>
          <w:t>(二)、技术创新与发展</w:t>
        </w:r>
        <w:r>
          <w:tab/>
        </w:r>
        <w:r>
          <w:fldChar w:fldCharType="begin"/>
        </w:r>
        <w:r>
          <w:instrText xml:space="preserve"> PAGEREF _Toc9748 \h </w:instrText>
        </w:r>
        <w:r>
          <w:fldChar w:fldCharType="separate"/>
        </w:r>
        <w:r>
          <w:t>19</w:t>
        </w:r>
        <w:r>
          <w:fldChar w:fldCharType="end"/>
        </w:r>
      </w:hyperlink>
    </w:p>
    <w:p>
      <w:pPr>
        <w:pStyle w:val="TOC2"/>
        <w:tabs>
          <w:tab w:val="right" w:leader="dot" w:pos="8306"/>
        </w:tabs>
      </w:pPr>
      <w:hyperlink w:anchor="_Toc18902" w:history="1">
        <w:r>
          <w:rPr>
            <w:rFonts w:ascii="仿宋" w:eastAsia="仿宋" w:hAnsi="仿宋" w:cs="仿宋" w:hint="eastAsia"/>
            <w:lang w:val="en-GB"/>
          </w:rPr>
          <w:t>(三)、政策与法规</w:t>
        </w:r>
        <w:r>
          <w:tab/>
        </w:r>
        <w:r>
          <w:fldChar w:fldCharType="begin"/>
        </w:r>
        <w:r>
          <w:instrText xml:space="preserve"> PAGEREF _Toc18902 \h </w:instrText>
        </w:r>
        <w:r>
          <w:fldChar w:fldCharType="separate"/>
        </w:r>
        <w:r>
          <w:t>20</w:t>
        </w:r>
        <w:r>
          <w:fldChar w:fldCharType="end"/>
        </w:r>
      </w:hyperlink>
    </w:p>
    <w:p>
      <w:pPr>
        <w:pStyle w:val="TOC2"/>
        <w:tabs>
          <w:tab w:val="right" w:leader="dot" w:pos="8306"/>
        </w:tabs>
      </w:pPr>
      <w:hyperlink w:anchor="_Toc11726" w:history="1">
        <w:r>
          <w:rPr>
            <w:rFonts w:ascii="仿宋" w:eastAsia="仿宋" w:hAnsi="仿宋" w:cs="仿宋" w:hint="eastAsia"/>
            <w:lang w:val="en-GB"/>
          </w:rPr>
          <w:t>(四)、消费者需求变化</w:t>
        </w:r>
        <w:r>
          <w:tab/>
        </w:r>
        <w:r>
          <w:fldChar w:fldCharType="begin"/>
        </w:r>
        <w:r>
          <w:instrText xml:space="preserve"> PAGEREF _Toc11726 \h </w:instrText>
        </w:r>
        <w:r>
          <w:fldChar w:fldCharType="separate"/>
        </w:r>
        <w:r>
          <w:t>21</w:t>
        </w:r>
        <w:r>
          <w:fldChar w:fldCharType="end"/>
        </w:r>
      </w:hyperlink>
    </w:p>
    <w:p>
      <w:pPr>
        <w:pStyle w:val="TOC1"/>
        <w:tabs>
          <w:tab w:val="right" w:leader="dot" w:pos="8306"/>
        </w:tabs>
      </w:pPr>
      <w:hyperlink w:anchor="_Toc31839" w:history="1">
        <w:r>
          <w:rPr>
            <w:rFonts w:ascii="仿宋" w:eastAsia="仿宋" w:hAnsi="仿宋" w:cs="仿宋" w:hint="eastAsia"/>
            <w:lang w:val="en-GB"/>
          </w:rPr>
          <w:t>三、公司简介</w:t>
        </w:r>
        <w:r>
          <w:tab/>
        </w:r>
        <w:r>
          <w:fldChar w:fldCharType="begin"/>
        </w:r>
        <w:r>
          <w:instrText xml:space="preserve"> PAGEREF _Toc31839 \h </w:instrText>
        </w:r>
        <w:r>
          <w:fldChar w:fldCharType="separate"/>
        </w:r>
        <w:r>
          <w:t>23</w:t>
        </w:r>
        <w:r>
          <w:fldChar w:fldCharType="end"/>
        </w:r>
      </w:hyperlink>
    </w:p>
    <w:p>
      <w:pPr>
        <w:pStyle w:val="TOC2"/>
        <w:tabs>
          <w:tab w:val="right" w:leader="dot" w:pos="8306"/>
        </w:tabs>
      </w:pPr>
      <w:hyperlink w:anchor="_Toc10412" w:history="1">
        <w:r>
          <w:rPr>
            <w:rFonts w:ascii="仿宋" w:eastAsia="仿宋" w:hAnsi="仿宋" w:cs="仿宋" w:hint="eastAsia"/>
            <w:lang w:val="en-GB"/>
          </w:rPr>
          <w:t>(一)、公司基本信息</w:t>
        </w:r>
        <w:r>
          <w:tab/>
        </w:r>
        <w:r>
          <w:fldChar w:fldCharType="begin"/>
        </w:r>
        <w:r>
          <w:instrText xml:space="preserve"> PAGEREF _Toc10412 \h </w:instrText>
        </w:r>
        <w:r>
          <w:fldChar w:fldCharType="separate"/>
        </w:r>
        <w:r>
          <w:t>23</w:t>
        </w:r>
        <w:r>
          <w:fldChar w:fldCharType="end"/>
        </w:r>
      </w:hyperlink>
    </w:p>
    <w:p>
      <w:pPr>
        <w:pStyle w:val="TOC2"/>
        <w:tabs>
          <w:tab w:val="right" w:leader="dot" w:pos="8306"/>
        </w:tabs>
      </w:pPr>
      <w:hyperlink w:anchor="_Toc1402" w:history="1">
        <w:r>
          <w:rPr>
            <w:rFonts w:ascii="仿宋" w:eastAsia="仿宋" w:hAnsi="仿宋" w:cs="仿宋" w:hint="eastAsia"/>
            <w:lang w:val="en-GB"/>
          </w:rPr>
          <w:t>(二)、公司简介</w:t>
        </w:r>
        <w:r>
          <w:tab/>
        </w:r>
        <w:r>
          <w:fldChar w:fldCharType="begin"/>
        </w:r>
        <w:r>
          <w:instrText xml:space="preserve"> PAGEREF _Toc1402 \h </w:instrText>
        </w:r>
        <w:r>
          <w:fldChar w:fldCharType="separate"/>
        </w:r>
        <w:r>
          <w:t>23</w:t>
        </w:r>
        <w:r>
          <w:fldChar w:fldCharType="end"/>
        </w:r>
      </w:hyperlink>
    </w:p>
    <w:p>
      <w:pPr>
        <w:pStyle w:val="TOC1"/>
        <w:tabs>
          <w:tab w:val="right" w:leader="dot" w:pos="8306"/>
        </w:tabs>
      </w:pPr>
      <w:hyperlink w:anchor="_Toc3299" w:history="1">
        <w:r>
          <w:rPr>
            <w:rFonts w:ascii="仿宋" w:eastAsia="仿宋" w:hAnsi="仿宋" w:cs="仿宋" w:hint="eastAsia"/>
            <w:lang w:val="en-GB"/>
          </w:rPr>
          <w:t>四、发展规划分析</w:t>
        </w:r>
        <w:r>
          <w:tab/>
        </w:r>
        <w:r>
          <w:fldChar w:fldCharType="begin"/>
        </w:r>
        <w:r>
          <w:instrText xml:space="preserve"> PAGEREF _Toc3299 \h </w:instrText>
        </w:r>
        <w:r>
          <w:fldChar w:fldCharType="separate"/>
        </w:r>
        <w:r>
          <w:t>24</w:t>
        </w:r>
        <w:r>
          <w:fldChar w:fldCharType="end"/>
        </w:r>
      </w:hyperlink>
    </w:p>
    <w:p>
      <w:pPr>
        <w:pStyle w:val="TOC2"/>
        <w:tabs>
          <w:tab w:val="right" w:leader="dot" w:pos="8306"/>
        </w:tabs>
      </w:pPr>
      <w:hyperlink w:anchor="_Toc5212" w:history="1">
        <w:r>
          <w:rPr>
            <w:rFonts w:ascii="仿宋" w:eastAsia="仿宋" w:hAnsi="仿宋" w:cs="仿宋" w:hint="eastAsia"/>
            <w:lang w:val="en-GB"/>
          </w:rPr>
          <w:t>(一)、公司发展规划</w:t>
        </w:r>
        <w:r>
          <w:tab/>
        </w:r>
        <w:r>
          <w:fldChar w:fldCharType="begin"/>
        </w:r>
        <w:r>
          <w:instrText xml:space="preserve"> PAGEREF _Toc5212 \h </w:instrText>
        </w:r>
        <w:r>
          <w:fldChar w:fldCharType="separate"/>
        </w:r>
        <w:r>
          <w:t>24</w:t>
        </w:r>
        <w:r>
          <w:fldChar w:fldCharType="end"/>
        </w:r>
      </w:hyperlink>
    </w:p>
    <w:p>
      <w:pPr>
        <w:pStyle w:val="TOC2"/>
        <w:tabs>
          <w:tab w:val="right" w:leader="dot" w:pos="8306"/>
        </w:tabs>
      </w:pPr>
      <w:hyperlink w:anchor="_Toc32580" w:history="1">
        <w:r>
          <w:rPr>
            <w:rFonts w:ascii="仿宋" w:eastAsia="仿宋" w:hAnsi="仿宋" w:cs="仿宋" w:hint="eastAsia"/>
            <w:lang w:val="en-GB"/>
          </w:rPr>
          <w:t>(二)、保障措施</w:t>
        </w:r>
        <w:r>
          <w:tab/>
        </w:r>
        <w:r>
          <w:fldChar w:fldCharType="begin"/>
        </w:r>
        <w:r>
          <w:instrText xml:space="preserve"> PAGEREF _Toc32580 \h </w:instrText>
        </w:r>
        <w:r>
          <w:fldChar w:fldCharType="separate"/>
        </w:r>
        <w:r>
          <w:t>25</w:t>
        </w:r>
        <w:r>
          <w:fldChar w:fldCharType="end"/>
        </w:r>
      </w:hyperlink>
    </w:p>
    <w:p>
      <w:pPr>
        <w:pStyle w:val="TOC1"/>
        <w:tabs>
          <w:tab w:val="right" w:leader="dot" w:pos="8306"/>
        </w:tabs>
      </w:pPr>
      <w:hyperlink w:anchor="_Toc27456" w:history="1">
        <w:r>
          <w:rPr>
            <w:rFonts w:ascii="仿宋" w:eastAsia="仿宋" w:hAnsi="仿宋" w:cs="仿宋" w:hint="eastAsia"/>
            <w:lang w:val="en-GB"/>
          </w:rPr>
          <w:t>五、员工培训与绩效提升</w:t>
        </w:r>
        <w:r>
          <w:tab/>
        </w:r>
        <w:r>
          <w:fldChar w:fldCharType="begin"/>
        </w:r>
        <w:r>
          <w:instrText xml:space="preserve"> PAGEREF _Toc27456 \h </w:instrText>
        </w:r>
        <w:r>
          <w:fldChar w:fldCharType="separate"/>
        </w:r>
        <w:r>
          <w:t>27</w:t>
        </w:r>
        <w:r>
          <w:fldChar w:fldCharType="end"/>
        </w:r>
      </w:hyperlink>
    </w:p>
    <w:p>
      <w:pPr>
        <w:pStyle w:val="TOC2"/>
        <w:tabs>
          <w:tab w:val="right" w:leader="dot" w:pos="8306"/>
        </w:tabs>
      </w:pPr>
      <w:hyperlink w:anchor="_Toc20261" w:history="1">
        <w:r>
          <w:rPr>
            <w:rFonts w:ascii="仿宋" w:eastAsia="仿宋" w:hAnsi="仿宋" w:cs="仿宋" w:hint="eastAsia"/>
            <w:lang w:val="en-GB"/>
          </w:rPr>
          <w:t>(一)、培训需求分析与计划</w:t>
        </w:r>
        <w:r>
          <w:tab/>
        </w:r>
        <w:r>
          <w:fldChar w:fldCharType="begin"/>
        </w:r>
        <w:r>
          <w:instrText xml:space="preserve"> PAGEREF _Toc20261 \h </w:instrText>
        </w:r>
        <w:r>
          <w:fldChar w:fldCharType="separate"/>
        </w:r>
        <w:r>
          <w:t>27</w:t>
        </w:r>
        <w:r>
          <w:fldChar w:fldCharType="end"/>
        </w:r>
      </w:hyperlink>
    </w:p>
    <w:p>
      <w:pPr>
        <w:pStyle w:val="TOC2"/>
        <w:tabs>
          <w:tab w:val="right" w:leader="dot" w:pos="8306"/>
        </w:tabs>
      </w:pPr>
      <w:hyperlink w:anchor="_Toc25118" w:history="1">
        <w:r>
          <w:rPr>
            <w:rFonts w:ascii="仿宋" w:eastAsia="仿宋" w:hAnsi="仿宋" w:cs="仿宋" w:hint="eastAsia"/>
            <w:lang w:val="en-GB"/>
          </w:rPr>
          <w:t>(二)、绩效评价体系与激励机制</w:t>
        </w:r>
        <w:r>
          <w:tab/>
        </w:r>
        <w:r>
          <w:fldChar w:fldCharType="begin"/>
        </w:r>
        <w:r>
          <w:instrText xml:space="preserve"> PAGEREF _Toc25118 \h </w:instrText>
        </w:r>
        <w:r>
          <w:fldChar w:fldCharType="separate"/>
        </w:r>
        <w:r>
          <w:t>28</w:t>
        </w:r>
        <w:r>
          <w:fldChar w:fldCharType="end"/>
        </w:r>
      </w:hyperlink>
    </w:p>
    <w:p>
      <w:pPr>
        <w:pStyle w:val="TOC2"/>
        <w:tabs>
          <w:tab w:val="right" w:leader="dot" w:pos="8306"/>
        </w:tabs>
      </w:pPr>
      <w:hyperlink w:anchor="_Toc2727" w:history="1">
        <w:r>
          <w:rPr>
            <w:rFonts w:ascii="仿宋" w:eastAsia="仿宋" w:hAnsi="仿宋" w:cs="仿宋" w:hint="eastAsia"/>
            <w:lang w:val="en-GB"/>
          </w:rPr>
          <w:t>(三)、职业发展规划与晋升通道</w:t>
        </w:r>
        <w:r>
          <w:tab/>
        </w:r>
        <w:r>
          <w:fldChar w:fldCharType="begin"/>
        </w:r>
        <w:r>
          <w:instrText xml:space="preserve"> PAGEREF _Toc2727 \h </w:instrText>
        </w:r>
        <w:r>
          <w:fldChar w:fldCharType="separate"/>
        </w:r>
        <w:r>
          <w:t>30</w:t>
        </w:r>
        <w:r>
          <w:fldChar w:fldCharType="end"/>
        </w:r>
      </w:hyperlink>
    </w:p>
    <w:p>
      <w:pPr>
        <w:pStyle w:val="TOC2"/>
        <w:tabs>
          <w:tab w:val="right" w:leader="dot" w:pos="8306"/>
        </w:tabs>
      </w:pPr>
      <w:hyperlink w:anchor="_Toc21594" w:history="1">
        <w:r>
          <w:rPr>
            <w:rFonts w:ascii="仿宋" w:eastAsia="仿宋" w:hAnsi="仿宋" w:cs="仿宋" w:hint="eastAsia"/>
            <w:lang w:val="en-GB"/>
          </w:rPr>
          <w:t>(四)、员工满意度与团队凝聚力</w:t>
        </w:r>
        <w:r>
          <w:tab/>
        </w:r>
        <w:r>
          <w:fldChar w:fldCharType="begin"/>
        </w:r>
        <w:r>
          <w:instrText xml:space="preserve"> PAGEREF _Toc21594 \h </w:instrText>
        </w:r>
        <w:r>
          <w:fldChar w:fldCharType="separate"/>
        </w:r>
        <w:r>
          <w:t>32</w:t>
        </w:r>
        <w:r>
          <w:fldChar w:fldCharType="end"/>
        </w:r>
      </w:hyperlink>
    </w:p>
    <w:p>
      <w:pPr>
        <w:pStyle w:val="TOC1"/>
        <w:tabs>
          <w:tab w:val="right" w:leader="dot" w:pos="8306"/>
        </w:tabs>
      </w:pPr>
      <w:hyperlink w:anchor="_Toc13899" w:history="1">
        <w:r>
          <w:rPr>
            <w:rFonts w:ascii="仿宋" w:eastAsia="仿宋" w:hAnsi="仿宋" w:cs="仿宋" w:hint="eastAsia"/>
            <w:lang w:val="en-GB"/>
          </w:rPr>
          <w:t>六、大气控制整合营销</w:t>
        </w:r>
        <w:r>
          <w:tab/>
        </w:r>
        <w:r>
          <w:fldChar w:fldCharType="begin"/>
        </w:r>
        <w:r>
          <w:instrText xml:space="preserve"> PAGEREF _Toc13899 \h </w:instrText>
        </w:r>
        <w:r>
          <w:fldChar w:fldCharType="separate"/>
        </w:r>
        <w:r>
          <w:t>34</w:t>
        </w:r>
        <w:r>
          <w:fldChar w:fldCharType="end"/>
        </w:r>
      </w:hyperlink>
    </w:p>
    <w:p>
      <w:pPr>
        <w:pStyle w:val="TOC2"/>
        <w:tabs>
          <w:tab w:val="right" w:leader="dot" w:pos="8306"/>
        </w:tabs>
      </w:pPr>
      <w:hyperlink w:anchor="_Toc30865" w:history="1">
        <w:r>
          <w:rPr>
            <w:rFonts w:ascii="仿宋" w:eastAsia="仿宋" w:hAnsi="仿宋" w:cs="仿宋" w:hint="eastAsia"/>
            <w:lang w:val="en-GB"/>
          </w:rPr>
          <w:t>(一)、跨渠道整合</w:t>
        </w:r>
        <w:r>
          <w:tab/>
        </w:r>
        <w:r>
          <w:fldChar w:fldCharType="begin"/>
        </w:r>
        <w:r>
          <w:instrText xml:space="preserve"> PAGEREF _Toc30865 \h </w:instrText>
        </w:r>
        <w:r>
          <w:fldChar w:fldCharType="separate"/>
        </w:r>
        <w:r>
          <w:t>34</w:t>
        </w:r>
        <w:r>
          <w:fldChar w:fldCharType="end"/>
        </w:r>
      </w:hyperlink>
    </w:p>
    <w:p>
      <w:pPr>
        <w:pStyle w:val="TOC2"/>
        <w:tabs>
          <w:tab w:val="right" w:leader="dot" w:pos="8306"/>
        </w:tabs>
      </w:pPr>
      <w:hyperlink w:anchor="_Toc18915" w:history="1">
        <w:r>
          <w:rPr>
            <w:rFonts w:ascii="仿宋" w:eastAsia="仿宋" w:hAnsi="仿宋" w:cs="仿宋" w:hint="eastAsia"/>
            <w:lang w:val="en-GB"/>
          </w:rPr>
          <w:t>(二)、品牌一体化</w:t>
        </w:r>
        <w:r>
          <w:tab/>
        </w:r>
        <w:r>
          <w:fldChar w:fldCharType="begin"/>
        </w:r>
        <w:r>
          <w:instrText xml:space="preserve"> PAGEREF _Toc18915 \h </w:instrText>
        </w:r>
        <w:r>
          <w:fldChar w:fldCharType="separate"/>
        </w:r>
        <w:r>
          <w:t>36</w:t>
        </w:r>
        <w:r>
          <w:fldChar w:fldCharType="end"/>
        </w:r>
      </w:hyperlink>
    </w:p>
    <w:p>
      <w:pPr>
        <w:pStyle w:val="TOC2"/>
        <w:tabs>
          <w:tab w:val="right" w:leader="dot" w:pos="8306"/>
        </w:tabs>
      </w:pPr>
      <w:hyperlink w:anchor="_Toc23601" w:history="1">
        <w:r>
          <w:rPr>
            <w:rFonts w:ascii="仿宋" w:eastAsia="仿宋" w:hAnsi="仿宋" w:cs="仿宋" w:hint="eastAsia"/>
            <w:lang w:val="en-GB"/>
          </w:rPr>
          <w:t>(三)、数据整合</w:t>
        </w:r>
        <w:r>
          <w:tab/>
        </w:r>
        <w:r>
          <w:fldChar w:fldCharType="begin"/>
        </w:r>
        <w:r>
          <w:instrText xml:space="preserve"> PAGEREF _Toc23601 \h </w:instrText>
        </w:r>
        <w:r>
          <w:fldChar w:fldCharType="separate"/>
        </w:r>
        <w:r>
          <w:t>37</w:t>
        </w:r>
        <w:r>
          <w:fldChar w:fldCharType="end"/>
        </w:r>
      </w:hyperlink>
    </w:p>
    <w:p>
      <w:pPr>
        <w:pStyle w:val="TOC2"/>
        <w:tabs>
          <w:tab w:val="right" w:leader="dot" w:pos="8306"/>
        </w:tabs>
      </w:pPr>
      <w:hyperlink w:anchor="_Toc26217" w:history="1">
        <w:r>
          <w:rPr>
            <w:rFonts w:ascii="仿宋" w:eastAsia="仿宋" w:hAnsi="仿宋" w:cs="仿宋" w:hint="eastAsia"/>
            <w:lang w:val="en-GB"/>
          </w:rPr>
          <w:t>(四)、客户关系管理</w:t>
        </w:r>
        <w:r>
          <w:tab/>
        </w:r>
        <w:r>
          <w:fldChar w:fldCharType="begin"/>
        </w:r>
        <w:r>
          <w:instrText xml:space="preserve"> PAGEREF _Toc26217 \h </w:instrText>
        </w:r>
        <w:r>
          <w:fldChar w:fldCharType="separate"/>
        </w:r>
        <w:r>
          <w:t>39</w:t>
        </w:r>
        <w:r>
          <w:fldChar w:fldCharType="end"/>
        </w:r>
      </w:hyperlink>
    </w:p>
    <w:p>
      <w:pPr>
        <w:pStyle w:val="TOC1"/>
        <w:tabs>
          <w:tab w:val="right" w:leader="dot" w:pos="8306"/>
        </w:tabs>
      </w:pPr>
      <w:hyperlink w:anchor="_Toc18567" w:history="1">
        <w:r>
          <w:rPr>
            <w:rFonts w:ascii="仿宋" w:eastAsia="仿宋" w:hAnsi="仿宋" w:cs="仿宋" w:hint="eastAsia"/>
            <w:lang w:val="en-GB"/>
          </w:rPr>
          <w:t>七、大气控制市场地位与竞争战略</w:t>
        </w:r>
        <w:r>
          <w:tab/>
        </w:r>
        <w:r>
          <w:fldChar w:fldCharType="begin"/>
        </w:r>
        <w:r>
          <w:instrText xml:space="preserve"> PAGEREF _Toc18567 \h </w:instrText>
        </w:r>
        <w:r>
          <w:fldChar w:fldCharType="separate"/>
        </w:r>
        <w:r>
          <w:t>43</w:t>
        </w:r>
        <w:r>
          <w:fldChar w:fldCharType="end"/>
        </w:r>
      </w:hyperlink>
    </w:p>
    <w:p>
      <w:pPr>
        <w:pStyle w:val="TOC2"/>
        <w:tabs>
          <w:tab w:val="right" w:leader="dot" w:pos="8306"/>
        </w:tabs>
      </w:pPr>
      <w:hyperlink w:anchor="_Toc4938" w:history="1">
        <w:r>
          <w:rPr>
            <w:rFonts w:ascii="仿宋" w:eastAsia="仿宋" w:hAnsi="仿宋" w:cs="仿宋" w:hint="eastAsia"/>
            <w:lang w:val="en-GB"/>
          </w:rPr>
          <w:t>(一)、公司市场地位</w:t>
        </w:r>
        <w:r>
          <w:tab/>
        </w:r>
        <w:r>
          <w:fldChar w:fldCharType="begin"/>
        </w:r>
        <w:r>
          <w:instrText xml:space="preserve"> PAGEREF _Toc4938 \h </w:instrText>
        </w:r>
        <w:r>
          <w:fldChar w:fldCharType="separate"/>
        </w:r>
        <w:r>
          <w:t>43</w:t>
        </w:r>
        <w:r>
          <w:fldChar w:fldCharType="end"/>
        </w:r>
      </w:hyperlink>
    </w:p>
    <w:p>
      <w:pPr>
        <w:pStyle w:val="TOC2"/>
        <w:tabs>
          <w:tab w:val="right" w:leader="dot" w:pos="8306"/>
        </w:tabs>
      </w:pPr>
      <w:hyperlink w:anchor="_Toc17754" w:history="1">
        <w:r>
          <w:rPr>
            <w:rFonts w:ascii="仿宋" w:eastAsia="仿宋" w:hAnsi="仿宋" w:cs="仿宋" w:hint="eastAsia"/>
            <w:lang w:val="en-GB"/>
          </w:rPr>
          <w:t>(二)、竞争对手分析</w:t>
        </w:r>
        <w:r>
          <w:tab/>
        </w:r>
        <w:r>
          <w:fldChar w:fldCharType="begin"/>
        </w:r>
        <w:r>
          <w:instrText xml:space="preserve"> PAGEREF _Toc17754 \h </w:instrText>
        </w:r>
        <w:r>
          <w:fldChar w:fldCharType="separate"/>
        </w:r>
        <w:r>
          <w:t>44</w:t>
        </w:r>
        <w:r>
          <w:fldChar w:fldCharType="end"/>
        </w:r>
      </w:hyperlink>
    </w:p>
    <w:p>
      <w:pPr>
        <w:pStyle w:val="TOC2"/>
        <w:tabs>
          <w:tab w:val="right" w:leader="dot" w:pos="8306"/>
        </w:tabs>
      </w:pPr>
      <w:hyperlink w:anchor="_Toc1813" w:history="1">
        <w:r>
          <w:rPr>
            <w:rFonts w:ascii="仿宋" w:eastAsia="仿宋" w:hAnsi="仿宋" w:cs="仿宋" w:hint="eastAsia"/>
            <w:lang w:val="en-GB"/>
          </w:rPr>
          <w:t>(三)、竞争战略</w:t>
        </w:r>
        <w:r>
          <w:tab/>
        </w:r>
        <w:r>
          <w:fldChar w:fldCharType="begin"/>
        </w:r>
        <w:r>
          <w:instrText xml:space="preserve"> PAGEREF _Toc1813 \h </w:instrText>
        </w:r>
        <w:r>
          <w:fldChar w:fldCharType="separate"/>
        </w:r>
        <w:r>
          <w:t>45</w:t>
        </w:r>
        <w:r>
          <w:fldChar w:fldCharType="end"/>
        </w:r>
      </w:hyperlink>
    </w:p>
    <w:p>
      <w:pPr>
        <w:pStyle w:val="TOC2"/>
        <w:tabs>
          <w:tab w:val="right" w:leader="dot" w:pos="8306"/>
        </w:tabs>
      </w:pPr>
      <w:hyperlink w:anchor="_Toc19795" w:history="1">
        <w:r>
          <w:rPr>
            <w:rFonts w:ascii="仿宋" w:eastAsia="仿宋" w:hAnsi="仿宋" w:cs="仿宋" w:hint="eastAsia"/>
            <w:lang w:val="en-GB"/>
          </w:rPr>
          <w:t>(四)、市场定位</w:t>
        </w:r>
        <w:r>
          <w:tab/>
        </w:r>
        <w:r>
          <w:fldChar w:fldCharType="begin"/>
        </w:r>
        <w:r>
          <w:instrText xml:space="preserve"> PAGEREF _Toc19795 \h </w:instrText>
        </w:r>
        <w:r>
          <w:fldChar w:fldCharType="separate"/>
        </w:r>
        <w:r>
          <w:t>46</w:t>
        </w:r>
        <w:r>
          <w:fldChar w:fldCharType="end"/>
        </w:r>
      </w:hyperlink>
    </w:p>
    <w:p>
      <w:pPr>
        <w:pStyle w:val="TOC1"/>
        <w:tabs>
          <w:tab w:val="right" w:leader="dot" w:pos="8306"/>
        </w:tabs>
      </w:pPr>
      <w:hyperlink w:anchor="_Toc24252" w:history="1">
        <w:r>
          <w:rPr>
            <w:rFonts w:ascii="仿宋" w:eastAsia="仿宋" w:hAnsi="仿宋" w:cs="仿宋" w:hint="eastAsia"/>
            <w:lang w:val="en-GB"/>
          </w:rPr>
          <w:t>八、大气控制定价策略</w:t>
        </w:r>
        <w:r>
          <w:tab/>
        </w:r>
        <w:r>
          <w:fldChar w:fldCharType="begin"/>
        </w:r>
        <w:r>
          <w:instrText xml:space="preserve"> PAGEREF _Toc24252 \h </w:instrText>
        </w:r>
        <w:r>
          <w:fldChar w:fldCharType="separate"/>
        </w:r>
        <w:r>
          <w:t>47</w:t>
        </w:r>
        <w:r>
          <w:fldChar w:fldCharType="end"/>
        </w:r>
      </w:hyperlink>
    </w:p>
    <w:p>
      <w:pPr>
        <w:pStyle w:val="TOC2"/>
        <w:tabs>
          <w:tab w:val="right" w:leader="dot" w:pos="8306"/>
        </w:tabs>
      </w:pPr>
      <w:hyperlink w:anchor="_Toc10949" w:history="1">
        <w:r>
          <w:rPr>
            <w:rFonts w:ascii="仿宋" w:eastAsia="仿宋" w:hAnsi="仿宋" w:cs="仿宋" w:hint="eastAsia"/>
            <w:lang w:val="en-GB"/>
          </w:rPr>
          <w:t>(一)、定价策略概述</w:t>
        </w:r>
        <w:r>
          <w:tab/>
        </w:r>
        <w:r>
          <w:fldChar w:fldCharType="begin"/>
        </w:r>
        <w:r>
          <w:instrText xml:space="preserve"> PAGEREF _Toc10949 \h </w:instrText>
        </w:r>
        <w:r>
          <w:fldChar w:fldCharType="separate"/>
        </w:r>
        <w:r>
          <w:t>47</w:t>
        </w:r>
        <w:r>
          <w:fldChar w:fldCharType="end"/>
        </w:r>
      </w:hyperlink>
    </w:p>
    <w:p>
      <w:pPr>
        <w:pStyle w:val="TOC2"/>
        <w:tabs>
          <w:tab w:val="right" w:leader="dot" w:pos="8306"/>
        </w:tabs>
      </w:pPr>
      <w:hyperlink w:anchor="_Toc32713" w:history="1">
        <w:r>
          <w:rPr>
            <w:rFonts w:ascii="仿宋" w:eastAsia="仿宋" w:hAnsi="仿宋" w:cs="仿宋" w:hint="eastAsia"/>
            <w:lang w:val="en-GB"/>
          </w:rPr>
          <w:t>(二)、成本分析</w:t>
        </w:r>
        <w:r>
          <w:tab/>
        </w:r>
        <w:r>
          <w:fldChar w:fldCharType="begin"/>
        </w:r>
        <w:r>
          <w:instrText xml:space="preserve"> PAGEREF _Toc32713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5" w:history="1">
        <w:r>
          <w:rPr>
            <w:rFonts w:ascii="仿宋" w:eastAsia="仿宋" w:hAnsi="仿宋" w:cs="仿宋" w:hint="eastAsia"/>
            <w:lang w:val="en-GB"/>
          </w:rPr>
          <w:t>(三)、市场需求与弹性</w:t>
        </w:r>
        <w:r>
          <w:tab/>
        </w:r>
        <w:r>
          <w:fldChar w:fldCharType="begin"/>
        </w:r>
        <w:r>
          <w:instrText xml:space="preserve"> PAGEREF _Toc26515 \h </w:instrText>
        </w:r>
        <w:r>
          <w:fldChar w:fldCharType="separate"/>
        </w:r>
        <w:r>
          <w:t>51</w:t>
        </w:r>
        <w:r>
          <w:fldChar w:fldCharType="end"/>
        </w:r>
      </w:hyperlink>
    </w:p>
    <w:p>
      <w:pPr>
        <w:pStyle w:val="TOC2"/>
        <w:tabs>
          <w:tab w:val="right" w:leader="dot" w:pos="8306"/>
        </w:tabs>
      </w:pPr>
      <w:hyperlink w:anchor="_Toc1321" w:history="1">
        <w:r>
          <w:rPr>
            <w:rFonts w:ascii="仿宋" w:eastAsia="仿宋" w:hAnsi="仿宋" w:cs="仿宋" w:hint="eastAsia"/>
            <w:lang w:val="en-GB"/>
          </w:rPr>
          <w:t>(四)、竞争对手定价</w:t>
        </w:r>
        <w:r>
          <w:tab/>
        </w:r>
        <w:r>
          <w:fldChar w:fldCharType="begin"/>
        </w:r>
        <w:r>
          <w:instrText xml:space="preserve"> PAGEREF _Toc1321 \h </w:instrText>
        </w:r>
        <w:r>
          <w:fldChar w:fldCharType="separate"/>
        </w:r>
        <w:r>
          <w:t>52</w:t>
        </w:r>
        <w:r>
          <w:fldChar w:fldCharType="end"/>
        </w:r>
      </w:hyperlink>
    </w:p>
    <w:p>
      <w:pPr>
        <w:pStyle w:val="TOC1"/>
        <w:tabs>
          <w:tab w:val="right" w:leader="dot" w:pos="8306"/>
        </w:tabs>
      </w:pPr>
      <w:hyperlink w:anchor="_Toc20792" w:history="1">
        <w:r>
          <w:rPr>
            <w:rFonts w:ascii="仿宋" w:eastAsia="仿宋" w:hAnsi="仿宋" w:cs="仿宋" w:hint="eastAsia"/>
            <w:lang w:val="en-GB"/>
          </w:rPr>
          <w:t>九、大气控制行业竞争对选址的影响</w:t>
        </w:r>
        <w:r>
          <w:tab/>
        </w:r>
        <w:r>
          <w:fldChar w:fldCharType="begin"/>
        </w:r>
        <w:r>
          <w:instrText xml:space="preserve"> PAGEREF _Toc20792 \h </w:instrText>
        </w:r>
        <w:r>
          <w:fldChar w:fldCharType="separate"/>
        </w:r>
        <w:r>
          <w:t>53</w:t>
        </w:r>
        <w:r>
          <w:fldChar w:fldCharType="end"/>
        </w:r>
      </w:hyperlink>
    </w:p>
    <w:p>
      <w:pPr>
        <w:pStyle w:val="TOC2"/>
        <w:tabs>
          <w:tab w:val="right" w:leader="dot" w:pos="8306"/>
        </w:tabs>
      </w:pPr>
      <w:hyperlink w:anchor="_Toc21384" w:history="1">
        <w:r>
          <w:rPr>
            <w:rFonts w:ascii="仿宋" w:eastAsia="仿宋" w:hAnsi="仿宋" w:cs="仿宋" w:hint="eastAsia"/>
            <w:lang w:val="en-GB"/>
          </w:rPr>
          <w:t>(一)、地理位置分析</w:t>
        </w:r>
        <w:r>
          <w:tab/>
        </w:r>
        <w:r>
          <w:fldChar w:fldCharType="begin"/>
        </w:r>
        <w:r>
          <w:instrText xml:space="preserve"> PAGEREF _Toc21384 \h </w:instrText>
        </w:r>
        <w:r>
          <w:fldChar w:fldCharType="separate"/>
        </w:r>
        <w:r>
          <w:t>53</w:t>
        </w:r>
        <w:r>
          <w:fldChar w:fldCharType="end"/>
        </w:r>
      </w:hyperlink>
    </w:p>
    <w:p>
      <w:pPr>
        <w:pStyle w:val="TOC2"/>
        <w:tabs>
          <w:tab w:val="right" w:leader="dot" w:pos="8306"/>
        </w:tabs>
      </w:pPr>
      <w:hyperlink w:anchor="_Toc23117" w:history="1">
        <w:r>
          <w:rPr>
            <w:rFonts w:ascii="仿宋" w:eastAsia="仿宋" w:hAnsi="仿宋" w:cs="仿宋" w:hint="eastAsia"/>
            <w:lang w:val="en-GB"/>
          </w:rPr>
          <w:t>(二)、供应链优势</w:t>
        </w:r>
        <w:r>
          <w:tab/>
        </w:r>
        <w:r>
          <w:fldChar w:fldCharType="begin"/>
        </w:r>
        <w:r>
          <w:instrText xml:space="preserve"> PAGEREF _Toc23117 \h </w:instrText>
        </w:r>
        <w:r>
          <w:fldChar w:fldCharType="separate"/>
        </w:r>
        <w:r>
          <w:t>55</w:t>
        </w:r>
        <w:r>
          <w:fldChar w:fldCharType="end"/>
        </w:r>
      </w:hyperlink>
    </w:p>
    <w:p>
      <w:pPr>
        <w:pStyle w:val="TOC2"/>
        <w:tabs>
          <w:tab w:val="right" w:leader="dot" w:pos="8306"/>
        </w:tabs>
      </w:pPr>
      <w:hyperlink w:anchor="_Toc6481" w:history="1">
        <w:r>
          <w:rPr>
            <w:rFonts w:ascii="仿宋" w:eastAsia="仿宋" w:hAnsi="仿宋" w:cs="仿宋" w:hint="eastAsia"/>
            <w:lang w:val="en-GB"/>
          </w:rPr>
          <w:t>(三)、人才资源</w:t>
        </w:r>
        <w:r>
          <w:tab/>
        </w:r>
        <w:r>
          <w:fldChar w:fldCharType="begin"/>
        </w:r>
        <w:r>
          <w:instrText xml:space="preserve"> PAGEREF _Toc6481 \h </w:instrText>
        </w:r>
        <w:r>
          <w:fldChar w:fldCharType="separate"/>
        </w:r>
        <w:r>
          <w:t>56</w:t>
        </w:r>
        <w:r>
          <w:fldChar w:fldCharType="end"/>
        </w:r>
      </w:hyperlink>
    </w:p>
    <w:p>
      <w:pPr>
        <w:pStyle w:val="TOC2"/>
        <w:tabs>
          <w:tab w:val="right" w:leader="dot" w:pos="8306"/>
        </w:tabs>
      </w:pPr>
      <w:hyperlink w:anchor="_Toc11516" w:history="1">
        <w:r>
          <w:rPr>
            <w:rFonts w:ascii="仿宋" w:eastAsia="仿宋" w:hAnsi="仿宋" w:cs="仿宋" w:hint="eastAsia"/>
            <w:lang w:val="en-GB"/>
          </w:rPr>
          <w:t>(四)、政策支持</w:t>
        </w:r>
        <w:r>
          <w:tab/>
        </w:r>
        <w:r>
          <w:fldChar w:fldCharType="begin"/>
        </w:r>
        <w:r>
          <w:instrText xml:space="preserve"> PAGEREF _Toc11516 \h </w:instrText>
        </w:r>
        <w:r>
          <w:fldChar w:fldCharType="separate"/>
        </w:r>
        <w:r>
          <w:t>57</w:t>
        </w:r>
        <w:r>
          <w:fldChar w:fldCharType="end"/>
        </w:r>
      </w:hyperlink>
    </w:p>
    <w:p>
      <w:pPr>
        <w:pStyle w:val="TOC1"/>
        <w:tabs>
          <w:tab w:val="right" w:leader="dot" w:pos="8306"/>
        </w:tabs>
      </w:pPr>
      <w:hyperlink w:anchor="_Toc24516" w:history="1">
        <w:r>
          <w:rPr>
            <w:rFonts w:ascii="仿宋" w:eastAsia="仿宋" w:hAnsi="仿宋" w:cs="仿宋" w:hint="eastAsia"/>
            <w:lang w:val="en-GB"/>
          </w:rPr>
          <w:t>十、大气控制组织市场分析</w:t>
        </w:r>
        <w:r>
          <w:tab/>
        </w:r>
        <w:r>
          <w:fldChar w:fldCharType="begin"/>
        </w:r>
        <w:r>
          <w:instrText xml:space="preserve"> PAGEREF _Toc24516 \h </w:instrText>
        </w:r>
        <w:r>
          <w:fldChar w:fldCharType="separate"/>
        </w:r>
        <w:r>
          <w:t>58</w:t>
        </w:r>
        <w:r>
          <w:fldChar w:fldCharType="end"/>
        </w:r>
      </w:hyperlink>
    </w:p>
    <w:p>
      <w:pPr>
        <w:pStyle w:val="TOC2"/>
        <w:tabs>
          <w:tab w:val="right" w:leader="dot" w:pos="8306"/>
        </w:tabs>
      </w:pPr>
      <w:hyperlink w:anchor="_Toc7742" w:history="1">
        <w:r>
          <w:rPr>
            <w:rFonts w:ascii="仿宋" w:eastAsia="仿宋" w:hAnsi="仿宋" w:cs="仿宋" w:hint="eastAsia"/>
            <w:lang w:val="en-GB"/>
          </w:rPr>
          <w:t>(一)、组织结构</w:t>
        </w:r>
        <w:r>
          <w:tab/>
        </w:r>
        <w:r>
          <w:fldChar w:fldCharType="begin"/>
        </w:r>
        <w:r>
          <w:instrText xml:space="preserve"> PAGEREF _Toc7742 \h </w:instrText>
        </w:r>
        <w:r>
          <w:fldChar w:fldCharType="separate"/>
        </w:r>
        <w:r>
          <w:t>58</w:t>
        </w:r>
        <w:r>
          <w:fldChar w:fldCharType="end"/>
        </w:r>
      </w:hyperlink>
    </w:p>
    <w:p>
      <w:pPr>
        <w:pStyle w:val="TOC2"/>
        <w:tabs>
          <w:tab w:val="right" w:leader="dot" w:pos="8306"/>
        </w:tabs>
      </w:pPr>
      <w:hyperlink w:anchor="_Toc15822" w:history="1">
        <w:r>
          <w:rPr>
            <w:rFonts w:ascii="仿宋" w:eastAsia="仿宋" w:hAnsi="仿宋" w:cs="仿宋" w:hint="eastAsia"/>
            <w:lang w:val="en-GB"/>
          </w:rPr>
          <w:t>(二)、决策机制</w:t>
        </w:r>
        <w:r>
          <w:tab/>
        </w:r>
        <w:r>
          <w:fldChar w:fldCharType="begin"/>
        </w:r>
        <w:r>
          <w:instrText xml:space="preserve"> PAGEREF _Toc15822 \h </w:instrText>
        </w:r>
        <w:r>
          <w:fldChar w:fldCharType="separate"/>
        </w:r>
        <w:r>
          <w:t>59</w:t>
        </w:r>
        <w:r>
          <w:fldChar w:fldCharType="end"/>
        </w:r>
      </w:hyperlink>
    </w:p>
    <w:p>
      <w:pPr>
        <w:pStyle w:val="TOC2"/>
        <w:tabs>
          <w:tab w:val="right" w:leader="dot" w:pos="8306"/>
        </w:tabs>
      </w:pPr>
      <w:hyperlink w:anchor="_Toc28631" w:history="1">
        <w:r>
          <w:rPr>
            <w:rFonts w:ascii="仿宋" w:eastAsia="仿宋" w:hAnsi="仿宋" w:cs="仿宋" w:hint="eastAsia"/>
            <w:lang w:val="en-GB"/>
          </w:rPr>
          <w:t>(三)、企业文化</w:t>
        </w:r>
        <w:r>
          <w:tab/>
        </w:r>
        <w:r>
          <w:fldChar w:fldCharType="begin"/>
        </w:r>
        <w:r>
          <w:instrText xml:space="preserve"> PAGEREF _Toc28631 \h </w:instrText>
        </w:r>
        <w:r>
          <w:fldChar w:fldCharType="separate"/>
        </w:r>
        <w:r>
          <w:t>61</w:t>
        </w:r>
        <w:r>
          <w:fldChar w:fldCharType="end"/>
        </w:r>
      </w:hyperlink>
    </w:p>
    <w:p>
      <w:pPr>
        <w:pStyle w:val="TOC2"/>
        <w:tabs>
          <w:tab w:val="right" w:leader="dot" w:pos="8306"/>
        </w:tabs>
      </w:pPr>
      <w:hyperlink w:anchor="_Toc640" w:history="1">
        <w:r>
          <w:rPr>
            <w:rFonts w:ascii="仿宋" w:eastAsia="仿宋" w:hAnsi="仿宋" w:cs="仿宋" w:hint="eastAsia"/>
            <w:lang w:val="en-GB"/>
          </w:rPr>
          <w:t>(四)、供应商关系</w:t>
        </w:r>
        <w:r>
          <w:tab/>
        </w:r>
        <w:r>
          <w:fldChar w:fldCharType="begin"/>
        </w:r>
        <w:r>
          <w:instrText xml:space="preserve"> PAGEREF _Toc640 \h </w:instrText>
        </w:r>
        <w:r>
          <w:fldChar w:fldCharType="separate"/>
        </w:r>
        <w:r>
          <w:t>62</w:t>
        </w:r>
        <w:r>
          <w:fldChar w:fldCharType="end"/>
        </w:r>
      </w:hyperlink>
    </w:p>
    <w:p>
      <w:pPr>
        <w:pStyle w:val="TOC1"/>
        <w:tabs>
          <w:tab w:val="right" w:leader="dot" w:pos="8306"/>
        </w:tabs>
      </w:pPr>
      <w:hyperlink w:anchor="_Toc32622" w:history="1">
        <w:r>
          <w:rPr>
            <w:rFonts w:ascii="仿宋" w:eastAsia="仿宋" w:hAnsi="仿宋" w:cs="仿宋" w:hint="eastAsia"/>
            <w:lang w:val="en-GB"/>
          </w:rPr>
          <w:t>十一、大气控制风险管理与合规</w:t>
        </w:r>
        <w:r>
          <w:tab/>
        </w:r>
        <w:r>
          <w:fldChar w:fldCharType="begin"/>
        </w:r>
        <w:r>
          <w:instrText xml:space="preserve"> PAGEREF _Toc32622 \h </w:instrText>
        </w:r>
        <w:r>
          <w:fldChar w:fldCharType="separate"/>
        </w:r>
        <w:r>
          <w:t>63</w:t>
        </w:r>
        <w:r>
          <w:fldChar w:fldCharType="end"/>
        </w:r>
      </w:hyperlink>
    </w:p>
    <w:p>
      <w:pPr>
        <w:pStyle w:val="TOC2"/>
        <w:tabs>
          <w:tab w:val="right" w:leader="dot" w:pos="8306"/>
        </w:tabs>
      </w:pPr>
      <w:hyperlink w:anchor="_Toc7253" w:history="1">
        <w:r>
          <w:rPr>
            <w:rFonts w:ascii="仿宋" w:eastAsia="仿宋" w:hAnsi="仿宋" w:cs="仿宋" w:hint="eastAsia"/>
            <w:lang w:val="en-GB"/>
          </w:rPr>
          <w:t>(一)、风险评估与监测体系</w:t>
        </w:r>
        <w:r>
          <w:tab/>
        </w:r>
        <w:r>
          <w:fldChar w:fldCharType="begin"/>
        </w:r>
        <w:r>
          <w:instrText xml:space="preserve"> PAGEREF _Toc7253 \h </w:instrText>
        </w:r>
        <w:r>
          <w:fldChar w:fldCharType="separate"/>
        </w:r>
        <w:r>
          <w:t>63</w:t>
        </w:r>
        <w:r>
          <w:fldChar w:fldCharType="end"/>
        </w:r>
      </w:hyperlink>
    </w:p>
    <w:p>
      <w:pPr>
        <w:pStyle w:val="TOC2"/>
        <w:tabs>
          <w:tab w:val="right" w:leader="dot" w:pos="8306"/>
        </w:tabs>
      </w:pPr>
      <w:hyperlink w:anchor="_Toc13114" w:history="1">
        <w:r>
          <w:rPr>
            <w:rFonts w:ascii="仿宋" w:eastAsia="仿宋" w:hAnsi="仿宋" w:cs="仿宋" w:hint="eastAsia"/>
            <w:lang w:val="en-GB"/>
          </w:rPr>
          <w:t>(二)、合规政策制定与执行</w:t>
        </w:r>
        <w:r>
          <w:tab/>
        </w:r>
        <w:r>
          <w:fldChar w:fldCharType="begin"/>
        </w:r>
        <w:r>
          <w:instrText xml:space="preserve"> PAGEREF _Toc13114 \h </w:instrText>
        </w:r>
        <w:r>
          <w:fldChar w:fldCharType="separate"/>
        </w:r>
        <w:r>
          <w:t>64</w:t>
        </w:r>
        <w:r>
          <w:fldChar w:fldCharType="end"/>
        </w:r>
      </w:hyperlink>
    </w:p>
    <w:p>
      <w:pPr>
        <w:pStyle w:val="TOC2"/>
        <w:tabs>
          <w:tab w:val="right" w:leader="dot" w:pos="8306"/>
        </w:tabs>
      </w:pPr>
      <w:hyperlink w:anchor="_Toc27570" w:history="1">
        <w:r>
          <w:rPr>
            <w:rFonts w:ascii="仿宋" w:eastAsia="仿宋" w:hAnsi="仿宋" w:cs="仿宋" w:hint="eastAsia"/>
            <w:lang w:val="en-GB"/>
          </w:rPr>
          <w:t>(三)、危机管理与灾备计划</w:t>
        </w:r>
        <w:r>
          <w:tab/>
        </w:r>
        <w:r>
          <w:fldChar w:fldCharType="begin"/>
        </w:r>
        <w:r>
          <w:instrText xml:space="preserve"> PAGEREF _Toc27570 \h </w:instrText>
        </w:r>
        <w:r>
          <w:fldChar w:fldCharType="separate"/>
        </w:r>
        <w:r>
          <w:t>66</w:t>
        </w:r>
        <w:r>
          <w:fldChar w:fldCharType="end"/>
        </w:r>
      </w:hyperlink>
    </w:p>
    <w:p>
      <w:pPr>
        <w:pStyle w:val="TOC2"/>
        <w:tabs>
          <w:tab w:val="right" w:leader="dot" w:pos="8306"/>
        </w:tabs>
      </w:pPr>
      <w:hyperlink w:anchor="_Toc14600" w:history="1">
        <w:r>
          <w:rPr>
            <w:rFonts w:ascii="仿宋" w:eastAsia="仿宋" w:hAnsi="仿宋" w:cs="仿宋" w:hint="eastAsia"/>
            <w:lang w:val="en-GB"/>
          </w:rPr>
          <w:t>(四)、法律事务与法规遵从</w:t>
        </w:r>
        <w:r>
          <w:tab/>
        </w:r>
        <w:r>
          <w:fldChar w:fldCharType="begin"/>
        </w:r>
        <w:r>
          <w:instrText xml:space="preserve"> PAGEREF _Toc14600 \h </w:instrText>
        </w:r>
        <w:r>
          <w:fldChar w:fldCharType="separate"/>
        </w:r>
        <w:r>
          <w:t>67</w:t>
        </w:r>
        <w:r>
          <w:fldChar w:fldCharType="end"/>
        </w:r>
      </w:hyperlink>
    </w:p>
    <w:p>
      <w:pPr>
        <w:pStyle w:val="TOC1"/>
        <w:tabs>
          <w:tab w:val="right" w:leader="dot" w:pos="8306"/>
        </w:tabs>
      </w:pPr>
      <w:hyperlink w:anchor="_Toc25145" w:history="1">
        <w:r>
          <w:rPr>
            <w:rFonts w:ascii="仿宋" w:eastAsia="仿宋" w:hAnsi="仿宋" w:cs="仿宋" w:hint="eastAsia"/>
            <w:lang w:val="en-GB"/>
          </w:rPr>
          <w:t>十二、大气控制国际化战略</w:t>
        </w:r>
        <w:r>
          <w:tab/>
        </w:r>
        <w:r>
          <w:fldChar w:fldCharType="begin"/>
        </w:r>
        <w:r>
          <w:instrText xml:space="preserve"> PAGEREF _Toc25145 \h </w:instrText>
        </w:r>
        <w:r>
          <w:fldChar w:fldCharType="separate"/>
        </w:r>
        <w:r>
          <w:t>68</w:t>
        </w:r>
        <w:r>
          <w:fldChar w:fldCharType="end"/>
        </w:r>
      </w:hyperlink>
    </w:p>
    <w:p>
      <w:pPr>
        <w:pStyle w:val="TOC2"/>
        <w:tabs>
          <w:tab w:val="right" w:leader="dot" w:pos="8306"/>
        </w:tabs>
      </w:pPr>
      <w:hyperlink w:anchor="_Toc4794" w:history="1">
        <w:r>
          <w:rPr>
            <w:rFonts w:ascii="仿宋" w:eastAsia="仿宋" w:hAnsi="仿宋" w:cs="仿宋" w:hint="eastAsia"/>
            <w:lang w:val="en-GB"/>
          </w:rPr>
          <w:t>(一)、海外市场分析与选择</w:t>
        </w:r>
        <w:r>
          <w:tab/>
        </w:r>
        <w:r>
          <w:fldChar w:fldCharType="begin"/>
        </w:r>
        <w:r>
          <w:instrText xml:space="preserve"> PAGEREF _Toc4794 \h </w:instrText>
        </w:r>
        <w:r>
          <w:fldChar w:fldCharType="separate"/>
        </w:r>
        <w:r>
          <w:t>68</w:t>
        </w:r>
        <w:r>
          <w:fldChar w:fldCharType="end"/>
        </w:r>
      </w:hyperlink>
    </w:p>
    <w:p>
      <w:pPr>
        <w:pStyle w:val="TOC2"/>
        <w:tabs>
          <w:tab w:val="right" w:leader="dot" w:pos="8306"/>
        </w:tabs>
      </w:pPr>
      <w:hyperlink w:anchor="_Toc7659" w:history="1">
        <w:r>
          <w:rPr>
            <w:rFonts w:ascii="仿宋" w:eastAsia="仿宋" w:hAnsi="仿宋" w:cs="仿宋" w:hint="eastAsia"/>
            <w:lang w:val="en-GB"/>
          </w:rPr>
          <w:t>(二)、跨国合作伙伴关系</w:t>
        </w:r>
        <w:r>
          <w:tab/>
        </w:r>
        <w:r>
          <w:fldChar w:fldCharType="begin"/>
        </w:r>
        <w:r>
          <w:instrText xml:space="preserve"> PAGEREF _Toc7659 \h </w:instrText>
        </w:r>
        <w:r>
          <w:fldChar w:fldCharType="separate"/>
        </w:r>
        <w:r>
          <w:t>69</w:t>
        </w:r>
        <w:r>
          <w:fldChar w:fldCharType="end"/>
        </w:r>
      </w:hyperlink>
    </w:p>
    <w:p>
      <w:pPr>
        <w:pStyle w:val="TOC2"/>
        <w:tabs>
          <w:tab w:val="right" w:leader="dot" w:pos="8306"/>
        </w:tabs>
      </w:pPr>
      <w:hyperlink w:anchor="_Toc873" w:history="1">
        <w:r>
          <w:rPr>
            <w:rFonts w:ascii="仿宋" w:eastAsia="仿宋" w:hAnsi="仿宋" w:cs="仿宋" w:hint="eastAsia"/>
            <w:lang w:val="en-GB"/>
          </w:rPr>
          <w:t>(三)、国际市场营销与品牌推广</w:t>
        </w:r>
        <w:r>
          <w:tab/>
        </w:r>
        <w:r>
          <w:fldChar w:fldCharType="begin"/>
        </w:r>
        <w:r>
          <w:instrText xml:space="preserve"> PAGEREF _Toc873 \h </w:instrText>
        </w:r>
        <w:r>
          <w:fldChar w:fldCharType="separate"/>
        </w:r>
        <w:r>
          <w:t>70</w:t>
        </w:r>
        <w:r>
          <w:fldChar w:fldCharType="end"/>
        </w:r>
      </w:hyperlink>
    </w:p>
    <w:p>
      <w:pPr>
        <w:pStyle w:val="TOC2"/>
        <w:tabs>
          <w:tab w:val="right" w:leader="dot" w:pos="8306"/>
        </w:tabs>
      </w:pPr>
      <w:hyperlink w:anchor="_Toc26160" w:history="1">
        <w:r>
          <w:rPr>
            <w:rFonts w:ascii="仿宋" w:eastAsia="仿宋" w:hAnsi="仿宋" w:cs="仿宋" w:hint="eastAsia"/>
            <w:lang w:val="en-GB"/>
          </w:rPr>
          <w:t>(四)、国际贸易与风险管理</w:t>
        </w:r>
        <w:r>
          <w:tab/>
        </w:r>
        <w:r>
          <w:fldChar w:fldCharType="begin"/>
        </w:r>
        <w:r>
          <w:instrText xml:space="preserve"> PAGEREF _Toc26160 \h </w:instrText>
        </w:r>
        <w:r>
          <w:fldChar w:fldCharType="separate"/>
        </w:r>
        <w:r>
          <w:t>72</w:t>
        </w:r>
        <w:r>
          <w:fldChar w:fldCharType="end"/>
        </w:r>
      </w:hyperlink>
    </w:p>
    <w:p>
      <w:pPr>
        <w:pStyle w:val="TOC1"/>
        <w:tabs>
          <w:tab w:val="right" w:leader="dot" w:pos="8306"/>
        </w:tabs>
      </w:pPr>
      <w:hyperlink w:anchor="_Toc19140" w:history="1">
        <w:r>
          <w:rPr>
            <w:rFonts w:ascii="仿宋" w:eastAsia="仿宋" w:hAnsi="仿宋" w:cs="仿宋" w:hint="eastAsia"/>
            <w:lang w:val="en-GB"/>
          </w:rPr>
          <w:t>十三、大气控制可持续发展战略</w:t>
        </w:r>
        <w:r>
          <w:tab/>
        </w:r>
        <w:r>
          <w:fldChar w:fldCharType="begin"/>
        </w:r>
        <w:r>
          <w:instrText xml:space="preserve"> PAGEREF _Toc19140 \h </w:instrText>
        </w:r>
        <w:r>
          <w:fldChar w:fldCharType="separate"/>
        </w:r>
        <w:r>
          <w:t>73</w:t>
        </w:r>
        <w:r>
          <w:fldChar w:fldCharType="end"/>
        </w:r>
      </w:hyperlink>
    </w:p>
    <w:p>
      <w:pPr>
        <w:pStyle w:val="TOC2"/>
        <w:tabs>
          <w:tab w:val="right" w:leader="dot" w:pos="8306"/>
        </w:tabs>
      </w:pPr>
      <w:hyperlink w:anchor="_Toc18551" w:history="1">
        <w:r>
          <w:rPr>
            <w:rFonts w:ascii="仿宋" w:eastAsia="仿宋" w:hAnsi="仿宋" w:cs="仿宋" w:hint="eastAsia"/>
            <w:lang w:val="en-GB"/>
          </w:rPr>
          <w:t>(一)、环保与社会责任</w:t>
        </w:r>
        <w:r>
          <w:tab/>
        </w:r>
        <w:r>
          <w:fldChar w:fldCharType="begin"/>
        </w:r>
        <w:r>
          <w:instrText xml:space="preserve"> PAGEREF _Toc18551 \h </w:instrText>
        </w:r>
        <w:r>
          <w:fldChar w:fldCharType="separate"/>
        </w:r>
        <w:r>
          <w:t>73</w:t>
        </w:r>
        <w:r>
          <w:fldChar w:fldCharType="end"/>
        </w:r>
      </w:hyperlink>
    </w:p>
    <w:p>
      <w:pPr>
        <w:pStyle w:val="TOC2"/>
        <w:tabs>
          <w:tab w:val="right" w:leader="dot" w:pos="8306"/>
        </w:tabs>
      </w:pPr>
      <w:hyperlink w:anchor="_Toc23386" w:history="1">
        <w:r>
          <w:rPr>
            <w:rFonts w:ascii="仿宋" w:eastAsia="仿宋" w:hAnsi="仿宋" w:cs="仿宋" w:hint="eastAsia"/>
            <w:lang w:val="en-GB"/>
          </w:rPr>
          <w:t>(二)、资源有效利用与循环经济</w:t>
        </w:r>
        <w:r>
          <w:tab/>
        </w:r>
        <w:r>
          <w:fldChar w:fldCharType="begin"/>
        </w:r>
        <w:r>
          <w:instrText xml:space="preserve"> PAGEREF _Toc23386 \h </w:instrText>
        </w:r>
        <w:r>
          <w:fldChar w:fldCharType="separate"/>
        </w:r>
        <w:r>
          <w:t>75</w:t>
        </w:r>
        <w:r>
          <w:fldChar w:fldCharType="end"/>
        </w:r>
      </w:hyperlink>
    </w:p>
    <w:p>
      <w:pPr>
        <w:pStyle w:val="TOC2"/>
        <w:tabs>
          <w:tab w:val="right" w:leader="dot" w:pos="8306"/>
        </w:tabs>
      </w:pPr>
      <w:hyperlink w:anchor="_Toc12173" w:history="1">
        <w:r>
          <w:rPr>
            <w:rFonts w:ascii="仿宋" w:eastAsia="仿宋" w:hAnsi="仿宋" w:cs="仿宋" w:hint="eastAsia"/>
            <w:lang w:val="en-GB"/>
          </w:rPr>
          <w:t>(三)、社会影响与公益活动</w:t>
        </w:r>
        <w:r>
          <w:tab/>
        </w:r>
        <w:r>
          <w:fldChar w:fldCharType="begin"/>
        </w:r>
        <w:r>
          <w:instrText xml:space="preserve"> PAGEREF _Toc12173 \h </w:instrText>
        </w:r>
        <w:r>
          <w:fldChar w:fldCharType="separate"/>
        </w:r>
        <w:r>
          <w:t>76</w:t>
        </w:r>
        <w:r>
          <w:fldChar w:fldCharType="end"/>
        </w:r>
      </w:hyperlink>
    </w:p>
    <w:p>
      <w:pPr>
        <w:pStyle w:val="TOC2"/>
        <w:tabs>
          <w:tab w:val="right" w:leader="dot" w:pos="8306"/>
        </w:tabs>
      </w:pPr>
      <w:hyperlink w:anchor="_Toc13133" w:history="1">
        <w:r>
          <w:rPr>
            <w:rFonts w:ascii="仿宋" w:eastAsia="仿宋" w:hAnsi="仿宋" w:cs="仿宋" w:hint="eastAsia"/>
            <w:lang w:val="en-GB"/>
          </w:rPr>
          <w:t>(四)、可持续供应链与生产模式</w:t>
        </w:r>
        <w:r>
          <w:tab/>
        </w:r>
        <w:r>
          <w:fldChar w:fldCharType="begin"/>
        </w:r>
        <w:r>
          <w:instrText xml:space="preserve"> PAGEREF _Toc13133 \h </w:instrText>
        </w:r>
        <w:r>
          <w:fldChar w:fldCharType="separate"/>
        </w:r>
        <w:r>
          <w:t>77</w:t>
        </w:r>
        <w:r>
          <w:fldChar w:fldCharType="end"/>
        </w:r>
      </w:hyperlink>
    </w:p>
    <w:p>
      <w:pPr>
        <w:pStyle w:val="TOC1"/>
        <w:tabs>
          <w:tab w:val="right" w:leader="dot" w:pos="8306"/>
        </w:tabs>
      </w:pPr>
      <w:hyperlink w:anchor="_Toc29236" w:history="1">
        <w:r>
          <w:rPr>
            <w:rFonts w:ascii="仿宋" w:eastAsia="仿宋" w:hAnsi="仿宋" w:cs="仿宋" w:hint="eastAsia"/>
            <w:lang w:val="en-GB"/>
          </w:rPr>
          <w:t>十四、大气控制行业发展方向</w:t>
        </w:r>
        <w:r>
          <w:tab/>
        </w:r>
        <w:r>
          <w:fldChar w:fldCharType="begin"/>
        </w:r>
        <w:r>
          <w:instrText xml:space="preserve"> PAGEREF _Toc29236 \h </w:instrText>
        </w:r>
        <w:r>
          <w:fldChar w:fldCharType="separate"/>
        </w:r>
        <w:r>
          <w:t>78</w:t>
        </w:r>
        <w:r>
          <w:fldChar w:fldCharType="end"/>
        </w:r>
      </w:hyperlink>
    </w:p>
    <w:p>
      <w:pPr>
        <w:pStyle w:val="TOC2"/>
        <w:tabs>
          <w:tab w:val="right" w:leader="dot" w:pos="8306"/>
        </w:tabs>
      </w:pPr>
      <w:hyperlink w:anchor="_Toc13695" w:history="1">
        <w:r>
          <w:rPr>
            <w:rFonts w:ascii="仿宋" w:eastAsia="仿宋" w:hAnsi="仿宋" w:cs="仿宋" w:hint="eastAsia"/>
            <w:lang w:val="en-GB"/>
          </w:rPr>
          <w:t>(一)、未来趋势与预测</w:t>
        </w:r>
        <w:r>
          <w:tab/>
        </w:r>
        <w:r>
          <w:fldChar w:fldCharType="begin"/>
        </w:r>
        <w:r>
          <w:instrText xml:space="preserve"> PAGEREF _Toc13695 \h </w:instrText>
        </w:r>
        <w:r>
          <w:fldChar w:fldCharType="separate"/>
        </w:r>
        <w:r>
          <w:t>78</w:t>
        </w:r>
        <w:r>
          <w:fldChar w:fldCharType="end"/>
        </w:r>
      </w:hyperlink>
    </w:p>
    <w:p>
      <w:pPr>
        <w:pStyle w:val="TOC2"/>
        <w:tabs>
          <w:tab w:val="right" w:leader="dot" w:pos="8306"/>
        </w:tabs>
      </w:pPr>
      <w:hyperlink w:anchor="_Toc4169" w:history="1">
        <w:r>
          <w:rPr>
            <w:rFonts w:ascii="仿宋" w:eastAsia="仿宋" w:hAnsi="仿宋" w:cs="仿宋" w:hint="eastAsia"/>
            <w:lang w:val="en-GB"/>
          </w:rPr>
          <w:t>(二)、新兴技术应用</w:t>
        </w:r>
        <w:r>
          <w:tab/>
        </w:r>
        <w:r>
          <w:fldChar w:fldCharType="begin"/>
        </w:r>
        <w:r>
          <w:instrText xml:space="preserve"> PAGEREF _Toc4169 \h </w:instrText>
        </w:r>
        <w:r>
          <w:fldChar w:fldCharType="separate"/>
        </w:r>
        <w:r>
          <w:t>80</w:t>
        </w:r>
        <w:r>
          <w:fldChar w:fldCharType="end"/>
        </w:r>
      </w:hyperlink>
    </w:p>
    <w:p>
      <w:pPr>
        <w:pStyle w:val="TOC2"/>
        <w:tabs>
          <w:tab w:val="right" w:leader="dot" w:pos="8306"/>
        </w:tabs>
      </w:pPr>
      <w:hyperlink w:anchor="_Toc25561" w:history="1">
        <w:r>
          <w:rPr>
            <w:rFonts w:ascii="仿宋" w:eastAsia="仿宋" w:hAnsi="仿宋" w:cs="仿宋" w:hint="eastAsia"/>
            <w:lang w:val="en-GB"/>
          </w:rPr>
          <w:t>(三)、大气控制行业生态系统构建</w:t>
        </w:r>
        <w:r>
          <w:tab/>
        </w:r>
        <w:r>
          <w:fldChar w:fldCharType="begin"/>
        </w:r>
        <w:r>
          <w:instrText xml:space="preserve"> PAGEREF _Toc25561 \h </w:instrText>
        </w:r>
        <w:r>
          <w:fldChar w:fldCharType="separate"/>
        </w:r>
        <w:r>
          <w:t>81</w:t>
        </w:r>
        <w:r>
          <w:fldChar w:fldCharType="end"/>
        </w:r>
      </w:hyperlink>
    </w:p>
    <w:p>
      <w:pPr>
        <w:pStyle w:val="TOC2"/>
        <w:tabs>
          <w:tab w:val="right" w:leader="dot" w:pos="8306"/>
        </w:tabs>
      </w:pPr>
      <w:hyperlink w:anchor="_Toc1939" w:history="1">
        <w:r>
          <w:rPr>
            <w:rFonts w:ascii="仿宋" w:eastAsia="仿宋" w:hAnsi="仿宋" w:cs="仿宋" w:hint="eastAsia"/>
            <w:lang w:val="en-GB"/>
          </w:rPr>
          <w:t>(四)、国际市场拓展策略</w:t>
        </w:r>
        <w:r>
          <w:tab/>
        </w:r>
        <w:r>
          <w:fldChar w:fldCharType="begin"/>
        </w:r>
        <w:r>
          <w:instrText xml:space="preserve"> PAGEREF _Toc1939 \h </w:instrText>
        </w:r>
        <w:r>
          <w:fldChar w:fldCharType="separate"/>
        </w:r>
        <w:r>
          <w:t>82</w:t>
        </w:r>
        <w:r>
          <w:fldChar w:fldCharType="end"/>
        </w:r>
      </w:hyperlink>
    </w:p>
    <w:p>
      <w:pPr>
        <w:pStyle w:val="TOC1"/>
        <w:tabs>
          <w:tab w:val="right" w:leader="dot" w:pos="8306"/>
        </w:tabs>
      </w:pPr>
      <w:hyperlink w:anchor="_Toc8857" w:history="1">
        <w:r>
          <w:rPr>
            <w:rFonts w:ascii="仿宋" w:eastAsia="仿宋" w:hAnsi="仿宋" w:cs="仿宋" w:hint="eastAsia"/>
            <w:lang w:val="en-GB"/>
          </w:rPr>
          <w:t>十五、大气控制供应链管理</w:t>
        </w:r>
        <w:r>
          <w:tab/>
        </w:r>
        <w:r>
          <w:fldChar w:fldCharType="begin"/>
        </w:r>
        <w:r>
          <w:instrText xml:space="preserve"> PAGEREF _Toc8857 \h </w:instrText>
        </w:r>
        <w:r>
          <w:fldChar w:fldCharType="separate"/>
        </w:r>
        <w:r>
          <w:t>84</w:t>
        </w:r>
        <w:r>
          <w:fldChar w:fldCharType="end"/>
        </w:r>
      </w:hyperlink>
    </w:p>
    <w:p>
      <w:pPr>
        <w:pStyle w:val="TOC2"/>
        <w:tabs>
          <w:tab w:val="right" w:leader="dot" w:pos="8306"/>
        </w:tabs>
      </w:pPr>
      <w:hyperlink w:anchor="_Toc23197" w:history="1">
        <w:r>
          <w:rPr>
            <w:rFonts w:ascii="仿宋" w:eastAsia="仿宋" w:hAnsi="仿宋" w:cs="仿宋" w:hint="eastAsia"/>
            <w:lang w:val="en-GB"/>
          </w:rPr>
          <w:t>(一)、供应链优化策略</w:t>
        </w:r>
        <w:r>
          <w:tab/>
        </w:r>
        <w:r>
          <w:fldChar w:fldCharType="begin"/>
        </w:r>
        <w:r>
          <w:instrText xml:space="preserve"> PAGEREF _Toc23197 \h </w:instrText>
        </w:r>
        <w:r>
          <w:fldChar w:fldCharType="separate"/>
        </w:r>
        <w:r>
          <w:t>84</w:t>
        </w:r>
        <w:r>
          <w:fldChar w:fldCharType="end"/>
        </w:r>
      </w:hyperlink>
    </w:p>
    <w:p>
      <w:pPr>
        <w:pStyle w:val="TOC2"/>
        <w:tabs>
          <w:tab w:val="right" w:leader="dot" w:pos="8306"/>
        </w:tabs>
      </w:pPr>
      <w:hyperlink w:anchor="_Toc1084" w:history="1">
        <w:r>
          <w:rPr>
            <w:rFonts w:ascii="仿宋" w:eastAsia="仿宋" w:hAnsi="仿宋" w:cs="仿宋" w:hint="eastAsia"/>
            <w:lang w:val="en-GB"/>
          </w:rPr>
          <w:t>(二)、供应商合作与管理</w:t>
        </w:r>
        <w:r>
          <w:tab/>
        </w:r>
        <w:r>
          <w:fldChar w:fldCharType="begin"/>
        </w:r>
        <w:r>
          <w:instrText xml:space="preserve"> PAGEREF _Toc1084 \h </w:instrText>
        </w:r>
        <w:r>
          <w:fldChar w:fldCharType="separate"/>
        </w:r>
        <w:r>
          <w:t>85</w:t>
        </w:r>
        <w:r>
          <w:fldChar w:fldCharType="end"/>
        </w:r>
      </w:hyperlink>
    </w:p>
    <w:p>
      <w:pPr>
        <w:pStyle w:val="TOC2"/>
        <w:tabs>
          <w:tab w:val="right" w:leader="dot" w:pos="8306"/>
        </w:tabs>
      </w:pPr>
      <w:hyperlink w:anchor="_Toc2954" w:history="1">
        <w:r>
          <w:rPr>
            <w:rFonts w:ascii="仿宋" w:eastAsia="仿宋" w:hAnsi="仿宋" w:cs="仿宋" w:hint="eastAsia"/>
            <w:lang w:val="en-GB"/>
          </w:rPr>
          <w:t>(三)、物流与库存管理</w:t>
        </w:r>
        <w:r>
          <w:tab/>
        </w:r>
        <w:r>
          <w:fldChar w:fldCharType="begin"/>
        </w:r>
        <w:r>
          <w:instrText xml:space="preserve"> PAGEREF _Toc2954 \h </w:instrText>
        </w:r>
        <w:r>
          <w:fldChar w:fldCharType="separate"/>
        </w:r>
        <w:r>
          <w:t>86</w:t>
        </w:r>
        <w:r>
          <w:fldChar w:fldCharType="end"/>
        </w:r>
      </w:hyperlink>
    </w:p>
    <w:p>
      <w:pPr>
        <w:pStyle w:val="TOC2"/>
        <w:tabs>
          <w:tab w:val="right" w:leader="dot" w:pos="8306"/>
        </w:tabs>
      </w:pPr>
      <w:hyperlink w:anchor="_Toc15762" w:history="1">
        <w:r>
          <w:rPr>
            <w:rFonts w:ascii="仿宋" w:eastAsia="仿宋" w:hAnsi="仿宋" w:cs="仿宋" w:hint="eastAsia"/>
            <w:lang w:val="en-GB"/>
          </w:rPr>
          <w:t>(四)、风险管理与应对策略</w:t>
        </w:r>
        <w:r>
          <w:tab/>
        </w:r>
        <w:r>
          <w:fldChar w:fldCharType="begin"/>
        </w:r>
        <w:r>
          <w:instrText xml:space="preserve"> PAGEREF _Toc15762 \h </w:instrText>
        </w:r>
        <w:r>
          <w:fldChar w:fldCharType="separate"/>
        </w:r>
        <w:r>
          <w:t>87</w:t>
        </w:r>
        <w:r>
          <w:fldChar w:fldCharType="end"/>
        </w:r>
      </w:hyperlink>
    </w:p>
    <w:p>
      <w:pPr>
        <w:pStyle w:val="TOC1"/>
        <w:tabs>
          <w:tab w:val="right" w:leader="dot" w:pos="8306"/>
        </w:tabs>
      </w:pPr>
      <w:hyperlink w:anchor="_Toc4694" w:history="1">
        <w:r>
          <w:rPr>
            <w:rFonts w:ascii="仿宋" w:eastAsia="仿宋" w:hAnsi="仿宋" w:cs="仿宋" w:hint="eastAsia"/>
            <w:lang w:val="en-GB"/>
          </w:rPr>
          <w:t>十六、大气控制行业高质量发展</w:t>
        </w:r>
        <w:r>
          <w:tab/>
        </w:r>
        <w:r>
          <w:fldChar w:fldCharType="begin"/>
        </w:r>
        <w:r>
          <w:instrText xml:space="preserve"> PAGEREF _Toc4694 \h </w:instrText>
        </w:r>
        <w:r>
          <w:fldChar w:fldCharType="separate"/>
        </w:r>
        <w:r>
          <w:t>88</w:t>
        </w:r>
        <w:r>
          <w:fldChar w:fldCharType="end"/>
        </w:r>
      </w:hyperlink>
    </w:p>
    <w:p>
      <w:pPr>
        <w:pStyle w:val="TOC2"/>
        <w:tabs>
          <w:tab w:val="right" w:leader="dot" w:pos="8306"/>
        </w:tabs>
      </w:pPr>
      <w:hyperlink w:anchor="_Toc19297" w:history="1">
        <w:r>
          <w:rPr>
            <w:rFonts w:ascii="仿宋" w:eastAsia="仿宋" w:hAnsi="仿宋" w:cs="仿宋" w:hint="eastAsia"/>
            <w:lang w:val="en-GB"/>
          </w:rPr>
          <w:t>(一)、质量管理体系</w:t>
        </w:r>
        <w:r>
          <w:tab/>
        </w:r>
        <w:r>
          <w:fldChar w:fldCharType="begin"/>
        </w:r>
        <w:r>
          <w:instrText xml:space="preserve"> PAGEREF _Toc19297 \h </w:instrText>
        </w:r>
        <w:r>
          <w:fldChar w:fldCharType="separate"/>
        </w:r>
        <w:r>
          <w:t>88</w:t>
        </w:r>
        <w:r>
          <w:fldChar w:fldCharType="end"/>
        </w:r>
      </w:hyperlink>
    </w:p>
    <w:p>
      <w:pPr>
        <w:pStyle w:val="TOC2"/>
        <w:tabs>
          <w:tab w:val="right" w:leader="dot" w:pos="8306"/>
        </w:tabs>
      </w:pPr>
      <w:hyperlink w:anchor="_Toc21096" w:history="1">
        <w:r>
          <w:rPr>
            <w:rFonts w:ascii="仿宋" w:eastAsia="仿宋" w:hAnsi="仿宋" w:cs="仿宋" w:hint="eastAsia"/>
            <w:lang w:val="en-GB"/>
          </w:rPr>
          <w:t>(二)、创新与研发投入</w:t>
        </w:r>
        <w:r>
          <w:tab/>
        </w:r>
        <w:r>
          <w:fldChar w:fldCharType="begin"/>
        </w:r>
        <w:r>
          <w:instrText xml:space="preserve"> PAGEREF _Toc21096 \h </w:instrText>
        </w:r>
        <w:r>
          <w:fldChar w:fldCharType="separate"/>
        </w:r>
        <w:r>
          <w:t>89</w:t>
        </w:r>
        <w:r>
          <w:fldChar w:fldCharType="end"/>
        </w:r>
      </w:hyperlink>
    </w:p>
    <w:p>
      <w:pPr>
        <w:pStyle w:val="TOC2"/>
        <w:tabs>
          <w:tab w:val="right" w:leader="dot" w:pos="8306"/>
        </w:tabs>
      </w:pPr>
      <w:hyperlink w:anchor="_Toc24142" w:history="1">
        <w:r>
          <w:rPr>
            <w:rFonts w:ascii="仿宋" w:eastAsia="仿宋" w:hAnsi="仿宋" w:cs="仿宋" w:hint="eastAsia"/>
            <w:lang w:val="en-GB"/>
          </w:rPr>
          <w:t>(三)、生产效率提升</w:t>
        </w:r>
        <w:r>
          <w:tab/>
        </w:r>
        <w:r>
          <w:fldChar w:fldCharType="begin"/>
        </w:r>
        <w:r>
          <w:instrText xml:space="preserve"> PAGEREF _Toc24142 \h </w:instrText>
        </w:r>
        <w:r>
          <w:fldChar w:fldCharType="separate"/>
        </w:r>
        <w:r>
          <w:t>91</w:t>
        </w:r>
        <w:r>
          <w:fldChar w:fldCharType="end"/>
        </w:r>
      </w:hyperlink>
    </w:p>
    <w:p>
      <w:pPr>
        <w:pStyle w:val="TOC2"/>
        <w:tabs>
          <w:tab w:val="right" w:leader="dot" w:pos="8306"/>
        </w:tabs>
      </w:pPr>
      <w:hyperlink w:anchor="_Toc29019" w:history="1">
        <w:r>
          <w:rPr>
            <w:rFonts w:ascii="仿宋" w:eastAsia="仿宋" w:hAnsi="仿宋" w:cs="仿宋" w:hint="eastAsia"/>
            <w:lang w:val="en-GB"/>
          </w:rPr>
          <w:t>(四)、环保与可持续发展</w:t>
        </w:r>
        <w:r>
          <w:tab/>
        </w:r>
        <w:r>
          <w:fldChar w:fldCharType="begin"/>
        </w:r>
        <w:r>
          <w:instrText xml:space="preserve"> PAGEREF _Toc29019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40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大气控制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4336"/>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31251"/>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确实，顾客忠诚是大气控制企业在市场中取得长期竞争优势的关键因素之一。下面是一些关于顾客忠诚的重要方面和实现策略：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建立互信的关系，将顾客视为大气控制企业的合作伙伴，参与产品改进、新产品开发的过程，让顾客感到他们的意见和反馈被重视。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30682"/>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大气控制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305"/>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大气控制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大气控制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4422"/>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市场营销学的研究方法主要分为定性研究和定量研究两大类，这两种方法互补共生，为深入理解大气控制市场和制定有效策略提供了全面的视角。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https://d.book118.com/897000151060006032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大气控制市场分析及竞争策略分析报告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157D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14157DE"/>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7000151060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2024-01-09T13:25:00Z</dcterms:created>
  <dcterms:modified xsi:type="dcterms:W3CDTF">2024-01-09T13:26:02Z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AE9C6AC51C6744079BDE05C2AE21CAAD_11</vt:lpwstr>
  </property>
  <property fmtid="{D5CDD505-2E9C-101B-9397-08002B2CF9AE}" pid="3" name="KSOProductBuildVer">
    <vt:lpwstr>2052-12.1.0.16120</vt:lpwstr>
  </property>
</Properties>
</file>