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钨酸项目规划设计蓝图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55" w:history="1">
        <w:r>
          <w:rPr>
            <w:rFonts w:ascii="仿宋" w:eastAsia="仿宋" w:hAnsi="仿宋" w:cs="仿宋" w:hint="eastAsia"/>
            <w:lang w:eastAsia="zh-CN"/>
          </w:rPr>
          <w:t>概论</w:t>
        </w:r>
        <w:r>
          <w:tab/>
        </w:r>
        <w:r>
          <w:fldChar w:fldCharType="begin"/>
        </w:r>
        <w:r>
          <w:instrText xml:space="preserve"> PAGEREF _Toc7455 \h </w:instrText>
        </w:r>
        <w:r>
          <w:fldChar w:fldCharType="separate"/>
        </w:r>
        <w:r>
          <w:t>3</w:t>
        </w:r>
        <w:r>
          <w:fldChar w:fldCharType="end"/>
        </w:r>
      </w:hyperlink>
    </w:p>
    <w:p>
      <w:pPr>
        <w:pStyle w:val="TOC1"/>
        <w:tabs>
          <w:tab w:val="right" w:leader="dot" w:pos="8306"/>
        </w:tabs>
      </w:pPr>
      <w:hyperlink w:anchor="_Toc17824" w:history="1">
        <w:r>
          <w:rPr>
            <w:rFonts w:ascii="仿宋" w:eastAsia="仿宋" w:hAnsi="仿宋" w:cs="仿宋" w:hint="eastAsia"/>
            <w:lang w:eastAsia="zh-CN"/>
          </w:rPr>
          <w:t>一、工艺说明</w:t>
        </w:r>
        <w:r>
          <w:tab/>
        </w:r>
        <w:r>
          <w:fldChar w:fldCharType="begin"/>
        </w:r>
        <w:r>
          <w:instrText xml:space="preserve"> PAGEREF _Toc17824 \h </w:instrText>
        </w:r>
        <w:r>
          <w:fldChar w:fldCharType="separate"/>
        </w:r>
        <w:r>
          <w:t>3</w:t>
        </w:r>
        <w:r>
          <w:fldChar w:fldCharType="end"/>
        </w:r>
      </w:hyperlink>
    </w:p>
    <w:p>
      <w:pPr>
        <w:pStyle w:val="TOC2"/>
        <w:tabs>
          <w:tab w:val="right" w:leader="dot" w:pos="8306"/>
        </w:tabs>
      </w:pPr>
      <w:hyperlink w:anchor="_Toc10303" w:history="1">
        <w:r>
          <w:rPr>
            <w:rFonts w:ascii="仿宋" w:eastAsia="仿宋" w:hAnsi="仿宋" w:cs="仿宋" w:hint="eastAsia"/>
            <w:lang w:eastAsia="zh-CN"/>
          </w:rPr>
          <w:t>(一)、技术管理特点</w:t>
        </w:r>
        <w:r>
          <w:tab/>
        </w:r>
        <w:r>
          <w:fldChar w:fldCharType="begin"/>
        </w:r>
        <w:r>
          <w:instrText xml:space="preserve"> PAGEREF _Toc10303 \h </w:instrText>
        </w:r>
        <w:r>
          <w:fldChar w:fldCharType="separate"/>
        </w:r>
        <w:r>
          <w:t>3</w:t>
        </w:r>
        <w:r>
          <w:fldChar w:fldCharType="end"/>
        </w:r>
      </w:hyperlink>
    </w:p>
    <w:p>
      <w:pPr>
        <w:pStyle w:val="TOC2"/>
        <w:tabs>
          <w:tab w:val="right" w:leader="dot" w:pos="8306"/>
        </w:tabs>
      </w:pPr>
      <w:hyperlink w:anchor="_Toc20977" w:history="1">
        <w:r>
          <w:rPr>
            <w:rFonts w:ascii="仿宋" w:eastAsia="仿宋" w:hAnsi="仿宋" w:cs="仿宋" w:hint="eastAsia"/>
            <w:lang w:eastAsia="zh-CN"/>
          </w:rPr>
          <w:t>(二)、钨酸项目工艺技术设计方案</w:t>
        </w:r>
        <w:r>
          <w:tab/>
        </w:r>
        <w:r>
          <w:fldChar w:fldCharType="begin"/>
        </w:r>
        <w:r>
          <w:instrText xml:space="preserve"> PAGEREF _Toc20977 \h </w:instrText>
        </w:r>
        <w:r>
          <w:fldChar w:fldCharType="separate"/>
        </w:r>
        <w:r>
          <w:t>4</w:t>
        </w:r>
        <w:r>
          <w:fldChar w:fldCharType="end"/>
        </w:r>
      </w:hyperlink>
    </w:p>
    <w:p>
      <w:pPr>
        <w:pStyle w:val="TOC2"/>
        <w:tabs>
          <w:tab w:val="right" w:leader="dot" w:pos="8306"/>
        </w:tabs>
      </w:pPr>
      <w:hyperlink w:anchor="_Toc28257" w:history="1">
        <w:r>
          <w:rPr>
            <w:rFonts w:ascii="仿宋" w:eastAsia="仿宋" w:hAnsi="仿宋" w:cs="仿宋" w:hint="eastAsia"/>
            <w:lang w:eastAsia="zh-CN"/>
          </w:rPr>
          <w:t>(三)、设备选型方案</w:t>
        </w:r>
        <w:r>
          <w:tab/>
        </w:r>
        <w:r>
          <w:fldChar w:fldCharType="begin"/>
        </w:r>
        <w:r>
          <w:instrText xml:space="preserve"> PAGEREF _Toc28257 \h </w:instrText>
        </w:r>
        <w:r>
          <w:fldChar w:fldCharType="separate"/>
        </w:r>
        <w:r>
          <w:t>5</w:t>
        </w:r>
        <w:r>
          <w:fldChar w:fldCharType="end"/>
        </w:r>
      </w:hyperlink>
    </w:p>
    <w:p>
      <w:pPr>
        <w:pStyle w:val="TOC1"/>
        <w:tabs>
          <w:tab w:val="right" w:leader="dot" w:pos="8306"/>
        </w:tabs>
      </w:pPr>
      <w:hyperlink w:anchor="_Toc25068" w:history="1">
        <w:r>
          <w:rPr>
            <w:rFonts w:ascii="仿宋" w:eastAsia="仿宋" w:hAnsi="仿宋" w:cs="仿宋" w:hint="eastAsia"/>
            <w:lang w:eastAsia="zh-CN"/>
          </w:rPr>
          <w:t>二、钨酸项目选址可行性分析</w:t>
        </w:r>
        <w:r>
          <w:tab/>
        </w:r>
        <w:r>
          <w:fldChar w:fldCharType="begin"/>
        </w:r>
        <w:r>
          <w:instrText xml:space="preserve"> PAGEREF _Toc25068 \h </w:instrText>
        </w:r>
        <w:r>
          <w:fldChar w:fldCharType="separate"/>
        </w:r>
        <w:r>
          <w:t>7</w:t>
        </w:r>
        <w:r>
          <w:fldChar w:fldCharType="end"/>
        </w:r>
      </w:hyperlink>
    </w:p>
    <w:p>
      <w:pPr>
        <w:pStyle w:val="TOC2"/>
        <w:tabs>
          <w:tab w:val="right" w:leader="dot" w:pos="8306"/>
        </w:tabs>
      </w:pPr>
      <w:hyperlink w:anchor="_Toc11366" w:history="1">
        <w:r>
          <w:rPr>
            <w:rFonts w:ascii="仿宋" w:eastAsia="仿宋" w:hAnsi="仿宋" w:cs="仿宋" w:hint="eastAsia"/>
            <w:lang w:eastAsia="zh-CN"/>
          </w:rPr>
          <w:t>(一)、钨酸项目选址</w:t>
        </w:r>
        <w:r>
          <w:tab/>
        </w:r>
        <w:r>
          <w:fldChar w:fldCharType="begin"/>
        </w:r>
        <w:r>
          <w:instrText xml:space="preserve"> PAGEREF _Toc11366 \h </w:instrText>
        </w:r>
        <w:r>
          <w:fldChar w:fldCharType="separate"/>
        </w:r>
        <w:r>
          <w:t>7</w:t>
        </w:r>
        <w:r>
          <w:fldChar w:fldCharType="end"/>
        </w:r>
      </w:hyperlink>
    </w:p>
    <w:p>
      <w:pPr>
        <w:pStyle w:val="TOC2"/>
        <w:tabs>
          <w:tab w:val="right" w:leader="dot" w:pos="8306"/>
        </w:tabs>
      </w:pPr>
      <w:hyperlink w:anchor="_Toc7830" w:history="1">
        <w:r>
          <w:rPr>
            <w:rFonts w:ascii="仿宋" w:eastAsia="仿宋" w:hAnsi="仿宋" w:cs="仿宋" w:hint="eastAsia"/>
            <w:lang w:eastAsia="zh-CN"/>
          </w:rPr>
          <w:t>(二)、用地控制指标</w:t>
        </w:r>
        <w:r>
          <w:tab/>
        </w:r>
        <w:r>
          <w:fldChar w:fldCharType="begin"/>
        </w:r>
        <w:r>
          <w:instrText xml:space="preserve"> PAGEREF _Toc7830 \h </w:instrText>
        </w:r>
        <w:r>
          <w:fldChar w:fldCharType="separate"/>
        </w:r>
        <w:r>
          <w:t>7</w:t>
        </w:r>
        <w:r>
          <w:fldChar w:fldCharType="end"/>
        </w:r>
      </w:hyperlink>
    </w:p>
    <w:p>
      <w:pPr>
        <w:pStyle w:val="TOC2"/>
        <w:tabs>
          <w:tab w:val="right" w:leader="dot" w:pos="8306"/>
        </w:tabs>
      </w:pPr>
      <w:hyperlink w:anchor="_Toc20573" w:history="1">
        <w:r>
          <w:rPr>
            <w:rFonts w:ascii="仿宋" w:eastAsia="仿宋" w:hAnsi="仿宋" w:cs="仿宋" w:hint="eastAsia"/>
            <w:lang w:eastAsia="zh-CN"/>
          </w:rPr>
          <w:t>(三)、节约用地措施</w:t>
        </w:r>
        <w:r>
          <w:tab/>
        </w:r>
        <w:r>
          <w:fldChar w:fldCharType="begin"/>
        </w:r>
        <w:r>
          <w:instrText xml:space="preserve"> PAGEREF _Toc20573 \h </w:instrText>
        </w:r>
        <w:r>
          <w:fldChar w:fldCharType="separate"/>
        </w:r>
        <w:r>
          <w:t>9</w:t>
        </w:r>
        <w:r>
          <w:fldChar w:fldCharType="end"/>
        </w:r>
      </w:hyperlink>
    </w:p>
    <w:p>
      <w:pPr>
        <w:pStyle w:val="TOC2"/>
        <w:tabs>
          <w:tab w:val="right" w:leader="dot" w:pos="8306"/>
        </w:tabs>
      </w:pPr>
      <w:hyperlink w:anchor="_Toc27250" w:history="1">
        <w:r>
          <w:rPr>
            <w:rFonts w:ascii="仿宋" w:eastAsia="仿宋" w:hAnsi="仿宋" w:cs="仿宋" w:hint="eastAsia"/>
            <w:lang w:eastAsia="zh-CN"/>
          </w:rPr>
          <w:t>(四)、总图布置方案</w:t>
        </w:r>
        <w:r>
          <w:tab/>
        </w:r>
        <w:r>
          <w:fldChar w:fldCharType="begin"/>
        </w:r>
        <w:r>
          <w:instrText xml:space="preserve"> PAGEREF _Toc27250 \h </w:instrText>
        </w:r>
        <w:r>
          <w:fldChar w:fldCharType="separate"/>
        </w:r>
        <w:r>
          <w:t>10</w:t>
        </w:r>
        <w:r>
          <w:fldChar w:fldCharType="end"/>
        </w:r>
      </w:hyperlink>
    </w:p>
    <w:p>
      <w:pPr>
        <w:pStyle w:val="TOC2"/>
        <w:tabs>
          <w:tab w:val="right" w:leader="dot" w:pos="8306"/>
        </w:tabs>
      </w:pPr>
      <w:hyperlink w:anchor="_Toc29862" w:history="1">
        <w:r>
          <w:rPr>
            <w:rFonts w:ascii="仿宋" w:eastAsia="仿宋" w:hAnsi="仿宋" w:cs="仿宋" w:hint="eastAsia"/>
            <w:lang w:eastAsia="zh-CN"/>
          </w:rPr>
          <w:t>(五)、选址综合评价</w:t>
        </w:r>
        <w:r>
          <w:tab/>
        </w:r>
        <w:r>
          <w:fldChar w:fldCharType="begin"/>
        </w:r>
        <w:r>
          <w:instrText xml:space="preserve"> PAGEREF _Toc29862 \h </w:instrText>
        </w:r>
        <w:r>
          <w:fldChar w:fldCharType="separate"/>
        </w:r>
        <w:r>
          <w:t>11</w:t>
        </w:r>
        <w:r>
          <w:fldChar w:fldCharType="end"/>
        </w:r>
      </w:hyperlink>
    </w:p>
    <w:p>
      <w:pPr>
        <w:pStyle w:val="TOC1"/>
        <w:tabs>
          <w:tab w:val="right" w:leader="dot" w:pos="8306"/>
        </w:tabs>
      </w:pPr>
      <w:hyperlink w:anchor="_Toc22690" w:history="1">
        <w:r>
          <w:rPr>
            <w:rFonts w:ascii="仿宋" w:eastAsia="仿宋" w:hAnsi="仿宋" w:cs="仿宋" w:hint="eastAsia"/>
            <w:lang w:eastAsia="zh-CN"/>
          </w:rPr>
          <w:t>三、钨酸项目文档管理</w:t>
        </w:r>
        <w:r>
          <w:tab/>
        </w:r>
        <w:r>
          <w:fldChar w:fldCharType="begin"/>
        </w:r>
        <w:r>
          <w:instrText xml:space="preserve"> PAGEREF _Toc22690 \h </w:instrText>
        </w:r>
        <w:r>
          <w:fldChar w:fldCharType="separate"/>
        </w:r>
        <w:r>
          <w:t>12</w:t>
        </w:r>
        <w:r>
          <w:fldChar w:fldCharType="end"/>
        </w:r>
      </w:hyperlink>
    </w:p>
    <w:p>
      <w:pPr>
        <w:pStyle w:val="TOC2"/>
        <w:tabs>
          <w:tab w:val="right" w:leader="dot" w:pos="8306"/>
        </w:tabs>
      </w:pPr>
      <w:hyperlink w:anchor="_Toc16658" w:history="1">
        <w:r>
          <w:rPr>
            <w:rFonts w:ascii="仿宋" w:eastAsia="仿宋" w:hAnsi="仿宋" w:cs="仿宋" w:hint="eastAsia"/>
            <w:lang w:eastAsia="zh-CN"/>
          </w:rPr>
          <w:t>(一)、文档编制与审查</w:t>
        </w:r>
        <w:r>
          <w:tab/>
        </w:r>
        <w:r>
          <w:fldChar w:fldCharType="begin"/>
        </w:r>
        <w:r>
          <w:instrText xml:space="preserve"> PAGEREF _Toc16658 \h </w:instrText>
        </w:r>
        <w:r>
          <w:fldChar w:fldCharType="separate"/>
        </w:r>
        <w:r>
          <w:t>12</w:t>
        </w:r>
        <w:r>
          <w:fldChar w:fldCharType="end"/>
        </w:r>
      </w:hyperlink>
    </w:p>
    <w:p>
      <w:pPr>
        <w:pStyle w:val="TOC2"/>
        <w:tabs>
          <w:tab w:val="right" w:leader="dot" w:pos="8306"/>
        </w:tabs>
      </w:pPr>
      <w:hyperlink w:anchor="_Toc13831" w:history="1">
        <w:r>
          <w:rPr>
            <w:rFonts w:ascii="仿宋" w:eastAsia="仿宋" w:hAnsi="仿宋" w:cs="仿宋" w:hint="eastAsia"/>
            <w:lang w:eastAsia="zh-CN"/>
          </w:rPr>
          <w:t>(二)、文档发布与分发</w:t>
        </w:r>
        <w:r>
          <w:tab/>
        </w:r>
        <w:r>
          <w:fldChar w:fldCharType="begin"/>
        </w:r>
        <w:r>
          <w:instrText xml:space="preserve"> PAGEREF _Toc13831 \h </w:instrText>
        </w:r>
        <w:r>
          <w:fldChar w:fldCharType="separate"/>
        </w:r>
        <w:r>
          <w:t>13</w:t>
        </w:r>
        <w:r>
          <w:fldChar w:fldCharType="end"/>
        </w:r>
      </w:hyperlink>
    </w:p>
    <w:p>
      <w:pPr>
        <w:pStyle w:val="TOC2"/>
        <w:tabs>
          <w:tab w:val="right" w:leader="dot" w:pos="8306"/>
        </w:tabs>
      </w:pPr>
      <w:hyperlink w:anchor="_Toc18957" w:history="1">
        <w:r>
          <w:rPr>
            <w:rFonts w:ascii="仿宋" w:eastAsia="仿宋" w:hAnsi="仿宋" w:cs="仿宋" w:hint="eastAsia"/>
            <w:lang w:eastAsia="zh-CN"/>
          </w:rPr>
          <w:t>(三)、文档存档与归档</w:t>
        </w:r>
        <w:r>
          <w:tab/>
        </w:r>
        <w:r>
          <w:fldChar w:fldCharType="begin"/>
        </w:r>
        <w:r>
          <w:instrText xml:space="preserve"> PAGEREF _Toc18957 \h </w:instrText>
        </w:r>
        <w:r>
          <w:fldChar w:fldCharType="separate"/>
        </w:r>
        <w:r>
          <w:t>14</w:t>
        </w:r>
        <w:r>
          <w:fldChar w:fldCharType="end"/>
        </w:r>
      </w:hyperlink>
    </w:p>
    <w:p>
      <w:pPr>
        <w:pStyle w:val="TOC1"/>
        <w:tabs>
          <w:tab w:val="right" w:leader="dot" w:pos="8306"/>
        </w:tabs>
      </w:pPr>
      <w:hyperlink w:anchor="_Toc31805" w:history="1">
        <w:r>
          <w:rPr>
            <w:rFonts w:ascii="仿宋" w:eastAsia="仿宋" w:hAnsi="仿宋" w:cs="仿宋" w:hint="eastAsia"/>
            <w:lang w:eastAsia="zh-CN"/>
          </w:rPr>
          <w:t>四、市场分析、调研</w:t>
        </w:r>
        <w:r>
          <w:tab/>
        </w:r>
        <w:r>
          <w:fldChar w:fldCharType="begin"/>
        </w:r>
        <w:r>
          <w:instrText xml:space="preserve"> PAGEREF _Toc31805 \h </w:instrText>
        </w:r>
        <w:r>
          <w:fldChar w:fldCharType="separate"/>
        </w:r>
        <w:r>
          <w:t>15</w:t>
        </w:r>
        <w:r>
          <w:fldChar w:fldCharType="end"/>
        </w:r>
      </w:hyperlink>
    </w:p>
    <w:p>
      <w:pPr>
        <w:pStyle w:val="TOC2"/>
        <w:tabs>
          <w:tab w:val="right" w:leader="dot" w:pos="8306"/>
        </w:tabs>
      </w:pPr>
      <w:hyperlink w:anchor="_Toc1561" w:history="1">
        <w:r>
          <w:rPr>
            <w:rFonts w:ascii="仿宋" w:eastAsia="仿宋" w:hAnsi="仿宋" w:cs="仿宋" w:hint="eastAsia"/>
            <w:lang w:eastAsia="zh-CN"/>
          </w:rPr>
          <w:t>(一)、钨酸行业分析</w:t>
        </w:r>
        <w:r>
          <w:tab/>
        </w:r>
        <w:r>
          <w:fldChar w:fldCharType="begin"/>
        </w:r>
        <w:r>
          <w:instrText xml:space="preserve"> PAGEREF _Toc1561 \h </w:instrText>
        </w:r>
        <w:r>
          <w:fldChar w:fldCharType="separate"/>
        </w:r>
        <w:r>
          <w:t>15</w:t>
        </w:r>
        <w:r>
          <w:fldChar w:fldCharType="end"/>
        </w:r>
      </w:hyperlink>
    </w:p>
    <w:p>
      <w:pPr>
        <w:pStyle w:val="TOC2"/>
        <w:tabs>
          <w:tab w:val="right" w:leader="dot" w:pos="8306"/>
        </w:tabs>
      </w:pPr>
      <w:hyperlink w:anchor="_Toc1453" w:history="1">
        <w:r>
          <w:rPr>
            <w:rFonts w:ascii="仿宋" w:eastAsia="仿宋" w:hAnsi="仿宋" w:cs="仿宋" w:hint="eastAsia"/>
            <w:lang w:eastAsia="zh-CN"/>
          </w:rPr>
          <w:t>(二)、钨酸市场分析预测</w:t>
        </w:r>
        <w:r>
          <w:tab/>
        </w:r>
        <w:r>
          <w:fldChar w:fldCharType="begin"/>
        </w:r>
        <w:r>
          <w:instrText xml:space="preserve"> PAGEREF _Toc1453 \h </w:instrText>
        </w:r>
        <w:r>
          <w:fldChar w:fldCharType="separate"/>
        </w:r>
        <w:r>
          <w:t>16</w:t>
        </w:r>
        <w:r>
          <w:fldChar w:fldCharType="end"/>
        </w:r>
      </w:hyperlink>
    </w:p>
    <w:p>
      <w:pPr>
        <w:pStyle w:val="TOC1"/>
        <w:tabs>
          <w:tab w:val="right" w:leader="dot" w:pos="8306"/>
        </w:tabs>
      </w:pPr>
      <w:hyperlink w:anchor="_Toc29733" w:history="1">
        <w:r>
          <w:rPr>
            <w:rFonts w:ascii="仿宋" w:eastAsia="仿宋" w:hAnsi="仿宋" w:cs="仿宋" w:hint="eastAsia"/>
            <w:lang w:eastAsia="zh-CN"/>
          </w:rPr>
          <w:t>五、钨酸项目建设背景及必要性分析</w:t>
        </w:r>
        <w:r>
          <w:tab/>
        </w:r>
        <w:r>
          <w:fldChar w:fldCharType="begin"/>
        </w:r>
        <w:r>
          <w:instrText xml:space="preserve"> PAGEREF _Toc29733 \h </w:instrText>
        </w:r>
        <w:r>
          <w:fldChar w:fldCharType="separate"/>
        </w:r>
        <w:r>
          <w:t>17</w:t>
        </w:r>
        <w:r>
          <w:fldChar w:fldCharType="end"/>
        </w:r>
      </w:hyperlink>
    </w:p>
    <w:p>
      <w:pPr>
        <w:pStyle w:val="TOC2"/>
        <w:tabs>
          <w:tab w:val="right" w:leader="dot" w:pos="8306"/>
        </w:tabs>
      </w:pPr>
      <w:hyperlink w:anchor="_Toc21266" w:history="1">
        <w:r>
          <w:rPr>
            <w:rFonts w:ascii="仿宋" w:eastAsia="仿宋" w:hAnsi="仿宋" w:cs="仿宋" w:hint="eastAsia"/>
            <w:lang w:eastAsia="zh-CN"/>
          </w:rPr>
          <w:t>(一)、钨酸项目背景分析</w:t>
        </w:r>
        <w:r>
          <w:tab/>
        </w:r>
        <w:r>
          <w:fldChar w:fldCharType="begin"/>
        </w:r>
        <w:r>
          <w:instrText xml:space="preserve"> PAGEREF _Toc21266 \h </w:instrText>
        </w:r>
        <w:r>
          <w:fldChar w:fldCharType="separate"/>
        </w:r>
        <w:r>
          <w:t>17</w:t>
        </w:r>
        <w:r>
          <w:fldChar w:fldCharType="end"/>
        </w:r>
      </w:hyperlink>
    </w:p>
    <w:p>
      <w:pPr>
        <w:pStyle w:val="TOC2"/>
        <w:tabs>
          <w:tab w:val="right" w:leader="dot" w:pos="8306"/>
        </w:tabs>
      </w:pPr>
      <w:hyperlink w:anchor="_Toc8574" w:history="1">
        <w:r>
          <w:rPr>
            <w:rFonts w:ascii="仿宋" w:eastAsia="仿宋" w:hAnsi="仿宋" w:cs="仿宋" w:hint="eastAsia"/>
            <w:lang w:eastAsia="zh-CN"/>
          </w:rPr>
          <w:t>(二)、钨酸项目建设必要性分析</w:t>
        </w:r>
        <w:r>
          <w:tab/>
        </w:r>
        <w:r>
          <w:fldChar w:fldCharType="begin"/>
        </w:r>
        <w:r>
          <w:instrText xml:space="preserve"> PAGEREF _Toc8574 \h </w:instrText>
        </w:r>
        <w:r>
          <w:fldChar w:fldCharType="separate"/>
        </w:r>
        <w:r>
          <w:t>18</w:t>
        </w:r>
        <w:r>
          <w:fldChar w:fldCharType="end"/>
        </w:r>
      </w:hyperlink>
    </w:p>
    <w:p>
      <w:pPr>
        <w:pStyle w:val="TOC1"/>
        <w:tabs>
          <w:tab w:val="right" w:leader="dot" w:pos="8306"/>
        </w:tabs>
      </w:pPr>
      <w:hyperlink w:anchor="_Toc30229" w:history="1">
        <w:r>
          <w:rPr>
            <w:rFonts w:ascii="仿宋" w:eastAsia="仿宋" w:hAnsi="仿宋" w:cs="仿宋" w:hint="eastAsia"/>
            <w:lang w:eastAsia="zh-CN"/>
          </w:rPr>
          <w:t>六、钨酸项目绩效评估</w:t>
        </w:r>
        <w:r>
          <w:tab/>
        </w:r>
        <w:r>
          <w:fldChar w:fldCharType="begin"/>
        </w:r>
        <w:r>
          <w:instrText xml:space="preserve"> PAGEREF _Toc30229 \h </w:instrText>
        </w:r>
        <w:r>
          <w:fldChar w:fldCharType="separate"/>
        </w:r>
        <w:r>
          <w:t>20</w:t>
        </w:r>
        <w:r>
          <w:fldChar w:fldCharType="end"/>
        </w:r>
      </w:hyperlink>
    </w:p>
    <w:p>
      <w:pPr>
        <w:pStyle w:val="TOC2"/>
        <w:tabs>
          <w:tab w:val="right" w:leader="dot" w:pos="8306"/>
        </w:tabs>
      </w:pPr>
      <w:hyperlink w:anchor="_Toc29806" w:history="1">
        <w:r>
          <w:rPr>
            <w:rFonts w:ascii="仿宋" w:eastAsia="仿宋" w:hAnsi="仿宋" w:cs="仿宋" w:hint="eastAsia"/>
            <w:lang w:eastAsia="zh-CN"/>
          </w:rPr>
          <w:t>(一)、绩效评估指标</w:t>
        </w:r>
        <w:r>
          <w:tab/>
        </w:r>
        <w:r>
          <w:fldChar w:fldCharType="begin"/>
        </w:r>
        <w:r>
          <w:instrText xml:space="preserve"> PAGEREF _Toc29806 \h </w:instrText>
        </w:r>
        <w:r>
          <w:fldChar w:fldCharType="separate"/>
        </w:r>
        <w:r>
          <w:t>20</w:t>
        </w:r>
        <w:r>
          <w:fldChar w:fldCharType="end"/>
        </w:r>
      </w:hyperlink>
    </w:p>
    <w:p>
      <w:pPr>
        <w:pStyle w:val="TOC2"/>
        <w:tabs>
          <w:tab w:val="right" w:leader="dot" w:pos="8306"/>
        </w:tabs>
      </w:pPr>
      <w:hyperlink w:anchor="_Toc4599" w:history="1">
        <w:r>
          <w:rPr>
            <w:rFonts w:ascii="仿宋" w:eastAsia="仿宋" w:hAnsi="仿宋" w:cs="仿宋" w:hint="eastAsia"/>
            <w:lang w:eastAsia="zh-CN"/>
          </w:rPr>
          <w:t>(二)、绩效评估方法</w:t>
        </w:r>
        <w:r>
          <w:tab/>
        </w:r>
        <w:r>
          <w:fldChar w:fldCharType="begin"/>
        </w:r>
        <w:r>
          <w:instrText xml:space="preserve"> PAGEREF _Toc4599 \h </w:instrText>
        </w:r>
        <w:r>
          <w:fldChar w:fldCharType="separate"/>
        </w:r>
        <w:r>
          <w:t>21</w:t>
        </w:r>
        <w:r>
          <w:fldChar w:fldCharType="end"/>
        </w:r>
      </w:hyperlink>
    </w:p>
    <w:p>
      <w:pPr>
        <w:pStyle w:val="TOC2"/>
        <w:tabs>
          <w:tab w:val="right" w:leader="dot" w:pos="8306"/>
        </w:tabs>
      </w:pPr>
      <w:hyperlink w:anchor="_Toc2254" w:history="1">
        <w:r>
          <w:rPr>
            <w:rFonts w:ascii="仿宋" w:eastAsia="仿宋" w:hAnsi="仿宋" w:cs="仿宋" w:hint="eastAsia"/>
            <w:lang w:eastAsia="zh-CN"/>
          </w:rPr>
          <w:t>(三)、绩效评估周期</w:t>
        </w:r>
        <w:r>
          <w:tab/>
        </w:r>
        <w:r>
          <w:fldChar w:fldCharType="begin"/>
        </w:r>
        <w:r>
          <w:instrText xml:space="preserve"> PAGEREF _Toc2254 \h </w:instrText>
        </w:r>
        <w:r>
          <w:fldChar w:fldCharType="separate"/>
        </w:r>
        <w:r>
          <w:t>22</w:t>
        </w:r>
        <w:r>
          <w:fldChar w:fldCharType="end"/>
        </w:r>
      </w:hyperlink>
    </w:p>
    <w:p>
      <w:pPr>
        <w:pStyle w:val="TOC1"/>
        <w:tabs>
          <w:tab w:val="right" w:leader="dot" w:pos="8306"/>
        </w:tabs>
      </w:pPr>
      <w:hyperlink w:anchor="_Toc10850" w:history="1">
        <w:r>
          <w:rPr>
            <w:rFonts w:ascii="仿宋" w:eastAsia="仿宋" w:hAnsi="仿宋" w:cs="仿宋" w:hint="eastAsia"/>
            <w:lang w:eastAsia="zh-CN"/>
          </w:rPr>
          <w:t>七、钨酸项目经营效益</w:t>
        </w:r>
        <w:r>
          <w:tab/>
        </w:r>
        <w:r>
          <w:fldChar w:fldCharType="begin"/>
        </w:r>
        <w:r>
          <w:instrText xml:space="preserve"> PAGEREF _Toc10850 \h </w:instrText>
        </w:r>
        <w:r>
          <w:fldChar w:fldCharType="separate"/>
        </w:r>
        <w:r>
          <w:t>23</w:t>
        </w:r>
        <w:r>
          <w:fldChar w:fldCharType="end"/>
        </w:r>
      </w:hyperlink>
    </w:p>
    <w:p>
      <w:pPr>
        <w:pStyle w:val="TOC2"/>
        <w:tabs>
          <w:tab w:val="right" w:leader="dot" w:pos="8306"/>
        </w:tabs>
      </w:pPr>
      <w:hyperlink w:anchor="_Toc5643" w:history="1">
        <w:r>
          <w:rPr>
            <w:rFonts w:ascii="仿宋" w:eastAsia="仿宋" w:hAnsi="仿宋" w:cs="仿宋" w:hint="eastAsia"/>
            <w:lang w:eastAsia="zh-CN"/>
          </w:rPr>
          <w:t>(一)、经济评价财务测算</w:t>
        </w:r>
        <w:r>
          <w:tab/>
        </w:r>
        <w:r>
          <w:fldChar w:fldCharType="begin"/>
        </w:r>
        <w:r>
          <w:instrText xml:space="preserve"> PAGEREF _Toc5643 \h </w:instrText>
        </w:r>
        <w:r>
          <w:fldChar w:fldCharType="separate"/>
        </w:r>
        <w:r>
          <w:t>23</w:t>
        </w:r>
        <w:r>
          <w:fldChar w:fldCharType="end"/>
        </w:r>
      </w:hyperlink>
    </w:p>
    <w:p>
      <w:pPr>
        <w:pStyle w:val="TOC2"/>
        <w:tabs>
          <w:tab w:val="right" w:leader="dot" w:pos="8306"/>
        </w:tabs>
      </w:pPr>
      <w:hyperlink w:anchor="_Toc31184" w:history="1">
        <w:r>
          <w:rPr>
            <w:rFonts w:ascii="仿宋" w:eastAsia="仿宋" w:hAnsi="仿宋" w:cs="仿宋" w:hint="eastAsia"/>
            <w:lang w:eastAsia="zh-CN"/>
          </w:rPr>
          <w:t>(二)、钨酸项目盈利能力分析</w:t>
        </w:r>
        <w:r>
          <w:tab/>
        </w:r>
        <w:r>
          <w:fldChar w:fldCharType="begin"/>
        </w:r>
        <w:r>
          <w:instrText xml:space="preserve"> PAGEREF _Toc31184 \h </w:instrText>
        </w:r>
        <w:r>
          <w:fldChar w:fldCharType="separate"/>
        </w:r>
        <w:r>
          <w:t>24</w:t>
        </w:r>
        <w:r>
          <w:fldChar w:fldCharType="end"/>
        </w:r>
      </w:hyperlink>
    </w:p>
    <w:p>
      <w:pPr>
        <w:pStyle w:val="TOC1"/>
        <w:tabs>
          <w:tab w:val="right" w:leader="dot" w:pos="8306"/>
        </w:tabs>
      </w:pPr>
      <w:hyperlink w:anchor="_Toc21105" w:history="1">
        <w:r>
          <w:rPr>
            <w:rFonts w:ascii="仿宋" w:eastAsia="仿宋" w:hAnsi="仿宋" w:cs="仿宋" w:hint="eastAsia"/>
            <w:lang w:eastAsia="zh-CN"/>
          </w:rPr>
          <w:t>八、钨酸项目人力资源管理</w:t>
        </w:r>
        <w:r>
          <w:tab/>
        </w:r>
        <w:r>
          <w:fldChar w:fldCharType="begin"/>
        </w:r>
        <w:r>
          <w:instrText xml:space="preserve"> PAGEREF _Toc21105 \h </w:instrText>
        </w:r>
        <w:r>
          <w:fldChar w:fldCharType="separate"/>
        </w:r>
        <w:r>
          <w:t>25</w:t>
        </w:r>
        <w:r>
          <w:fldChar w:fldCharType="end"/>
        </w:r>
      </w:hyperlink>
    </w:p>
    <w:p>
      <w:pPr>
        <w:pStyle w:val="TOC2"/>
        <w:tabs>
          <w:tab w:val="right" w:leader="dot" w:pos="8306"/>
        </w:tabs>
      </w:pPr>
      <w:hyperlink w:anchor="_Toc5168" w:history="1">
        <w:r>
          <w:rPr>
            <w:rFonts w:ascii="仿宋" w:eastAsia="仿宋" w:hAnsi="仿宋" w:cs="仿宋" w:hint="eastAsia"/>
            <w:lang w:eastAsia="zh-CN"/>
          </w:rPr>
          <w:t>(一)、建立健全的预算管理制度</w:t>
        </w:r>
        <w:r>
          <w:tab/>
        </w:r>
        <w:r>
          <w:fldChar w:fldCharType="begin"/>
        </w:r>
        <w:r>
          <w:instrText xml:space="preserve"> PAGEREF _Toc5168 \h </w:instrText>
        </w:r>
        <w:r>
          <w:fldChar w:fldCharType="separate"/>
        </w:r>
        <w:r>
          <w:t>25</w:t>
        </w:r>
        <w:r>
          <w:fldChar w:fldCharType="end"/>
        </w:r>
      </w:hyperlink>
    </w:p>
    <w:p>
      <w:pPr>
        <w:pStyle w:val="TOC2"/>
        <w:tabs>
          <w:tab w:val="right" w:leader="dot" w:pos="8306"/>
        </w:tabs>
      </w:pPr>
      <w:hyperlink w:anchor="_Toc9660" w:history="1">
        <w:r>
          <w:rPr>
            <w:rFonts w:ascii="仿宋" w:eastAsia="仿宋" w:hAnsi="仿宋" w:cs="仿宋" w:hint="eastAsia"/>
            <w:lang w:eastAsia="zh-CN"/>
          </w:rPr>
          <w:t>(二)、加强资金流动监控</w:t>
        </w:r>
        <w:r>
          <w:tab/>
        </w:r>
        <w:r>
          <w:fldChar w:fldCharType="begin"/>
        </w:r>
        <w:r>
          <w:instrText xml:space="preserve"> PAGEREF _Toc9660 \h </w:instrText>
        </w:r>
        <w:r>
          <w:fldChar w:fldCharType="separate"/>
        </w:r>
        <w:r>
          <w:t>26</w:t>
        </w:r>
        <w:r>
          <w:fldChar w:fldCharType="end"/>
        </w:r>
      </w:hyperlink>
    </w:p>
    <w:p>
      <w:pPr>
        <w:pStyle w:val="TOC2"/>
        <w:tabs>
          <w:tab w:val="right" w:leader="dot" w:pos="8306"/>
        </w:tabs>
      </w:pPr>
      <w:hyperlink w:anchor="_Toc32688" w:history="1">
        <w:r>
          <w:rPr>
            <w:rFonts w:ascii="仿宋" w:eastAsia="仿宋" w:hAnsi="仿宋" w:cs="仿宋" w:hint="eastAsia"/>
            <w:lang w:eastAsia="zh-CN"/>
          </w:rPr>
          <w:t>(三)、制定完善的风险控制机制</w:t>
        </w:r>
        <w:r>
          <w:tab/>
        </w:r>
        <w:r>
          <w:fldChar w:fldCharType="begin"/>
        </w:r>
        <w:r>
          <w:instrText xml:space="preserve"> PAGEREF _Toc32688 \h </w:instrText>
        </w:r>
        <w:r>
          <w:fldChar w:fldCharType="separate"/>
        </w:r>
        <w:r>
          <w:t>27</w:t>
        </w:r>
        <w:r>
          <w:fldChar w:fldCharType="end"/>
        </w:r>
      </w:hyperlink>
    </w:p>
    <w:p>
      <w:pPr>
        <w:pStyle w:val="TOC2"/>
        <w:tabs>
          <w:tab w:val="right" w:leader="dot" w:pos="8306"/>
        </w:tabs>
      </w:pPr>
      <w:hyperlink w:anchor="_Toc19770" w:history="1">
        <w:r>
          <w:rPr>
            <w:rFonts w:ascii="仿宋" w:eastAsia="仿宋" w:hAnsi="仿宋" w:cs="仿宋" w:hint="eastAsia"/>
            <w:lang w:eastAsia="zh-CN"/>
          </w:rPr>
          <w:t>(四)、优化成本管理</w:t>
        </w:r>
        <w:r>
          <w:tab/>
        </w:r>
        <w:r>
          <w:fldChar w:fldCharType="begin"/>
        </w:r>
        <w:r>
          <w:instrText xml:space="preserve"> PAGEREF _Toc19770 \h </w:instrText>
        </w:r>
        <w:r>
          <w:fldChar w:fldCharType="separate"/>
        </w:r>
        <w:r>
          <w:t>29</w:t>
        </w:r>
        <w:r>
          <w:fldChar w:fldCharType="end"/>
        </w:r>
      </w:hyperlink>
    </w:p>
    <w:p>
      <w:pPr>
        <w:pStyle w:val="TOC1"/>
        <w:tabs>
          <w:tab w:val="right" w:leader="dot" w:pos="8306"/>
        </w:tabs>
      </w:pPr>
      <w:hyperlink w:anchor="_Toc31957" w:history="1">
        <w:r>
          <w:rPr>
            <w:rFonts w:ascii="仿宋" w:eastAsia="仿宋" w:hAnsi="仿宋" w:cs="仿宋" w:hint="eastAsia"/>
            <w:lang w:eastAsia="zh-CN"/>
          </w:rPr>
          <w:t>九、钨酸项目创新与研发</w:t>
        </w:r>
        <w:r>
          <w:tab/>
        </w:r>
        <w:r>
          <w:fldChar w:fldCharType="begin"/>
        </w:r>
        <w:r>
          <w:instrText xml:space="preserve"> PAGEREF _Toc31957 \h </w:instrText>
        </w:r>
        <w:r>
          <w:fldChar w:fldCharType="separate"/>
        </w:r>
        <w:r>
          <w:t>30</w:t>
        </w:r>
        <w:r>
          <w:fldChar w:fldCharType="end"/>
        </w:r>
      </w:hyperlink>
    </w:p>
    <w:p>
      <w:pPr>
        <w:pStyle w:val="TOC2"/>
        <w:tabs>
          <w:tab w:val="right" w:leader="dot" w:pos="8306"/>
        </w:tabs>
      </w:pPr>
      <w:hyperlink w:anchor="_Toc26124" w:history="1">
        <w:r>
          <w:rPr>
            <w:rFonts w:ascii="仿宋" w:eastAsia="仿宋" w:hAnsi="仿宋" w:cs="仿宋" w:hint="eastAsia"/>
            <w:lang w:eastAsia="zh-CN"/>
          </w:rPr>
          <w:t>(一)、创新策略与方向</w:t>
        </w:r>
        <w:r>
          <w:tab/>
        </w:r>
        <w:r>
          <w:fldChar w:fldCharType="begin"/>
        </w:r>
        <w:r>
          <w:instrText xml:space="preserve"> PAGEREF _Toc26124 \h </w:instrText>
        </w:r>
        <w:r>
          <w:fldChar w:fldCharType="separate"/>
        </w:r>
        <w:r>
          <w:t>30</w:t>
        </w:r>
        <w:r>
          <w:fldChar w:fldCharType="end"/>
        </w:r>
      </w:hyperlink>
    </w:p>
    <w:p>
      <w:pPr>
        <w:pStyle w:val="TOC2"/>
        <w:tabs>
          <w:tab w:val="right" w:leader="dot" w:pos="8306"/>
        </w:tabs>
      </w:pPr>
      <w:hyperlink w:anchor="_Toc16450" w:history="1">
        <w:r>
          <w:rPr>
            <w:rFonts w:ascii="仿宋" w:eastAsia="仿宋" w:hAnsi="仿宋" w:cs="仿宋" w:hint="eastAsia"/>
            <w:lang w:eastAsia="zh-CN"/>
          </w:rPr>
          <w:t>(二)、研发规划与投入</w:t>
        </w:r>
        <w:r>
          <w:tab/>
        </w:r>
        <w:r>
          <w:fldChar w:fldCharType="begin"/>
        </w:r>
        <w:r>
          <w:instrText xml:space="preserve"> PAGEREF _Toc16450 \h </w:instrText>
        </w:r>
        <w:r>
          <w:fldChar w:fldCharType="separate"/>
        </w:r>
        <w:r>
          <w:t>31</w:t>
        </w:r>
        <w:r>
          <w:fldChar w:fldCharType="end"/>
        </w:r>
      </w:hyperlink>
    </w:p>
    <w:p>
      <w:pPr>
        <w:pStyle w:val="TOC1"/>
        <w:tabs>
          <w:tab w:val="right" w:leader="dot" w:pos="8306"/>
        </w:tabs>
      </w:pPr>
      <w:hyperlink w:anchor="_Toc13885" w:history="1">
        <w:r>
          <w:rPr>
            <w:rFonts w:ascii="仿宋" w:eastAsia="仿宋" w:hAnsi="仿宋" w:cs="仿宋" w:hint="eastAsia"/>
            <w:lang w:eastAsia="zh-CN"/>
          </w:rPr>
          <w:t>十、钨酸项目环境影响分析</w:t>
        </w:r>
        <w:r>
          <w:tab/>
        </w:r>
        <w:r>
          <w:fldChar w:fldCharType="begin"/>
        </w:r>
        <w:r>
          <w:instrText xml:space="preserve"> PAGEREF _Toc13885 \h </w:instrText>
        </w:r>
        <w:r>
          <w:fldChar w:fldCharType="separate"/>
        </w:r>
        <w:r>
          <w:t>33</w:t>
        </w:r>
        <w:r>
          <w:fldChar w:fldCharType="end"/>
        </w:r>
      </w:hyperlink>
    </w:p>
    <w:p>
      <w:pPr>
        <w:pStyle w:val="TOC2"/>
        <w:tabs>
          <w:tab w:val="right" w:leader="dot" w:pos="8306"/>
        </w:tabs>
      </w:pPr>
      <w:hyperlink w:anchor="_Toc13286" w:history="1">
        <w:r>
          <w:rPr>
            <w:rFonts w:ascii="仿宋" w:eastAsia="仿宋" w:hAnsi="仿宋" w:cs="仿宋" w:hint="eastAsia"/>
            <w:lang w:eastAsia="zh-CN"/>
          </w:rPr>
          <w:t>(一)、建设区域环境质量现状</w:t>
        </w:r>
        <w:r>
          <w:tab/>
        </w:r>
        <w:r>
          <w:fldChar w:fldCharType="begin"/>
        </w:r>
        <w:r>
          <w:instrText xml:space="preserve"> PAGEREF _Toc13286 \h </w:instrText>
        </w:r>
        <w:r>
          <w:fldChar w:fldCharType="separate"/>
        </w:r>
        <w:r>
          <w:t>33</w:t>
        </w:r>
        <w:r>
          <w:fldChar w:fldCharType="end"/>
        </w:r>
      </w:hyperlink>
    </w:p>
    <w:p>
      <w:pPr>
        <w:pStyle w:val="TOC2"/>
        <w:tabs>
          <w:tab w:val="right" w:leader="dot" w:pos="8306"/>
        </w:tabs>
      </w:pPr>
      <w:hyperlink w:anchor="_Toc5068" w:history="1">
        <w:r>
          <w:rPr>
            <w:rFonts w:ascii="仿宋" w:eastAsia="仿宋" w:hAnsi="仿宋" w:cs="仿宋" w:hint="eastAsia"/>
            <w:lang w:eastAsia="zh-CN"/>
          </w:rPr>
          <w:t>(二)、建设期环境保护</w:t>
        </w:r>
        <w:r>
          <w:tab/>
        </w:r>
        <w:r>
          <w:fldChar w:fldCharType="begin"/>
        </w:r>
        <w:r>
          <w:instrText xml:space="preserve"> PAGEREF _Toc5068 \h </w:instrText>
        </w:r>
        <w:r>
          <w:fldChar w:fldCharType="separate"/>
        </w:r>
        <w:r>
          <w:t>34</w:t>
        </w:r>
        <w:r>
          <w:fldChar w:fldCharType="end"/>
        </w:r>
      </w:hyperlink>
    </w:p>
    <w:p>
      <w:pPr>
        <w:pStyle w:val="TOC2"/>
        <w:tabs>
          <w:tab w:val="right" w:leader="dot" w:pos="8306"/>
        </w:tabs>
      </w:pPr>
      <w:hyperlink w:anchor="_Toc17000" w:history="1">
        <w:r>
          <w:rPr>
            <w:rFonts w:ascii="仿宋" w:eastAsia="仿宋" w:hAnsi="仿宋" w:cs="仿宋" w:hint="eastAsia"/>
            <w:lang w:eastAsia="zh-CN"/>
          </w:rPr>
          <w:t>(三)、运营期环境保护</w:t>
        </w:r>
        <w:r>
          <w:tab/>
        </w:r>
        <w:r>
          <w:fldChar w:fldCharType="begin"/>
        </w:r>
        <w:r>
          <w:instrText xml:space="preserve"> PAGEREF _Toc17000 \h </w:instrText>
        </w:r>
        <w:r>
          <w:fldChar w:fldCharType="separate"/>
        </w:r>
        <w:r>
          <w:t>36</w:t>
        </w:r>
        <w:r>
          <w:fldChar w:fldCharType="end"/>
        </w:r>
      </w:hyperlink>
    </w:p>
    <w:p>
      <w:pPr>
        <w:pStyle w:val="TOC2"/>
        <w:tabs>
          <w:tab w:val="right" w:leader="dot" w:pos="8306"/>
        </w:tabs>
      </w:pPr>
      <w:hyperlink w:anchor="_Toc225" w:history="1">
        <w:r>
          <w:rPr>
            <w:rFonts w:ascii="仿宋" w:eastAsia="仿宋" w:hAnsi="仿宋" w:cs="仿宋" w:hint="eastAsia"/>
            <w:lang w:eastAsia="zh-CN"/>
          </w:rPr>
          <w:t>(四)、钨酸项目建设对区域经济的影响</w:t>
        </w:r>
        <w:r>
          <w:tab/>
        </w:r>
        <w:r>
          <w:fldChar w:fldCharType="begin"/>
        </w:r>
        <w:r>
          <w:instrText xml:space="preserve"> PAGEREF _Toc225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0" w:history="1">
        <w:r>
          <w:rPr>
            <w:rFonts w:ascii="仿宋" w:eastAsia="仿宋" w:hAnsi="仿宋" w:cs="仿宋" w:hint="eastAsia"/>
            <w:lang w:eastAsia="zh-CN"/>
          </w:rPr>
          <w:t>(五)、废弃物处理</w:t>
        </w:r>
        <w:r>
          <w:tab/>
        </w:r>
        <w:r>
          <w:fldChar w:fldCharType="begin"/>
        </w:r>
        <w:r>
          <w:instrText xml:space="preserve"> PAGEREF _Toc1790 \h </w:instrText>
        </w:r>
        <w:r>
          <w:fldChar w:fldCharType="separate"/>
        </w:r>
        <w:r>
          <w:t>39</w:t>
        </w:r>
        <w:r>
          <w:fldChar w:fldCharType="end"/>
        </w:r>
      </w:hyperlink>
    </w:p>
    <w:p>
      <w:pPr>
        <w:pStyle w:val="TOC2"/>
        <w:tabs>
          <w:tab w:val="right" w:leader="dot" w:pos="8306"/>
        </w:tabs>
      </w:pPr>
      <w:hyperlink w:anchor="_Toc3775" w:history="1">
        <w:r>
          <w:rPr>
            <w:rFonts w:ascii="仿宋" w:eastAsia="仿宋" w:hAnsi="仿宋" w:cs="仿宋" w:hint="eastAsia"/>
            <w:lang w:eastAsia="zh-CN"/>
          </w:rPr>
          <w:t>(六)、特殊环境影响分析</w:t>
        </w:r>
        <w:r>
          <w:tab/>
        </w:r>
        <w:r>
          <w:fldChar w:fldCharType="begin"/>
        </w:r>
        <w:r>
          <w:instrText xml:space="preserve"> PAGEREF _Toc3775 \h </w:instrText>
        </w:r>
        <w:r>
          <w:fldChar w:fldCharType="separate"/>
        </w:r>
        <w:r>
          <w:t>40</w:t>
        </w:r>
        <w:r>
          <w:fldChar w:fldCharType="end"/>
        </w:r>
      </w:hyperlink>
    </w:p>
    <w:p>
      <w:pPr>
        <w:pStyle w:val="TOC2"/>
        <w:tabs>
          <w:tab w:val="right" w:leader="dot" w:pos="8306"/>
        </w:tabs>
      </w:pPr>
      <w:hyperlink w:anchor="_Toc19745" w:history="1">
        <w:r>
          <w:rPr>
            <w:rFonts w:ascii="仿宋" w:eastAsia="仿宋" w:hAnsi="仿宋" w:cs="仿宋" w:hint="eastAsia"/>
            <w:lang w:eastAsia="zh-CN"/>
          </w:rPr>
          <w:t>(七)、清洁生产</w:t>
        </w:r>
        <w:r>
          <w:tab/>
        </w:r>
        <w:r>
          <w:fldChar w:fldCharType="begin"/>
        </w:r>
        <w:r>
          <w:instrText xml:space="preserve"> PAGEREF _Toc19745 \h </w:instrText>
        </w:r>
        <w:r>
          <w:fldChar w:fldCharType="separate"/>
        </w:r>
        <w:r>
          <w:t>41</w:t>
        </w:r>
        <w:r>
          <w:fldChar w:fldCharType="end"/>
        </w:r>
      </w:hyperlink>
    </w:p>
    <w:p>
      <w:pPr>
        <w:pStyle w:val="TOC2"/>
        <w:tabs>
          <w:tab w:val="right" w:leader="dot" w:pos="8306"/>
        </w:tabs>
      </w:pPr>
      <w:hyperlink w:anchor="_Toc25910" w:history="1">
        <w:r>
          <w:rPr>
            <w:rFonts w:ascii="仿宋" w:eastAsia="仿宋" w:hAnsi="仿宋" w:cs="仿宋" w:hint="eastAsia"/>
            <w:lang w:eastAsia="zh-CN"/>
          </w:rPr>
          <w:t>(八)、环境保护综合评价</w:t>
        </w:r>
        <w:r>
          <w:tab/>
        </w:r>
        <w:r>
          <w:fldChar w:fldCharType="begin"/>
        </w:r>
        <w:r>
          <w:instrText xml:space="preserve"> PAGEREF _Toc25910 \h </w:instrText>
        </w:r>
        <w:r>
          <w:fldChar w:fldCharType="separate"/>
        </w:r>
        <w:r>
          <w:t>42</w:t>
        </w:r>
        <w:r>
          <w:fldChar w:fldCharType="end"/>
        </w:r>
      </w:hyperlink>
    </w:p>
    <w:p>
      <w:pPr>
        <w:pStyle w:val="TOC1"/>
        <w:tabs>
          <w:tab w:val="right" w:leader="dot" w:pos="8306"/>
        </w:tabs>
      </w:pPr>
      <w:hyperlink w:anchor="_Toc26298" w:history="1">
        <w:r>
          <w:rPr>
            <w:rFonts w:ascii="仿宋" w:eastAsia="仿宋" w:hAnsi="仿宋" w:cs="仿宋" w:hint="eastAsia"/>
            <w:lang w:eastAsia="zh-CN"/>
          </w:rPr>
          <w:t>十一、钨酸项目投资规划</w:t>
        </w:r>
        <w:r>
          <w:tab/>
        </w:r>
        <w:r>
          <w:fldChar w:fldCharType="begin"/>
        </w:r>
        <w:r>
          <w:instrText xml:space="preserve"> PAGEREF _Toc26298 \h </w:instrText>
        </w:r>
        <w:r>
          <w:fldChar w:fldCharType="separate"/>
        </w:r>
        <w:r>
          <w:t>43</w:t>
        </w:r>
        <w:r>
          <w:fldChar w:fldCharType="end"/>
        </w:r>
      </w:hyperlink>
    </w:p>
    <w:p>
      <w:pPr>
        <w:pStyle w:val="TOC2"/>
        <w:tabs>
          <w:tab w:val="right" w:leader="dot" w:pos="8306"/>
        </w:tabs>
      </w:pPr>
      <w:hyperlink w:anchor="_Toc31383" w:history="1">
        <w:r>
          <w:rPr>
            <w:rFonts w:ascii="仿宋" w:eastAsia="仿宋" w:hAnsi="仿宋" w:cs="仿宋" w:hint="eastAsia"/>
            <w:lang w:eastAsia="zh-CN"/>
          </w:rPr>
          <w:t>(一)、钨酸项目总投资估算</w:t>
        </w:r>
        <w:r>
          <w:tab/>
        </w:r>
        <w:r>
          <w:fldChar w:fldCharType="begin"/>
        </w:r>
        <w:r>
          <w:instrText xml:space="preserve"> PAGEREF _Toc31383 \h </w:instrText>
        </w:r>
        <w:r>
          <w:fldChar w:fldCharType="separate"/>
        </w:r>
        <w:r>
          <w:t>43</w:t>
        </w:r>
        <w:r>
          <w:fldChar w:fldCharType="end"/>
        </w:r>
      </w:hyperlink>
    </w:p>
    <w:p>
      <w:pPr>
        <w:pStyle w:val="TOC2"/>
        <w:tabs>
          <w:tab w:val="right" w:leader="dot" w:pos="8306"/>
        </w:tabs>
      </w:pPr>
      <w:hyperlink w:anchor="_Toc21680" w:history="1">
        <w:r>
          <w:rPr>
            <w:rFonts w:ascii="仿宋" w:eastAsia="仿宋" w:hAnsi="仿宋" w:cs="仿宋" w:hint="eastAsia"/>
            <w:lang w:eastAsia="zh-CN"/>
          </w:rPr>
          <w:t>(二)、资金筹措</w:t>
        </w:r>
        <w:r>
          <w:tab/>
        </w:r>
        <w:r>
          <w:fldChar w:fldCharType="begin"/>
        </w:r>
        <w:r>
          <w:instrText xml:space="preserve"> PAGEREF _Toc21680 \h </w:instrText>
        </w:r>
        <w:r>
          <w:fldChar w:fldCharType="separate"/>
        </w:r>
        <w:r>
          <w:t>44</w:t>
        </w:r>
        <w:r>
          <w:fldChar w:fldCharType="end"/>
        </w:r>
      </w:hyperlink>
    </w:p>
    <w:p>
      <w:pPr>
        <w:pStyle w:val="TOC1"/>
        <w:tabs>
          <w:tab w:val="right" w:leader="dot" w:pos="8306"/>
        </w:tabs>
      </w:pPr>
      <w:hyperlink w:anchor="_Toc10376" w:history="1">
        <w:r>
          <w:rPr>
            <w:rFonts w:ascii="仿宋" w:eastAsia="仿宋" w:hAnsi="仿宋" w:cs="仿宋" w:hint="eastAsia"/>
            <w:lang w:eastAsia="zh-CN"/>
          </w:rPr>
          <w:t>十二、生产安全保护</w:t>
        </w:r>
        <w:r>
          <w:tab/>
        </w:r>
        <w:r>
          <w:fldChar w:fldCharType="begin"/>
        </w:r>
        <w:r>
          <w:instrText xml:space="preserve"> PAGEREF _Toc10376 \h </w:instrText>
        </w:r>
        <w:r>
          <w:fldChar w:fldCharType="separate"/>
        </w:r>
        <w:r>
          <w:t>45</w:t>
        </w:r>
        <w:r>
          <w:fldChar w:fldCharType="end"/>
        </w:r>
      </w:hyperlink>
    </w:p>
    <w:p>
      <w:pPr>
        <w:pStyle w:val="TOC2"/>
        <w:tabs>
          <w:tab w:val="right" w:leader="dot" w:pos="8306"/>
        </w:tabs>
      </w:pPr>
      <w:hyperlink w:anchor="_Toc23816" w:history="1">
        <w:r>
          <w:rPr>
            <w:rFonts w:ascii="仿宋" w:eastAsia="仿宋" w:hAnsi="仿宋" w:cs="仿宋" w:hint="eastAsia"/>
            <w:lang w:eastAsia="zh-CN"/>
          </w:rPr>
          <w:t>(一)、消防安全</w:t>
        </w:r>
        <w:r>
          <w:tab/>
        </w:r>
        <w:r>
          <w:fldChar w:fldCharType="begin"/>
        </w:r>
        <w:r>
          <w:instrText xml:space="preserve"> PAGEREF _Toc23816 \h </w:instrText>
        </w:r>
        <w:r>
          <w:fldChar w:fldCharType="separate"/>
        </w:r>
        <w:r>
          <w:t>45</w:t>
        </w:r>
        <w:r>
          <w:fldChar w:fldCharType="end"/>
        </w:r>
      </w:hyperlink>
    </w:p>
    <w:p>
      <w:pPr>
        <w:pStyle w:val="TOC2"/>
        <w:tabs>
          <w:tab w:val="right" w:leader="dot" w:pos="8306"/>
        </w:tabs>
      </w:pPr>
      <w:hyperlink w:anchor="_Toc27680" w:history="1">
        <w:r>
          <w:rPr>
            <w:rFonts w:ascii="仿宋" w:eastAsia="仿宋" w:hAnsi="仿宋" w:cs="仿宋" w:hint="eastAsia"/>
            <w:lang w:eastAsia="zh-CN"/>
          </w:rPr>
          <w:t>(二)、防火防爆总图布置措施</w:t>
        </w:r>
        <w:r>
          <w:tab/>
        </w:r>
        <w:r>
          <w:fldChar w:fldCharType="begin"/>
        </w:r>
        <w:r>
          <w:instrText xml:space="preserve"> PAGEREF _Toc27680 \h </w:instrText>
        </w:r>
        <w:r>
          <w:fldChar w:fldCharType="separate"/>
        </w:r>
        <w:r>
          <w:t>47</w:t>
        </w:r>
        <w:r>
          <w:fldChar w:fldCharType="end"/>
        </w:r>
      </w:hyperlink>
    </w:p>
    <w:p>
      <w:pPr>
        <w:pStyle w:val="TOC2"/>
        <w:tabs>
          <w:tab w:val="right" w:leader="dot" w:pos="8306"/>
        </w:tabs>
      </w:pPr>
      <w:hyperlink w:anchor="_Toc17147" w:history="1">
        <w:r>
          <w:rPr>
            <w:rFonts w:ascii="仿宋" w:eastAsia="仿宋" w:hAnsi="仿宋" w:cs="仿宋" w:hint="eastAsia"/>
            <w:lang w:eastAsia="zh-CN"/>
          </w:rPr>
          <w:t>(三)、自然灾害防范措施</w:t>
        </w:r>
        <w:r>
          <w:tab/>
        </w:r>
        <w:r>
          <w:fldChar w:fldCharType="begin"/>
        </w:r>
        <w:r>
          <w:instrText xml:space="preserve"> PAGEREF _Toc17147 \h </w:instrText>
        </w:r>
        <w:r>
          <w:fldChar w:fldCharType="separate"/>
        </w:r>
        <w:r>
          <w:t>47</w:t>
        </w:r>
        <w:r>
          <w:fldChar w:fldCharType="end"/>
        </w:r>
      </w:hyperlink>
    </w:p>
    <w:p>
      <w:pPr>
        <w:pStyle w:val="TOC2"/>
        <w:tabs>
          <w:tab w:val="right" w:leader="dot" w:pos="8306"/>
        </w:tabs>
      </w:pPr>
      <w:hyperlink w:anchor="_Toc21556" w:history="1">
        <w:r>
          <w:rPr>
            <w:rFonts w:ascii="仿宋" w:eastAsia="仿宋" w:hAnsi="仿宋" w:cs="仿宋" w:hint="eastAsia"/>
            <w:lang w:eastAsia="zh-CN"/>
          </w:rPr>
          <w:t>(四)、安全色及安全标志使用要求</w:t>
        </w:r>
        <w:r>
          <w:tab/>
        </w:r>
        <w:r>
          <w:fldChar w:fldCharType="begin"/>
        </w:r>
        <w:r>
          <w:instrText xml:space="preserve"> PAGEREF _Toc21556 \h </w:instrText>
        </w:r>
        <w:r>
          <w:fldChar w:fldCharType="separate"/>
        </w:r>
        <w:r>
          <w:t>48</w:t>
        </w:r>
        <w:r>
          <w:fldChar w:fldCharType="end"/>
        </w:r>
      </w:hyperlink>
    </w:p>
    <w:p>
      <w:pPr>
        <w:pStyle w:val="TOC2"/>
        <w:tabs>
          <w:tab w:val="right" w:leader="dot" w:pos="8306"/>
        </w:tabs>
      </w:pPr>
      <w:hyperlink w:anchor="_Toc14498" w:history="1">
        <w:r>
          <w:rPr>
            <w:rFonts w:ascii="仿宋" w:eastAsia="仿宋" w:hAnsi="仿宋" w:cs="仿宋" w:hint="eastAsia"/>
            <w:lang w:eastAsia="zh-CN"/>
          </w:rPr>
          <w:t>(五)、防尘防毒措施</w:t>
        </w:r>
        <w:r>
          <w:tab/>
        </w:r>
        <w:r>
          <w:fldChar w:fldCharType="begin"/>
        </w:r>
        <w:r>
          <w:instrText xml:space="preserve"> PAGEREF _Toc14498 \h </w:instrText>
        </w:r>
        <w:r>
          <w:fldChar w:fldCharType="separate"/>
        </w:r>
        <w:r>
          <w:t>49</w:t>
        </w:r>
        <w:r>
          <w:fldChar w:fldCharType="end"/>
        </w:r>
      </w:hyperlink>
    </w:p>
    <w:p>
      <w:pPr>
        <w:pStyle w:val="TOC2"/>
        <w:tabs>
          <w:tab w:val="right" w:leader="dot" w:pos="8306"/>
        </w:tabs>
      </w:pPr>
      <w:hyperlink w:anchor="_Toc30396" w:history="1">
        <w:r>
          <w:rPr>
            <w:rFonts w:ascii="仿宋" w:eastAsia="仿宋" w:hAnsi="仿宋" w:cs="仿宋" w:hint="eastAsia"/>
            <w:lang w:eastAsia="zh-CN"/>
          </w:rPr>
          <w:t>(六)、防静电、触电防护及防雷措施</w:t>
        </w:r>
        <w:r>
          <w:tab/>
        </w:r>
        <w:r>
          <w:fldChar w:fldCharType="begin"/>
        </w:r>
        <w:r>
          <w:instrText xml:space="preserve"> PAGEREF _Toc30396 \h </w:instrText>
        </w:r>
        <w:r>
          <w:fldChar w:fldCharType="separate"/>
        </w:r>
        <w:r>
          <w:t>50</w:t>
        </w:r>
        <w:r>
          <w:fldChar w:fldCharType="end"/>
        </w:r>
      </w:hyperlink>
    </w:p>
    <w:p>
      <w:pPr>
        <w:pStyle w:val="TOC2"/>
        <w:tabs>
          <w:tab w:val="right" w:leader="dot" w:pos="8306"/>
        </w:tabs>
      </w:pPr>
      <w:hyperlink w:anchor="_Toc7985" w:history="1">
        <w:r>
          <w:rPr>
            <w:rFonts w:ascii="仿宋" w:eastAsia="仿宋" w:hAnsi="仿宋" w:cs="仿宋" w:hint="eastAsia"/>
            <w:lang w:eastAsia="zh-CN"/>
          </w:rPr>
          <w:t>(七)、机械设备安全保障措施</w:t>
        </w:r>
        <w:r>
          <w:tab/>
        </w:r>
        <w:r>
          <w:fldChar w:fldCharType="begin"/>
        </w:r>
        <w:r>
          <w:instrText xml:space="preserve"> PAGEREF _Toc7985 \h </w:instrText>
        </w:r>
        <w:r>
          <w:fldChar w:fldCharType="separate"/>
        </w:r>
        <w:r>
          <w:t>51</w:t>
        </w:r>
        <w:r>
          <w:fldChar w:fldCharType="end"/>
        </w:r>
      </w:hyperlink>
    </w:p>
    <w:p>
      <w:pPr>
        <w:pStyle w:val="TOC1"/>
        <w:tabs>
          <w:tab w:val="right" w:leader="dot" w:pos="8306"/>
        </w:tabs>
      </w:pPr>
      <w:hyperlink w:anchor="_Toc20154" w:history="1">
        <w:r>
          <w:rPr>
            <w:rFonts w:ascii="仿宋" w:eastAsia="仿宋" w:hAnsi="仿宋" w:cs="仿宋" w:hint="eastAsia"/>
            <w:lang w:eastAsia="zh-CN"/>
          </w:rPr>
          <w:t>十三、钨酸项目实施保障措施</w:t>
        </w:r>
        <w:r>
          <w:tab/>
        </w:r>
        <w:r>
          <w:fldChar w:fldCharType="begin"/>
        </w:r>
        <w:r>
          <w:instrText xml:space="preserve"> PAGEREF _Toc20154 \h </w:instrText>
        </w:r>
        <w:r>
          <w:fldChar w:fldCharType="separate"/>
        </w:r>
        <w:r>
          <w:t>53</w:t>
        </w:r>
        <w:r>
          <w:fldChar w:fldCharType="end"/>
        </w:r>
      </w:hyperlink>
    </w:p>
    <w:p>
      <w:pPr>
        <w:pStyle w:val="TOC2"/>
        <w:tabs>
          <w:tab w:val="right" w:leader="dot" w:pos="8306"/>
        </w:tabs>
      </w:pPr>
      <w:hyperlink w:anchor="_Toc4565" w:history="1">
        <w:r>
          <w:rPr>
            <w:rFonts w:ascii="仿宋" w:eastAsia="仿宋" w:hAnsi="仿宋" w:cs="仿宋" w:hint="eastAsia"/>
            <w:lang w:eastAsia="zh-CN"/>
          </w:rPr>
          <w:t>(一)、钨酸项目实施保障机制</w:t>
        </w:r>
        <w:r>
          <w:tab/>
        </w:r>
        <w:r>
          <w:fldChar w:fldCharType="begin"/>
        </w:r>
        <w:r>
          <w:instrText xml:space="preserve"> PAGEREF _Toc4565 \h </w:instrText>
        </w:r>
        <w:r>
          <w:fldChar w:fldCharType="separate"/>
        </w:r>
        <w:r>
          <w:t>53</w:t>
        </w:r>
        <w:r>
          <w:fldChar w:fldCharType="end"/>
        </w:r>
      </w:hyperlink>
    </w:p>
    <w:p>
      <w:pPr>
        <w:pStyle w:val="TOC2"/>
        <w:tabs>
          <w:tab w:val="right" w:leader="dot" w:pos="8306"/>
        </w:tabs>
      </w:pPr>
      <w:hyperlink w:anchor="_Toc11791" w:history="1">
        <w:r>
          <w:rPr>
            <w:rFonts w:ascii="仿宋" w:eastAsia="仿宋" w:hAnsi="仿宋" w:cs="仿宋" w:hint="eastAsia"/>
            <w:lang w:eastAsia="zh-CN"/>
          </w:rPr>
          <w:t>(二)、钨酸项目法律合规要求</w:t>
        </w:r>
        <w:r>
          <w:tab/>
        </w:r>
        <w:r>
          <w:fldChar w:fldCharType="begin"/>
        </w:r>
        <w:r>
          <w:instrText xml:space="preserve"> PAGEREF _Toc11791 \h </w:instrText>
        </w:r>
        <w:r>
          <w:fldChar w:fldCharType="separate"/>
        </w:r>
        <w:r>
          <w:t>56</w:t>
        </w:r>
        <w:r>
          <w:fldChar w:fldCharType="end"/>
        </w:r>
      </w:hyperlink>
    </w:p>
    <w:p>
      <w:pPr>
        <w:pStyle w:val="TOC2"/>
        <w:tabs>
          <w:tab w:val="right" w:leader="dot" w:pos="8306"/>
        </w:tabs>
      </w:pPr>
      <w:hyperlink w:anchor="_Toc22703" w:history="1">
        <w:r>
          <w:rPr>
            <w:rFonts w:ascii="仿宋" w:eastAsia="仿宋" w:hAnsi="仿宋" w:cs="仿宋" w:hint="eastAsia"/>
            <w:lang w:eastAsia="zh-CN"/>
          </w:rPr>
          <w:t>(三)、钨酸项目合同管理与法律事务</w:t>
        </w:r>
        <w:r>
          <w:tab/>
        </w:r>
        <w:r>
          <w:fldChar w:fldCharType="begin"/>
        </w:r>
        <w:r>
          <w:instrText xml:space="preserve"> PAGEREF _Toc22703 \h </w:instrText>
        </w:r>
        <w:r>
          <w:fldChar w:fldCharType="separate"/>
        </w:r>
        <w:r>
          <w:t>60</w:t>
        </w:r>
        <w:r>
          <w:fldChar w:fldCharType="end"/>
        </w:r>
      </w:hyperlink>
    </w:p>
    <w:p>
      <w:pPr>
        <w:pStyle w:val="TOC2"/>
        <w:tabs>
          <w:tab w:val="right" w:leader="dot" w:pos="8306"/>
        </w:tabs>
      </w:pPr>
      <w:hyperlink w:anchor="_Toc2836" w:history="1">
        <w:r>
          <w:rPr>
            <w:rFonts w:ascii="仿宋" w:eastAsia="仿宋" w:hAnsi="仿宋" w:cs="仿宋" w:hint="eastAsia"/>
            <w:lang w:eastAsia="zh-CN"/>
          </w:rPr>
          <w:t>(四)、钨酸项目知识产权保护策略</w:t>
        </w:r>
        <w:r>
          <w:tab/>
        </w:r>
        <w:r>
          <w:fldChar w:fldCharType="begin"/>
        </w:r>
        <w:r>
          <w:instrText xml:space="preserve"> PAGEREF _Toc2836 \h </w:instrText>
        </w:r>
        <w:r>
          <w:fldChar w:fldCharType="separate"/>
        </w:r>
        <w:r>
          <w:t>66</w:t>
        </w:r>
        <w:r>
          <w:fldChar w:fldCharType="end"/>
        </w:r>
      </w:hyperlink>
    </w:p>
    <w:p>
      <w:pPr>
        <w:pStyle w:val="TOC1"/>
        <w:tabs>
          <w:tab w:val="right" w:leader="dot" w:pos="8306"/>
        </w:tabs>
      </w:pPr>
      <w:hyperlink w:anchor="_Toc3207" w:history="1">
        <w:r>
          <w:rPr>
            <w:rFonts w:ascii="仿宋" w:eastAsia="仿宋" w:hAnsi="仿宋" w:cs="仿宋" w:hint="eastAsia"/>
            <w:lang w:eastAsia="zh-CN"/>
          </w:rPr>
          <w:t>十四、钨酸项目实施时间节点</w:t>
        </w:r>
        <w:r>
          <w:tab/>
        </w:r>
        <w:r>
          <w:fldChar w:fldCharType="begin"/>
        </w:r>
        <w:r>
          <w:instrText xml:space="preserve"> PAGEREF _Toc3207 \h </w:instrText>
        </w:r>
        <w:r>
          <w:fldChar w:fldCharType="separate"/>
        </w:r>
        <w:r>
          <w:t>68</w:t>
        </w:r>
        <w:r>
          <w:fldChar w:fldCharType="end"/>
        </w:r>
      </w:hyperlink>
    </w:p>
    <w:p>
      <w:pPr>
        <w:pStyle w:val="TOC2"/>
        <w:tabs>
          <w:tab w:val="right" w:leader="dot" w:pos="8306"/>
        </w:tabs>
      </w:pPr>
      <w:hyperlink w:anchor="_Toc28667" w:history="1">
        <w:r>
          <w:rPr>
            <w:rFonts w:ascii="仿宋" w:eastAsia="仿宋" w:hAnsi="仿宋" w:cs="仿宋" w:hint="eastAsia"/>
            <w:lang w:eastAsia="zh-CN"/>
          </w:rPr>
          <w:t>(一)、钨酸项目启动阶段时间节点</w:t>
        </w:r>
        <w:r>
          <w:tab/>
        </w:r>
        <w:r>
          <w:fldChar w:fldCharType="begin"/>
        </w:r>
        <w:r>
          <w:instrText xml:space="preserve"> PAGEREF _Toc28667 \h </w:instrText>
        </w:r>
        <w:r>
          <w:fldChar w:fldCharType="separate"/>
        </w:r>
        <w:r>
          <w:t>68</w:t>
        </w:r>
        <w:r>
          <w:fldChar w:fldCharType="end"/>
        </w:r>
      </w:hyperlink>
    </w:p>
    <w:p>
      <w:pPr>
        <w:pStyle w:val="TOC2"/>
        <w:tabs>
          <w:tab w:val="right" w:leader="dot" w:pos="8306"/>
        </w:tabs>
      </w:pPr>
      <w:hyperlink w:anchor="_Toc14629" w:history="1">
        <w:r>
          <w:rPr>
            <w:rFonts w:ascii="仿宋" w:eastAsia="仿宋" w:hAnsi="仿宋" w:cs="仿宋" w:hint="eastAsia"/>
            <w:lang w:eastAsia="zh-CN"/>
          </w:rPr>
          <w:t>(二)、钨酸项目执行阶段时间节点</w:t>
        </w:r>
        <w:r>
          <w:tab/>
        </w:r>
        <w:r>
          <w:fldChar w:fldCharType="begin"/>
        </w:r>
        <w:r>
          <w:instrText xml:space="preserve"> PAGEREF _Toc14629 \h </w:instrText>
        </w:r>
        <w:r>
          <w:fldChar w:fldCharType="separate"/>
        </w:r>
        <w:r>
          <w:t>70</w:t>
        </w:r>
        <w:r>
          <w:fldChar w:fldCharType="end"/>
        </w:r>
      </w:hyperlink>
    </w:p>
    <w:p>
      <w:pPr>
        <w:pStyle w:val="TOC2"/>
        <w:tabs>
          <w:tab w:val="right" w:leader="dot" w:pos="8306"/>
        </w:tabs>
      </w:pPr>
      <w:hyperlink w:anchor="_Toc16966" w:history="1">
        <w:r>
          <w:rPr>
            <w:rFonts w:ascii="仿宋" w:eastAsia="仿宋" w:hAnsi="仿宋" w:cs="仿宋" w:hint="eastAsia"/>
            <w:lang w:eastAsia="zh-CN"/>
          </w:rPr>
          <w:t>(三)、钨酸项目完成阶段时间节点</w:t>
        </w:r>
        <w:r>
          <w:tab/>
        </w:r>
        <w:r>
          <w:fldChar w:fldCharType="begin"/>
        </w:r>
        <w:r>
          <w:instrText xml:space="preserve"> PAGEREF _Toc16966 \h </w:instrText>
        </w:r>
        <w:r>
          <w:fldChar w:fldCharType="separate"/>
        </w:r>
        <w:r>
          <w:t>70</w:t>
        </w:r>
        <w:r>
          <w:fldChar w:fldCharType="end"/>
        </w:r>
      </w:hyperlink>
    </w:p>
    <w:p>
      <w:pPr>
        <w:pStyle w:val="TOC1"/>
        <w:tabs>
          <w:tab w:val="right" w:leader="dot" w:pos="8306"/>
        </w:tabs>
      </w:pPr>
      <w:hyperlink w:anchor="_Toc31608" w:history="1">
        <w:r>
          <w:rPr>
            <w:rFonts w:ascii="仿宋" w:eastAsia="仿宋" w:hAnsi="仿宋" w:cs="仿宋" w:hint="eastAsia"/>
            <w:lang w:eastAsia="zh-CN"/>
          </w:rPr>
          <w:t>十五、供应链管理</w:t>
        </w:r>
        <w:r>
          <w:tab/>
        </w:r>
        <w:r>
          <w:fldChar w:fldCharType="begin"/>
        </w:r>
        <w:r>
          <w:instrText xml:space="preserve"> PAGEREF _Toc31608 \h </w:instrText>
        </w:r>
        <w:r>
          <w:fldChar w:fldCharType="separate"/>
        </w:r>
        <w:r>
          <w:t>71</w:t>
        </w:r>
        <w:r>
          <w:fldChar w:fldCharType="end"/>
        </w:r>
      </w:hyperlink>
    </w:p>
    <w:p>
      <w:pPr>
        <w:pStyle w:val="TOC2"/>
        <w:tabs>
          <w:tab w:val="right" w:leader="dot" w:pos="8306"/>
        </w:tabs>
      </w:pPr>
      <w:hyperlink w:anchor="_Toc2767" w:history="1">
        <w:r>
          <w:rPr>
            <w:rFonts w:ascii="仿宋" w:eastAsia="仿宋" w:hAnsi="仿宋" w:cs="仿宋" w:hint="eastAsia"/>
            <w:lang w:eastAsia="zh-CN"/>
          </w:rPr>
          <w:t>(一)、供应链战略规划</w:t>
        </w:r>
        <w:r>
          <w:tab/>
        </w:r>
        <w:r>
          <w:fldChar w:fldCharType="begin"/>
        </w:r>
        <w:r>
          <w:instrText xml:space="preserve"> PAGEREF _Toc2767 \h </w:instrText>
        </w:r>
        <w:r>
          <w:fldChar w:fldCharType="separate"/>
        </w:r>
        <w:r>
          <w:t>71</w:t>
        </w:r>
        <w:r>
          <w:fldChar w:fldCharType="end"/>
        </w:r>
      </w:hyperlink>
    </w:p>
    <w:p>
      <w:pPr>
        <w:pStyle w:val="TOC2"/>
        <w:tabs>
          <w:tab w:val="right" w:leader="dot" w:pos="8306"/>
        </w:tabs>
      </w:pPr>
      <w:hyperlink w:anchor="_Toc16884" w:history="1">
        <w:r>
          <w:rPr>
            <w:rFonts w:ascii="仿宋" w:eastAsia="仿宋" w:hAnsi="仿宋" w:cs="仿宋" w:hint="eastAsia"/>
            <w:lang w:eastAsia="zh-CN"/>
          </w:rPr>
          <w:t>(二)、供应商选择与合作</w:t>
        </w:r>
        <w:r>
          <w:tab/>
        </w:r>
        <w:r>
          <w:fldChar w:fldCharType="begin"/>
        </w:r>
        <w:r>
          <w:instrText xml:space="preserve"> PAGEREF _Toc16884 \h </w:instrText>
        </w:r>
        <w:r>
          <w:fldChar w:fldCharType="separate"/>
        </w:r>
        <w:r>
          <w:t>73</w:t>
        </w:r>
        <w:r>
          <w:fldChar w:fldCharType="end"/>
        </w:r>
      </w:hyperlink>
    </w:p>
    <w:p>
      <w:pPr>
        <w:pStyle w:val="TOC2"/>
        <w:tabs>
          <w:tab w:val="right" w:leader="dot" w:pos="8306"/>
        </w:tabs>
      </w:pPr>
      <w:hyperlink w:anchor="_Toc27447" w:history="1">
        <w:r>
          <w:rPr>
            <w:rFonts w:ascii="仿宋" w:eastAsia="仿宋" w:hAnsi="仿宋" w:cs="仿宋" w:hint="eastAsia"/>
            <w:lang w:eastAsia="zh-CN"/>
          </w:rPr>
          <w:t>(三)、物流与库存管理</w:t>
        </w:r>
        <w:r>
          <w:tab/>
        </w:r>
        <w:r>
          <w:fldChar w:fldCharType="begin"/>
        </w:r>
        <w:r>
          <w:instrText xml:space="preserve"> PAGEREF _Toc27447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2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30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的技术管理特点体现在其创新导向。通过引入最先进的技术趋势和解决方案，钨酸项目致力于提升科技含量、提高质量和效率水平。这意味着我们将采用最新的工具和方法，确保钨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钨酸项目技术管理的显著特征。通过整合不同领域的技术资源，我们实现了跨学科的协同工作。这有助于优化技术架构，提高整体效能。此外，整合性策略还促进了不同技术团队之间的紧密沟通和高效合作，确保钨酸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钨酸项目所采用的技术。通过不断优化技术方案，钨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钨酸项目团队将在钨酸项目初期识别可能的技术风险，并采取相应的预防和应对措施。通过建立健全的风险评估机制，钨酸项目能够在实施过程中及时发现并解决潜在的技术问题，保障钨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通过这些独特的技术管理特点，我们确信在钨酸项目中，技术将成为钨酸项目成功的有力支持。这一深度剖析揭示了技术管理在钨酸项目实施中的关键作用，为钨酸项目的技术基础奠定了坚实的基础。</w:t>
      </w:r>
    </w:p>
    <w:p>
      <w:pPr>
        <w:pStyle w:val="Heading2"/>
        <w:ind w:firstLine="560" w:firstLineChars="200"/>
        <w:rPr>
          <w:rFonts w:ascii="仿宋" w:eastAsia="仿宋" w:hAnsi="仿宋" w:cs="仿宋" w:hint="eastAsia"/>
          <w:sz w:val="28"/>
          <w:lang w:eastAsia="zh-CN"/>
        </w:rPr>
      </w:pPr>
      <w:bookmarkStart w:id="4" w:name="_Toc20977"/>
      <w:r>
        <w:rPr>
          <w:rFonts w:ascii="仿宋" w:eastAsia="仿宋" w:hAnsi="仿宋" w:cs="仿宋" w:hint="eastAsia"/>
          <w:sz w:val="28"/>
          <w:lang w:eastAsia="zh-CN"/>
        </w:rPr>
        <w:t>(二)、钨酸项目工艺技术设计方案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钨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钨酸项目将严格按照相关行业规范要求进行组织。通过有效控制产品质量，钨酸项目将致力于为顾客提供优质的钨酸项目产品和良好的服务。这体现了钨酸项目对于生产活动合规性和质量标准的高度重视，为钨酸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钨酸项目注重生态效益和清洁生产原则。钨酸项目建设将紧密结合地方特色经济发展，与社会经济发展规划和区域环境保护规划方案相协调一致。通过与当地区域自然生态系统的结合，钨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钨酸项目产品具有多样化的客户需求和个性化的特点。因此，钨酸项目产品规格品种多样，且单批生产数量较小。为满足这一特点，钨酸项目承办单位将建设先进的柔性制造生产线。通过广泛应用柔性制造技术，钨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总体而言，钨酸项目采用的技术具有较高的技术含量和自动化水平，处于国内先进水平。这一技术选用不仅体现了对生产效率、质量和环境友好性的高标准要求，同时为钨酸项目的可持续发展奠定了坚实的基础。</w:t>
      </w:r>
    </w:p>
    <w:p>
      <w:pPr>
        <w:pStyle w:val="Heading2"/>
        <w:ind w:firstLine="560" w:firstLineChars="200"/>
        <w:rPr>
          <w:rFonts w:ascii="仿宋" w:eastAsia="仿宋" w:hAnsi="仿宋" w:cs="仿宋" w:hint="eastAsia"/>
          <w:sz w:val="28"/>
          <w:lang w:eastAsia="zh-CN"/>
        </w:rPr>
      </w:pPr>
      <w:bookmarkStart w:id="5" w:name="_Toc2825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为确保钨酸项目的高效生产和技术实施，我们制定了一套精心设计的设备选型方案，以满足钨酸项目生产、质量和环保的要求。该方案的主要特点如下：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钨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针对钨酸项目产品的多样性和小批量生产的特点，我们将建设柔性制造生产线。通过在设备选型中考虑柔性制造技术，可以灵活应对不同产品规格和生产需求，实现生产线的高度灵活性和适应性。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068"/>
      <w:r>
        <w:rPr>
          <w:rFonts w:ascii="仿宋" w:eastAsia="仿宋" w:hAnsi="仿宋" w:cs="仿宋" w:hint="eastAsia"/>
          <w:sz w:val="28"/>
          <w:lang w:eastAsia="zh-CN"/>
        </w:rPr>
        <w:t>二、钨酸项目选址可行性分析</w:t>
      </w:r>
      <w:bookmarkEnd w:id="6"/>
    </w:p>
    <w:p>
      <w:pPr>
        <w:pStyle w:val="Heading2"/>
        <w:rPr>
          <w:rFonts w:ascii="仿宋" w:eastAsia="仿宋" w:hAnsi="仿宋" w:cs="仿宋" w:hint="eastAsia"/>
          <w:lang w:eastAsia="zh-CN"/>
        </w:rPr>
      </w:pPr>
      <w:bookmarkStart w:id="7" w:name="_Toc11366"/>
      <w:r>
        <w:rPr>
          <w:rFonts w:ascii="仿宋" w:eastAsia="仿宋" w:hAnsi="仿宋" w:cs="仿宋" w:hint="eastAsia"/>
          <w:lang w:eastAsia="zh-CN"/>
        </w:rPr>
        <w:t>(一)、钨酸项目选址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该钨酸项目选址位于XX省XX市XX区XXX街道</w:t>
      </w:r>
    </w:p>
    <w:p>
      <w:pPr>
        <w:pStyle w:val="Heading2"/>
        <w:ind w:firstLine="560" w:firstLineChars="200"/>
        <w:rPr>
          <w:rFonts w:ascii="仿宋" w:eastAsia="仿宋" w:hAnsi="仿宋" w:cs="仿宋" w:hint="eastAsia"/>
          <w:sz w:val="28"/>
          <w:lang w:eastAsia="zh-CN"/>
        </w:rPr>
      </w:pPr>
      <w:bookmarkStart w:id="8" w:name="_Toc783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钨酸项目的征地面积将根据钨酸项目的实际规模和需求进行精确规划。具体面积XXX平方米，旨在确保钨酸项目不仅能够满足当前的发展需求，还能够预留空间以适应未来的扩展。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净用地面积是在征地面积基础上去除不可利用面积后的实际可开发用地。具体面积XXX平方米，考虑到环保、交通、安全等多方面因素，以确保钨酸项目在整体利用效率上达到最优。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钨酸项目计划建设的建筑总规模具体面积XXX平方米。这一规模的确定综合考虑了钨酸项目的性质、规模，以及城市规划的相关要求，确保建筑布局与周边环境协调一致。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绿地率是钨酸项目用地中被规划为绿地的比例。具体面积XXX平方米，旨在通过合理规划绿地，改善钨酸项目周边环境，提升居民生活质量，并符合城市整体绿化规划。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容积率是用地上可以建设的建筑总体积与用地面积之比。具体面积XXX，通过合理的容积率规划，确保钨酸项目建筑规模与周边环境和谐共生。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确保钨酸项目选址与当地城市规划相一致，具体面积XXX平方米。通过与城市规划部门深入沟通，确保钨酸项目不仅符合城市的整体发展方向，还能够融入城市的发展布局，为城市的长远发展贡献力量。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充分了解并确保钨酸项目选址符合当地产业政策，具体面积XXX平方米。这包括钨酸项目对当地经济的促进作用，以及对相关产业的带动效应，确保钨酸项目与地方政府的产业政策保持一致，促进共赢合作。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用地总体要求必须符合环保和可持续发展的原则，具体面积XXX平方米。通过采用绿色建筑设计、节能减排等措施，确保钨酸项目在建设和运营过程中对环境的影响最小化，达到可持续发展的要求。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确保钨酸项目选址具备必要的公共设施配套，具体面积XXX平方米。这包括交通便利性、教育、医疗等基础设施，以提高居民生活品质，使得钨酸项目选址更具吸引力。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考虑用地总体要求对当地社会稳定性的影响，具体面积XXX平方米。通过深入了解当地社区反馈，确保钨酸项目的选址和建设过程对当地社会和谐稳定产生积极作用。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钨酸项目选址不仅符合法规和规划，还在实际操作中具有可行性。这一全面规划将为钨酸项目的成功实施提供坚实的基础，确保钨酸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057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钨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钨酸项目的设备规划和空间设计中，我们将采取灵活设备布局的措施。设备布局将根据实际需求进行灵活设计，避免不必要的浪费。通过合理规划设备摆放位置，我们将提高设备的利用率，减少设备间距，以确保钨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钨酸项目内部引入共享设施的概念，例如共享会议室、办公区等。通过这种方式，我们可以减少对资源的重复建设，提高资源共享效率，从而减小钨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725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钨酸项目的总图布置中，我们将不同功能区域进行明确的规划，以最大程度满足钨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986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我们首先关注市场因素，包括潜在客户分布、竞争对手位置、市场需求等。通过深入的市场调研，我们能够更准确地评估选址对于市场开拓和产品销售的影响，确保钨酸项目能够在有利的市场环境中蓬勃发展。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钨酸项目对环境的影响是综合评价的重要因素之一。我们将详细考虑选址周边的自然环境、生态保护区、水源地等情况，确保钨酸项目的建设和运营对环境影响最小化，并符合当地的环保法规标准。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对选址的评价还需充分考虑当地政府的产业政策和法规。我们将详细了解钨酸项目所在地的相关政策，确保钨酸项目的规划和运营与当地法规相符，降低不必要的法律风险。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考虑到社会稳定性对企业运营的重要性，我们将评估选址地区的社会安全情况、劳工关系、社区反馈等方面，以确保钨酸项目的建设和运营不会受到社会稳定性的负面影响。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最后，我们将综合考虑用地成本，包括土地购置费用、土地开发成本等。通过对用地成本的详细评估，我们能够做出更为精确的经济效益分析，为钨酸项目的投资决策提供有力支持。</w:t>
      </w:r>
    </w:p>
    <w:p>
      <w:pPr>
        <w:pStyle w:val="Heading1"/>
        <w:ind w:firstLine="560" w:firstLineChars="200"/>
        <w:rPr>
          <w:rFonts w:ascii="仿宋" w:eastAsia="仿宋" w:hAnsi="仿宋" w:cs="仿宋" w:hint="eastAsia"/>
          <w:sz w:val="28"/>
          <w:lang w:eastAsia="zh-CN"/>
        </w:rPr>
      </w:pPr>
      <w:bookmarkStart w:id="12" w:name="_Toc22690"/>
      <w:r>
        <w:rPr>
          <w:rFonts w:ascii="仿宋" w:eastAsia="仿宋" w:hAnsi="仿宋" w:cs="仿宋" w:hint="eastAsia"/>
          <w:sz w:val="28"/>
          <w:lang w:eastAsia="zh-CN"/>
        </w:rPr>
        <w:t>三、钨酸项目文档管理</w:t>
      </w:r>
      <w:bookmarkEnd w:id="12"/>
    </w:p>
    <w:p>
      <w:pPr>
        <w:pStyle w:val="Heading2"/>
        <w:rPr>
          <w:rFonts w:ascii="仿宋" w:eastAsia="仿宋" w:hAnsi="仿宋" w:cs="仿宋" w:hint="eastAsia"/>
          <w:lang w:eastAsia="zh-CN"/>
        </w:rPr>
      </w:pPr>
      <w:bookmarkStart w:id="13" w:name="_Toc1665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钨酸项目高度重视文档的质量和准确性，以支持钨酸项目的各项活动和决策。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文档的编制始于钨酸项目计划的初期，我们制定了详细的文档编制计划，明确了每个文档的内容、格式和编写责任人。在钨酸项目启动阶段，我们首先编制了钨酸项目章程，明确定义了钨酸项目的目标、范围、风险等关键要素。随后，钨酸项目团队根据计划陆续编制了需求文档、设计文档、测试文档等各类文档，确保钨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钨酸项目管理中的重要环节，旨在确保钨酸项目文档符合质量标准和钨酸项目需求。在钨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除了内部审查，我们还进行了外部审查，邀请钨酸项目相关利益方和专业领域的专家对文档进行独立审查。这有助于获取更全面、客观的反馈，确保钨酸项目文档不仅符合内部标准，也满足外部需求。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钨酸项目在文档编制与审查方面建立了严格的管理机制，通过规范的流程和多维度的审查，确保钨酸项目文档的质量、准确性和可靠性，为钨酸项目的顺利推进提供了有力支持。</w:t>
      </w:r>
    </w:p>
    <w:p>
      <w:pPr>
        <w:pStyle w:val="Heading2"/>
        <w:ind w:firstLine="560" w:firstLineChars="200"/>
        <w:rPr>
          <w:rFonts w:ascii="仿宋" w:eastAsia="仿宋" w:hAnsi="仿宋" w:cs="仿宋" w:hint="eastAsia"/>
          <w:sz w:val="28"/>
          <w:lang w:eastAsia="zh-CN"/>
        </w:rPr>
      </w:pPr>
      <w:bookmarkStart w:id="14" w:name="_Toc1383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在钨酸项目中，我们致力于优化文档发布与分发过程，以确保信息的高效传递和团队间协作的顺畅进行。以下是我们采取的关键优化策略：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我们通过多渠道发布文档，包括电子邮件、钨酸项目管理平台、内部网站等，以满足不同团队成员的偏好和需求。多渠道发布确保了信息的全面覆盖。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我们采用了精细的权限控制，确保只有授权人员可以访问敏感信息。这种安全措施保护了钨酸项目文档的机密性，防止了未经授权的信息泄露。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895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文档存档与归档是钨酸项目生命周期中一个至关重要的环节，直接关系到钨酸项目信息的长期保存和历史记录的完整性。在钨酸项目中，我们实施了一系列有效的文档存档与归档管理策略：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1805"/>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561"/>
      <w:r>
        <w:rPr>
          <w:rFonts w:ascii="仿宋" w:eastAsia="仿宋" w:hAnsi="仿宋" w:cs="仿宋" w:hint="eastAsia"/>
          <w:lang w:eastAsia="zh-CN"/>
        </w:rPr>
        <w:t>(一)、钨酸行业分析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钨酸行业一直以来都是市场的关注焦点。行业内的发展趋势、竞争态势以及潜在机会都对钨酸项目的推进产生深远的影响。通过深入研究行业的整体概貌，我们将更好地理解行业的核心特征，为钨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钨酸行业，技术一直是推动创新和发展的关键因素。我们将对当前技术趋势进行详尽分析，包括但不限于人工智能、大数据应用、先进制造技术等。这有助于钨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钨酸项目成功的基础。我们将对主要竞争对手进行深入研究，包括其市场份额、产品特点、市场定位等。通过全面了解竞争对手的优势和劣势，钨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453"/>
      <w:r>
        <w:rPr>
          <w:rFonts w:ascii="仿宋" w:eastAsia="仿宋" w:hAnsi="仿宋" w:cs="仿宋" w:hint="eastAsia"/>
          <w:sz w:val="28"/>
          <w:lang w:eastAsia="zh-CN"/>
        </w:rPr>
        <w:t>(二)、钨酸市场分析预测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通过对市场规模的深入调研，我们将预测钨酸市场未来的增长趋势。这包括市场的整体规模、各细分领域的发展趋势等。钨酸项目可以根据市场的扩张速度和潜在机会，制定更符合市场需求的发展策略。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了解消费者的需求是市场分析的核心。我们将通过调查研究，深入挖掘目标消费者的需求特点、购买习惯以及对产品和服务的期望。这有助于钨酸项目更好地定位目标市场，提供更符合消费者期待的解决方案。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钨酸项目实施过程中需要充分考虑的因素。我们将对市场风险进行全面评估，包括但不限于政策法规风险、市场竞争风险、技术变革风险等。通过对潜在风险的深入分析，钨酸项目可以制定相应的风险缓解策略，降低不确定性对钨酸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https://d.book118.com/897002053036006033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5E0947"/>
    <w:rsid w:val="025E09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00205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2024-01-21T02:17:00Z</dcterms:created>
  <dcterms:modified xsi:type="dcterms:W3CDTF">2024-01-21T02:17:58Z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FECD468C2C324292BCF405F10174A508_11</vt:lpwstr>
  </property>
  <property fmtid="{D5CDD505-2E9C-101B-9397-08002B2CF9AE}" pid="3" name="KSOProductBuildVer">
    <vt:lpwstr>2052-12.1.0.16120</vt:lpwstr>
  </property>
</Properties>
</file>