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太阳开水器项目构思建设方案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83" w:history="1">
        <w:r>
          <w:rPr>
            <w:rFonts w:ascii="仿宋" w:eastAsia="仿宋" w:hAnsi="仿宋" w:cs="仿宋" w:hint="eastAsia"/>
            <w:lang w:eastAsia="zh-CN"/>
          </w:rPr>
          <w:t>概论</w:t>
        </w:r>
        <w:r>
          <w:tab/>
        </w:r>
        <w:r>
          <w:fldChar w:fldCharType="begin"/>
        </w:r>
        <w:r>
          <w:instrText xml:space="preserve"> PAGEREF _Toc6483 \h </w:instrText>
        </w:r>
        <w:r>
          <w:fldChar w:fldCharType="separate"/>
        </w:r>
        <w:r>
          <w:t>3</w:t>
        </w:r>
        <w:r>
          <w:fldChar w:fldCharType="end"/>
        </w:r>
      </w:hyperlink>
    </w:p>
    <w:p>
      <w:pPr>
        <w:pStyle w:val="TOC1"/>
        <w:tabs>
          <w:tab w:val="right" w:leader="dot" w:pos="8306"/>
        </w:tabs>
      </w:pPr>
      <w:hyperlink w:anchor="_Toc625" w:history="1">
        <w:r>
          <w:rPr>
            <w:rFonts w:ascii="仿宋" w:eastAsia="仿宋" w:hAnsi="仿宋" w:cs="仿宋" w:hint="eastAsia"/>
            <w:lang w:eastAsia="zh-CN"/>
          </w:rPr>
          <w:t>一、项目监理与质量保证</w:t>
        </w:r>
        <w:r>
          <w:tab/>
        </w:r>
        <w:r>
          <w:fldChar w:fldCharType="begin"/>
        </w:r>
        <w:r>
          <w:instrText xml:space="preserve"> PAGEREF _Toc625 \h </w:instrText>
        </w:r>
        <w:r>
          <w:fldChar w:fldCharType="separate"/>
        </w:r>
        <w:r>
          <w:t>3</w:t>
        </w:r>
        <w:r>
          <w:fldChar w:fldCharType="end"/>
        </w:r>
      </w:hyperlink>
    </w:p>
    <w:p>
      <w:pPr>
        <w:pStyle w:val="TOC2"/>
        <w:tabs>
          <w:tab w:val="right" w:leader="dot" w:pos="8306"/>
        </w:tabs>
      </w:pPr>
      <w:hyperlink w:anchor="_Toc26187" w:history="1">
        <w:r>
          <w:rPr>
            <w:rFonts w:ascii="仿宋" w:eastAsia="仿宋" w:hAnsi="仿宋" w:cs="仿宋" w:hint="eastAsia"/>
            <w:lang w:eastAsia="zh-CN"/>
          </w:rPr>
          <w:t>(一)、监理体系构建</w:t>
        </w:r>
        <w:r>
          <w:tab/>
        </w:r>
        <w:r>
          <w:fldChar w:fldCharType="begin"/>
        </w:r>
        <w:r>
          <w:instrText xml:space="preserve"> PAGEREF _Toc26187 \h </w:instrText>
        </w:r>
        <w:r>
          <w:fldChar w:fldCharType="separate"/>
        </w:r>
        <w:r>
          <w:t>3</w:t>
        </w:r>
        <w:r>
          <w:fldChar w:fldCharType="end"/>
        </w:r>
      </w:hyperlink>
    </w:p>
    <w:p>
      <w:pPr>
        <w:pStyle w:val="TOC2"/>
        <w:tabs>
          <w:tab w:val="right" w:leader="dot" w:pos="8306"/>
        </w:tabs>
      </w:pPr>
      <w:hyperlink w:anchor="_Toc8208" w:history="1">
        <w:r>
          <w:rPr>
            <w:rFonts w:ascii="仿宋" w:eastAsia="仿宋" w:hAnsi="仿宋" w:cs="仿宋" w:hint="eastAsia"/>
            <w:lang w:eastAsia="zh-CN"/>
          </w:rPr>
          <w:t>(二)、质量保证体系实施</w:t>
        </w:r>
        <w:r>
          <w:tab/>
        </w:r>
        <w:r>
          <w:fldChar w:fldCharType="begin"/>
        </w:r>
        <w:r>
          <w:instrText xml:space="preserve"> PAGEREF _Toc8208 \h </w:instrText>
        </w:r>
        <w:r>
          <w:fldChar w:fldCharType="separate"/>
        </w:r>
        <w:r>
          <w:t>4</w:t>
        </w:r>
        <w:r>
          <w:fldChar w:fldCharType="end"/>
        </w:r>
      </w:hyperlink>
    </w:p>
    <w:p>
      <w:pPr>
        <w:pStyle w:val="TOC2"/>
        <w:tabs>
          <w:tab w:val="right" w:leader="dot" w:pos="8306"/>
        </w:tabs>
      </w:pPr>
      <w:hyperlink w:anchor="_Toc14837" w:history="1">
        <w:r>
          <w:rPr>
            <w:rFonts w:ascii="仿宋" w:eastAsia="仿宋" w:hAnsi="仿宋" w:cs="仿宋" w:hint="eastAsia"/>
            <w:lang w:eastAsia="zh-CN"/>
          </w:rPr>
          <w:t>(三)、监理与质量控制流程</w:t>
        </w:r>
        <w:r>
          <w:tab/>
        </w:r>
        <w:r>
          <w:fldChar w:fldCharType="begin"/>
        </w:r>
        <w:r>
          <w:instrText xml:space="preserve"> PAGEREF _Toc14837 \h </w:instrText>
        </w:r>
        <w:r>
          <w:fldChar w:fldCharType="separate"/>
        </w:r>
        <w:r>
          <w:t>4</w:t>
        </w:r>
        <w:r>
          <w:fldChar w:fldCharType="end"/>
        </w:r>
      </w:hyperlink>
    </w:p>
    <w:p>
      <w:pPr>
        <w:pStyle w:val="TOC1"/>
        <w:tabs>
          <w:tab w:val="right" w:leader="dot" w:pos="8306"/>
        </w:tabs>
      </w:pPr>
      <w:hyperlink w:anchor="_Toc28956" w:history="1">
        <w:r>
          <w:rPr>
            <w:rFonts w:ascii="仿宋" w:eastAsia="仿宋" w:hAnsi="仿宋" w:cs="仿宋" w:hint="eastAsia"/>
            <w:lang w:eastAsia="zh-CN"/>
          </w:rPr>
          <w:t>二、建设风险评估分析</w:t>
        </w:r>
        <w:r>
          <w:tab/>
        </w:r>
        <w:r>
          <w:fldChar w:fldCharType="begin"/>
        </w:r>
        <w:r>
          <w:instrText xml:space="preserve"> PAGEREF _Toc28956 \h </w:instrText>
        </w:r>
        <w:r>
          <w:fldChar w:fldCharType="separate"/>
        </w:r>
        <w:r>
          <w:t>5</w:t>
        </w:r>
        <w:r>
          <w:fldChar w:fldCharType="end"/>
        </w:r>
      </w:hyperlink>
    </w:p>
    <w:p>
      <w:pPr>
        <w:pStyle w:val="TOC2"/>
        <w:tabs>
          <w:tab w:val="right" w:leader="dot" w:pos="8306"/>
        </w:tabs>
      </w:pPr>
      <w:hyperlink w:anchor="_Toc28121" w:history="1">
        <w:r>
          <w:rPr>
            <w:rFonts w:ascii="仿宋" w:eastAsia="仿宋" w:hAnsi="仿宋" w:cs="仿宋" w:hint="eastAsia"/>
            <w:lang w:eastAsia="zh-CN"/>
          </w:rPr>
          <w:t>(一)、政策风险分析</w:t>
        </w:r>
        <w:r>
          <w:tab/>
        </w:r>
        <w:r>
          <w:fldChar w:fldCharType="begin"/>
        </w:r>
        <w:r>
          <w:instrText xml:space="preserve"> PAGEREF _Toc28121 \h </w:instrText>
        </w:r>
        <w:r>
          <w:fldChar w:fldCharType="separate"/>
        </w:r>
        <w:r>
          <w:t>5</w:t>
        </w:r>
        <w:r>
          <w:fldChar w:fldCharType="end"/>
        </w:r>
      </w:hyperlink>
    </w:p>
    <w:p>
      <w:pPr>
        <w:pStyle w:val="TOC2"/>
        <w:tabs>
          <w:tab w:val="right" w:leader="dot" w:pos="8306"/>
        </w:tabs>
      </w:pPr>
      <w:hyperlink w:anchor="_Toc16120" w:history="1">
        <w:r>
          <w:rPr>
            <w:rFonts w:ascii="仿宋" w:eastAsia="仿宋" w:hAnsi="仿宋" w:cs="仿宋" w:hint="eastAsia"/>
            <w:lang w:eastAsia="zh-CN"/>
          </w:rPr>
          <w:t>(二)、社会风险分析</w:t>
        </w:r>
        <w:r>
          <w:tab/>
        </w:r>
        <w:r>
          <w:fldChar w:fldCharType="begin"/>
        </w:r>
        <w:r>
          <w:instrText xml:space="preserve"> PAGEREF _Toc16120 \h </w:instrText>
        </w:r>
        <w:r>
          <w:fldChar w:fldCharType="separate"/>
        </w:r>
        <w:r>
          <w:t>6</w:t>
        </w:r>
        <w:r>
          <w:fldChar w:fldCharType="end"/>
        </w:r>
      </w:hyperlink>
    </w:p>
    <w:p>
      <w:pPr>
        <w:pStyle w:val="TOC2"/>
        <w:tabs>
          <w:tab w:val="right" w:leader="dot" w:pos="8306"/>
        </w:tabs>
      </w:pPr>
      <w:hyperlink w:anchor="_Toc11203" w:history="1">
        <w:r>
          <w:rPr>
            <w:rFonts w:ascii="仿宋" w:eastAsia="仿宋" w:hAnsi="仿宋" w:cs="仿宋" w:hint="eastAsia"/>
            <w:lang w:eastAsia="zh-CN"/>
          </w:rPr>
          <w:t>(三)、市场风险分析</w:t>
        </w:r>
        <w:r>
          <w:tab/>
        </w:r>
        <w:r>
          <w:fldChar w:fldCharType="begin"/>
        </w:r>
        <w:r>
          <w:instrText xml:space="preserve"> PAGEREF _Toc11203 \h </w:instrText>
        </w:r>
        <w:r>
          <w:fldChar w:fldCharType="separate"/>
        </w:r>
        <w:r>
          <w:t>8</w:t>
        </w:r>
        <w:r>
          <w:fldChar w:fldCharType="end"/>
        </w:r>
      </w:hyperlink>
    </w:p>
    <w:p>
      <w:pPr>
        <w:pStyle w:val="TOC2"/>
        <w:tabs>
          <w:tab w:val="right" w:leader="dot" w:pos="8306"/>
        </w:tabs>
      </w:pPr>
      <w:hyperlink w:anchor="_Toc25177" w:history="1">
        <w:r>
          <w:rPr>
            <w:rFonts w:ascii="仿宋" w:eastAsia="仿宋" w:hAnsi="仿宋" w:cs="仿宋" w:hint="eastAsia"/>
            <w:lang w:eastAsia="zh-CN"/>
          </w:rPr>
          <w:t>(四)、资金风险分析</w:t>
        </w:r>
        <w:r>
          <w:tab/>
        </w:r>
        <w:r>
          <w:fldChar w:fldCharType="begin"/>
        </w:r>
        <w:r>
          <w:instrText xml:space="preserve"> PAGEREF _Toc25177 \h </w:instrText>
        </w:r>
        <w:r>
          <w:fldChar w:fldCharType="separate"/>
        </w:r>
        <w:r>
          <w:t>8</w:t>
        </w:r>
        <w:r>
          <w:fldChar w:fldCharType="end"/>
        </w:r>
      </w:hyperlink>
    </w:p>
    <w:p>
      <w:pPr>
        <w:pStyle w:val="TOC2"/>
        <w:tabs>
          <w:tab w:val="right" w:leader="dot" w:pos="8306"/>
        </w:tabs>
      </w:pPr>
      <w:hyperlink w:anchor="_Toc12131" w:history="1">
        <w:r>
          <w:rPr>
            <w:rFonts w:ascii="仿宋" w:eastAsia="仿宋" w:hAnsi="仿宋" w:cs="仿宋" w:hint="eastAsia"/>
            <w:lang w:eastAsia="zh-CN"/>
          </w:rPr>
          <w:t>(五)、技术风险分析</w:t>
        </w:r>
        <w:r>
          <w:tab/>
        </w:r>
        <w:r>
          <w:fldChar w:fldCharType="begin"/>
        </w:r>
        <w:r>
          <w:instrText xml:space="preserve"> PAGEREF _Toc12131 \h </w:instrText>
        </w:r>
        <w:r>
          <w:fldChar w:fldCharType="separate"/>
        </w:r>
        <w:r>
          <w:t>10</w:t>
        </w:r>
        <w:r>
          <w:fldChar w:fldCharType="end"/>
        </w:r>
      </w:hyperlink>
    </w:p>
    <w:p>
      <w:pPr>
        <w:pStyle w:val="TOC2"/>
        <w:tabs>
          <w:tab w:val="right" w:leader="dot" w:pos="8306"/>
        </w:tabs>
      </w:pPr>
      <w:hyperlink w:anchor="_Toc32461" w:history="1">
        <w:r>
          <w:rPr>
            <w:rFonts w:ascii="仿宋" w:eastAsia="仿宋" w:hAnsi="仿宋" w:cs="仿宋" w:hint="eastAsia"/>
            <w:lang w:eastAsia="zh-CN"/>
          </w:rPr>
          <w:t>(六)、财务风险分析</w:t>
        </w:r>
        <w:r>
          <w:tab/>
        </w:r>
        <w:r>
          <w:fldChar w:fldCharType="begin"/>
        </w:r>
        <w:r>
          <w:instrText xml:space="preserve"> PAGEREF _Toc32461 \h </w:instrText>
        </w:r>
        <w:r>
          <w:fldChar w:fldCharType="separate"/>
        </w:r>
        <w:r>
          <w:t>11</w:t>
        </w:r>
        <w:r>
          <w:fldChar w:fldCharType="end"/>
        </w:r>
      </w:hyperlink>
    </w:p>
    <w:p>
      <w:pPr>
        <w:pStyle w:val="TOC2"/>
        <w:tabs>
          <w:tab w:val="right" w:leader="dot" w:pos="8306"/>
        </w:tabs>
      </w:pPr>
      <w:hyperlink w:anchor="_Toc4650" w:history="1">
        <w:r>
          <w:rPr>
            <w:rFonts w:ascii="仿宋" w:eastAsia="仿宋" w:hAnsi="仿宋" w:cs="仿宋" w:hint="eastAsia"/>
            <w:lang w:eastAsia="zh-CN"/>
          </w:rPr>
          <w:t>(七)、管理风险分析</w:t>
        </w:r>
        <w:r>
          <w:tab/>
        </w:r>
        <w:r>
          <w:fldChar w:fldCharType="begin"/>
        </w:r>
        <w:r>
          <w:instrText xml:space="preserve"> PAGEREF _Toc4650 \h </w:instrText>
        </w:r>
        <w:r>
          <w:fldChar w:fldCharType="separate"/>
        </w:r>
        <w:r>
          <w:t>13</w:t>
        </w:r>
        <w:r>
          <w:fldChar w:fldCharType="end"/>
        </w:r>
      </w:hyperlink>
    </w:p>
    <w:p>
      <w:pPr>
        <w:pStyle w:val="TOC2"/>
        <w:tabs>
          <w:tab w:val="right" w:leader="dot" w:pos="8306"/>
        </w:tabs>
      </w:pPr>
      <w:hyperlink w:anchor="_Toc9143" w:history="1">
        <w:r>
          <w:rPr>
            <w:rFonts w:ascii="仿宋" w:eastAsia="仿宋" w:hAnsi="仿宋" w:cs="仿宋" w:hint="eastAsia"/>
            <w:lang w:eastAsia="zh-CN"/>
          </w:rPr>
          <w:t>(八)、其它风险分析</w:t>
        </w:r>
        <w:r>
          <w:tab/>
        </w:r>
        <w:r>
          <w:fldChar w:fldCharType="begin"/>
        </w:r>
        <w:r>
          <w:instrText xml:space="preserve"> PAGEREF _Toc9143 \h </w:instrText>
        </w:r>
        <w:r>
          <w:fldChar w:fldCharType="separate"/>
        </w:r>
        <w:r>
          <w:t>14</w:t>
        </w:r>
        <w:r>
          <w:fldChar w:fldCharType="end"/>
        </w:r>
      </w:hyperlink>
    </w:p>
    <w:p>
      <w:pPr>
        <w:pStyle w:val="TOC2"/>
        <w:tabs>
          <w:tab w:val="right" w:leader="dot" w:pos="8306"/>
        </w:tabs>
      </w:pPr>
      <w:hyperlink w:anchor="_Toc23252" w:history="1">
        <w:r>
          <w:rPr>
            <w:rFonts w:ascii="仿宋" w:eastAsia="仿宋" w:hAnsi="仿宋" w:cs="仿宋" w:hint="eastAsia"/>
            <w:lang w:eastAsia="zh-CN"/>
          </w:rPr>
          <w:t>(九)、社会影响评估</w:t>
        </w:r>
        <w:r>
          <w:tab/>
        </w:r>
        <w:r>
          <w:fldChar w:fldCharType="begin"/>
        </w:r>
        <w:r>
          <w:instrText xml:space="preserve"> PAGEREF _Toc23252 \h </w:instrText>
        </w:r>
        <w:r>
          <w:fldChar w:fldCharType="separate"/>
        </w:r>
        <w:r>
          <w:t>15</w:t>
        </w:r>
        <w:r>
          <w:fldChar w:fldCharType="end"/>
        </w:r>
      </w:hyperlink>
    </w:p>
    <w:p>
      <w:pPr>
        <w:pStyle w:val="TOC1"/>
        <w:tabs>
          <w:tab w:val="right" w:leader="dot" w:pos="8306"/>
        </w:tabs>
      </w:pPr>
      <w:hyperlink w:anchor="_Toc17954" w:history="1">
        <w:r>
          <w:rPr>
            <w:rFonts w:ascii="仿宋" w:eastAsia="仿宋" w:hAnsi="仿宋" w:cs="仿宋" w:hint="eastAsia"/>
            <w:lang w:eastAsia="zh-CN"/>
          </w:rPr>
          <w:t>三、背景、必要性分析</w:t>
        </w:r>
        <w:r>
          <w:tab/>
        </w:r>
        <w:r>
          <w:fldChar w:fldCharType="begin"/>
        </w:r>
        <w:r>
          <w:instrText xml:space="preserve"> PAGEREF _Toc17954 \h </w:instrText>
        </w:r>
        <w:r>
          <w:fldChar w:fldCharType="separate"/>
        </w:r>
        <w:r>
          <w:t>17</w:t>
        </w:r>
        <w:r>
          <w:fldChar w:fldCharType="end"/>
        </w:r>
      </w:hyperlink>
    </w:p>
    <w:p>
      <w:pPr>
        <w:pStyle w:val="TOC2"/>
        <w:tabs>
          <w:tab w:val="right" w:leader="dot" w:pos="8306"/>
        </w:tabs>
      </w:pPr>
      <w:hyperlink w:anchor="_Toc5757" w:history="1">
        <w:r>
          <w:rPr>
            <w:rFonts w:ascii="仿宋" w:eastAsia="仿宋" w:hAnsi="仿宋" w:cs="仿宋" w:hint="eastAsia"/>
            <w:lang w:eastAsia="zh-CN"/>
          </w:rPr>
          <w:t>(一)、项目建设背景</w:t>
        </w:r>
        <w:r>
          <w:tab/>
        </w:r>
        <w:r>
          <w:fldChar w:fldCharType="begin"/>
        </w:r>
        <w:r>
          <w:instrText xml:space="preserve"> PAGEREF _Toc5757 \h </w:instrText>
        </w:r>
        <w:r>
          <w:fldChar w:fldCharType="separate"/>
        </w:r>
        <w:r>
          <w:t>17</w:t>
        </w:r>
        <w:r>
          <w:fldChar w:fldCharType="end"/>
        </w:r>
      </w:hyperlink>
    </w:p>
    <w:p>
      <w:pPr>
        <w:pStyle w:val="TOC2"/>
        <w:tabs>
          <w:tab w:val="right" w:leader="dot" w:pos="8306"/>
        </w:tabs>
      </w:pPr>
      <w:hyperlink w:anchor="_Toc25097" w:history="1">
        <w:r>
          <w:rPr>
            <w:rFonts w:ascii="仿宋" w:eastAsia="仿宋" w:hAnsi="仿宋" w:cs="仿宋" w:hint="eastAsia"/>
            <w:lang w:eastAsia="zh-CN"/>
          </w:rPr>
          <w:t>(二)、必要性分析</w:t>
        </w:r>
        <w:r>
          <w:tab/>
        </w:r>
        <w:r>
          <w:fldChar w:fldCharType="begin"/>
        </w:r>
        <w:r>
          <w:instrText xml:space="preserve"> PAGEREF _Toc25097 \h </w:instrText>
        </w:r>
        <w:r>
          <w:fldChar w:fldCharType="separate"/>
        </w:r>
        <w:r>
          <w:t>18</w:t>
        </w:r>
        <w:r>
          <w:fldChar w:fldCharType="end"/>
        </w:r>
      </w:hyperlink>
    </w:p>
    <w:p>
      <w:pPr>
        <w:pStyle w:val="TOC2"/>
        <w:tabs>
          <w:tab w:val="right" w:leader="dot" w:pos="8306"/>
        </w:tabs>
      </w:pPr>
      <w:hyperlink w:anchor="_Toc12093" w:history="1">
        <w:r>
          <w:rPr>
            <w:rFonts w:ascii="仿宋" w:eastAsia="仿宋" w:hAnsi="仿宋" w:cs="仿宋" w:hint="eastAsia"/>
            <w:lang w:eastAsia="zh-CN"/>
          </w:rPr>
          <w:t>(三)、项目建设有利条件</w:t>
        </w:r>
        <w:r>
          <w:tab/>
        </w:r>
        <w:r>
          <w:fldChar w:fldCharType="begin"/>
        </w:r>
        <w:r>
          <w:instrText xml:space="preserve"> PAGEREF _Toc12093 \h </w:instrText>
        </w:r>
        <w:r>
          <w:fldChar w:fldCharType="separate"/>
        </w:r>
        <w:r>
          <w:t>20</w:t>
        </w:r>
        <w:r>
          <w:fldChar w:fldCharType="end"/>
        </w:r>
      </w:hyperlink>
    </w:p>
    <w:p>
      <w:pPr>
        <w:pStyle w:val="TOC1"/>
        <w:tabs>
          <w:tab w:val="right" w:leader="dot" w:pos="8306"/>
        </w:tabs>
      </w:pPr>
      <w:hyperlink w:anchor="_Toc18188" w:history="1">
        <w:r>
          <w:rPr>
            <w:rFonts w:ascii="仿宋" w:eastAsia="仿宋" w:hAnsi="仿宋" w:cs="仿宋" w:hint="eastAsia"/>
            <w:lang w:eastAsia="zh-CN"/>
          </w:rPr>
          <w:t>四、资源开发及综合利用分析</w:t>
        </w:r>
        <w:r>
          <w:tab/>
        </w:r>
        <w:r>
          <w:fldChar w:fldCharType="begin"/>
        </w:r>
        <w:r>
          <w:instrText xml:space="preserve"> PAGEREF _Toc18188 \h </w:instrText>
        </w:r>
        <w:r>
          <w:fldChar w:fldCharType="separate"/>
        </w:r>
        <w:r>
          <w:t>21</w:t>
        </w:r>
        <w:r>
          <w:fldChar w:fldCharType="end"/>
        </w:r>
      </w:hyperlink>
    </w:p>
    <w:p>
      <w:pPr>
        <w:pStyle w:val="TOC2"/>
        <w:tabs>
          <w:tab w:val="right" w:leader="dot" w:pos="8306"/>
        </w:tabs>
      </w:pPr>
      <w:hyperlink w:anchor="_Toc5261" w:history="1">
        <w:r>
          <w:rPr>
            <w:rFonts w:ascii="仿宋" w:eastAsia="仿宋" w:hAnsi="仿宋" w:cs="仿宋" w:hint="eastAsia"/>
            <w:lang w:eastAsia="zh-CN"/>
          </w:rPr>
          <w:t>(一)、资源开发方案</w:t>
        </w:r>
        <w:r>
          <w:tab/>
        </w:r>
        <w:r>
          <w:fldChar w:fldCharType="begin"/>
        </w:r>
        <w:r>
          <w:instrText xml:space="preserve"> PAGEREF _Toc5261 \h </w:instrText>
        </w:r>
        <w:r>
          <w:fldChar w:fldCharType="separate"/>
        </w:r>
        <w:r>
          <w:t>21</w:t>
        </w:r>
        <w:r>
          <w:fldChar w:fldCharType="end"/>
        </w:r>
      </w:hyperlink>
    </w:p>
    <w:p>
      <w:pPr>
        <w:pStyle w:val="TOC2"/>
        <w:tabs>
          <w:tab w:val="right" w:leader="dot" w:pos="8306"/>
        </w:tabs>
      </w:pPr>
      <w:hyperlink w:anchor="_Toc29614" w:history="1">
        <w:r>
          <w:rPr>
            <w:rFonts w:ascii="仿宋" w:eastAsia="仿宋" w:hAnsi="仿宋" w:cs="仿宋" w:hint="eastAsia"/>
            <w:lang w:eastAsia="zh-CN"/>
          </w:rPr>
          <w:t>(二)、资源利用方案</w:t>
        </w:r>
        <w:r>
          <w:tab/>
        </w:r>
        <w:r>
          <w:fldChar w:fldCharType="begin"/>
        </w:r>
        <w:r>
          <w:instrText xml:space="preserve"> PAGEREF _Toc29614 \h </w:instrText>
        </w:r>
        <w:r>
          <w:fldChar w:fldCharType="separate"/>
        </w:r>
        <w:r>
          <w:t>23</w:t>
        </w:r>
        <w:r>
          <w:fldChar w:fldCharType="end"/>
        </w:r>
      </w:hyperlink>
    </w:p>
    <w:p>
      <w:pPr>
        <w:pStyle w:val="TOC2"/>
        <w:tabs>
          <w:tab w:val="right" w:leader="dot" w:pos="8306"/>
        </w:tabs>
      </w:pPr>
      <w:hyperlink w:anchor="_Toc11281" w:history="1">
        <w:r>
          <w:rPr>
            <w:rFonts w:ascii="仿宋" w:eastAsia="仿宋" w:hAnsi="仿宋" w:cs="仿宋" w:hint="eastAsia"/>
            <w:lang w:eastAsia="zh-CN"/>
          </w:rPr>
          <w:t>(三)、资源节约措施</w:t>
        </w:r>
        <w:r>
          <w:tab/>
        </w:r>
        <w:r>
          <w:fldChar w:fldCharType="begin"/>
        </w:r>
        <w:r>
          <w:instrText xml:space="preserve"> PAGEREF _Toc11281 \h </w:instrText>
        </w:r>
        <w:r>
          <w:fldChar w:fldCharType="separate"/>
        </w:r>
        <w:r>
          <w:t>24</w:t>
        </w:r>
        <w:r>
          <w:fldChar w:fldCharType="end"/>
        </w:r>
      </w:hyperlink>
    </w:p>
    <w:p>
      <w:pPr>
        <w:pStyle w:val="TOC1"/>
        <w:tabs>
          <w:tab w:val="right" w:leader="dot" w:pos="8306"/>
        </w:tabs>
      </w:pPr>
      <w:hyperlink w:anchor="_Toc15238" w:history="1">
        <w:r>
          <w:rPr>
            <w:rFonts w:ascii="仿宋" w:eastAsia="仿宋" w:hAnsi="仿宋" w:cs="仿宋" w:hint="eastAsia"/>
            <w:lang w:eastAsia="zh-CN"/>
          </w:rPr>
          <w:t>五、太阳开水器项目概论</w:t>
        </w:r>
        <w:r>
          <w:tab/>
        </w:r>
        <w:r>
          <w:fldChar w:fldCharType="begin"/>
        </w:r>
        <w:r>
          <w:instrText xml:space="preserve"> PAGEREF _Toc15238 \h </w:instrText>
        </w:r>
        <w:r>
          <w:fldChar w:fldCharType="separate"/>
        </w:r>
        <w:r>
          <w:t>25</w:t>
        </w:r>
        <w:r>
          <w:fldChar w:fldCharType="end"/>
        </w:r>
      </w:hyperlink>
    </w:p>
    <w:p>
      <w:pPr>
        <w:pStyle w:val="TOC2"/>
        <w:tabs>
          <w:tab w:val="right" w:leader="dot" w:pos="8306"/>
        </w:tabs>
      </w:pPr>
      <w:hyperlink w:anchor="_Toc30074" w:history="1">
        <w:r>
          <w:rPr>
            <w:rFonts w:ascii="仿宋" w:eastAsia="仿宋" w:hAnsi="仿宋" w:cs="仿宋" w:hint="eastAsia"/>
            <w:lang w:eastAsia="zh-CN"/>
          </w:rPr>
          <w:t>(一)、项目申报单位概况</w:t>
        </w:r>
        <w:r>
          <w:tab/>
        </w:r>
        <w:r>
          <w:fldChar w:fldCharType="begin"/>
        </w:r>
        <w:r>
          <w:instrText xml:space="preserve"> PAGEREF _Toc30074 \h </w:instrText>
        </w:r>
        <w:r>
          <w:fldChar w:fldCharType="separate"/>
        </w:r>
        <w:r>
          <w:t>25</w:t>
        </w:r>
        <w:r>
          <w:fldChar w:fldCharType="end"/>
        </w:r>
      </w:hyperlink>
    </w:p>
    <w:p>
      <w:pPr>
        <w:pStyle w:val="TOC2"/>
        <w:tabs>
          <w:tab w:val="right" w:leader="dot" w:pos="8306"/>
        </w:tabs>
      </w:pPr>
      <w:hyperlink w:anchor="_Toc6165" w:history="1">
        <w:r>
          <w:rPr>
            <w:rFonts w:ascii="仿宋" w:eastAsia="仿宋" w:hAnsi="仿宋" w:cs="仿宋" w:hint="eastAsia"/>
            <w:lang w:eastAsia="zh-CN"/>
          </w:rPr>
          <w:t>(二)、项目概况</w:t>
        </w:r>
        <w:r>
          <w:tab/>
        </w:r>
        <w:r>
          <w:fldChar w:fldCharType="begin"/>
        </w:r>
        <w:r>
          <w:instrText xml:space="preserve"> PAGEREF _Toc6165 \h </w:instrText>
        </w:r>
        <w:r>
          <w:fldChar w:fldCharType="separate"/>
        </w:r>
        <w:r>
          <w:t>26</w:t>
        </w:r>
        <w:r>
          <w:fldChar w:fldCharType="end"/>
        </w:r>
      </w:hyperlink>
    </w:p>
    <w:p>
      <w:pPr>
        <w:pStyle w:val="TOC1"/>
        <w:tabs>
          <w:tab w:val="right" w:leader="dot" w:pos="8306"/>
        </w:tabs>
      </w:pPr>
      <w:hyperlink w:anchor="_Toc25236" w:history="1">
        <w:r>
          <w:rPr>
            <w:rFonts w:ascii="仿宋" w:eastAsia="仿宋" w:hAnsi="仿宋" w:cs="仿宋" w:hint="eastAsia"/>
            <w:lang w:eastAsia="zh-CN"/>
          </w:rPr>
          <w:t>六、项目选址研究</w:t>
        </w:r>
        <w:r>
          <w:tab/>
        </w:r>
        <w:r>
          <w:fldChar w:fldCharType="begin"/>
        </w:r>
        <w:r>
          <w:instrText xml:space="preserve"> PAGEREF _Toc25236 \h </w:instrText>
        </w:r>
        <w:r>
          <w:fldChar w:fldCharType="separate"/>
        </w:r>
        <w:r>
          <w:t>29</w:t>
        </w:r>
        <w:r>
          <w:fldChar w:fldCharType="end"/>
        </w:r>
      </w:hyperlink>
    </w:p>
    <w:p>
      <w:pPr>
        <w:pStyle w:val="TOC2"/>
        <w:tabs>
          <w:tab w:val="right" w:leader="dot" w:pos="8306"/>
        </w:tabs>
      </w:pPr>
      <w:hyperlink w:anchor="_Toc16660" w:history="1">
        <w:r>
          <w:rPr>
            <w:rFonts w:ascii="仿宋" w:eastAsia="仿宋" w:hAnsi="仿宋" w:cs="仿宋" w:hint="eastAsia"/>
            <w:lang w:eastAsia="zh-CN"/>
          </w:rPr>
          <w:t>(一)、项目选址原则</w:t>
        </w:r>
        <w:r>
          <w:tab/>
        </w:r>
        <w:r>
          <w:fldChar w:fldCharType="begin"/>
        </w:r>
        <w:r>
          <w:instrText xml:space="preserve"> PAGEREF _Toc16660 \h </w:instrText>
        </w:r>
        <w:r>
          <w:fldChar w:fldCharType="separate"/>
        </w:r>
        <w:r>
          <w:t>29</w:t>
        </w:r>
        <w:r>
          <w:fldChar w:fldCharType="end"/>
        </w:r>
      </w:hyperlink>
    </w:p>
    <w:p>
      <w:pPr>
        <w:pStyle w:val="TOC2"/>
        <w:tabs>
          <w:tab w:val="right" w:leader="dot" w:pos="8306"/>
        </w:tabs>
      </w:pPr>
      <w:hyperlink w:anchor="_Toc11464" w:history="1">
        <w:r>
          <w:rPr>
            <w:rFonts w:ascii="仿宋" w:eastAsia="仿宋" w:hAnsi="仿宋" w:cs="仿宋" w:hint="eastAsia"/>
            <w:lang w:eastAsia="zh-CN"/>
          </w:rPr>
          <w:t>(二)、项目选址</w:t>
        </w:r>
        <w:r>
          <w:tab/>
        </w:r>
        <w:r>
          <w:fldChar w:fldCharType="begin"/>
        </w:r>
        <w:r>
          <w:instrText xml:space="preserve"> PAGEREF _Toc11464 \h </w:instrText>
        </w:r>
        <w:r>
          <w:fldChar w:fldCharType="separate"/>
        </w:r>
        <w:r>
          <w:t>32</w:t>
        </w:r>
        <w:r>
          <w:fldChar w:fldCharType="end"/>
        </w:r>
      </w:hyperlink>
    </w:p>
    <w:p>
      <w:pPr>
        <w:pStyle w:val="TOC2"/>
        <w:tabs>
          <w:tab w:val="right" w:leader="dot" w:pos="8306"/>
        </w:tabs>
      </w:pPr>
      <w:hyperlink w:anchor="_Toc20607" w:history="1">
        <w:r>
          <w:rPr>
            <w:rFonts w:ascii="仿宋" w:eastAsia="仿宋" w:hAnsi="仿宋" w:cs="仿宋" w:hint="eastAsia"/>
            <w:lang w:eastAsia="zh-CN"/>
          </w:rPr>
          <w:t>(三)、建设条件分析</w:t>
        </w:r>
        <w:r>
          <w:tab/>
        </w:r>
        <w:r>
          <w:fldChar w:fldCharType="begin"/>
        </w:r>
        <w:r>
          <w:instrText xml:space="preserve"> PAGEREF _Toc20607 \h </w:instrText>
        </w:r>
        <w:r>
          <w:fldChar w:fldCharType="separate"/>
        </w:r>
        <w:r>
          <w:t>34</w:t>
        </w:r>
        <w:r>
          <w:fldChar w:fldCharType="end"/>
        </w:r>
      </w:hyperlink>
    </w:p>
    <w:p>
      <w:pPr>
        <w:pStyle w:val="TOC2"/>
        <w:tabs>
          <w:tab w:val="right" w:leader="dot" w:pos="8306"/>
        </w:tabs>
      </w:pPr>
      <w:hyperlink w:anchor="_Toc31633" w:history="1">
        <w:r>
          <w:rPr>
            <w:rFonts w:ascii="仿宋" w:eastAsia="仿宋" w:hAnsi="仿宋" w:cs="仿宋" w:hint="eastAsia"/>
            <w:lang w:eastAsia="zh-CN"/>
          </w:rPr>
          <w:t>(四)、用地控制指标</w:t>
        </w:r>
        <w:r>
          <w:tab/>
        </w:r>
        <w:r>
          <w:fldChar w:fldCharType="begin"/>
        </w:r>
        <w:r>
          <w:instrText xml:space="preserve"> PAGEREF _Toc31633 \h </w:instrText>
        </w:r>
        <w:r>
          <w:fldChar w:fldCharType="separate"/>
        </w:r>
        <w:r>
          <w:t>36</w:t>
        </w:r>
        <w:r>
          <w:fldChar w:fldCharType="end"/>
        </w:r>
      </w:hyperlink>
    </w:p>
    <w:p>
      <w:pPr>
        <w:pStyle w:val="TOC2"/>
        <w:tabs>
          <w:tab w:val="right" w:leader="dot" w:pos="8306"/>
        </w:tabs>
      </w:pPr>
      <w:hyperlink w:anchor="_Toc6055" w:history="1">
        <w:r>
          <w:rPr>
            <w:rFonts w:ascii="仿宋" w:eastAsia="仿宋" w:hAnsi="仿宋" w:cs="仿宋" w:hint="eastAsia"/>
            <w:lang w:eastAsia="zh-CN"/>
          </w:rPr>
          <w:t>(五)、地总体要求</w:t>
        </w:r>
        <w:r>
          <w:tab/>
        </w:r>
        <w:r>
          <w:fldChar w:fldCharType="begin"/>
        </w:r>
        <w:r>
          <w:instrText xml:space="preserve"> PAGEREF _Toc6055 \h </w:instrText>
        </w:r>
        <w:r>
          <w:fldChar w:fldCharType="separate"/>
        </w:r>
        <w:r>
          <w:t>37</w:t>
        </w:r>
        <w:r>
          <w:fldChar w:fldCharType="end"/>
        </w:r>
      </w:hyperlink>
    </w:p>
    <w:p>
      <w:pPr>
        <w:pStyle w:val="TOC2"/>
        <w:tabs>
          <w:tab w:val="right" w:leader="dot" w:pos="8306"/>
        </w:tabs>
      </w:pPr>
      <w:hyperlink w:anchor="_Toc2997" w:history="1">
        <w:r>
          <w:rPr>
            <w:rFonts w:ascii="仿宋" w:eastAsia="仿宋" w:hAnsi="仿宋" w:cs="仿宋" w:hint="eastAsia"/>
            <w:lang w:eastAsia="zh-CN"/>
          </w:rPr>
          <w:t>(六)、节约用地措施</w:t>
        </w:r>
        <w:r>
          <w:tab/>
        </w:r>
        <w:r>
          <w:fldChar w:fldCharType="begin"/>
        </w:r>
        <w:r>
          <w:instrText xml:space="preserve"> PAGEREF _Toc2997 \h </w:instrText>
        </w:r>
        <w:r>
          <w:fldChar w:fldCharType="separate"/>
        </w:r>
        <w:r>
          <w:t>38</w:t>
        </w:r>
        <w:r>
          <w:fldChar w:fldCharType="end"/>
        </w:r>
      </w:hyperlink>
    </w:p>
    <w:p>
      <w:pPr>
        <w:pStyle w:val="TOC2"/>
        <w:tabs>
          <w:tab w:val="right" w:leader="dot" w:pos="8306"/>
        </w:tabs>
      </w:pPr>
      <w:hyperlink w:anchor="_Toc13831" w:history="1">
        <w:r>
          <w:rPr>
            <w:rFonts w:ascii="仿宋" w:eastAsia="仿宋" w:hAnsi="仿宋" w:cs="仿宋" w:hint="eastAsia"/>
            <w:lang w:eastAsia="zh-CN"/>
          </w:rPr>
          <w:t>(七)、选址综合评价</w:t>
        </w:r>
        <w:r>
          <w:tab/>
        </w:r>
        <w:r>
          <w:fldChar w:fldCharType="begin"/>
        </w:r>
        <w:r>
          <w:instrText xml:space="preserve"> PAGEREF _Toc13831 \h </w:instrText>
        </w:r>
        <w:r>
          <w:fldChar w:fldCharType="separate"/>
        </w:r>
        <w:r>
          <w:t>40</w:t>
        </w:r>
        <w:r>
          <w:fldChar w:fldCharType="end"/>
        </w:r>
      </w:hyperlink>
    </w:p>
    <w:p>
      <w:pPr>
        <w:pStyle w:val="TOC1"/>
        <w:tabs>
          <w:tab w:val="right" w:leader="dot" w:pos="8306"/>
        </w:tabs>
      </w:pPr>
      <w:hyperlink w:anchor="_Toc17739" w:history="1">
        <w:r>
          <w:rPr>
            <w:rFonts w:ascii="仿宋" w:eastAsia="仿宋" w:hAnsi="仿宋" w:cs="仿宋" w:hint="eastAsia"/>
            <w:lang w:eastAsia="zh-CN"/>
          </w:rPr>
          <w:t>七、经济效益与社会效益优化</w:t>
        </w:r>
        <w:r>
          <w:tab/>
        </w:r>
        <w:r>
          <w:fldChar w:fldCharType="begin"/>
        </w:r>
        <w:r>
          <w:instrText xml:space="preserve"> PAGEREF _Toc17739 \h </w:instrText>
        </w:r>
        <w:r>
          <w:fldChar w:fldCharType="separate"/>
        </w:r>
        <w:r>
          <w:t>41</w:t>
        </w:r>
        <w:r>
          <w:fldChar w:fldCharType="end"/>
        </w:r>
      </w:hyperlink>
    </w:p>
    <w:p>
      <w:pPr>
        <w:pStyle w:val="TOC2"/>
        <w:tabs>
          <w:tab w:val="right" w:leader="dot" w:pos="8306"/>
        </w:tabs>
      </w:pPr>
      <w:hyperlink w:anchor="_Toc18369" w:history="1">
        <w:r>
          <w:rPr>
            <w:rFonts w:ascii="仿宋" w:eastAsia="仿宋" w:hAnsi="仿宋" w:cs="仿宋" w:hint="eastAsia"/>
            <w:lang w:eastAsia="zh-CN"/>
          </w:rPr>
          <w:t>(一)、经济效益提升策略</w:t>
        </w:r>
        <w:r>
          <w:tab/>
        </w:r>
        <w:r>
          <w:fldChar w:fldCharType="begin"/>
        </w:r>
        <w:r>
          <w:instrText xml:space="preserve"> PAGEREF _Toc18369 \h </w:instrText>
        </w:r>
        <w:r>
          <w:fldChar w:fldCharType="separate"/>
        </w:r>
        <w:r>
          <w:t>41</w:t>
        </w:r>
        <w:r>
          <w:fldChar w:fldCharType="end"/>
        </w:r>
      </w:hyperlink>
    </w:p>
    <w:p>
      <w:pPr>
        <w:pStyle w:val="TOC2"/>
        <w:tabs>
          <w:tab w:val="right" w:leader="dot" w:pos="8306"/>
        </w:tabs>
      </w:pPr>
      <w:hyperlink w:anchor="_Toc24266" w:history="1">
        <w:r>
          <w:rPr>
            <w:rFonts w:ascii="仿宋" w:eastAsia="仿宋" w:hAnsi="仿宋" w:cs="仿宋" w:hint="eastAsia"/>
            <w:lang w:eastAsia="zh-CN"/>
          </w:rPr>
          <w:t>(二)、社会效益增强方案</w:t>
        </w:r>
        <w:r>
          <w:tab/>
        </w:r>
        <w:r>
          <w:fldChar w:fldCharType="begin"/>
        </w:r>
        <w:r>
          <w:instrText xml:space="preserve"> PAGEREF _Toc24266 \h </w:instrText>
        </w:r>
        <w:r>
          <w:fldChar w:fldCharType="separate"/>
        </w:r>
        <w:r>
          <w:t>42</w:t>
        </w:r>
        <w:r>
          <w:fldChar w:fldCharType="end"/>
        </w:r>
      </w:hyperlink>
    </w:p>
    <w:p>
      <w:pPr>
        <w:pStyle w:val="TOC1"/>
        <w:tabs>
          <w:tab w:val="right" w:leader="dot" w:pos="8306"/>
        </w:tabs>
      </w:pPr>
      <w:hyperlink w:anchor="_Toc28896" w:history="1">
        <w:r>
          <w:rPr>
            <w:rFonts w:ascii="仿宋" w:eastAsia="仿宋" w:hAnsi="仿宋" w:cs="仿宋" w:hint="eastAsia"/>
            <w:lang w:eastAsia="zh-CN"/>
          </w:rPr>
          <w:t>八、项目实施与管理方案</w:t>
        </w:r>
        <w:r>
          <w:tab/>
        </w:r>
        <w:r>
          <w:fldChar w:fldCharType="begin"/>
        </w:r>
        <w:r>
          <w:instrText xml:space="preserve"> PAGEREF _Toc28896 \h </w:instrText>
        </w:r>
        <w:r>
          <w:fldChar w:fldCharType="separate"/>
        </w:r>
        <w:r>
          <w:t>43</w:t>
        </w:r>
        <w:r>
          <w:fldChar w:fldCharType="end"/>
        </w:r>
      </w:hyperlink>
    </w:p>
    <w:p>
      <w:pPr>
        <w:pStyle w:val="TOC2"/>
        <w:tabs>
          <w:tab w:val="right" w:leader="dot" w:pos="8306"/>
        </w:tabs>
      </w:pPr>
      <w:hyperlink w:anchor="_Toc23991" w:history="1">
        <w:r>
          <w:rPr>
            <w:rFonts w:ascii="仿宋" w:eastAsia="仿宋" w:hAnsi="仿宋" w:cs="仿宋" w:hint="eastAsia"/>
            <w:lang w:eastAsia="zh-CN"/>
          </w:rPr>
          <w:t>(一)、项目实施计划</w:t>
        </w:r>
        <w:r>
          <w:tab/>
        </w:r>
        <w:r>
          <w:fldChar w:fldCharType="begin"/>
        </w:r>
        <w:r>
          <w:instrText xml:space="preserve"> PAGEREF _Toc23991 \h </w:instrText>
        </w:r>
        <w:r>
          <w:fldChar w:fldCharType="separate"/>
        </w:r>
        <w:r>
          <w:t>43</w:t>
        </w:r>
        <w:r>
          <w:fldChar w:fldCharType="end"/>
        </w:r>
      </w:hyperlink>
    </w:p>
    <w:p>
      <w:pPr>
        <w:pStyle w:val="TOC2"/>
        <w:tabs>
          <w:tab w:val="right" w:leader="dot" w:pos="8306"/>
        </w:tabs>
      </w:pPr>
      <w:hyperlink w:anchor="_Toc29657" w:history="1">
        <w:r>
          <w:rPr>
            <w:rFonts w:ascii="仿宋" w:eastAsia="仿宋" w:hAnsi="仿宋" w:cs="仿宋" w:hint="eastAsia"/>
            <w:lang w:eastAsia="zh-CN"/>
          </w:rPr>
          <w:t>(二)、项目组织机构与职责</w:t>
        </w:r>
        <w:r>
          <w:tab/>
        </w:r>
        <w:r>
          <w:fldChar w:fldCharType="begin"/>
        </w:r>
        <w:r>
          <w:instrText xml:space="preserve"> PAGEREF _Toc29657 \h </w:instrText>
        </w:r>
        <w:r>
          <w:fldChar w:fldCharType="separate"/>
        </w:r>
        <w:r>
          <w:t>44</w:t>
        </w:r>
        <w:r>
          <w:fldChar w:fldCharType="end"/>
        </w:r>
      </w:hyperlink>
    </w:p>
    <w:p>
      <w:pPr>
        <w:pStyle w:val="TOC2"/>
        <w:tabs>
          <w:tab w:val="right" w:leader="dot" w:pos="8306"/>
        </w:tabs>
      </w:pPr>
      <w:hyperlink w:anchor="_Toc2481" w:history="1">
        <w:r>
          <w:rPr>
            <w:rFonts w:ascii="仿宋" w:eastAsia="仿宋" w:hAnsi="仿宋" w:cs="仿宋" w:hint="eastAsia"/>
            <w:lang w:eastAsia="zh-CN"/>
          </w:rPr>
          <w:t>(三)、项目管理与监控体系</w:t>
        </w:r>
        <w:r>
          <w:tab/>
        </w:r>
        <w:r>
          <w:fldChar w:fldCharType="begin"/>
        </w:r>
        <w:r>
          <w:instrText xml:space="preserve"> PAGEREF _Toc2481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35" w:history="1">
        <w:r>
          <w:rPr>
            <w:rFonts w:ascii="仿宋" w:eastAsia="仿宋" w:hAnsi="仿宋" w:cs="仿宋" w:hint="eastAsia"/>
            <w:lang w:eastAsia="zh-CN"/>
          </w:rPr>
          <w:t>九、客户关系管理与市场拓展</w:t>
        </w:r>
        <w:r>
          <w:tab/>
        </w:r>
        <w:r>
          <w:fldChar w:fldCharType="begin"/>
        </w:r>
        <w:r>
          <w:instrText xml:space="preserve"> PAGEREF _Toc13535 \h </w:instrText>
        </w:r>
        <w:r>
          <w:fldChar w:fldCharType="separate"/>
        </w:r>
        <w:r>
          <w:t>48</w:t>
        </w:r>
        <w:r>
          <w:fldChar w:fldCharType="end"/>
        </w:r>
      </w:hyperlink>
    </w:p>
    <w:p>
      <w:pPr>
        <w:pStyle w:val="TOC2"/>
        <w:tabs>
          <w:tab w:val="right" w:leader="dot" w:pos="8306"/>
        </w:tabs>
      </w:pPr>
      <w:hyperlink w:anchor="_Toc19688" w:history="1">
        <w:r>
          <w:rPr>
            <w:rFonts w:ascii="仿宋" w:eastAsia="仿宋" w:hAnsi="仿宋" w:cs="仿宋" w:hint="eastAsia"/>
            <w:lang w:eastAsia="zh-CN"/>
          </w:rPr>
          <w:t>(一)、客户关系管理策略</w:t>
        </w:r>
        <w:r>
          <w:tab/>
        </w:r>
        <w:r>
          <w:fldChar w:fldCharType="begin"/>
        </w:r>
        <w:r>
          <w:instrText xml:space="preserve"> PAGEREF _Toc19688 \h </w:instrText>
        </w:r>
        <w:r>
          <w:fldChar w:fldCharType="separate"/>
        </w:r>
        <w:r>
          <w:t>48</w:t>
        </w:r>
        <w:r>
          <w:fldChar w:fldCharType="end"/>
        </w:r>
      </w:hyperlink>
    </w:p>
    <w:p>
      <w:pPr>
        <w:pStyle w:val="TOC2"/>
        <w:tabs>
          <w:tab w:val="right" w:leader="dot" w:pos="8306"/>
        </w:tabs>
      </w:pPr>
      <w:hyperlink w:anchor="_Toc22785" w:history="1">
        <w:r>
          <w:rPr>
            <w:rFonts w:ascii="仿宋" w:eastAsia="仿宋" w:hAnsi="仿宋" w:cs="仿宋" w:hint="eastAsia"/>
            <w:lang w:eastAsia="zh-CN"/>
          </w:rPr>
          <w:t>(二)、市场拓展方案</w:t>
        </w:r>
        <w:r>
          <w:tab/>
        </w:r>
        <w:r>
          <w:fldChar w:fldCharType="begin"/>
        </w:r>
        <w:r>
          <w:instrText xml:space="preserve"> PAGEREF _Toc22785 \h </w:instrText>
        </w:r>
        <w:r>
          <w:fldChar w:fldCharType="separate"/>
        </w:r>
        <w:r>
          <w:t>50</w:t>
        </w:r>
        <w:r>
          <w:fldChar w:fldCharType="end"/>
        </w:r>
      </w:hyperlink>
    </w:p>
    <w:p>
      <w:pPr>
        <w:pStyle w:val="TOC1"/>
        <w:tabs>
          <w:tab w:val="right" w:leader="dot" w:pos="8306"/>
        </w:tabs>
      </w:pPr>
      <w:hyperlink w:anchor="_Toc5446" w:history="1">
        <w:r>
          <w:rPr>
            <w:rFonts w:ascii="仿宋" w:eastAsia="仿宋" w:hAnsi="仿宋" w:cs="仿宋" w:hint="eastAsia"/>
            <w:lang w:eastAsia="zh-CN"/>
          </w:rPr>
          <w:t>十、项目变更管理</w:t>
        </w:r>
        <w:r>
          <w:tab/>
        </w:r>
        <w:r>
          <w:fldChar w:fldCharType="begin"/>
        </w:r>
        <w:r>
          <w:instrText xml:space="preserve"> PAGEREF _Toc5446 \h </w:instrText>
        </w:r>
        <w:r>
          <w:fldChar w:fldCharType="separate"/>
        </w:r>
        <w:r>
          <w:t>51</w:t>
        </w:r>
        <w:r>
          <w:fldChar w:fldCharType="end"/>
        </w:r>
      </w:hyperlink>
    </w:p>
    <w:p>
      <w:pPr>
        <w:pStyle w:val="TOC2"/>
        <w:tabs>
          <w:tab w:val="right" w:leader="dot" w:pos="8306"/>
        </w:tabs>
      </w:pPr>
      <w:hyperlink w:anchor="_Toc26425" w:history="1">
        <w:r>
          <w:rPr>
            <w:rFonts w:ascii="仿宋" w:eastAsia="仿宋" w:hAnsi="仿宋" w:cs="仿宋" w:hint="eastAsia"/>
            <w:lang w:eastAsia="zh-CN"/>
          </w:rPr>
          <w:t>(一)、变更控制流程</w:t>
        </w:r>
        <w:r>
          <w:tab/>
        </w:r>
        <w:r>
          <w:fldChar w:fldCharType="begin"/>
        </w:r>
        <w:r>
          <w:instrText xml:space="preserve"> PAGEREF _Toc26425 \h </w:instrText>
        </w:r>
        <w:r>
          <w:fldChar w:fldCharType="separate"/>
        </w:r>
        <w:r>
          <w:t>51</w:t>
        </w:r>
        <w:r>
          <w:fldChar w:fldCharType="end"/>
        </w:r>
      </w:hyperlink>
    </w:p>
    <w:p>
      <w:pPr>
        <w:pStyle w:val="TOC2"/>
        <w:tabs>
          <w:tab w:val="right" w:leader="dot" w:pos="8306"/>
        </w:tabs>
      </w:pPr>
      <w:hyperlink w:anchor="_Toc9163" w:history="1">
        <w:r>
          <w:rPr>
            <w:rFonts w:ascii="仿宋" w:eastAsia="仿宋" w:hAnsi="仿宋" w:cs="仿宋" w:hint="eastAsia"/>
            <w:lang w:eastAsia="zh-CN"/>
          </w:rPr>
          <w:t>(二)、影响评估与处理</w:t>
        </w:r>
        <w:r>
          <w:tab/>
        </w:r>
        <w:r>
          <w:fldChar w:fldCharType="begin"/>
        </w:r>
        <w:r>
          <w:instrText xml:space="preserve"> PAGEREF _Toc9163 \h </w:instrText>
        </w:r>
        <w:r>
          <w:fldChar w:fldCharType="separate"/>
        </w:r>
        <w:r>
          <w:t>51</w:t>
        </w:r>
        <w:r>
          <w:fldChar w:fldCharType="end"/>
        </w:r>
      </w:hyperlink>
    </w:p>
    <w:p>
      <w:pPr>
        <w:pStyle w:val="TOC2"/>
        <w:tabs>
          <w:tab w:val="right" w:leader="dot" w:pos="8306"/>
        </w:tabs>
      </w:pPr>
      <w:hyperlink w:anchor="_Toc17094" w:history="1">
        <w:r>
          <w:rPr>
            <w:rFonts w:ascii="仿宋" w:eastAsia="仿宋" w:hAnsi="仿宋" w:cs="仿宋" w:hint="eastAsia"/>
            <w:lang w:eastAsia="zh-CN"/>
          </w:rPr>
          <w:t>(三)、变更记录与追踪</w:t>
        </w:r>
        <w:r>
          <w:tab/>
        </w:r>
        <w:r>
          <w:fldChar w:fldCharType="begin"/>
        </w:r>
        <w:r>
          <w:instrText xml:space="preserve"> PAGEREF _Toc17094 \h </w:instrText>
        </w:r>
        <w:r>
          <w:fldChar w:fldCharType="separate"/>
        </w:r>
        <w:r>
          <w:t>53</w:t>
        </w:r>
        <w:r>
          <w:fldChar w:fldCharType="end"/>
        </w:r>
      </w:hyperlink>
    </w:p>
    <w:p>
      <w:pPr>
        <w:pStyle w:val="TOC2"/>
        <w:tabs>
          <w:tab w:val="right" w:leader="dot" w:pos="8306"/>
        </w:tabs>
      </w:pPr>
      <w:hyperlink w:anchor="_Toc25584" w:history="1">
        <w:r>
          <w:rPr>
            <w:rFonts w:ascii="仿宋" w:eastAsia="仿宋" w:hAnsi="仿宋" w:cs="仿宋" w:hint="eastAsia"/>
            <w:lang w:eastAsia="zh-CN"/>
          </w:rPr>
          <w:t>(四)、变更管理策略</w:t>
        </w:r>
        <w:r>
          <w:tab/>
        </w:r>
        <w:r>
          <w:fldChar w:fldCharType="begin"/>
        </w:r>
        <w:r>
          <w:instrText xml:space="preserve"> PAGEREF _Toc25584 \h </w:instrText>
        </w:r>
        <w:r>
          <w:fldChar w:fldCharType="separate"/>
        </w:r>
        <w:r>
          <w:t>55</w:t>
        </w:r>
        <w:r>
          <w:fldChar w:fldCharType="end"/>
        </w:r>
      </w:hyperlink>
    </w:p>
    <w:p>
      <w:pPr>
        <w:pStyle w:val="TOC1"/>
        <w:tabs>
          <w:tab w:val="right" w:leader="dot" w:pos="8306"/>
        </w:tabs>
      </w:pPr>
      <w:hyperlink w:anchor="_Toc20877" w:history="1">
        <w:r>
          <w:rPr>
            <w:rFonts w:ascii="仿宋" w:eastAsia="仿宋" w:hAnsi="仿宋" w:cs="仿宋" w:hint="eastAsia"/>
            <w:lang w:eastAsia="zh-CN"/>
          </w:rPr>
          <w:t>十一、资金管理与财务规划</w:t>
        </w:r>
        <w:r>
          <w:tab/>
        </w:r>
        <w:r>
          <w:fldChar w:fldCharType="begin"/>
        </w:r>
        <w:r>
          <w:instrText xml:space="preserve"> PAGEREF _Toc20877 \h </w:instrText>
        </w:r>
        <w:r>
          <w:fldChar w:fldCharType="separate"/>
        </w:r>
        <w:r>
          <w:t>56</w:t>
        </w:r>
        <w:r>
          <w:fldChar w:fldCharType="end"/>
        </w:r>
      </w:hyperlink>
    </w:p>
    <w:p>
      <w:pPr>
        <w:pStyle w:val="TOC2"/>
        <w:tabs>
          <w:tab w:val="right" w:leader="dot" w:pos="8306"/>
        </w:tabs>
      </w:pPr>
      <w:hyperlink w:anchor="_Toc29460" w:history="1">
        <w:r>
          <w:rPr>
            <w:rFonts w:ascii="仿宋" w:eastAsia="仿宋" w:hAnsi="仿宋" w:cs="仿宋" w:hint="eastAsia"/>
            <w:lang w:eastAsia="zh-CN"/>
          </w:rPr>
          <w:t>(一)、项目资金来源与筹措</w:t>
        </w:r>
        <w:r>
          <w:tab/>
        </w:r>
        <w:r>
          <w:fldChar w:fldCharType="begin"/>
        </w:r>
        <w:r>
          <w:instrText xml:space="preserve"> PAGEREF _Toc29460 \h </w:instrText>
        </w:r>
        <w:r>
          <w:fldChar w:fldCharType="separate"/>
        </w:r>
        <w:r>
          <w:t>56</w:t>
        </w:r>
        <w:r>
          <w:fldChar w:fldCharType="end"/>
        </w:r>
      </w:hyperlink>
    </w:p>
    <w:p>
      <w:pPr>
        <w:pStyle w:val="TOC2"/>
        <w:tabs>
          <w:tab w:val="right" w:leader="dot" w:pos="8306"/>
        </w:tabs>
      </w:pPr>
      <w:hyperlink w:anchor="_Toc30296" w:history="1">
        <w:r>
          <w:rPr>
            <w:rFonts w:ascii="仿宋" w:eastAsia="仿宋" w:hAnsi="仿宋" w:cs="仿宋" w:hint="eastAsia"/>
            <w:lang w:eastAsia="zh-CN"/>
          </w:rPr>
          <w:t>(二)、资金使用与监管</w:t>
        </w:r>
        <w:r>
          <w:tab/>
        </w:r>
        <w:r>
          <w:fldChar w:fldCharType="begin"/>
        </w:r>
        <w:r>
          <w:instrText xml:space="preserve"> PAGEREF _Toc30296 \h </w:instrText>
        </w:r>
        <w:r>
          <w:fldChar w:fldCharType="separate"/>
        </w:r>
        <w:r>
          <w:t>58</w:t>
        </w:r>
        <w:r>
          <w:fldChar w:fldCharType="end"/>
        </w:r>
      </w:hyperlink>
    </w:p>
    <w:p>
      <w:pPr>
        <w:pStyle w:val="TOC2"/>
        <w:tabs>
          <w:tab w:val="right" w:leader="dot" w:pos="8306"/>
        </w:tabs>
      </w:pPr>
      <w:hyperlink w:anchor="_Toc50" w:history="1">
        <w:r>
          <w:rPr>
            <w:rFonts w:ascii="仿宋" w:eastAsia="仿宋" w:hAnsi="仿宋" w:cs="仿宋" w:hint="eastAsia"/>
            <w:lang w:eastAsia="zh-CN"/>
          </w:rPr>
          <w:t>(三)、财务规划与预测</w:t>
        </w:r>
        <w:r>
          <w:tab/>
        </w:r>
        <w:r>
          <w:fldChar w:fldCharType="begin"/>
        </w:r>
        <w:r>
          <w:instrText xml:space="preserve"> PAGEREF _Toc50 \h </w:instrText>
        </w:r>
        <w:r>
          <w:fldChar w:fldCharType="separate"/>
        </w:r>
        <w:r>
          <w:t>59</w:t>
        </w:r>
        <w:r>
          <w:fldChar w:fldCharType="end"/>
        </w:r>
      </w:hyperlink>
    </w:p>
    <w:p>
      <w:pPr>
        <w:pStyle w:val="TOC1"/>
        <w:tabs>
          <w:tab w:val="right" w:leader="dot" w:pos="8306"/>
        </w:tabs>
      </w:pPr>
      <w:hyperlink w:anchor="_Toc1573" w:history="1">
        <w:r>
          <w:rPr>
            <w:rFonts w:ascii="仿宋" w:eastAsia="仿宋" w:hAnsi="仿宋" w:cs="仿宋" w:hint="eastAsia"/>
            <w:lang w:eastAsia="zh-CN"/>
          </w:rPr>
          <w:t>十二、土地利用与规划方案</w:t>
        </w:r>
        <w:r>
          <w:tab/>
        </w:r>
        <w:r>
          <w:fldChar w:fldCharType="begin"/>
        </w:r>
        <w:r>
          <w:instrText xml:space="preserve"> PAGEREF _Toc1573 \h </w:instrText>
        </w:r>
        <w:r>
          <w:fldChar w:fldCharType="separate"/>
        </w:r>
        <w:r>
          <w:t>60</w:t>
        </w:r>
        <w:r>
          <w:fldChar w:fldCharType="end"/>
        </w:r>
      </w:hyperlink>
    </w:p>
    <w:p>
      <w:pPr>
        <w:pStyle w:val="TOC2"/>
        <w:tabs>
          <w:tab w:val="right" w:leader="dot" w:pos="8306"/>
        </w:tabs>
      </w:pPr>
      <w:hyperlink w:anchor="_Toc11896" w:history="1">
        <w:r>
          <w:rPr>
            <w:rFonts w:ascii="仿宋" w:eastAsia="仿宋" w:hAnsi="仿宋" w:cs="仿宋" w:hint="eastAsia"/>
            <w:lang w:eastAsia="zh-CN"/>
          </w:rPr>
          <w:t>(一)、项目用地情况分析</w:t>
        </w:r>
        <w:r>
          <w:tab/>
        </w:r>
        <w:r>
          <w:fldChar w:fldCharType="begin"/>
        </w:r>
        <w:r>
          <w:instrText xml:space="preserve"> PAGEREF _Toc11896 \h </w:instrText>
        </w:r>
        <w:r>
          <w:fldChar w:fldCharType="separate"/>
        </w:r>
        <w:r>
          <w:t>60</w:t>
        </w:r>
        <w:r>
          <w:fldChar w:fldCharType="end"/>
        </w:r>
      </w:hyperlink>
    </w:p>
    <w:p>
      <w:pPr>
        <w:pStyle w:val="TOC2"/>
        <w:tabs>
          <w:tab w:val="right" w:leader="dot" w:pos="8306"/>
        </w:tabs>
      </w:pPr>
      <w:hyperlink w:anchor="_Toc22763" w:history="1">
        <w:r>
          <w:rPr>
            <w:rFonts w:ascii="仿宋" w:eastAsia="仿宋" w:hAnsi="仿宋" w:cs="仿宋" w:hint="eastAsia"/>
            <w:lang w:eastAsia="zh-CN"/>
          </w:rPr>
          <w:t>(二)、土地利用规划方案</w:t>
        </w:r>
        <w:r>
          <w:tab/>
        </w:r>
        <w:r>
          <w:fldChar w:fldCharType="begin"/>
        </w:r>
        <w:r>
          <w:instrText xml:space="preserve"> PAGEREF _Toc22763 \h </w:instrText>
        </w:r>
        <w:r>
          <w:fldChar w:fldCharType="separate"/>
        </w:r>
        <w:r>
          <w:t>61</w:t>
        </w:r>
        <w:r>
          <w:fldChar w:fldCharType="end"/>
        </w:r>
      </w:hyperlink>
    </w:p>
    <w:p>
      <w:pPr>
        <w:pStyle w:val="TOC1"/>
        <w:tabs>
          <w:tab w:val="right" w:leader="dot" w:pos="8306"/>
        </w:tabs>
      </w:pPr>
      <w:hyperlink w:anchor="_Toc14717" w:history="1">
        <w:r>
          <w:rPr>
            <w:rFonts w:ascii="仿宋" w:eastAsia="仿宋" w:hAnsi="仿宋" w:cs="仿宋" w:hint="eastAsia"/>
            <w:lang w:eastAsia="zh-CN"/>
          </w:rPr>
          <w:t>十三、质量管理与控制</w:t>
        </w:r>
        <w:r>
          <w:tab/>
        </w:r>
        <w:r>
          <w:fldChar w:fldCharType="begin"/>
        </w:r>
        <w:r>
          <w:instrText xml:space="preserve"> PAGEREF _Toc14717 \h </w:instrText>
        </w:r>
        <w:r>
          <w:fldChar w:fldCharType="separate"/>
        </w:r>
        <w:r>
          <w:t>62</w:t>
        </w:r>
        <w:r>
          <w:fldChar w:fldCharType="end"/>
        </w:r>
      </w:hyperlink>
    </w:p>
    <w:p>
      <w:pPr>
        <w:pStyle w:val="TOC2"/>
        <w:tabs>
          <w:tab w:val="right" w:leader="dot" w:pos="8306"/>
        </w:tabs>
      </w:pPr>
      <w:hyperlink w:anchor="_Toc22905" w:history="1">
        <w:r>
          <w:rPr>
            <w:rFonts w:ascii="仿宋" w:eastAsia="仿宋" w:hAnsi="仿宋" w:cs="仿宋" w:hint="eastAsia"/>
            <w:lang w:eastAsia="zh-CN"/>
          </w:rPr>
          <w:t>(一)、质量管理体系建设</w:t>
        </w:r>
        <w:r>
          <w:tab/>
        </w:r>
        <w:r>
          <w:fldChar w:fldCharType="begin"/>
        </w:r>
        <w:r>
          <w:instrText xml:space="preserve"> PAGEREF _Toc22905 \h </w:instrText>
        </w:r>
        <w:r>
          <w:fldChar w:fldCharType="separate"/>
        </w:r>
        <w:r>
          <w:t>62</w:t>
        </w:r>
        <w:r>
          <w:fldChar w:fldCharType="end"/>
        </w:r>
      </w:hyperlink>
    </w:p>
    <w:p>
      <w:pPr>
        <w:pStyle w:val="TOC2"/>
        <w:tabs>
          <w:tab w:val="right" w:leader="dot" w:pos="8306"/>
        </w:tabs>
      </w:pPr>
      <w:hyperlink w:anchor="_Toc20509" w:history="1">
        <w:r>
          <w:rPr>
            <w:rFonts w:ascii="仿宋" w:eastAsia="仿宋" w:hAnsi="仿宋" w:cs="仿宋" w:hint="eastAsia"/>
            <w:lang w:eastAsia="zh-CN"/>
          </w:rPr>
          <w:t>(二)、质量控制措施</w:t>
        </w:r>
        <w:r>
          <w:tab/>
        </w:r>
        <w:r>
          <w:fldChar w:fldCharType="begin"/>
        </w:r>
        <w:r>
          <w:instrText xml:space="preserve"> PAGEREF _Toc20509 \h </w:instrText>
        </w:r>
        <w:r>
          <w:fldChar w:fldCharType="separate"/>
        </w:r>
        <w:r>
          <w:t>64</w:t>
        </w:r>
        <w:r>
          <w:fldChar w:fldCharType="end"/>
        </w:r>
      </w:hyperlink>
    </w:p>
    <w:p>
      <w:pPr>
        <w:pStyle w:val="TOC1"/>
        <w:tabs>
          <w:tab w:val="right" w:leader="dot" w:pos="8306"/>
        </w:tabs>
      </w:pPr>
      <w:hyperlink w:anchor="_Toc21852" w:history="1">
        <w:r>
          <w:rPr>
            <w:rFonts w:ascii="仿宋" w:eastAsia="仿宋" w:hAnsi="仿宋" w:cs="仿宋" w:hint="eastAsia"/>
            <w:lang w:eastAsia="zh-CN"/>
          </w:rPr>
          <w:t>十四、法律法规与政策遵循</w:t>
        </w:r>
        <w:r>
          <w:tab/>
        </w:r>
        <w:r>
          <w:fldChar w:fldCharType="begin"/>
        </w:r>
        <w:r>
          <w:instrText xml:space="preserve"> PAGEREF _Toc21852 \h </w:instrText>
        </w:r>
        <w:r>
          <w:fldChar w:fldCharType="separate"/>
        </w:r>
        <w:r>
          <w:t>65</w:t>
        </w:r>
        <w:r>
          <w:fldChar w:fldCharType="end"/>
        </w:r>
      </w:hyperlink>
    </w:p>
    <w:p>
      <w:pPr>
        <w:pStyle w:val="TOC2"/>
        <w:tabs>
          <w:tab w:val="right" w:leader="dot" w:pos="8306"/>
        </w:tabs>
      </w:pPr>
      <w:hyperlink w:anchor="_Toc841" w:history="1">
        <w:r>
          <w:rPr>
            <w:rFonts w:ascii="仿宋" w:eastAsia="仿宋" w:hAnsi="仿宋" w:cs="仿宋" w:hint="eastAsia"/>
            <w:lang w:eastAsia="zh-CN"/>
          </w:rPr>
          <w:t>(一)、法律法规遵守</w:t>
        </w:r>
        <w:r>
          <w:tab/>
        </w:r>
        <w:r>
          <w:fldChar w:fldCharType="begin"/>
        </w:r>
        <w:r>
          <w:instrText xml:space="preserve"> PAGEREF _Toc841 \h </w:instrText>
        </w:r>
        <w:r>
          <w:fldChar w:fldCharType="separate"/>
        </w:r>
        <w:r>
          <w:t>65</w:t>
        </w:r>
        <w:r>
          <w:fldChar w:fldCharType="end"/>
        </w:r>
      </w:hyperlink>
    </w:p>
    <w:p>
      <w:pPr>
        <w:pStyle w:val="TOC2"/>
        <w:tabs>
          <w:tab w:val="right" w:leader="dot" w:pos="8306"/>
        </w:tabs>
      </w:pPr>
      <w:hyperlink w:anchor="_Toc5364" w:history="1">
        <w:r>
          <w:rPr>
            <w:rFonts w:ascii="仿宋" w:eastAsia="仿宋" w:hAnsi="仿宋" w:cs="仿宋" w:hint="eastAsia"/>
            <w:lang w:eastAsia="zh-CN"/>
          </w:rPr>
          <w:t>(二)、政策导向与利用</w:t>
        </w:r>
        <w:r>
          <w:tab/>
        </w:r>
        <w:r>
          <w:fldChar w:fldCharType="begin"/>
        </w:r>
        <w:r>
          <w:instrText xml:space="preserve"> PAGEREF _Toc5364 \h </w:instrText>
        </w:r>
        <w:r>
          <w:fldChar w:fldCharType="separate"/>
        </w:r>
        <w:r>
          <w:t>66</w:t>
        </w:r>
        <w:r>
          <w:fldChar w:fldCharType="end"/>
        </w:r>
      </w:hyperlink>
    </w:p>
    <w:p>
      <w:pPr>
        <w:pStyle w:val="TOC1"/>
        <w:tabs>
          <w:tab w:val="right" w:leader="dot" w:pos="8306"/>
        </w:tabs>
      </w:pPr>
      <w:hyperlink w:anchor="_Toc20559" w:history="1">
        <w:r>
          <w:rPr>
            <w:rFonts w:ascii="仿宋" w:eastAsia="仿宋" w:hAnsi="仿宋" w:cs="仿宋" w:hint="eastAsia"/>
            <w:lang w:eastAsia="zh-CN"/>
          </w:rPr>
          <w:t>十五、设施与设备管理</w:t>
        </w:r>
        <w:r>
          <w:tab/>
        </w:r>
        <w:r>
          <w:fldChar w:fldCharType="begin"/>
        </w:r>
        <w:r>
          <w:instrText xml:space="preserve"> PAGEREF _Toc20559 \h </w:instrText>
        </w:r>
        <w:r>
          <w:fldChar w:fldCharType="separate"/>
        </w:r>
        <w:r>
          <w:t>67</w:t>
        </w:r>
        <w:r>
          <w:fldChar w:fldCharType="end"/>
        </w:r>
      </w:hyperlink>
    </w:p>
    <w:p>
      <w:pPr>
        <w:pStyle w:val="TOC2"/>
        <w:tabs>
          <w:tab w:val="right" w:leader="dot" w:pos="8306"/>
        </w:tabs>
      </w:pPr>
      <w:hyperlink w:anchor="_Toc17688" w:history="1">
        <w:r>
          <w:rPr>
            <w:rFonts w:ascii="仿宋" w:eastAsia="仿宋" w:hAnsi="仿宋" w:cs="仿宋" w:hint="eastAsia"/>
            <w:lang w:eastAsia="zh-CN"/>
          </w:rPr>
          <w:t>(一)、设施规划与配置</w:t>
        </w:r>
        <w:r>
          <w:tab/>
        </w:r>
        <w:r>
          <w:fldChar w:fldCharType="begin"/>
        </w:r>
        <w:r>
          <w:instrText xml:space="preserve"> PAGEREF _Toc17688 \h </w:instrText>
        </w:r>
        <w:r>
          <w:fldChar w:fldCharType="separate"/>
        </w:r>
        <w:r>
          <w:t>67</w:t>
        </w:r>
        <w:r>
          <w:fldChar w:fldCharType="end"/>
        </w:r>
      </w:hyperlink>
    </w:p>
    <w:p>
      <w:pPr>
        <w:pStyle w:val="TOC2"/>
        <w:tabs>
          <w:tab w:val="right" w:leader="dot" w:pos="8306"/>
        </w:tabs>
      </w:pPr>
      <w:hyperlink w:anchor="_Toc19044" w:history="1">
        <w:r>
          <w:rPr>
            <w:rFonts w:ascii="仿宋" w:eastAsia="仿宋" w:hAnsi="仿宋" w:cs="仿宋" w:hint="eastAsia"/>
            <w:lang w:eastAsia="zh-CN"/>
          </w:rPr>
          <w:t>(二)、设备采购与维护管理</w:t>
        </w:r>
        <w:r>
          <w:tab/>
        </w:r>
        <w:r>
          <w:fldChar w:fldCharType="begin"/>
        </w:r>
        <w:r>
          <w:instrText xml:space="preserve"> PAGEREF _Toc19044 \h </w:instrText>
        </w:r>
        <w:r>
          <w:fldChar w:fldCharType="separate"/>
        </w:r>
        <w:r>
          <w:t>67</w:t>
        </w:r>
        <w:r>
          <w:fldChar w:fldCharType="end"/>
        </w:r>
      </w:hyperlink>
    </w:p>
    <w:p>
      <w:pPr>
        <w:pStyle w:val="TOC2"/>
        <w:tabs>
          <w:tab w:val="right" w:leader="dot" w:pos="8306"/>
        </w:tabs>
      </w:pPr>
      <w:hyperlink w:anchor="_Toc18171" w:history="1">
        <w:r>
          <w:rPr>
            <w:rFonts w:ascii="仿宋" w:eastAsia="仿宋" w:hAnsi="仿宋" w:cs="仿宋" w:hint="eastAsia"/>
            <w:lang w:eastAsia="zh-CN"/>
          </w:rPr>
          <w:t>(三)、设施设备升级策略</w:t>
        </w:r>
        <w:r>
          <w:tab/>
        </w:r>
        <w:r>
          <w:fldChar w:fldCharType="begin"/>
        </w:r>
        <w:r>
          <w:instrText xml:space="preserve"> PAGEREF _Toc18171 \h </w:instrText>
        </w:r>
        <w:r>
          <w:fldChar w:fldCharType="separate"/>
        </w:r>
        <w:r>
          <w:t>68</w:t>
        </w:r>
        <w:r>
          <w:fldChar w:fldCharType="end"/>
        </w:r>
      </w:hyperlink>
    </w:p>
    <w:p>
      <w:pPr>
        <w:pStyle w:val="TOC1"/>
        <w:tabs>
          <w:tab w:val="right" w:leader="dot" w:pos="8306"/>
        </w:tabs>
      </w:pPr>
      <w:hyperlink w:anchor="_Toc17780" w:history="1">
        <w:r>
          <w:rPr>
            <w:rFonts w:ascii="仿宋" w:eastAsia="仿宋" w:hAnsi="仿宋" w:cs="仿宋" w:hint="eastAsia"/>
            <w:lang w:eastAsia="zh-CN"/>
          </w:rPr>
          <w:t>十六、合作与交流机制建立</w:t>
        </w:r>
        <w:r>
          <w:tab/>
        </w:r>
        <w:r>
          <w:fldChar w:fldCharType="begin"/>
        </w:r>
        <w:r>
          <w:instrText xml:space="preserve"> PAGEREF _Toc17780 \h </w:instrText>
        </w:r>
        <w:r>
          <w:fldChar w:fldCharType="separate"/>
        </w:r>
        <w:r>
          <w:t>69</w:t>
        </w:r>
        <w:r>
          <w:fldChar w:fldCharType="end"/>
        </w:r>
      </w:hyperlink>
    </w:p>
    <w:p>
      <w:pPr>
        <w:pStyle w:val="TOC2"/>
        <w:tabs>
          <w:tab w:val="right" w:leader="dot" w:pos="8306"/>
        </w:tabs>
      </w:pPr>
      <w:hyperlink w:anchor="_Toc24634" w:history="1">
        <w:r>
          <w:rPr>
            <w:rFonts w:ascii="仿宋" w:eastAsia="仿宋" w:hAnsi="仿宋" w:cs="仿宋" w:hint="eastAsia"/>
            <w:lang w:eastAsia="zh-CN"/>
          </w:rPr>
          <w:t>(一)、合作伙伴选择与合作方式</w:t>
        </w:r>
        <w:r>
          <w:tab/>
        </w:r>
        <w:r>
          <w:fldChar w:fldCharType="begin"/>
        </w:r>
        <w:r>
          <w:instrText xml:space="preserve"> PAGEREF _Toc24634 \h </w:instrText>
        </w:r>
        <w:r>
          <w:fldChar w:fldCharType="separate"/>
        </w:r>
        <w:r>
          <w:t>69</w:t>
        </w:r>
        <w:r>
          <w:fldChar w:fldCharType="end"/>
        </w:r>
      </w:hyperlink>
    </w:p>
    <w:p>
      <w:pPr>
        <w:pStyle w:val="TOC2"/>
        <w:tabs>
          <w:tab w:val="right" w:leader="dot" w:pos="8306"/>
        </w:tabs>
      </w:pPr>
      <w:hyperlink w:anchor="_Toc13449" w:history="1">
        <w:r>
          <w:rPr>
            <w:rFonts w:ascii="仿宋" w:eastAsia="仿宋" w:hAnsi="仿宋" w:cs="仿宋" w:hint="eastAsia"/>
            <w:lang w:eastAsia="zh-CN"/>
          </w:rPr>
          <w:t>(二)、交流与合作平台搭建</w:t>
        </w:r>
        <w:r>
          <w:tab/>
        </w:r>
        <w:r>
          <w:fldChar w:fldCharType="begin"/>
        </w:r>
        <w:r>
          <w:instrText xml:space="preserve"> PAGEREF _Toc13449 \h </w:instrText>
        </w:r>
        <w:r>
          <w:fldChar w:fldCharType="separate"/>
        </w:r>
        <w:r>
          <w:t>70</w:t>
        </w:r>
        <w:r>
          <w:fldChar w:fldCharType="end"/>
        </w:r>
      </w:hyperlink>
    </w:p>
    <w:p>
      <w:pPr>
        <w:pStyle w:val="TOC1"/>
        <w:tabs>
          <w:tab w:val="right" w:leader="dot" w:pos="8306"/>
        </w:tabs>
      </w:pPr>
      <w:hyperlink w:anchor="_Toc21548" w:history="1">
        <w:r>
          <w:rPr>
            <w:rFonts w:ascii="仿宋" w:eastAsia="仿宋" w:hAnsi="仿宋" w:cs="仿宋" w:hint="eastAsia"/>
            <w:lang w:eastAsia="zh-CN"/>
          </w:rPr>
          <w:t>十七、成果转化与推广应用</w:t>
        </w:r>
        <w:r>
          <w:tab/>
        </w:r>
        <w:r>
          <w:fldChar w:fldCharType="begin"/>
        </w:r>
        <w:r>
          <w:instrText xml:space="preserve"> PAGEREF _Toc21548 \h </w:instrText>
        </w:r>
        <w:r>
          <w:fldChar w:fldCharType="separate"/>
        </w:r>
        <w:r>
          <w:t>72</w:t>
        </w:r>
        <w:r>
          <w:fldChar w:fldCharType="end"/>
        </w:r>
      </w:hyperlink>
    </w:p>
    <w:p>
      <w:pPr>
        <w:pStyle w:val="TOC2"/>
        <w:tabs>
          <w:tab w:val="right" w:leader="dot" w:pos="8306"/>
        </w:tabs>
      </w:pPr>
      <w:hyperlink w:anchor="_Toc16450" w:history="1">
        <w:r>
          <w:rPr>
            <w:rFonts w:ascii="仿宋" w:eastAsia="仿宋" w:hAnsi="仿宋" w:cs="仿宋" w:hint="eastAsia"/>
            <w:lang w:eastAsia="zh-CN"/>
          </w:rPr>
          <w:t>(一)、成果转化策略制定</w:t>
        </w:r>
        <w:r>
          <w:tab/>
        </w:r>
        <w:r>
          <w:fldChar w:fldCharType="begin"/>
        </w:r>
        <w:r>
          <w:instrText xml:space="preserve"> PAGEREF _Toc16450 \h </w:instrText>
        </w:r>
        <w:r>
          <w:fldChar w:fldCharType="separate"/>
        </w:r>
        <w:r>
          <w:t>72</w:t>
        </w:r>
        <w:r>
          <w:fldChar w:fldCharType="end"/>
        </w:r>
      </w:hyperlink>
    </w:p>
    <w:p>
      <w:pPr>
        <w:pStyle w:val="TOC2"/>
        <w:tabs>
          <w:tab w:val="right" w:leader="dot" w:pos="8306"/>
        </w:tabs>
      </w:pPr>
      <w:hyperlink w:anchor="_Toc30963" w:history="1">
        <w:r>
          <w:rPr>
            <w:rFonts w:ascii="仿宋" w:eastAsia="仿宋" w:hAnsi="仿宋" w:cs="仿宋" w:hint="eastAsia"/>
            <w:lang w:eastAsia="zh-CN"/>
          </w:rPr>
          <w:t>(二)、成果推广应用方案</w:t>
        </w:r>
        <w:r>
          <w:tab/>
        </w:r>
        <w:r>
          <w:fldChar w:fldCharType="begin"/>
        </w:r>
        <w:r>
          <w:instrText xml:space="preserve"> PAGEREF _Toc30963 \h </w:instrText>
        </w:r>
        <w:r>
          <w:fldChar w:fldCharType="separate"/>
        </w:r>
        <w:r>
          <w:t>73</w:t>
        </w:r>
        <w:r>
          <w:fldChar w:fldCharType="end"/>
        </w:r>
      </w:hyperlink>
    </w:p>
    <w:p>
      <w:pPr>
        <w:pStyle w:val="TOC1"/>
        <w:tabs>
          <w:tab w:val="right" w:leader="dot" w:pos="8306"/>
        </w:tabs>
      </w:pPr>
      <w:hyperlink w:anchor="_Toc32308" w:history="1">
        <w:r>
          <w:rPr>
            <w:rFonts w:ascii="仿宋" w:eastAsia="仿宋" w:hAnsi="仿宋" w:cs="仿宋" w:hint="eastAsia"/>
            <w:lang w:eastAsia="zh-CN"/>
          </w:rPr>
          <w:t>十八、知识产权管理与保护</w:t>
        </w:r>
        <w:r>
          <w:tab/>
        </w:r>
        <w:r>
          <w:fldChar w:fldCharType="begin"/>
        </w:r>
        <w:r>
          <w:instrText xml:space="preserve"> PAGEREF _Toc32308 \h </w:instrText>
        </w:r>
        <w:r>
          <w:fldChar w:fldCharType="separate"/>
        </w:r>
        <w:r>
          <w:t>75</w:t>
        </w:r>
        <w:r>
          <w:fldChar w:fldCharType="end"/>
        </w:r>
      </w:hyperlink>
    </w:p>
    <w:p>
      <w:pPr>
        <w:pStyle w:val="TOC2"/>
        <w:tabs>
          <w:tab w:val="right" w:leader="dot" w:pos="8306"/>
        </w:tabs>
      </w:pPr>
      <w:hyperlink w:anchor="_Toc11747" w:history="1">
        <w:r>
          <w:rPr>
            <w:rFonts w:ascii="仿宋" w:eastAsia="仿宋" w:hAnsi="仿宋" w:cs="仿宋" w:hint="eastAsia"/>
            <w:lang w:eastAsia="zh-CN"/>
          </w:rPr>
          <w:t>(一)、知识产权管理体系建设</w:t>
        </w:r>
        <w:r>
          <w:tab/>
        </w:r>
        <w:r>
          <w:fldChar w:fldCharType="begin"/>
        </w:r>
        <w:r>
          <w:instrText xml:space="preserve"> PAGEREF _Toc11747 \h </w:instrText>
        </w:r>
        <w:r>
          <w:fldChar w:fldCharType="separate"/>
        </w:r>
        <w:r>
          <w:t>75</w:t>
        </w:r>
        <w:r>
          <w:fldChar w:fldCharType="end"/>
        </w:r>
      </w:hyperlink>
    </w:p>
    <w:p>
      <w:pPr>
        <w:pStyle w:val="TOC2"/>
        <w:tabs>
          <w:tab w:val="right" w:leader="dot" w:pos="8306"/>
        </w:tabs>
      </w:pPr>
      <w:hyperlink w:anchor="_Toc14383" w:history="1">
        <w:r>
          <w:rPr>
            <w:rFonts w:ascii="仿宋" w:eastAsia="仿宋" w:hAnsi="仿宋" w:cs="仿宋" w:hint="eastAsia"/>
            <w:lang w:eastAsia="zh-CN"/>
          </w:rPr>
          <w:t>(二)、知识产权保护措施</w:t>
        </w:r>
        <w:r>
          <w:tab/>
        </w:r>
        <w:r>
          <w:fldChar w:fldCharType="begin"/>
        </w:r>
        <w:r>
          <w:instrText xml:space="preserve"> PAGEREF _Toc14383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2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618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820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483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8956"/>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8121"/>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612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1203"/>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5177"/>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12131"/>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32461"/>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https://d.book118.com/897013052102006053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太阳开水器项目构思建设方案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太阳开水器项目构思建设方案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太阳开水器项目构思建设方案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太阳开水器项目构思建设方案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太阳开水器项目构思建设方案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太阳开水器项目构思建设方案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太阳开水器项目构思建设方案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太阳开水器项目构思建设方案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太阳开水器项目构思建设方案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太阳开水器项目构思建设方案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太阳开水器项目构思建设方案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太阳开水器项目构思建设方案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940585"/>
    <w:rsid w:val="369405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7013052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2024-02-27T08:56:00Z</dcterms:created>
  <dcterms:modified xsi:type="dcterms:W3CDTF">2024-02-27T08:57:31Z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EA6B5445E04D4F8F9491192A7D7B72B4_11</vt:lpwstr>
  </property>
  <property fmtid="{D5CDD505-2E9C-101B-9397-08002B2CF9AE}" pid="3" name="KSOProductBuildVer">
    <vt:lpwstr>2052-12.1.0.16250</vt:lpwstr>
  </property>
</Properties>
</file>