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68" w:history="1">
        <w:r>
          <w:rPr>
            <w:rFonts w:ascii="仿宋" w:eastAsia="仿宋" w:hAnsi="仿宋" w:cs="仿宋" w:hint="eastAsia"/>
            <w:lang w:eastAsia="zh-CN"/>
          </w:rPr>
          <w:t>前言</w:t>
        </w:r>
        <w:r>
          <w:tab/>
        </w:r>
        <w:r>
          <w:fldChar w:fldCharType="begin"/>
        </w:r>
        <w:r>
          <w:instrText xml:space="preserve"> PAGEREF _Toc12868 \h </w:instrText>
        </w:r>
        <w:r>
          <w:fldChar w:fldCharType="separate"/>
        </w:r>
        <w:r>
          <w:t>3</w:t>
        </w:r>
        <w:r>
          <w:fldChar w:fldCharType="end"/>
        </w:r>
      </w:hyperlink>
    </w:p>
    <w:p>
      <w:pPr>
        <w:pStyle w:val="TOC1"/>
        <w:tabs>
          <w:tab w:val="right" w:leader="dot" w:pos="8306"/>
        </w:tabs>
      </w:pPr>
      <w:hyperlink w:anchor="_Toc4659" w:history="1">
        <w:r>
          <w:rPr>
            <w:rFonts w:ascii="仿宋" w:eastAsia="仿宋" w:hAnsi="仿宋" w:cs="仿宋" w:hint="eastAsia"/>
            <w:lang w:eastAsia="zh-CN"/>
          </w:rPr>
          <w:t>一、市场分析、调研</w:t>
        </w:r>
        <w:r>
          <w:tab/>
        </w:r>
        <w:r>
          <w:fldChar w:fldCharType="begin"/>
        </w:r>
        <w:r>
          <w:instrText xml:space="preserve"> PAGEREF _Toc4659 \h </w:instrText>
        </w:r>
        <w:r>
          <w:fldChar w:fldCharType="separate"/>
        </w:r>
        <w:r>
          <w:t>3</w:t>
        </w:r>
        <w:r>
          <w:fldChar w:fldCharType="end"/>
        </w:r>
      </w:hyperlink>
    </w:p>
    <w:p>
      <w:pPr>
        <w:pStyle w:val="TOC2"/>
        <w:tabs>
          <w:tab w:val="right" w:leader="dot" w:pos="8306"/>
        </w:tabs>
      </w:pPr>
      <w:hyperlink w:anchor="_Toc32563" w:history="1">
        <w:r>
          <w:rPr>
            <w:rFonts w:ascii="仿宋" w:eastAsia="仿宋" w:hAnsi="仿宋" w:cs="仿宋" w:hint="eastAsia"/>
            <w:lang w:eastAsia="zh-CN"/>
          </w:rPr>
          <w:t>(一)、扫描仪行业分析</w:t>
        </w:r>
        <w:r>
          <w:tab/>
        </w:r>
        <w:r>
          <w:fldChar w:fldCharType="begin"/>
        </w:r>
        <w:r>
          <w:instrText xml:space="preserve"> PAGEREF _Toc32563 \h </w:instrText>
        </w:r>
        <w:r>
          <w:fldChar w:fldCharType="separate"/>
        </w:r>
        <w:r>
          <w:t>3</w:t>
        </w:r>
        <w:r>
          <w:fldChar w:fldCharType="end"/>
        </w:r>
      </w:hyperlink>
    </w:p>
    <w:p>
      <w:pPr>
        <w:pStyle w:val="TOC2"/>
        <w:tabs>
          <w:tab w:val="right" w:leader="dot" w:pos="8306"/>
        </w:tabs>
      </w:pPr>
      <w:hyperlink w:anchor="_Toc13560" w:history="1">
        <w:r>
          <w:rPr>
            <w:rFonts w:ascii="仿宋" w:eastAsia="仿宋" w:hAnsi="仿宋" w:cs="仿宋" w:hint="eastAsia"/>
            <w:lang w:eastAsia="zh-CN"/>
          </w:rPr>
          <w:t>(二)、扫描仪市场分析预测</w:t>
        </w:r>
        <w:r>
          <w:tab/>
        </w:r>
        <w:r>
          <w:fldChar w:fldCharType="begin"/>
        </w:r>
        <w:r>
          <w:instrText xml:space="preserve"> PAGEREF _Toc13560 \h </w:instrText>
        </w:r>
        <w:r>
          <w:fldChar w:fldCharType="separate"/>
        </w:r>
        <w:r>
          <w:t>4</w:t>
        </w:r>
        <w:r>
          <w:fldChar w:fldCharType="end"/>
        </w:r>
      </w:hyperlink>
    </w:p>
    <w:p>
      <w:pPr>
        <w:pStyle w:val="TOC1"/>
        <w:tabs>
          <w:tab w:val="right" w:leader="dot" w:pos="8306"/>
        </w:tabs>
      </w:pPr>
      <w:hyperlink w:anchor="_Toc29648" w:history="1">
        <w:r>
          <w:rPr>
            <w:rFonts w:ascii="仿宋" w:eastAsia="仿宋" w:hAnsi="仿宋" w:cs="仿宋" w:hint="eastAsia"/>
            <w:lang w:eastAsia="zh-CN"/>
          </w:rPr>
          <w:t>二、扫描仪项目绩效评估</w:t>
        </w:r>
        <w:r>
          <w:tab/>
        </w:r>
        <w:r>
          <w:fldChar w:fldCharType="begin"/>
        </w:r>
        <w:r>
          <w:instrText xml:space="preserve"> PAGEREF _Toc29648 \h </w:instrText>
        </w:r>
        <w:r>
          <w:fldChar w:fldCharType="separate"/>
        </w:r>
        <w:r>
          <w:t>5</w:t>
        </w:r>
        <w:r>
          <w:fldChar w:fldCharType="end"/>
        </w:r>
      </w:hyperlink>
    </w:p>
    <w:p>
      <w:pPr>
        <w:pStyle w:val="TOC2"/>
        <w:tabs>
          <w:tab w:val="right" w:leader="dot" w:pos="8306"/>
        </w:tabs>
      </w:pPr>
      <w:hyperlink w:anchor="_Toc21378" w:history="1">
        <w:r>
          <w:rPr>
            <w:rFonts w:ascii="仿宋" w:eastAsia="仿宋" w:hAnsi="仿宋" w:cs="仿宋" w:hint="eastAsia"/>
            <w:lang w:eastAsia="zh-CN"/>
          </w:rPr>
          <w:t>(一)、绩效评估指标</w:t>
        </w:r>
        <w:r>
          <w:tab/>
        </w:r>
        <w:r>
          <w:fldChar w:fldCharType="begin"/>
        </w:r>
        <w:r>
          <w:instrText xml:space="preserve"> PAGEREF _Toc21378 \h </w:instrText>
        </w:r>
        <w:r>
          <w:fldChar w:fldCharType="separate"/>
        </w:r>
        <w:r>
          <w:t>5</w:t>
        </w:r>
        <w:r>
          <w:fldChar w:fldCharType="end"/>
        </w:r>
      </w:hyperlink>
    </w:p>
    <w:p>
      <w:pPr>
        <w:pStyle w:val="TOC2"/>
        <w:tabs>
          <w:tab w:val="right" w:leader="dot" w:pos="8306"/>
        </w:tabs>
      </w:pPr>
      <w:hyperlink w:anchor="_Toc27055" w:history="1">
        <w:r>
          <w:rPr>
            <w:rFonts w:ascii="仿宋" w:eastAsia="仿宋" w:hAnsi="仿宋" w:cs="仿宋" w:hint="eastAsia"/>
            <w:lang w:eastAsia="zh-CN"/>
          </w:rPr>
          <w:t>(二)、绩效评估方法</w:t>
        </w:r>
        <w:r>
          <w:tab/>
        </w:r>
        <w:r>
          <w:fldChar w:fldCharType="begin"/>
        </w:r>
        <w:r>
          <w:instrText xml:space="preserve"> PAGEREF _Toc27055 \h </w:instrText>
        </w:r>
        <w:r>
          <w:fldChar w:fldCharType="separate"/>
        </w:r>
        <w:r>
          <w:t>6</w:t>
        </w:r>
        <w:r>
          <w:fldChar w:fldCharType="end"/>
        </w:r>
      </w:hyperlink>
    </w:p>
    <w:p>
      <w:pPr>
        <w:pStyle w:val="TOC2"/>
        <w:tabs>
          <w:tab w:val="right" w:leader="dot" w:pos="8306"/>
        </w:tabs>
      </w:pPr>
      <w:hyperlink w:anchor="_Toc10640" w:history="1">
        <w:r>
          <w:rPr>
            <w:rFonts w:ascii="仿宋" w:eastAsia="仿宋" w:hAnsi="仿宋" w:cs="仿宋" w:hint="eastAsia"/>
            <w:lang w:eastAsia="zh-CN"/>
          </w:rPr>
          <w:t>(三)、绩效评估周期</w:t>
        </w:r>
        <w:r>
          <w:tab/>
        </w:r>
        <w:r>
          <w:fldChar w:fldCharType="begin"/>
        </w:r>
        <w:r>
          <w:instrText xml:space="preserve"> PAGEREF _Toc10640 \h </w:instrText>
        </w:r>
        <w:r>
          <w:fldChar w:fldCharType="separate"/>
        </w:r>
        <w:r>
          <w:t>7</w:t>
        </w:r>
        <w:r>
          <w:fldChar w:fldCharType="end"/>
        </w:r>
      </w:hyperlink>
    </w:p>
    <w:p>
      <w:pPr>
        <w:pStyle w:val="TOC1"/>
        <w:tabs>
          <w:tab w:val="right" w:leader="dot" w:pos="8306"/>
        </w:tabs>
      </w:pPr>
      <w:hyperlink w:anchor="_Toc15398" w:history="1">
        <w:r>
          <w:rPr>
            <w:rFonts w:ascii="仿宋" w:eastAsia="仿宋" w:hAnsi="仿宋" w:cs="仿宋" w:hint="eastAsia"/>
            <w:lang w:eastAsia="zh-CN"/>
          </w:rPr>
          <w:t>三、产品规划分析</w:t>
        </w:r>
        <w:r>
          <w:tab/>
        </w:r>
        <w:r>
          <w:fldChar w:fldCharType="begin"/>
        </w:r>
        <w:r>
          <w:instrText xml:space="preserve"> PAGEREF _Toc15398 \h </w:instrText>
        </w:r>
        <w:r>
          <w:fldChar w:fldCharType="separate"/>
        </w:r>
        <w:r>
          <w:t>8</w:t>
        </w:r>
        <w:r>
          <w:fldChar w:fldCharType="end"/>
        </w:r>
      </w:hyperlink>
    </w:p>
    <w:p>
      <w:pPr>
        <w:pStyle w:val="TOC2"/>
        <w:tabs>
          <w:tab w:val="right" w:leader="dot" w:pos="8306"/>
        </w:tabs>
      </w:pPr>
      <w:hyperlink w:anchor="_Toc16744" w:history="1">
        <w:r>
          <w:rPr>
            <w:rFonts w:ascii="仿宋" w:eastAsia="仿宋" w:hAnsi="仿宋" w:cs="仿宋" w:hint="eastAsia"/>
            <w:lang w:eastAsia="zh-CN"/>
          </w:rPr>
          <w:t>(一)、产品规划</w:t>
        </w:r>
        <w:r>
          <w:tab/>
        </w:r>
        <w:r>
          <w:fldChar w:fldCharType="begin"/>
        </w:r>
        <w:r>
          <w:instrText xml:space="preserve"> PAGEREF _Toc16744 \h </w:instrText>
        </w:r>
        <w:r>
          <w:fldChar w:fldCharType="separate"/>
        </w:r>
        <w:r>
          <w:t>8</w:t>
        </w:r>
        <w:r>
          <w:fldChar w:fldCharType="end"/>
        </w:r>
      </w:hyperlink>
    </w:p>
    <w:p>
      <w:pPr>
        <w:pStyle w:val="TOC2"/>
        <w:tabs>
          <w:tab w:val="right" w:leader="dot" w:pos="8306"/>
        </w:tabs>
      </w:pPr>
      <w:hyperlink w:anchor="_Toc8068" w:history="1">
        <w:r>
          <w:rPr>
            <w:rFonts w:ascii="仿宋" w:eastAsia="仿宋" w:hAnsi="仿宋" w:cs="仿宋" w:hint="eastAsia"/>
            <w:lang w:eastAsia="zh-CN"/>
          </w:rPr>
          <w:t>(二)、建设规模</w:t>
        </w:r>
        <w:r>
          <w:tab/>
        </w:r>
        <w:r>
          <w:fldChar w:fldCharType="begin"/>
        </w:r>
        <w:r>
          <w:instrText xml:space="preserve"> PAGEREF _Toc8068 \h </w:instrText>
        </w:r>
        <w:r>
          <w:fldChar w:fldCharType="separate"/>
        </w:r>
        <w:r>
          <w:t>8</w:t>
        </w:r>
        <w:r>
          <w:fldChar w:fldCharType="end"/>
        </w:r>
      </w:hyperlink>
    </w:p>
    <w:p>
      <w:pPr>
        <w:pStyle w:val="TOC1"/>
        <w:tabs>
          <w:tab w:val="right" w:leader="dot" w:pos="8306"/>
        </w:tabs>
      </w:pPr>
      <w:hyperlink w:anchor="_Toc3256" w:history="1">
        <w:r>
          <w:rPr>
            <w:rFonts w:ascii="仿宋" w:eastAsia="仿宋" w:hAnsi="仿宋" w:cs="仿宋" w:hint="eastAsia"/>
            <w:lang w:eastAsia="zh-CN"/>
          </w:rPr>
          <w:t>四、扫描仪项目概论</w:t>
        </w:r>
        <w:r>
          <w:tab/>
        </w:r>
        <w:r>
          <w:fldChar w:fldCharType="begin"/>
        </w:r>
        <w:r>
          <w:instrText xml:space="preserve"> PAGEREF _Toc3256 \h </w:instrText>
        </w:r>
        <w:r>
          <w:fldChar w:fldCharType="separate"/>
        </w:r>
        <w:r>
          <w:t>10</w:t>
        </w:r>
        <w:r>
          <w:fldChar w:fldCharType="end"/>
        </w:r>
      </w:hyperlink>
    </w:p>
    <w:p>
      <w:pPr>
        <w:pStyle w:val="TOC2"/>
        <w:tabs>
          <w:tab w:val="right" w:leader="dot" w:pos="8306"/>
        </w:tabs>
      </w:pPr>
      <w:hyperlink w:anchor="_Toc31475" w:history="1">
        <w:r>
          <w:rPr>
            <w:rFonts w:ascii="仿宋" w:eastAsia="仿宋" w:hAnsi="仿宋" w:cs="仿宋" w:hint="eastAsia"/>
            <w:lang w:eastAsia="zh-CN"/>
          </w:rPr>
          <w:t>(一)、扫描仪项目概况</w:t>
        </w:r>
        <w:r>
          <w:tab/>
        </w:r>
        <w:r>
          <w:fldChar w:fldCharType="begin"/>
        </w:r>
        <w:r>
          <w:instrText xml:space="preserve"> PAGEREF _Toc31475 \h </w:instrText>
        </w:r>
        <w:r>
          <w:fldChar w:fldCharType="separate"/>
        </w:r>
        <w:r>
          <w:t>10</w:t>
        </w:r>
        <w:r>
          <w:fldChar w:fldCharType="end"/>
        </w:r>
      </w:hyperlink>
    </w:p>
    <w:p>
      <w:pPr>
        <w:pStyle w:val="TOC2"/>
        <w:tabs>
          <w:tab w:val="right" w:leader="dot" w:pos="8306"/>
        </w:tabs>
      </w:pPr>
      <w:hyperlink w:anchor="_Toc26988" w:history="1">
        <w:r>
          <w:rPr>
            <w:rFonts w:ascii="仿宋" w:eastAsia="仿宋" w:hAnsi="仿宋" w:cs="仿宋" w:hint="eastAsia"/>
            <w:lang w:eastAsia="zh-CN"/>
          </w:rPr>
          <w:t>(二)、扫描仪项目目标</w:t>
        </w:r>
        <w:r>
          <w:tab/>
        </w:r>
        <w:r>
          <w:fldChar w:fldCharType="begin"/>
        </w:r>
        <w:r>
          <w:instrText xml:space="preserve"> PAGEREF _Toc26988 \h </w:instrText>
        </w:r>
        <w:r>
          <w:fldChar w:fldCharType="separate"/>
        </w:r>
        <w:r>
          <w:t>12</w:t>
        </w:r>
        <w:r>
          <w:fldChar w:fldCharType="end"/>
        </w:r>
      </w:hyperlink>
    </w:p>
    <w:p>
      <w:pPr>
        <w:pStyle w:val="TOC2"/>
        <w:tabs>
          <w:tab w:val="right" w:leader="dot" w:pos="8306"/>
        </w:tabs>
      </w:pPr>
      <w:hyperlink w:anchor="_Toc8816" w:history="1">
        <w:r>
          <w:rPr>
            <w:rFonts w:ascii="仿宋" w:eastAsia="仿宋" w:hAnsi="仿宋" w:cs="仿宋" w:hint="eastAsia"/>
            <w:lang w:eastAsia="zh-CN"/>
          </w:rPr>
          <w:t>(三)、扫描仪项目提出的理由</w:t>
        </w:r>
        <w:r>
          <w:tab/>
        </w:r>
        <w:r>
          <w:fldChar w:fldCharType="begin"/>
        </w:r>
        <w:r>
          <w:instrText xml:space="preserve"> PAGEREF _Toc8816 \h </w:instrText>
        </w:r>
        <w:r>
          <w:fldChar w:fldCharType="separate"/>
        </w:r>
        <w:r>
          <w:t>13</w:t>
        </w:r>
        <w:r>
          <w:fldChar w:fldCharType="end"/>
        </w:r>
      </w:hyperlink>
    </w:p>
    <w:p>
      <w:pPr>
        <w:pStyle w:val="TOC2"/>
        <w:tabs>
          <w:tab w:val="right" w:leader="dot" w:pos="8306"/>
        </w:tabs>
      </w:pPr>
      <w:hyperlink w:anchor="_Toc6730" w:history="1">
        <w:r>
          <w:rPr>
            <w:rFonts w:ascii="仿宋" w:eastAsia="仿宋" w:hAnsi="仿宋" w:cs="仿宋" w:hint="eastAsia"/>
            <w:lang w:eastAsia="zh-CN"/>
          </w:rPr>
          <w:t>(四)、扫描仪项目意义</w:t>
        </w:r>
        <w:r>
          <w:tab/>
        </w:r>
        <w:r>
          <w:fldChar w:fldCharType="begin"/>
        </w:r>
        <w:r>
          <w:instrText xml:space="preserve"> PAGEREF _Toc6730 \h </w:instrText>
        </w:r>
        <w:r>
          <w:fldChar w:fldCharType="separate"/>
        </w:r>
        <w:r>
          <w:t>14</w:t>
        </w:r>
        <w:r>
          <w:fldChar w:fldCharType="end"/>
        </w:r>
      </w:hyperlink>
    </w:p>
    <w:p>
      <w:pPr>
        <w:pStyle w:val="TOC2"/>
        <w:tabs>
          <w:tab w:val="right" w:leader="dot" w:pos="8306"/>
        </w:tabs>
      </w:pPr>
      <w:hyperlink w:anchor="_Toc31102" w:history="1">
        <w:r>
          <w:rPr>
            <w:rFonts w:ascii="仿宋" w:eastAsia="仿宋" w:hAnsi="仿宋" w:cs="仿宋" w:hint="eastAsia"/>
            <w:lang w:eastAsia="zh-CN"/>
          </w:rPr>
          <w:t>(五)、扫描仪项目背景</w:t>
        </w:r>
        <w:r>
          <w:tab/>
        </w:r>
        <w:r>
          <w:fldChar w:fldCharType="begin"/>
        </w:r>
        <w:r>
          <w:instrText xml:space="preserve"> PAGEREF _Toc31102 \h </w:instrText>
        </w:r>
        <w:r>
          <w:fldChar w:fldCharType="separate"/>
        </w:r>
        <w:r>
          <w:t>15</w:t>
        </w:r>
        <w:r>
          <w:fldChar w:fldCharType="end"/>
        </w:r>
      </w:hyperlink>
    </w:p>
    <w:p>
      <w:pPr>
        <w:pStyle w:val="TOC1"/>
        <w:tabs>
          <w:tab w:val="right" w:leader="dot" w:pos="8306"/>
        </w:tabs>
      </w:pPr>
      <w:hyperlink w:anchor="_Toc14671" w:history="1">
        <w:r>
          <w:rPr>
            <w:rFonts w:ascii="仿宋" w:eastAsia="仿宋" w:hAnsi="仿宋" w:cs="仿宋" w:hint="eastAsia"/>
            <w:lang w:eastAsia="zh-CN"/>
          </w:rPr>
          <w:t>五、扫描仪项目建设背景及必要性分析</w:t>
        </w:r>
        <w:r>
          <w:tab/>
        </w:r>
        <w:r>
          <w:fldChar w:fldCharType="begin"/>
        </w:r>
        <w:r>
          <w:instrText xml:space="preserve"> PAGEREF _Toc14671 \h </w:instrText>
        </w:r>
        <w:r>
          <w:fldChar w:fldCharType="separate"/>
        </w:r>
        <w:r>
          <w:t>16</w:t>
        </w:r>
        <w:r>
          <w:fldChar w:fldCharType="end"/>
        </w:r>
      </w:hyperlink>
    </w:p>
    <w:p>
      <w:pPr>
        <w:pStyle w:val="TOC2"/>
        <w:tabs>
          <w:tab w:val="right" w:leader="dot" w:pos="8306"/>
        </w:tabs>
      </w:pPr>
      <w:hyperlink w:anchor="_Toc3201" w:history="1">
        <w:r>
          <w:rPr>
            <w:rFonts w:ascii="仿宋" w:eastAsia="仿宋" w:hAnsi="仿宋" w:cs="仿宋" w:hint="eastAsia"/>
            <w:lang w:eastAsia="zh-CN"/>
          </w:rPr>
          <w:t>(一)、扫描仪项目背景分析</w:t>
        </w:r>
        <w:r>
          <w:tab/>
        </w:r>
        <w:r>
          <w:fldChar w:fldCharType="begin"/>
        </w:r>
        <w:r>
          <w:instrText xml:space="preserve"> PAGEREF _Toc3201 \h </w:instrText>
        </w:r>
        <w:r>
          <w:fldChar w:fldCharType="separate"/>
        </w:r>
        <w:r>
          <w:t>16</w:t>
        </w:r>
        <w:r>
          <w:fldChar w:fldCharType="end"/>
        </w:r>
      </w:hyperlink>
    </w:p>
    <w:p>
      <w:pPr>
        <w:pStyle w:val="TOC2"/>
        <w:tabs>
          <w:tab w:val="right" w:leader="dot" w:pos="8306"/>
        </w:tabs>
      </w:pPr>
      <w:hyperlink w:anchor="_Toc6698" w:history="1">
        <w:r>
          <w:rPr>
            <w:rFonts w:ascii="仿宋" w:eastAsia="仿宋" w:hAnsi="仿宋" w:cs="仿宋" w:hint="eastAsia"/>
            <w:lang w:eastAsia="zh-CN"/>
          </w:rPr>
          <w:t>(二)、扫描仪项目建设必要性分析</w:t>
        </w:r>
        <w:r>
          <w:tab/>
        </w:r>
        <w:r>
          <w:fldChar w:fldCharType="begin"/>
        </w:r>
        <w:r>
          <w:instrText xml:space="preserve"> PAGEREF _Toc6698 \h </w:instrText>
        </w:r>
        <w:r>
          <w:fldChar w:fldCharType="separate"/>
        </w:r>
        <w:r>
          <w:t>18</w:t>
        </w:r>
        <w:r>
          <w:fldChar w:fldCharType="end"/>
        </w:r>
      </w:hyperlink>
    </w:p>
    <w:p>
      <w:pPr>
        <w:pStyle w:val="TOC1"/>
        <w:tabs>
          <w:tab w:val="right" w:leader="dot" w:pos="8306"/>
        </w:tabs>
      </w:pPr>
      <w:hyperlink w:anchor="_Toc24037" w:history="1">
        <w:r>
          <w:rPr>
            <w:rFonts w:ascii="仿宋" w:eastAsia="仿宋" w:hAnsi="仿宋" w:cs="仿宋" w:hint="eastAsia"/>
            <w:lang w:eastAsia="zh-CN"/>
          </w:rPr>
          <w:t>六、扫描仪项目土建工程</w:t>
        </w:r>
        <w:r>
          <w:tab/>
        </w:r>
        <w:r>
          <w:fldChar w:fldCharType="begin"/>
        </w:r>
        <w:r>
          <w:instrText xml:space="preserve"> PAGEREF _Toc24037 \h </w:instrText>
        </w:r>
        <w:r>
          <w:fldChar w:fldCharType="separate"/>
        </w:r>
        <w:r>
          <w:t>19</w:t>
        </w:r>
        <w:r>
          <w:fldChar w:fldCharType="end"/>
        </w:r>
      </w:hyperlink>
    </w:p>
    <w:p>
      <w:pPr>
        <w:pStyle w:val="TOC2"/>
        <w:tabs>
          <w:tab w:val="right" w:leader="dot" w:pos="8306"/>
        </w:tabs>
      </w:pPr>
      <w:hyperlink w:anchor="_Toc1344" w:history="1">
        <w:r>
          <w:rPr>
            <w:rFonts w:ascii="仿宋" w:eastAsia="仿宋" w:hAnsi="仿宋" w:cs="仿宋" w:hint="eastAsia"/>
            <w:lang w:eastAsia="zh-CN"/>
          </w:rPr>
          <w:t>(一)、建筑工程设计原则</w:t>
        </w:r>
        <w:r>
          <w:tab/>
        </w:r>
        <w:r>
          <w:fldChar w:fldCharType="begin"/>
        </w:r>
        <w:r>
          <w:instrText xml:space="preserve"> PAGEREF _Toc1344 \h </w:instrText>
        </w:r>
        <w:r>
          <w:fldChar w:fldCharType="separate"/>
        </w:r>
        <w:r>
          <w:t>19</w:t>
        </w:r>
        <w:r>
          <w:fldChar w:fldCharType="end"/>
        </w:r>
      </w:hyperlink>
    </w:p>
    <w:p>
      <w:pPr>
        <w:pStyle w:val="TOC2"/>
        <w:tabs>
          <w:tab w:val="right" w:leader="dot" w:pos="8306"/>
        </w:tabs>
      </w:pPr>
      <w:hyperlink w:anchor="_Toc19834" w:history="1">
        <w:r>
          <w:rPr>
            <w:rFonts w:ascii="仿宋" w:eastAsia="仿宋" w:hAnsi="仿宋" w:cs="仿宋" w:hint="eastAsia"/>
            <w:lang w:eastAsia="zh-CN"/>
          </w:rPr>
          <w:t>(二)、土建工程设计年限及安全等级</w:t>
        </w:r>
        <w:r>
          <w:tab/>
        </w:r>
        <w:r>
          <w:fldChar w:fldCharType="begin"/>
        </w:r>
        <w:r>
          <w:instrText xml:space="preserve"> PAGEREF _Toc19834 \h </w:instrText>
        </w:r>
        <w:r>
          <w:fldChar w:fldCharType="separate"/>
        </w:r>
        <w:r>
          <w:t>20</w:t>
        </w:r>
        <w:r>
          <w:fldChar w:fldCharType="end"/>
        </w:r>
      </w:hyperlink>
    </w:p>
    <w:p>
      <w:pPr>
        <w:pStyle w:val="TOC2"/>
        <w:tabs>
          <w:tab w:val="right" w:leader="dot" w:pos="8306"/>
        </w:tabs>
      </w:pPr>
      <w:hyperlink w:anchor="_Toc14366" w:history="1">
        <w:r>
          <w:rPr>
            <w:rFonts w:ascii="仿宋" w:eastAsia="仿宋" w:hAnsi="仿宋" w:cs="仿宋" w:hint="eastAsia"/>
            <w:lang w:eastAsia="zh-CN"/>
          </w:rPr>
          <w:t>(三)、建筑工程设计总体要求</w:t>
        </w:r>
        <w:r>
          <w:tab/>
        </w:r>
        <w:r>
          <w:fldChar w:fldCharType="begin"/>
        </w:r>
        <w:r>
          <w:instrText xml:space="preserve"> PAGEREF _Toc14366 \h </w:instrText>
        </w:r>
        <w:r>
          <w:fldChar w:fldCharType="separate"/>
        </w:r>
        <w:r>
          <w:t>21</w:t>
        </w:r>
        <w:r>
          <w:fldChar w:fldCharType="end"/>
        </w:r>
      </w:hyperlink>
    </w:p>
    <w:p>
      <w:pPr>
        <w:pStyle w:val="TOC2"/>
        <w:tabs>
          <w:tab w:val="right" w:leader="dot" w:pos="8306"/>
        </w:tabs>
      </w:pPr>
      <w:hyperlink w:anchor="_Toc29609" w:history="1">
        <w:r>
          <w:rPr>
            <w:rFonts w:ascii="仿宋" w:eastAsia="仿宋" w:hAnsi="仿宋" w:cs="仿宋" w:hint="eastAsia"/>
            <w:lang w:eastAsia="zh-CN"/>
          </w:rPr>
          <w:t>(四)、土建工程建设指标</w:t>
        </w:r>
        <w:r>
          <w:tab/>
        </w:r>
        <w:r>
          <w:fldChar w:fldCharType="begin"/>
        </w:r>
        <w:r>
          <w:instrText xml:space="preserve"> PAGEREF _Toc29609 \h </w:instrText>
        </w:r>
        <w:r>
          <w:fldChar w:fldCharType="separate"/>
        </w:r>
        <w:r>
          <w:t>22</w:t>
        </w:r>
        <w:r>
          <w:fldChar w:fldCharType="end"/>
        </w:r>
      </w:hyperlink>
    </w:p>
    <w:p>
      <w:pPr>
        <w:pStyle w:val="TOC1"/>
        <w:tabs>
          <w:tab w:val="right" w:leader="dot" w:pos="8306"/>
        </w:tabs>
      </w:pPr>
      <w:hyperlink w:anchor="_Toc15951" w:history="1">
        <w:r>
          <w:rPr>
            <w:rFonts w:ascii="仿宋" w:eastAsia="仿宋" w:hAnsi="仿宋" w:cs="仿宋" w:hint="eastAsia"/>
            <w:lang w:eastAsia="zh-CN"/>
          </w:rPr>
          <w:t>七、扫描仪项目社会影响</w:t>
        </w:r>
        <w:r>
          <w:tab/>
        </w:r>
        <w:r>
          <w:fldChar w:fldCharType="begin"/>
        </w:r>
        <w:r>
          <w:instrText xml:space="preserve"> PAGEREF _Toc15951 \h </w:instrText>
        </w:r>
        <w:r>
          <w:fldChar w:fldCharType="separate"/>
        </w:r>
        <w:r>
          <w:t>22</w:t>
        </w:r>
        <w:r>
          <w:fldChar w:fldCharType="end"/>
        </w:r>
      </w:hyperlink>
    </w:p>
    <w:p>
      <w:pPr>
        <w:pStyle w:val="TOC2"/>
        <w:tabs>
          <w:tab w:val="right" w:leader="dot" w:pos="8306"/>
        </w:tabs>
      </w:pPr>
      <w:hyperlink w:anchor="_Toc22392" w:history="1">
        <w:r>
          <w:rPr>
            <w:rFonts w:ascii="仿宋" w:eastAsia="仿宋" w:hAnsi="仿宋" w:cs="仿宋" w:hint="eastAsia"/>
            <w:lang w:eastAsia="zh-CN"/>
          </w:rPr>
          <w:t>(一)、社会责任与义务</w:t>
        </w:r>
        <w:r>
          <w:tab/>
        </w:r>
        <w:r>
          <w:fldChar w:fldCharType="begin"/>
        </w:r>
        <w:r>
          <w:instrText xml:space="preserve"> PAGEREF _Toc22392 \h </w:instrText>
        </w:r>
        <w:r>
          <w:fldChar w:fldCharType="separate"/>
        </w:r>
        <w:r>
          <w:t>22</w:t>
        </w:r>
        <w:r>
          <w:fldChar w:fldCharType="end"/>
        </w:r>
      </w:hyperlink>
    </w:p>
    <w:p>
      <w:pPr>
        <w:pStyle w:val="TOC2"/>
        <w:tabs>
          <w:tab w:val="right" w:leader="dot" w:pos="8306"/>
        </w:tabs>
      </w:pPr>
      <w:hyperlink w:anchor="_Toc3552" w:history="1">
        <w:r>
          <w:rPr>
            <w:rFonts w:ascii="仿宋" w:eastAsia="仿宋" w:hAnsi="仿宋" w:cs="仿宋" w:hint="eastAsia"/>
            <w:lang w:eastAsia="zh-CN"/>
          </w:rPr>
          <w:t>(二)、社会参与与沟通</w:t>
        </w:r>
        <w:r>
          <w:tab/>
        </w:r>
        <w:r>
          <w:fldChar w:fldCharType="begin"/>
        </w:r>
        <w:r>
          <w:instrText xml:space="preserve"> PAGEREF _Toc3552 \h </w:instrText>
        </w:r>
        <w:r>
          <w:fldChar w:fldCharType="separate"/>
        </w:r>
        <w:r>
          <w:t>23</w:t>
        </w:r>
        <w:r>
          <w:fldChar w:fldCharType="end"/>
        </w:r>
      </w:hyperlink>
    </w:p>
    <w:p>
      <w:pPr>
        <w:pStyle w:val="TOC1"/>
        <w:tabs>
          <w:tab w:val="right" w:leader="dot" w:pos="8306"/>
        </w:tabs>
      </w:pPr>
      <w:hyperlink w:anchor="_Toc23917" w:history="1">
        <w:r>
          <w:rPr>
            <w:rFonts w:ascii="仿宋" w:eastAsia="仿宋" w:hAnsi="仿宋" w:cs="仿宋" w:hint="eastAsia"/>
            <w:lang w:eastAsia="zh-CN"/>
          </w:rPr>
          <w:t>八、生产安全保护</w:t>
        </w:r>
        <w:r>
          <w:tab/>
        </w:r>
        <w:r>
          <w:fldChar w:fldCharType="begin"/>
        </w:r>
        <w:r>
          <w:instrText xml:space="preserve"> PAGEREF _Toc23917 \h </w:instrText>
        </w:r>
        <w:r>
          <w:fldChar w:fldCharType="separate"/>
        </w:r>
        <w:r>
          <w:t>24</w:t>
        </w:r>
        <w:r>
          <w:fldChar w:fldCharType="end"/>
        </w:r>
      </w:hyperlink>
    </w:p>
    <w:p>
      <w:pPr>
        <w:pStyle w:val="TOC2"/>
        <w:tabs>
          <w:tab w:val="right" w:leader="dot" w:pos="8306"/>
        </w:tabs>
      </w:pPr>
      <w:hyperlink w:anchor="_Toc27940" w:history="1">
        <w:r>
          <w:rPr>
            <w:rFonts w:ascii="仿宋" w:eastAsia="仿宋" w:hAnsi="仿宋" w:cs="仿宋" w:hint="eastAsia"/>
            <w:lang w:eastAsia="zh-CN"/>
          </w:rPr>
          <w:t>(一)、消防安全</w:t>
        </w:r>
        <w:r>
          <w:tab/>
        </w:r>
        <w:r>
          <w:fldChar w:fldCharType="begin"/>
        </w:r>
        <w:r>
          <w:instrText xml:space="preserve"> PAGEREF _Toc27940 \h </w:instrText>
        </w:r>
        <w:r>
          <w:fldChar w:fldCharType="separate"/>
        </w:r>
        <w:r>
          <w:t>24</w:t>
        </w:r>
        <w:r>
          <w:fldChar w:fldCharType="end"/>
        </w:r>
      </w:hyperlink>
    </w:p>
    <w:p>
      <w:pPr>
        <w:pStyle w:val="TOC2"/>
        <w:tabs>
          <w:tab w:val="right" w:leader="dot" w:pos="8306"/>
        </w:tabs>
      </w:pPr>
      <w:hyperlink w:anchor="_Toc32469" w:history="1">
        <w:r>
          <w:rPr>
            <w:rFonts w:ascii="仿宋" w:eastAsia="仿宋" w:hAnsi="仿宋" w:cs="仿宋" w:hint="eastAsia"/>
            <w:lang w:eastAsia="zh-CN"/>
          </w:rPr>
          <w:t>(二)、防火防爆总图布置措施</w:t>
        </w:r>
        <w:r>
          <w:tab/>
        </w:r>
        <w:r>
          <w:fldChar w:fldCharType="begin"/>
        </w:r>
        <w:r>
          <w:instrText xml:space="preserve"> PAGEREF _Toc32469 \h </w:instrText>
        </w:r>
        <w:r>
          <w:fldChar w:fldCharType="separate"/>
        </w:r>
        <w:r>
          <w:t>25</w:t>
        </w:r>
        <w:r>
          <w:fldChar w:fldCharType="end"/>
        </w:r>
      </w:hyperlink>
    </w:p>
    <w:p>
      <w:pPr>
        <w:pStyle w:val="TOC2"/>
        <w:tabs>
          <w:tab w:val="right" w:leader="dot" w:pos="8306"/>
        </w:tabs>
      </w:pPr>
      <w:hyperlink w:anchor="_Toc4978" w:history="1">
        <w:r>
          <w:rPr>
            <w:rFonts w:ascii="仿宋" w:eastAsia="仿宋" w:hAnsi="仿宋" w:cs="仿宋" w:hint="eastAsia"/>
            <w:lang w:eastAsia="zh-CN"/>
          </w:rPr>
          <w:t>(三)、自然灾害防范措施</w:t>
        </w:r>
        <w:r>
          <w:tab/>
        </w:r>
        <w:r>
          <w:fldChar w:fldCharType="begin"/>
        </w:r>
        <w:r>
          <w:instrText xml:space="preserve"> PAGEREF _Toc4978 \h </w:instrText>
        </w:r>
        <w:r>
          <w:fldChar w:fldCharType="separate"/>
        </w:r>
        <w:r>
          <w:t>26</w:t>
        </w:r>
        <w:r>
          <w:fldChar w:fldCharType="end"/>
        </w:r>
      </w:hyperlink>
    </w:p>
    <w:p>
      <w:pPr>
        <w:pStyle w:val="TOC2"/>
        <w:tabs>
          <w:tab w:val="right" w:leader="dot" w:pos="8306"/>
        </w:tabs>
      </w:pPr>
      <w:hyperlink w:anchor="_Toc5115" w:history="1">
        <w:r>
          <w:rPr>
            <w:rFonts w:ascii="仿宋" w:eastAsia="仿宋" w:hAnsi="仿宋" w:cs="仿宋" w:hint="eastAsia"/>
            <w:lang w:eastAsia="zh-CN"/>
          </w:rPr>
          <w:t>(四)、安全色及安全标志使用要求</w:t>
        </w:r>
        <w:r>
          <w:tab/>
        </w:r>
        <w:r>
          <w:fldChar w:fldCharType="begin"/>
        </w:r>
        <w:r>
          <w:instrText xml:space="preserve"> PAGEREF _Toc5115 \h </w:instrText>
        </w:r>
        <w:r>
          <w:fldChar w:fldCharType="separate"/>
        </w:r>
        <w:r>
          <w:t>27</w:t>
        </w:r>
        <w:r>
          <w:fldChar w:fldCharType="end"/>
        </w:r>
      </w:hyperlink>
    </w:p>
    <w:p>
      <w:pPr>
        <w:pStyle w:val="TOC2"/>
        <w:tabs>
          <w:tab w:val="right" w:leader="dot" w:pos="8306"/>
        </w:tabs>
      </w:pPr>
      <w:hyperlink w:anchor="_Toc17649" w:history="1">
        <w:r>
          <w:rPr>
            <w:rFonts w:ascii="仿宋" w:eastAsia="仿宋" w:hAnsi="仿宋" w:cs="仿宋" w:hint="eastAsia"/>
            <w:lang w:eastAsia="zh-CN"/>
          </w:rPr>
          <w:t>(五)、防尘防毒措施</w:t>
        </w:r>
        <w:r>
          <w:tab/>
        </w:r>
        <w:r>
          <w:fldChar w:fldCharType="begin"/>
        </w:r>
        <w:r>
          <w:instrText xml:space="preserve"> PAGEREF _Toc17649 \h </w:instrText>
        </w:r>
        <w:r>
          <w:fldChar w:fldCharType="separate"/>
        </w:r>
        <w:r>
          <w:t>28</w:t>
        </w:r>
        <w:r>
          <w:fldChar w:fldCharType="end"/>
        </w:r>
      </w:hyperlink>
    </w:p>
    <w:p>
      <w:pPr>
        <w:pStyle w:val="TOC2"/>
        <w:tabs>
          <w:tab w:val="right" w:leader="dot" w:pos="8306"/>
        </w:tabs>
      </w:pPr>
      <w:hyperlink w:anchor="_Toc4429" w:history="1">
        <w:r>
          <w:rPr>
            <w:rFonts w:ascii="仿宋" w:eastAsia="仿宋" w:hAnsi="仿宋" w:cs="仿宋" w:hint="eastAsia"/>
            <w:lang w:eastAsia="zh-CN"/>
          </w:rPr>
          <w:t>(六)、防静电、触电防护及防雷措施</w:t>
        </w:r>
        <w:r>
          <w:tab/>
        </w:r>
        <w:r>
          <w:fldChar w:fldCharType="begin"/>
        </w:r>
        <w:r>
          <w:instrText xml:space="preserve"> PAGEREF _Toc4429 \h </w:instrText>
        </w:r>
        <w:r>
          <w:fldChar w:fldCharType="separate"/>
        </w:r>
        <w:r>
          <w:t>29</w:t>
        </w:r>
        <w:r>
          <w:fldChar w:fldCharType="end"/>
        </w:r>
      </w:hyperlink>
    </w:p>
    <w:p>
      <w:pPr>
        <w:pStyle w:val="TOC2"/>
        <w:tabs>
          <w:tab w:val="right" w:leader="dot" w:pos="8306"/>
        </w:tabs>
      </w:pPr>
      <w:hyperlink w:anchor="_Toc27058" w:history="1">
        <w:r>
          <w:rPr>
            <w:rFonts w:ascii="仿宋" w:eastAsia="仿宋" w:hAnsi="仿宋" w:cs="仿宋" w:hint="eastAsia"/>
            <w:lang w:eastAsia="zh-CN"/>
          </w:rPr>
          <w:t>(七)、机械设备安全保障措施</w:t>
        </w:r>
        <w:r>
          <w:tab/>
        </w:r>
        <w:r>
          <w:fldChar w:fldCharType="begin"/>
        </w:r>
        <w:r>
          <w:instrText xml:space="preserve"> PAGEREF _Toc27058 \h </w:instrText>
        </w:r>
        <w:r>
          <w:fldChar w:fldCharType="separate"/>
        </w:r>
        <w:r>
          <w:t>30</w:t>
        </w:r>
        <w:r>
          <w:fldChar w:fldCharType="end"/>
        </w:r>
      </w:hyperlink>
    </w:p>
    <w:p>
      <w:pPr>
        <w:pStyle w:val="TOC1"/>
        <w:tabs>
          <w:tab w:val="right" w:leader="dot" w:pos="8306"/>
        </w:tabs>
      </w:pPr>
      <w:hyperlink w:anchor="_Toc22152" w:history="1">
        <w:r>
          <w:rPr>
            <w:rFonts w:ascii="仿宋" w:eastAsia="仿宋" w:hAnsi="仿宋" w:cs="仿宋" w:hint="eastAsia"/>
            <w:lang w:eastAsia="zh-CN"/>
          </w:rPr>
          <w:t>九、扫描仪项目投资规划</w:t>
        </w:r>
        <w:r>
          <w:tab/>
        </w:r>
        <w:r>
          <w:fldChar w:fldCharType="begin"/>
        </w:r>
        <w:r>
          <w:instrText xml:space="preserve"> PAGEREF _Toc22152 \h </w:instrText>
        </w:r>
        <w:r>
          <w:fldChar w:fldCharType="separate"/>
        </w:r>
        <w:r>
          <w:t>32</w:t>
        </w:r>
        <w:r>
          <w:fldChar w:fldCharType="end"/>
        </w:r>
      </w:hyperlink>
    </w:p>
    <w:p>
      <w:pPr>
        <w:pStyle w:val="TOC2"/>
        <w:tabs>
          <w:tab w:val="right" w:leader="dot" w:pos="8306"/>
        </w:tabs>
      </w:pPr>
      <w:hyperlink w:anchor="_Toc25253" w:history="1">
        <w:r>
          <w:rPr>
            <w:rFonts w:ascii="仿宋" w:eastAsia="仿宋" w:hAnsi="仿宋" w:cs="仿宋" w:hint="eastAsia"/>
            <w:lang w:eastAsia="zh-CN"/>
          </w:rPr>
          <w:t>(一)、扫描仪项目总投资估算</w:t>
        </w:r>
        <w:r>
          <w:tab/>
        </w:r>
        <w:r>
          <w:fldChar w:fldCharType="begin"/>
        </w:r>
        <w:r>
          <w:instrText xml:space="preserve"> PAGEREF _Toc25253 \h </w:instrText>
        </w:r>
        <w:r>
          <w:fldChar w:fldCharType="separate"/>
        </w:r>
        <w:r>
          <w:t>32</w:t>
        </w:r>
        <w:r>
          <w:fldChar w:fldCharType="end"/>
        </w:r>
      </w:hyperlink>
    </w:p>
    <w:p>
      <w:pPr>
        <w:pStyle w:val="TOC2"/>
        <w:tabs>
          <w:tab w:val="right" w:leader="dot" w:pos="8306"/>
        </w:tabs>
      </w:pPr>
      <w:hyperlink w:anchor="_Toc26719" w:history="1">
        <w:r>
          <w:rPr>
            <w:rFonts w:ascii="仿宋" w:eastAsia="仿宋" w:hAnsi="仿宋" w:cs="仿宋" w:hint="eastAsia"/>
            <w:lang w:eastAsia="zh-CN"/>
          </w:rPr>
          <w:t>(二)、资金筹措</w:t>
        </w:r>
        <w:r>
          <w:tab/>
        </w:r>
        <w:r>
          <w:fldChar w:fldCharType="begin"/>
        </w:r>
        <w:r>
          <w:instrText xml:space="preserve"> PAGEREF _Toc26719 \h </w:instrText>
        </w:r>
        <w:r>
          <w:fldChar w:fldCharType="separate"/>
        </w:r>
        <w:r>
          <w:t>33</w:t>
        </w:r>
        <w:r>
          <w:fldChar w:fldCharType="end"/>
        </w:r>
      </w:hyperlink>
    </w:p>
    <w:p>
      <w:pPr>
        <w:pStyle w:val="TOC1"/>
        <w:tabs>
          <w:tab w:val="right" w:leader="dot" w:pos="8306"/>
        </w:tabs>
      </w:pPr>
      <w:hyperlink w:anchor="_Toc13102" w:history="1">
        <w:r>
          <w:rPr>
            <w:rFonts w:ascii="仿宋" w:eastAsia="仿宋" w:hAnsi="仿宋" w:cs="仿宋" w:hint="eastAsia"/>
            <w:lang w:eastAsia="zh-CN"/>
          </w:rPr>
          <w:t>十、扫描仪项目财务管理</w:t>
        </w:r>
        <w:r>
          <w:tab/>
        </w:r>
        <w:r>
          <w:fldChar w:fldCharType="begin"/>
        </w:r>
        <w:r>
          <w:instrText xml:space="preserve"> PAGEREF _Toc13102 \h </w:instrText>
        </w:r>
        <w:r>
          <w:fldChar w:fldCharType="separate"/>
        </w:r>
        <w:r>
          <w:t>34</w:t>
        </w:r>
        <w:r>
          <w:fldChar w:fldCharType="end"/>
        </w:r>
      </w:hyperlink>
    </w:p>
    <w:p>
      <w:pPr>
        <w:pStyle w:val="TOC2"/>
        <w:tabs>
          <w:tab w:val="right" w:leader="dot" w:pos="8306"/>
        </w:tabs>
      </w:pPr>
      <w:hyperlink w:anchor="_Toc28729" w:history="1">
        <w:r>
          <w:rPr>
            <w:rFonts w:ascii="仿宋" w:eastAsia="仿宋" w:hAnsi="仿宋" w:cs="仿宋" w:hint="eastAsia"/>
            <w:lang w:eastAsia="zh-CN"/>
          </w:rPr>
          <w:t>(一)、资金需求大</w:t>
        </w:r>
        <w:r>
          <w:tab/>
        </w:r>
        <w:r>
          <w:fldChar w:fldCharType="begin"/>
        </w:r>
        <w:r>
          <w:instrText xml:space="preserve"> PAGEREF _Toc28729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 w:history="1">
        <w:r>
          <w:rPr>
            <w:rFonts w:ascii="仿宋" w:eastAsia="仿宋" w:hAnsi="仿宋" w:cs="仿宋" w:hint="eastAsia"/>
            <w:lang w:eastAsia="zh-CN"/>
          </w:rPr>
          <w:t>(二)、研发周期长</w:t>
        </w:r>
        <w:r>
          <w:tab/>
        </w:r>
        <w:r>
          <w:fldChar w:fldCharType="begin"/>
        </w:r>
        <w:r>
          <w:instrText xml:space="preserve"> PAGEREF _Toc3171 \h </w:instrText>
        </w:r>
        <w:r>
          <w:fldChar w:fldCharType="separate"/>
        </w:r>
        <w:r>
          <w:t>35</w:t>
        </w:r>
        <w:r>
          <w:fldChar w:fldCharType="end"/>
        </w:r>
      </w:hyperlink>
    </w:p>
    <w:p>
      <w:pPr>
        <w:pStyle w:val="TOC2"/>
        <w:tabs>
          <w:tab w:val="right" w:leader="dot" w:pos="8306"/>
        </w:tabs>
      </w:pPr>
      <w:hyperlink w:anchor="_Toc31478" w:history="1">
        <w:r>
          <w:rPr>
            <w:rFonts w:ascii="仿宋" w:eastAsia="仿宋" w:hAnsi="仿宋" w:cs="仿宋" w:hint="eastAsia"/>
            <w:lang w:eastAsia="zh-CN"/>
          </w:rPr>
          <w:t>(三)、市场风险大</w:t>
        </w:r>
        <w:r>
          <w:tab/>
        </w:r>
        <w:r>
          <w:fldChar w:fldCharType="begin"/>
        </w:r>
        <w:r>
          <w:instrText xml:space="preserve"> PAGEREF _Toc31478 \h </w:instrText>
        </w:r>
        <w:r>
          <w:fldChar w:fldCharType="separate"/>
        </w:r>
        <w:r>
          <w:t>36</w:t>
        </w:r>
        <w:r>
          <w:fldChar w:fldCharType="end"/>
        </w:r>
      </w:hyperlink>
    </w:p>
    <w:p>
      <w:pPr>
        <w:pStyle w:val="TOC2"/>
        <w:tabs>
          <w:tab w:val="right" w:leader="dot" w:pos="8306"/>
        </w:tabs>
      </w:pPr>
      <w:hyperlink w:anchor="_Toc28473" w:history="1">
        <w:r>
          <w:rPr>
            <w:rFonts w:ascii="仿宋" w:eastAsia="仿宋" w:hAnsi="仿宋" w:cs="仿宋" w:hint="eastAsia"/>
            <w:lang w:eastAsia="zh-CN"/>
          </w:rPr>
          <w:t>(四)、利润率高</w:t>
        </w:r>
        <w:r>
          <w:tab/>
        </w:r>
        <w:r>
          <w:fldChar w:fldCharType="begin"/>
        </w:r>
        <w:r>
          <w:instrText xml:space="preserve"> PAGEREF _Toc28473 \h </w:instrText>
        </w:r>
        <w:r>
          <w:fldChar w:fldCharType="separate"/>
        </w:r>
        <w:r>
          <w:t>39</w:t>
        </w:r>
        <w:r>
          <w:fldChar w:fldCharType="end"/>
        </w:r>
      </w:hyperlink>
    </w:p>
    <w:p>
      <w:pPr>
        <w:pStyle w:val="TOC1"/>
        <w:tabs>
          <w:tab w:val="right" w:leader="dot" w:pos="8306"/>
        </w:tabs>
      </w:pPr>
      <w:hyperlink w:anchor="_Toc30438" w:history="1">
        <w:r>
          <w:rPr>
            <w:rFonts w:ascii="仿宋" w:eastAsia="仿宋" w:hAnsi="仿宋" w:cs="仿宋" w:hint="eastAsia"/>
            <w:lang w:eastAsia="zh-CN"/>
          </w:rPr>
          <w:t>十一、扫描仪项目人力资源管理</w:t>
        </w:r>
        <w:r>
          <w:tab/>
        </w:r>
        <w:r>
          <w:fldChar w:fldCharType="begin"/>
        </w:r>
        <w:r>
          <w:instrText xml:space="preserve"> PAGEREF _Toc30438 \h </w:instrText>
        </w:r>
        <w:r>
          <w:fldChar w:fldCharType="separate"/>
        </w:r>
        <w:r>
          <w:t>41</w:t>
        </w:r>
        <w:r>
          <w:fldChar w:fldCharType="end"/>
        </w:r>
      </w:hyperlink>
    </w:p>
    <w:p>
      <w:pPr>
        <w:pStyle w:val="TOC2"/>
        <w:tabs>
          <w:tab w:val="right" w:leader="dot" w:pos="8306"/>
        </w:tabs>
      </w:pPr>
      <w:hyperlink w:anchor="_Toc1330" w:history="1">
        <w:r>
          <w:rPr>
            <w:rFonts w:ascii="仿宋" w:eastAsia="仿宋" w:hAnsi="仿宋" w:cs="仿宋" w:hint="eastAsia"/>
            <w:lang w:eastAsia="zh-CN"/>
          </w:rPr>
          <w:t>(一)、建立健全的预算管理制度</w:t>
        </w:r>
        <w:r>
          <w:tab/>
        </w:r>
        <w:r>
          <w:fldChar w:fldCharType="begin"/>
        </w:r>
        <w:r>
          <w:instrText xml:space="preserve"> PAGEREF _Toc1330 \h </w:instrText>
        </w:r>
        <w:r>
          <w:fldChar w:fldCharType="separate"/>
        </w:r>
        <w:r>
          <w:t>41</w:t>
        </w:r>
        <w:r>
          <w:fldChar w:fldCharType="end"/>
        </w:r>
      </w:hyperlink>
    </w:p>
    <w:p>
      <w:pPr>
        <w:pStyle w:val="TOC2"/>
        <w:tabs>
          <w:tab w:val="right" w:leader="dot" w:pos="8306"/>
        </w:tabs>
      </w:pPr>
      <w:hyperlink w:anchor="_Toc12873" w:history="1">
        <w:r>
          <w:rPr>
            <w:rFonts w:ascii="仿宋" w:eastAsia="仿宋" w:hAnsi="仿宋" w:cs="仿宋" w:hint="eastAsia"/>
            <w:lang w:eastAsia="zh-CN"/>
          </w:rPr>
          <w:t>(二)、加强资金流动监控</w:t>
        </w:r>
        <w:r>
          <w:tab/>
        </w:r>
        <w:r>
          <w:fldChar w:fldCharType="begin"/>
        </w:r>
        <w:r>
          <w:instrText xml:space="preserve"> PAGEREF _Toc12873 \h </w:instrText>
        </w:r>
        <w:r>
          <w:fldChar w:fldCharType="separate"/>
        </w:r>
        <w:r>
          <w:t>42</w:t>
        </w:r>
        <w:r>
          <w:fldChar w:fldCharType="end"/>
        </w:r>
      </w:hyperlink>
    </w:p>
    <w:p>
      <w:pPr>
        <w:pStyle w:val="TOC2"/>
        <w:tabs>
          <w:tab w:val="right" w:leader="dot" w:pos="8306"/>
        </w:tabs>
      </w:pPr>
      <w:hyperlink w:anchor="_Toc2879" w:history="1">
        <w:r>
          <w:rPr>
            <w:rFonts w:ascii="仿宋" w:eastAsia="仿宋" w:hAnsi="仿宋" w:cs="仿宋" w:hint="eastAsia"/>
            <w:lang w:eastAsia="zh-CN"/>
          </w:rPr>
          <w:t>(三)、制定完善的风险控制机制</w:t>
        </w:r>
        <w:r>
          <w:tab/>
        </w:r>
        <w:r>
          <w:fldChar w:fldCharType="begin"/>
        </w:r>
        <w:r>
          <w:instrText xml:space="preserve"> PAGEREF _Toc2879 \h </w:instrText>
        </w:r>
        <w:r>
          <w:fldChar w:fldCharType="separate"/>
        </w:r>
        <w:r>
          <w:t>43</w:t>
        </w:r>
        <w:r>
          <w:fldChar w:fldCharType="end"/>
        </w:r>
      </w:hyperlink>
    </w:p>
    <w:p>
      <w:pPr>
        <w:pStyle w:val="TOC2"/>
        <w:tabs>
          <w:tab w:val="right" w:leader="dot" w:pos="8306"/>
        </w:tabs>
      </w:pPr>
      <w:hyperlink w:anchor="_Toc26397" w:history="1">
        <w:r>
          <w:rPr>
            <w:rFonts w:ascii="仿宋" w:eastAsia="仿宋" w:hAnsi="仿宋" w:cs="仿宋" w:hint="eastAsia"/>
            <w:lang w:eastAsia="zh-CN"/>
          </w:rPr>
          <w:t>(四)、优化成本管理</w:t>
        </w:r>
        <w:r>
          <w:tab/>
        </w:r>
        <w:r>
          <w:fldChar w:fldCharType="begin"/>
        </w:r>
        <w:r>
          <w:instrText xml:space="preserve"> PAGEREF _Toc26397 \h </w:instrText>
        </w:r>
        <w:r>
          <w:fldChar w:fldCharType="separate"/>
        </w:r>
        <w:r>
          <w:t>45</w:t>
        </w:r>
        <w:r>
          <w:fldChar w:fldCharType="end"/>
        </w:r>
      </w:hyperlink>
    </w:p>
    <w:p>
      <w:pPr>
        <w:pStyle w:val="TOC1"/>
        <w:tabs>
          <w:tab w:val="right" w:leader="dot" w:pos="8306"/>
        </w:tabs>
      </w:pPr>
      <w:hyperlink w:anchor="_Toc18678" w:history="1">
        <w:r>
          <w:rPr>
            <w:rFonts w:ascii="仿宋" w:eastAsia="仿宋" w:hAnsi="仿宋" w:cs="仿宋" w:hint="eastAsia"/>
            <w:lang w:eastAsia="zh-CN"/>
          </w:rPr>
          <w:t>十二、扫描仪项目创新与研发</w:t>
        </w:r>
        <w:r>
          <w:tab/>
        </w:r>
        <w:r>
          <w:fldChar w:fldCharType="begin"/>
        </w:r>
        <w:r>
          <w:instrText xml:space="preserve"> PAGEREF _Toc18678 \h </w:instrText>
        </w:r>
        <w:r>
          <w:fldChar w:fldCharType="separate"/>
        </w:r>
        <w:r>
          <w:t>46</w:t>
        </w:r>
        <w:r>
          <w:fldChar w:fldCharType="end"/>
        </w:r>
      </w:hyperlink>
    </w:p>
    <w:p>
      <w:pPr>
        <w:pStyle w:val="TOC2"/>
        <w:tabs>
          <w:tab w:val="right" w:leader="dot" w:pos="8306"/>
        </w:tabs>
      </w:pPr>
      <w:hyperlink w:anchor="_Toc1536" w:history="1">
        <w:r>
          <w:rPr>
            <w:rFonts w:ascii="仿宋" w:eastAsia="仿宋" w:hAnsi="仿宋" w:cs="仿宋" w:hint="eastAsia"/>
            <w:lang w:eastAsia="zh-CN"/>
          </w:rPr>
          <w:t>(一)、创新策略与方向</w:t>
        </w:r>
        <w:r>
          <w:tab/>
        </w:r>
        <w:r>
          <w:fldChar w:fldCharType="begin"/>
        </w:r>
        <w:r>
          <w:instrText xml:space="preserve"> PAGEREF _Toc1536 \h </w:instrText>
        </w:r>
        <w:r>
          <w:fldChar w:fldCharType="separate"/>
        </w:r>
        <w:r>
          <w:t>46</w:t>
        </w:r>
        <w:r>
          <w:fldChar w:fldCharType="end"/>
        </w:r>
      </w:hyperlink>
    </w:p>
    <w:p>
      <w:pPr>
        <w:pStyle w:val="TOC2"/>
        <w:tabs>
          <w:tab w:val="right" w:leader="dot" w:pos="8306"/>
        </w:tabs>
      </w:pPr>
      <w:hyperlink w:anchor="_Toc7765" w:history="1">
        <w:r>
          <w:rPr>
            <w:rFonts w:ascii="仿宋" w:eastAsia="仿宋" w:hAnsi="仿宋" w:cs="仿宋" w:hint="eastAsia"/>
            <w:lang w:eastAsia="zh-CN"/>
          </w:rPr>
          <w:t>(二)、研发规划与投入</w:t>
        </w:r>
        <w:r>
          <w:tab/>
        </w:r>
        <w:r>
          <w:fldChar w:fldCharType="begin"/>
        </w:r>
        <w:r>
          <w:instrText xml:space="preserve"> PAGEREF _Toc7765 \h </w:instrText>
        </w:r>
        <w:r>
          <w:fldChar w:fldCharType="separate"/>
        </w:r>
        <w:r>
          <w:t>47</w:t>
        </w:r>
        <w:r>
          <w:fldChar w:fldCharType="end"/>
        </w:r>
      </w:hyperlink>
    </w:p>
    <w:p>
      <w:pPr>
        <w:pStyle w:val="TOC1"/>
        <w:tabs>
          <w:tab w:val="right" w:leader="dot" w:pos="8306"/>
        </w:tabs>
      </w:pPr>
      <w:hyperlink w:anchor="_Toc16746" w:history="1">
        <w:r>
          <w:rPr>
            <w:rFonts w:ascii="仿宋" w:eastAsia="仿宋" w:hAnsi="仿宋" w:cs="仿宋" w:hint="eastAsia"/>
            <w:lang w:eastAsia="zh-CN"/>
          </w:rPr>
          <w:t>十三、供应链管理</w:t>
        </w:r>
        <w:r>
          <w:tab/>
        </w:r>
        <w:r>
          <w:fldChar w:fldCharType="begin"/>
        </w:r>
        <w:r>
          <w:instrText xml:space="preserve"> PAGEREF _Toc16746 \h </w:instrText>
        </w:r>
        <w:r>
          <w:fldChar w:fldCharType="separate"/>
        </w:r>
        <w:r>
          <w:t>49</w:t>
        </w:r>
        <w:r>
          <w:fldChar w:fldCharType="end"/>
        </w:r>
      </w:hyperlink>
    </w:p>
    <w:p>
      <w:pPr>
        <w:pStyle w:val="TOC2"/>
        <w:tabs>
          <w:tab w:val="right" w:leader="dot" w:pos="8306"/>
        </w:tabs>
      </w:pPr>
      <w:hyperlink w:anchor="_Toc17567" w:history="1">
        <w:r>
          <w:rPr>
            <w:rFonts w:ascii="仿宋" w:eastAsia="仿宋" w:hAnsi="仿宋" w:cs="仿宋" w:hint="eastAsia"/>
            <w:lang w:eastAsia="zh-CN"/>
          </w:rPr>
          <w:t>(一)、供应链战略规划</w:t>
        </w:r>
        <w:r>
          <w:tab/>
        </w:r>
        <w:r>
          <w:fldChar w:fldCharType="begin"/>
        </w:r>
        <w:r>
          <w:instrText xml:space="preserve"> PAGEREF _Toc17567 \h </w:instrText>
        </w:r>
        <w:r>
          <w:fldChar w:fldCharType="separate"/>
        </w:r>
        <w:r>
          <w:t>49</w:t>
        </w:r>
        <w:r>
          <w:fldChar w:fldCharType="end"/>
        </w:r>
      </w:hyperlink>
    </w:p>
    <w:p>
      <w:pPr>
        <w:pStyle w:val="TOC2"/>
        <w:tabs>
          <w:tab w:val="right" w:leader="dot" w:pos="8306"/>
        </w:tabs>
      </w:pPr>
      <w:hyperlink w:anchor="_Toc9112" w:history="1">
        <w:r>
          <w:rPr>
            <w:rFonts w:ascii="仿宋" w:eastAsia="仿宋" w:hAnsi="仿宋" w:cs="仿宋" w:hint="eastAsia"/>
            <w:lang w:eastAsia="zh-CN"/>
          </w:rPr>
          <w:t>(二)、供应商选择与合作</w:t>
        </w:r>
        <w:r>
          <w:tab/>
        </w:r>
        <w:r>
          <w:fldChar w:fldCharType="begin"/>
        </w:r>
        <w:r>
          <w:instrText xml:space="preserve"> PAGEREF _Toc9112 \h </w:instrText>
        </w:r>
        <w:r>
          <w:fldChar w:fldCharType="separate"/>
        </w:r>
        <w:r>
          <w:t>50</w:t>
        </w:r>
        <w:r>
          <w:fldChar w:fldCharType="end"/>
        </w:r>
      </w:hyperlink>
    </w:p>
    <w:p>
      <w:pPr>
        <w:pStyle w:val="TOC2"/>
        <w:tabs>
          <w:tab w:val="right" w:leader="dot" w:pos="8306"/>
        </w:tabs>
      </w:pPr>
      <w:hyperlink w:anchor="_Toc788" w:history="1">
        <w:r>
          <w:rPr>
            <w:rFonts w:ascii="仿宋" w:eastAsia="仿宋" w:hAnsi="仿宋" w:cs="仿宋" w:hint="eastAsia"/>
            <w:lang w:eastAsia="zh-CN"/>
          </w:rPr>
          <w:t>(三)、物流与库存管理</w:t>
        </w:r>
        <w:r>
          <w:tab/>
        </w:r>
        <w:r>
          <w:fldChar w:fldCharType="begin"/>
        </w:r>
        <w:r>
          <w:instrText xml:space="preserve"> PAGEREF _Toc788 \h </w:instrText>
        </w:r>
        <w:r>
          <w:fldChar w:fldCharType="separate"/>
        </w:r>
        <w:r>
          <w:t>52</w:t>
        </w:r>
        <w:r>
          <w:fldChar w:fldCharType="end"/>
        </w:r>
      </w:hyperlink>
    </w:p>
    <w:p>
      <w:pPr>
        <w:pStyle w:val="TOC1"/>
        <w:tabs>
          <w:tab w:val="right" w:leader="dot" w:pos="8306"/>
        </w:tabs>
      </w:pPr>
      <w:hyperlink w:anchor="_Toc3285" w:history="1">
        <w:r>
          <w:rPr>
            <w:rFonts w:ascii="仿宋" w:eastAsia="仿宋" w:hAnsi="仿宋" w:cs="仿宋" w:hint="eastAsia"/>
            <w:lang w:eastAsia="zh-CN"/>
          </w:rPr>
          <w:t>十四、风险识别与分类</w:t>
        </w:r>
        <w:r>
          <w:tab/>
        </w:r>
        <w:r>
          <w:fldChar w:fldCharType="begin"/>
        </w:r>
        <w:r>
          <w:instrText xml:space="preserve"> PAGEREF _Toc3285 \h </w:instrText>
        </w:r>
        <w:r>
          <w:fldChar w:fldCharType="separate"/>
        </w:r>
        <w:r>
          <w:t>53</w:t>
        </w:r>
        <w:r>
          <w:fldChar w:fldCharType="end"/>
        </w:r>
      </w:hyperlink>
    </w:p>
    <w:p>
      <w:pPr>
        <w:pStyle w:val="TOC2"/>
        <w:tabs>
          <w:tab w:val="right" w:leader="dot" w:pos="8306"/>
        </w:tabs>
      </w:pPr>
      <w:hyperlink w:anchor="_Toc24224" w:history="1">
        <w:r>
          <w:rPr>
            <w:rFonts w:ascii="仿宋" w:eastAsia="仿宋" w:hAnsi="仿宋" w:cs="仿宋" w:hint="eastAsia"/>
            <w:lang w:eastAsia="zh-CN"/>
          </w:rPr>
          <w:t>(一)、风险识别</w:t>
        </w:r>
        <w:r>
          <w:tab/>
        </w:r>
        <w:r>
          <w:fldChar w:fldCharType="begin"/>
        </w:r>
        <w:r>
          <w:instrText xml:space="preserve"> PAGEREF _Toc24224 \h </w:instrText>
        </w:r>
        <w:r>
          <w:fldChar w:fldCharType="separate"/>
        </w:r>
        <w:r>
          <w:t>53</w:t>
        </w:r>
        <w:r>
          <w:fldChar w:fldCharType="end"/>
        </w:r>
      </w:hyperlink>
    </w:p>
    <w:p>
      <w:pPr>
        <w:pStyle w:val="TOC2"/>
        <w:tabs>
          <w:tab w:val="right" w:leader="dot" w:pos="8306"/>
        </w:tabs>
      </w:pPr>
      <w:hyperlink w:anchor="_Toc9480" w:history="1">
        <w:r>
          <w:rPr>
            <w:rFonts w:ascii="仿宋" w:eastAsia="仿宋" w:hAnsi="仿宋" w:cs="仿宋" w:hint="eastAsia"/>
            <w:lang w:eastAsia="zh-CN"/>
          </w:rPr>
          <w:t>(二)、风险分类</w:t>
        </w:r>
        <w:r>
          <w:tab/>
        </w:r>
        <w:r>
          <w:fldChar w:fldCharType="begin"/>
        </w:r>
        <w:r>
          <w:instrText xml:space="preserve"> PAGEREF _Toc9480 \h </w:instrText>
        </w:r>
        <w:r>
          <w:fldChar w:fldCharType="separate"/>
        </w:r>
        <w:r>
          <w:t>54</w:t>
        </w:r>
        <w:r>
          <w:fldChar w:fldCharType="end"/>
        </w:r>
      </w:hyperlink>
    </w:p>
    <w:p>
      <w:pPr>
        <w:pStyle w:val="TOC1"/>
        <w:tabs>
          <w:tab w:val="right" w:leader="dot" w:pos="8306"/>
        </w:tabs>
      </w:pPr>
      <w:hyperlink w:anchor="_Toc17320" w:history="1">
        <w:r>
          <w:rPr>
            <w:rFonts w:ascii="仿宋" w:eastAsia="仿宋" w:hAnsi="仿宋" w:cs="仿宋" w:hint="eastAsia"/>
            <w:lang w:eastAsia="zh-CN"/>
          </w:rPr>
          <w:t>十五、质量管理体系</w:t>
        </w:r>
        <w:r>
          <w:tab/>
        </w:r>
        <w:r>
          <w:fldChar w:fldCharType="begin"/>
        </w:r>
        <w:r>
          <w:instrText xml:space="preserve"> PAGEREF _Toc17320 \h </w:instrText>
        </w:r>
        <w:r>
          <w:fldChar w:fldCharType="separate"/>
        </w:r>
        <w:r>
          <w:t>56</w:t>
        </w:r>
        <w:r>
          <w:fldChar w:fldCharType="end"/>
        </w:r>
      </w:hyperlink>
    </w:p>
    <w:p>
      <w:pPr>
        <w:pStyle w:val="TOC2"/>
        <w:tabs>
          <w:tab w:val="right" w:leader="dot" w:pos="8306"/>
        </w:tabs>
      </w:pPr>
      <w:hyperlink w:anchor="_Toc25261" w:history="1">
        <w:r>
          <w:rPr>
            <w:rFonts w:ascii="仿宋" w:eastAsia="仿宋" w:hAnsi="仿宋" w:cs="仿宋" w:hint="eastAsia"/>
            <w:lang w:eastAsia="zh-CN"/>
          </w:rPr>
          <w:t>(一)、质量目标与方针</w:t>
        </w:r>
        <w:r>
          <w:tab/>
        </w:r>
        <w:r>
          <w:fldChar w:fldCharType="begin"/>
        </w:r>
        <w:r>
          <w:instrText xml:space="preserve"> PAGEREF _Toc25261 \h </w:instrText>
        </w:r>
        <w:r>
          <w:fldChar w:fldCharType="separate"/>
        </w:r>
        <w:r>
          <w:t>56</w:t>
        </w:r>
        <w:r>
          <w:fldChar w:fldCharType="end"/>
        </w:r>
      </w:hyperlink>
    </w:p>
    <w:p>
      <w:pPr>
        <w:pStyle w:val="TOC2"/>
        <w:tabs>
          <w:tab w:val="right" w:leader="dot" w:pos="8306"/>
        </w:tabs>
      </w:pPr>
      <w:hyperlink w:anchor="_Toc25506" w:history="1">
        <w:r>
          <w:rPr>
            <w:rFonts w:ascii="仿宋" w:eastAsia="仿宋" w:hAnsi="仿宋" w:cs="仿宋" w:hint="eastAsia"/>
            <w:lang w:eastAsia="zh-CN"/>
          </w:rPr>
          <w:t>(二)、质量管理责任</w:t>
        </w:r>
        <w:r>
          <w:tab/>
        </w:r>
        <w:r>
          <w:fldChar w:fldCharType="begin"/>
        </w:r>
        <w:r>
          <w:instrText xml:space="preserve"> PAGEREF _Toc25506 \h </w:instrText>
        </w:r>
        <w:r>
          <w:fldChar w:fldCharType="separate"/>
        </w:r>
        <w:r>
          <w:t>57</w:t>
        </w:r>
        <w:r>
          <w:fldChar w:fldCharType="end"/>
        </w:r>
      </w:hyperlink>
    </w:p>
    <w:p>
      <w:pPr>
        <w:pStyle w:val="TOC2"/>
        <w:tabs>
          <w:tab w:val="right" w:leader="dot" w:pos="8306"/>
        </w:tabs>
      </w:pPr>
      <w:hyperlink w:anchor="_Toc6821" w:history="1">
        <w:r>
          <w:rPr>
            <w:rFonts w:ascii="仿宋" w:eastAsia="仿宋" w:hAnsi="仿宋" w:cs="仿宋" w:hint="eastAsia"/>
            <w:lang w:eastAsia="zh-CN"/>
          </w:rPr>
          <w:t>(三)、质量管理体系文件</w:t>
        </w:r>
        <w:r>
          <w:tab/>
        </w:r>
        <w:r>
          <w:fldChar w:fldCharType="begin"/>
        </w:r>
        <w:r>
          <w:instrText xml:space="preserve"> PAGEREF _Toc6821 \h </w:instrText>
        </w:r>
        <w:r>
          <w:fldChar w:fldCharType="separate"/>
        </w:r>
        <w:r>
          <w:t>58</w:t>
        </w:r>
        <w:r>
          <w:fldChar w:fldCharType="end"/>
        </w:r>
      </w:hyperlink>
    </w:p>
    <w:p>
      <w:pPr>
        <w:pStyle w:val="TOC2"/>
        <w:tabs>
          <w:tab w:val="right" w:leader="dot" w:pos="8306"/>
        </w:tabs>
      </w:pPr>
      <w:hyperlink w:anchor="_Toc3108" w:history="1">
        <w:r>
          <w:rPr>
            <w:rFonts w:ascii="仿宋" w:eastAsia="仿宋" w:hAnsi="仿宋" w:cs="仿宋" w:hint="eastAsia"/>
            <w:lang w:eastAsia="zh-CN"/>
          </w:rPr>
          <w:t>(四)、质量培训与教育</w:t>
        </w:r>
        <w:r>
          <w:tab/>
        </w:r>
        <w:r>
          <w:fldChar w:fldCharType="begin"/>
        </w:r>
        <w:r>
          <w:instrText xml:space="preserve"> PAGEREF _Toc3108 \h </w:instrText>
        </w:r>
        <w:r>
          <w:fldChar w:fldCharType="separate"/>
        </w:r>
        <w:r>
          <w:t>61</w:t>
        </w:r>
        <w:r>
          <w:fldChar w:fldCharType="end"/>
        </w:r>
      </w:hyperlink>
    </w:p>
    <w:p>
      <w:pPr>
        <w:pStyle w:val="TOC2"/>
        <w:tabs>
          <w:tab w:val="right" w:leader="dot" w:pos="8306"/>
        </w:tabs>
      </w:pPr>
      <w:hyperlink w:anchor="_Toc26500" w:history="1">
        <w:r>
          <w:rPr>
            <w:rFonts w:ascii="仿宋" w:eastAsia="仿宋" w:hAnsi="仿宋" w:cs="仿宋" w:hint="eastAsia"/>
            <w:lang w:eastAsia="zh-CN"/>
          </w:rPr>
          <w:t>(五)、质量审核与评价</w:t>
        </w:r>
        <w:r>
          <w:tab/>
        </w:r>
        <w:r>
          <w:fldChar w:fldCharType="begin"/>
        </w:r>
        <w:r>
          <w:instrText xml:space="preserve"> PAGEREF _Toc26500 \h </w:instrText>
        </w:r>
        <w:r>
          <w:fldChar w:fldCharType="separate"/>
        </w:r>
        <w:r>
          <w:t>62</w:t>
        </w:r>
        <w:r>
          <w:fldChar w:fldCharType="end"/>
        </w:r>
      </w:hyperlink>
    </w:p>
    <w:p>
      <w:pPr>
        <w:pStyle w:val="TOC2"/>
        <w:tabs>
          <w:tab w:val="right" w:leader="dot" w:pos="8306"/>
        </w:tabs>
      </w:pPr>
      <w:hyperlink w:anchor="_Toc11130" w:history="1">
        <w:r>
          <w:rPr>
            <w:rFonts w:ascii="仿宋" w:eastAsia="仿宋" w:hAnsi="仿宋" w:cs="仿宋" w:hint="eastAsia"/>
            <w:lang w:eastAsia="zh-CN"/>
          </w:rPr>
          <w:t>(六)、不符合与纠正措施</w:t>
        </w:r>
        <w:r>
          <w:tab/>
        </w:r>
        <w:r>
          <w:fldChar w:fldCharType="begin"/>
        </w:r>
        <w:r>
          <w:instrText xml:space="preserve"> PAGEREF _Toc11130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5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563"/>
      <w:r>
        <w:rPr>
          <w:rFonts w:ascii="仿宋" w:eastAsia="仿宋" w:hAnsi="仿宋" w:cs="仿宋" w:hint="eastAsia"/>
          <w:lang w:eastAsia="zh-CN"/>
        </w:rPr>
        <w:t>(一)、扫描仪行业分析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扫描仪行业一直以来都是市场的关注焦点。行业内的发展趋势、竞争态势以及潜在机会都对扫描仪项目的推进产生深远的影响。通过深入研究行业的整体概貌，我们将更好地理解行业的核心特征，为扫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描仪行业，技术一直是推动创新和发展的关键因素。我们将对当前技术趋势进行详尽分析，包括但不限于人工智能、大数据应用、先进制造技术等。这有助于扫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扫描仪项目成功的基础。我们将对主要竞争对手进行深入研究，包括其市场份额、产品特点、市场定位等。通过全面了解竞争对手的优势和劣势，扫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560"/>
      <w:r>
        <w:rPr>
          <w:rFonts w:ascii="仿宋" w:eastAsia="仿宋" w:hAnsi="仿宋" w:cs="仿宋" w:hint="eastAsia"/>
          <w:sz w:val="28"/>
          <w:lang w:eastAsia="zh-CN"/>
        </w:rPr>
        <w:t>(二)、扫描仪市场分析预测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通过对市场规模的深入调研，我们将预测扫描仪市场未来的增长趋势。这包括市场的整体规模、各细分领域的发展趋势等。扫描仪项目可以根据市场的扩张速度和潜在机会，制定更符合市场需求的发展策略。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了解消费者的需求是市场分析的核心。我们将通过调查研究，深入挖掘目标消费者的需求特点、购买习惯以及对产品和服务的期望。这有助于扫描仪项目更好地定位目标市场，提供更符合消费者期待的解决方案。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扫描仪项目实施过程中需要充分考虑的因素。我们将对市场风险进行全面评估，包括但不限于政策法规风险、市场竞争风险、技术变革风险等。通过对潜在风险的深入分析，扫描仪项目可以制定相应的风险缓解策略，降低不确定性对扫描仪项目的影响。</w:t>
      </w:r>
    </w:p>
    <w:p>
      <w:pPr>
        <w:pStyle w:val="Heading1"/>
        <w:ind w:firstLine="560" w:firstLineChars="200"/>
        <w:rPr>
          <w:rFonts w:ascii="仿宋" w:eastAsia="仿宋" w:hAnsi="仿宋" w:cs="仿宋" w:hint="eastAsia"/>
          <w:sz w:val="28"/>
          <w:lang w:eastAsia="zh-CN"/>
        </w:rPr>
      </w:pPr>
      <w:bookmarkStart w:id="5" w:name="_Toc29648"/>
      <w:r>
        <w:rPr>
          <w:rFonts w:ascii="仿宋" w:eastAsia="仿宋" w:hAnsi="仿宋" w:cs="仿宋" w:hint="eastAsia"/>
          <w:sz w:val="28"/>
          <w:lang w:eastAsia="zh-CN"/>
        </w:rPr>
        <w:t>二、扫描仪项目绩效评估</w:t>
      </w:r>
      <w:bookmarkEnd w:id="5"/>
    </w:p>
    <w:p>
      <w:pPr>
        <w:pStyle w:val="Heading2"/>
        <w:rPr>
          <w:rFonts w:ascii="仿宋" w:eastAsia="仿宋" w:hAnsi="仿宋" w:cs="仿宋" w:hint="eastAsia"/>
          <w:lang w:eastAsia="zh-CN"/>
        </w:rPr>
      </w:pPr>
      <w:bookmarkStart w:id="6" w:name="_Toc2137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在扫描仪项目中，我们设计了一套全面的绩效评估指标，以确保扫描仪项目的可控和成功交付。这些指标跨足扫描仪项目目标、成本、进度和质量等多个维度，为我们提供了全面洞察扫描仪项目的健康状况。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目标达成率是我们关注的首要指标。我们设定了明确的目标，并通过定期监测和评估，迅速发现并应对潜在的目标偏差。这为扫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成本绩效是另一个核心关注点。通过实际成本与预算成本的对比分析，我们深入了解成本差异的原因，及时调整资源分配，保持扫描仪项目在经济效益方面的合理水平。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进度作为关键的绩效指标之一，得到了精心的关注。我们制定了详细的扫描仪项目进度计划，并设立了进度符合度指标，确保实际进度与计划进度保持一致。这使我们能够快速发现和解决潜在的进度问题，保持扫描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扫描仪项目绩效的不可或缺的一环。我们引入了一系列的质量标准和客户满意度指标，以确保扫描仪项目交付的成果在质量上达到或超越预期水平。通过持续监测这些指标，我们努力提升扫描仪项目整体质量水平，为扫描仪项目的成功交付提供有力保障。通过这些科学且全面的绩效评估，我们能够更好地引导扫描仪项目的持续改进，确保扫描仪项目目标的顺利达成。</w:t>
      </w:r>
    </w:p>
    <w:p>
      <w:pPr>
        <w:pStyle w:val="Heading2"/>
        <w:ind w:firstLine="560" w:firstLineChars="200"/>
        <w:rPr>
          <w:rFonts w:ascii="仿宋" w:eastAsia="仿宋" w:hAnsi="仿宋" w:cs="仿宋" w:hint="eastAsia"/>
          <w:sz w:val="28"/>
          <w:lang w:eastAsia="zh-CN"/>
        </w:rPr>
      </w:pPr>
      <w:bookmarkStart w:id="7" w:name="_Toc2705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绩效评估是扫描仪项目中的关键环节，为确保扫描仪项目达到预期目标，我们采用了多层次、多维度的绩效评估方法。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扫描仪项目的战略目标对齐，确保每个决策和行动都与扫描仪项目整体目标保持一致。团队会定期召开战略对齐会议，审视当前工作与扫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扫描仪项目进度、质量、成本和风险等方面。这些指标通过数据收集和分析，为扫描仪项目管理团队提供了客观的评估依据。例如，我们通过扫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绩效评估不仅仅停留在扫描仪项目内部，还考虑了扫描仪项目对外部环境的影响。我们定期进行干系人满意度调查，以了解各利益相关方对扫描仪项目的期望和满意度，并及时做出调整。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这种多层次、多角度的绩效评估方法，使得我们能够全面了解扫描仪项目的运行状态，及时做出调整，确保扫描仪项目在不断变化的环境中保持稳健前行。</w:t>
      </w:r>
    </w:p>
    <w:p>
      <w:pPr>
        <w:pStyle w:val="Heading2"/>
        <w:ind w:firstLine="560" w:firstLineChars="200"/>
        <w:rPr>
          <w:rFonts w:ascii="仿宋" w:eastAsia="仿宋" w:hAnsi="仿宋" w:cs="仿宋" w:hint="eastAsia"/>
          <w:sz w:val="28"/>
          <w:lang w:eastAsia="zh-CN"/>
        </w:rPr>
      </w:pPr>
      <w:bookmarkStart w:id="8" w:name="_Toc1064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为了确保扫描仪项目的有效管理和不断优化，我们采用了精心设计的绩效评估周期。这个周期旨在实现灵活、实时和全面的评估，以适应扫描仪项目执行中的各种挑战。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扫描仪项目的不同需求，分为短期、中期和长期。短期评估关注每个迭代或工作周期，以及时发现和解决当前任务中的问题。中期评估涵盖几个迭代，深入了解整体扫描仪项目的趋势和性能。长期评估则着眼于整个扫描仪项目阶段，确保扫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扫描仪项目管理工具和协作平台，团队成员能够随时更新和分享扫描仪项目数据。这种实时性的反馈机制使我们能够及时察觉潜在问题，快速调整，保持扫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扫描仪项目的决策制定密不可分。每个周期的扫描仪项目回顾会议成为集体总结经验、识别问题深层次原因并找到创新解决方案的平台。这种定期的反思与调整机制使扫描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39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74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扫描仪项目的主要产品是XXXX，预计年产值为XXX万元。这一产品在市场中占据着重要的地位，其广泛的应用范围使得该扫描仪项目的市场前景非常广阔。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扫描仪项目的xxx产品作为重要的原材料之一，将在多个领域发挥关键作用。其在建筑、交通、能源等方面的广泛应用将为整个产业链提供强大的支持，形成产业协同效应。扫描仪项目的年产值XXX万XXX万XXX万万元不仅反映了其在市场上的巨大潜力，更预示着它对国民经济的积极贡献。这种关联度高、涉及面广的产业关系，使得该扫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06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总征地面积为XXXX平方米，相当于约XX.XX亩，其中净用地面积为XXXX平方米，红线范围内相当于约XX.XX亩。这一用地规模充分考虑了扫描仪项目的建设需求，保障了扫描仪项目在合适的空间内得以充分发展。扫描仪项目规划的总建筑面积为XXXX平方米，其中主体工程建设占XXXX平方米，计容建筑面积达XXXX平方米。预计建筑工程的投资将达到XXXX万元，为扫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计划购置的设备共计XXXX台（套），设备购置费用为XXXX万元。这一设备购置计划充分考虑到扫描仪项目的生产需求和技术要求，确保了扫描仪项目在生产运营中具备先进的技术装备和高效的生产能力。设备的合理配置将为扫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扫描仪项目计划总投资为XXXX万元，预计年实现营业收入为XXXX万元。这一产能规模的设定旨在确保扫描仪项目能够在投资与回报之间取得平衡，实现长期可持续的发展。扫描仪项目的总投资充分考虑到各个方面的需求，包括用地建设、设备购置等多个环节，以确保扫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256"/>
      <w:r>
        <w:rPr>
          <w:rFonts w:ascii="仿宋" w:eastAsia="仿宋" w:hAnsi="仿宋" w:cs="仿宋" w:hint="eastAsia"/>
          <w:sz w:val="28"/>
          <w:lang w:eastAsia="zh-CN"/>
        </w:rPr>
        <w:t>四、扫描仪项目概论</w:t>
      </w:r>
      <w:bookmarkEnd w:id="12"/>
    </w:p>
    <w:p>
      <w:pPr>
        <w:pStyle w:val="Heading2"/>
        <w:rPr>
          <w:rFonts w:ascii="仿宋" w:eastAsia="仿宋" w:hAnsi="仿宋" w:cs="仿宋" w:hint="eastAsia"/>
          <w:lang w:eastAsia="zh-CN"/>
        </w:rPr>
      </w:pPr>
      <w:bookmarkStart w:id="13" w:name="_Toc31475"/>
      <w:r>
        <w:rPr>
          <w:rFonts w:ascii="仿宋" w:eastAsia="仿宋" w:hAnsi="仿宋" w:cs="仿宋" w:hint="eastAsia"/>
          <w:lang w:eastAsia="zh-CN"/>
        </w:rPr>
        <w:t>(一)、扫描仪项目概况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起源追溯至对市场的深入洞察。市场的不断演变与变革为扫描仪项目提供了难得的机遇。当前市场存在的需求缺口和变革的大环境共同构成了扫描仪项目的背景。这个扫描仪项目旨在充分利用市场机遇，填补行业中尚未满足的需求，为客户提供全新的解决方案。市场的变革和需求的增长使得这个扫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扫描仪项目名称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正式命名为扫描仪。这个名称不仅仅是一个标识，更代表了扫描仪项目的核心理念和愿景。它蕴含着扫描仪项目所要解决问题的关键字，具有强烈的表达和辨识度，为扫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扫描仪项目目标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核心目标是提供一种全新、高效的解决方案，满足客户日益增长的需求。扫描仪项目追求的不仅仅是满足市场需求，更是在市场中获得卓越的竞争优势。通过不断提升产品或服务的质量和创新水平，扫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扫描仪项目范围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全面涵盖了产品研发、制造、市场推广和售后服务，确保从产品设计到最终用户体验的全方位关注。这一全面的扫描仪项目范围是为了确保扫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扫描仪项目时间表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扫描仪项目计划在未来18个月内完成，包括研发、测试、市场试点和正式推出等不同阶段。这个时间表的合理设计是为了确保扫描仪项目各个阶段的顺利推进，以便按时交付高质量的成果。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扫描仪项目预算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扫描仪项目总预算估算为XX百万美元，主要分配在研发、市场推广、人员培训和运营等方面。这一充足的预算为扫描仪项目提供了充足的资源，确保扫描仪项目在各个方面都能取得优异的表现。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扫描仪项目风险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扫描仪项目可能面临的风险包括市场接受度低、技术难题、竞争激烈等。扫描仪项目团队已经制定了相应的风险应对计划，通过前瞻性的风险管理，确保扫描仪项目在面对不确定性时能够迅速做出应对。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扫描仪项目团队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扫描仪项目汇聚了一支经验丰富、多领域专业素养的核心团队，确保扫描仪项目在各个方面都能拥有高水平的执行力。团队的协同作战是扫描仪项目成功的关键因素之一。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扫描仪项目背景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扫描仪项目的背景根植于市场对更高效、创新产品的渴望，同时也受到科技发展对行业格局的深刻改变的影响。这为扫描仪项目提供了广阔的发展空间和市场需求。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扫描仪项目现状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截至目前，扫描仪项目已完成市场调研和技术验证，取得了初步的成功。这为扫描仪项目在未来的发展奠定了坚实的基础，为更远大的目标打下了坚实的基石。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988"/>
      <w:r>
        <w:rPr>
          <w:rFonts w:ascii="仿宋" w:eastAsia="仿宋" w:hAnsi="仿宋" w:cs="仿宋" w:hint="eastAsia"/>
          <w:sz w:val="28"/>
          <w:lang w:eastAsia="zh-CN"/>
        </w:rPr>
        <w:t>(二)、扫描仪项目目标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keyword》扫描仪项目首要业务目标是在市场中占据有利地位，实现产品/服务的成功推广和销售。通过不断提升产品质量、创新性，扫描仪项目追求成为行业中的领导者，赢得更多客户的青睐。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在科技迅速发展的时代，扫描仪项目着眼于技术创新。通过持续的研发和技术升级，扫描仪项目旨在推出更具创新性的产品或服务，以满足市场对新鲜、先进解决方案的需求。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为了建立可持续的客户关系，扫描仪项目设定了客户满意度目标。通过提供卓越的产品质量和优质的客户服务，扫描仪项目追求赢得客户的信任和忠诚度，确保他们的满意度达到行业领先水平。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扫描仪项目注重社会责任和可持续发展。通过实施环保、社会责任扫描仪项目，扫描仪项目致力于在经济发展的同时保护环境，促进社会公平，实现可持续经营。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扫描仪项目的团队是实现目标的核心驱动力。因此，扫描仪项目设定了团队发展目标，包括提升团队成员的专业技能、培养领导力，以及搭建协同高效的团队工作氛围。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816"/>
      <w:r>
        <w:rPr>
          <w:rFonts w:ascii="仿宋" w:eastAsia="仿宋" w:hAnsi="仿宋" w:cs="仿宋" w:hint="eastAsia"/>
          <w:sz w:val="28"/>
          <w:lang w:eastAsia="zh-CN"/>
        </w:rPr>
        <w:t>(三)、扫描仪项目提出的理由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扫描仪项目提出的理由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提出源于对市场机遇的深刻洞察。当前市场中存在的需求缺口和行业发展趋势表明，有巨大的商业机会等待被开发。通过准确捕捉市场机遇，扫描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理念基于对技术创新的信仰。通过持续的研发和技术投入，扫描仪项目有望推出更具创新性的产品或服务。在科技飞速发展的当下，扫描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提出是为了增强企业的行业竞争力。通过提升产品或服务的质量和独特性，扫描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扫描仪项目响应了消费者需求的变化。随着社会和科技的不断发展，消费者对产品和服务的需求也在发生变化。通过深入了解并及时回应消费者的新需求，扫描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扫描仪项目的提出是企业战略发展规划的一部分。在面对日益激烈的市场竞争和不断变化的商业环境中，扫描仪项目作为企业战略的一环，旨在为企业开辟新的增长领域，巩固企业在行业中的地位。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扫描仪项目的提出不仅仅是基于商业考量，还注重社会责任。通过推出环保、社会责任等方面的扫描仪项目，扫描仪企业可以在社会中树立积极形象，为社会做出积极贡献，实现经济效益和社会效益的双赢。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扫描仪项目的提出反映了对利益相关者期望的关注。包括客户、员工、投资者等利益相关者在企业发展中都有着各自的期望，扫描仪项目力求在满足这些期望的同时，取得更大的共赢。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730"/>
      <w:r>
        <w:rPr>
          <w:rFonts w:ascii="仿宋" w:eastAsia="仿宋" w:hAnsi="仿宋" w:cs="仿宋" w:hint="eastAsia"/>
          <w:sz w:val="28"/>
          <w:lang w:eastAsia="zh-CN"/>
        </w:rPr>
        <w:t>(四)、扫描仪项目意义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在实施扫描仪项目的过程中，我们不仅仅是在追逐商业成功，更是为企业和社会的多个层面创造了深远的意义。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扫描仪项目的首要意义在于提升企业的市场竞争力。通过持续的创新和对产品质量的高标准要求，扫描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扫描仪项目的推进将促使行业技术水平的提升。通过引入先进技术和创新性解决方案，扫描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在社会层面，扫描仪项目不仅创造了大量就业机会，提高了就业水平，还注重社会责任和环保。通过参与社会公益事业和推动环保扫描仪项目，扫描仪项目为社会贡献了一份力量，体现了企业对社会的积极回馈。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综合而言，扫描仪项目意义重大，不仅推动了企业的发展，也为行业和社会的进步贡献了积极力量。这是一个全面而深刻的影响，将在未来产生可持续的正面效应。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1102"/>
      <w:r>
        <w:rPr>
          <w:rFonts w:ascii="仿宋" w:eastAsia="仿宋" w:hAnsi="仿宋" w:cs="仿宋" w:hint="eastAsia"/>
          <w:sz w:val="28"/>
          <w:lang w:eastAsia="zh-CN"/>
        </w:rPr>
        <w:t>(五)、扫描仪项目背景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在当今迅猛发展的商业环境中，扫描仪项目的动因根植于对多方面因素的审慎考量。这个扫描仪项目的提出并非孤立的决策，而是对企业所处背景深入思考的产物。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市场的不断演变是扫描仪项目背后的首要原因。科技的迅速发展和全球市场的快速变化使得企业必须灵活应对。扫描仪项目应运而生，旨在通过创新性的解决方案迎合市场的多变需求，赢得竞争中的先机。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竞争的激烈程度也是扫描仪项目背景中不可忽视的一环。企业需要在激烈竞争中脱颖而出，为此，扫描仪项目致力于打破常规，提供独特的价值主张，以吸引客户并确保市场份额的增长。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技术的迅速发展为企业带来了机遇与挑战。作为扫描仪项目启动的背景之一，对新兴技术的应用将有助于提升企业的技术水平，使其在不断演进的商业环境中保持竞争优势。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此外，社会对企业责任的期望也在逐渐升高。扫描仪项目充分融入了社会责任的理念，通过可持续经营和社会公益扫描仪项目，企图为社会贡献一份力量，在商业成功的同时关注社会价值。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4671"/>
      <w:r>
        <w:rPr>
          <w:rFonts w:ascii="仿宋" w:eastAsia="仿宋" w:hAnsi="仿宋" w:cs="仿宋" w:hint="eastAsia"/>
          <w:sz w:val="28"/>
          <w:lang w:eastAsia="zh-CN"/>
        </w:rPr>
        <w:t>五、扫描仪项目建设背景及必要性分析</w:t>
      </w:r>
      <w:bookmarkEnd w:id="18"/>
    </w:p>
    <w:p>
      <w:pPr>
        <w:pStyle w:val="Heading2"/>
        <w:rPr>
          <w:rFonts w:ascii="仿宋" w:eastAsia="仿宋" w:hAnsi="仿宋" w:cs="仿宋" w:hint="eastAsia"/>
          <w:lang w:eastAsia="zh-CN"/>
        </w:rPr>
      </w:pPr>
      <w:bookmarkStart w:id="19" w:name="_Toc3201"/>
      <w:r>
        <w:rPr>
          <w:rFonts w:ascii="仿宋" w:eastAsia="仿宋" w:hAnsi="仿宋" w:cs="仿宋" w:hint="eastAsia"/>
          <w:lang w:eastAsia="zh-CN"/>
        </w:rPr>
        <w:t>(一)、扫描仪项目背景分析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扫描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扫描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我们的背景分析将深入挖掘当前行业的发展趋势，通过对竞争态势的全面审视，找到扫描仪项目在这个潮流中的定位。同时，我们将关注行业内涌现的新兴机遇，以便扫描仪项目更好地融入行业发展的潮流中。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https://d.book118.com/897013110130006024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30E1A"/>
    <w:rsid w:val="79F30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1311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2023-12-30T17:53:00Z</dcterms:created>
  <dcterms:modified xsi:type="dcterms:W3CDTF">2023-12-30T17:53:29Z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021326DF5D2D4A3089E647DC313F122A_11</vt:lpwstr>
  </property>
  <property fmtid="{D5CDD505-2E9C-101B-9397-08002B2CF9AE}" pid="3" name="KSOProductBuildVer">
    <vt:lpwstr>2052-12.1.0.16120</vt:lpwstr>
  </property>
</Properties>
</file>