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心血管系统用药行业相关公司筹备报告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67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_Toc12676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3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_Toc5234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_Toc16134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_Toc3618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_Toc6519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_Toc7659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_Toc11236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_Toc17390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_Toc14886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59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_Toc20459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_Toc19201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_Toc29562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_Toc3778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01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_Toc12801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_Toc21553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_Toc7174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_Toc30551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_Toc13319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_Toc12348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5" w:history="1">
        <w:r>
          <w:rPr>
            <w:rFonts w:ascii="仿宋" w:eastAsia="仿宋" w:hAnsi="仿宋" w:cs="仿宋" w:hint="eastAsia"/>
            <w:lang w:eastAsia="zh-CN"/>
          </w:rPr>
          <w:t>(七)、心血管系统用药项目建设必要性分析</w:t>
        </w:r>
        <w:r>
          <w:tab/>
        </w:r>
        <w:r>
          <w:fldChar w:fldCharType="begin"/>
        </w:r>
        <w:r>
          <w:instrText xml:space="preserve"> PAGEREF _Toc24895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22" w:history="1">
        <w:r>
          <w:rPr>
            <w:rFonts w:ascii="仿宋" w:eastAsia="仿宋" w:hAnsi="仿宋" w:cs="仿宋" w:hint="eastAsia"/>
            <w:lang w:eastAsia="zh-CN"/>
          </w:rPr>
          <w:t>四、心血管系统用药项目概况</w:t>
        </w:r>
        <w:r>
          <w:tab/>
        </w:r>
        <w:r>
          <w:fldChar w:fldCharType="begin"/>
        </w:r>
        <w:r>
          <w:instrText xml:space="preserve"> PAGEREF _Toc26622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_Toc9821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9" w:history="1">
        <w:r>
          <w:rPr>
            <w:rFonts w:ascii="仿宋" w:eastAsia="仿宋" w:hAnsi="仿宋" w:cs="仿宋" w:hint="eastAsia"/>
            <w:lang w:eastAsia="zh-CN"/>
          </w:rPr>
          <w:t>(二)、心血管系统用药项目提出的理由</w:t>
        </w:r>
        <w:r>
          <w:tab/>
        </w:r>
        <w:r>
          <w:fldChar w:fldCharType="begin"/>
        </w:r>
        <w:r>
          <w:instrText xml:space="preserve"> PAGEREF _Toc21409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3" w:history="1">
        <w:r>
          <w:rPr>
            <w:rFonts w:ascii="仿宋" w:eastAsia="仿宋" w:hAnsi="仿宋" w:cs="仿宋" w:hint="eastAsia"/>
            <w:lang w:eastAsia="zh-CN"/>
          </w:rPr>
          <w:t>(三)、心血管系统用药项目选址</w:t>
        </w:r>
        <w:r>
          <w:tab/>
        </w:r>
        <w:r>
          <w:fldChar w:fldCharType="begin"/>
        </w:r>
        <w:r>
          <w:instrText xml:space="preserve"> PAGEREF _Toc12833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_Toc17769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_Toc6692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8" w:history="1">
        <w:r>
          <w:rPr>
            <w:rFonts w:ascii="仿宋" w:eastAsia="仿宋" w:hAnsi="仿宋" w:cs="仿宋" w:hint="eastAsia"/>
            <w:lang w:eastAsia="zh-CN"/>
          </w:rPr>
          <w:t>(六)、心血管系统用药项目投资</w:t>
        </w:r>
        <w:r>
          <w:tab/>
        </w:r>
        <w:r>
          <w:fldChar w:fldCharType="begin"/>
        </w:r>
        <w:r>
          <w:instrText xml:space="preserve"> PAGEREF _Toc24428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2" w:history="1">
        <w:r>
          <w:rPr>
            <w:rFonts w:ascii="仿宋" w:eastAsia="仿宋" w:hAnsi="仿宋" w:cs="仿宋" w:hint="eastAsia"/>
            <w:lang w:eastAsia="zh-CN"/>
          </w:rPr>
          <w:t>(七)、心血管系统用药项目进度规划</w:t>
        </w:r>
        <w:r>
          <w:tab/>
        </w:r>
        <w:r>
          <w:fldChar w:fldCharType="begin"/>
        </w:r>
        <w:r>
          <w:instrText xml:space="preserve"> PAGEREF _Toc14232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_Toc8124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2" w:history="1">
        <w:r>
          <w:rPr>
            <w:rFonts w:ascii="仿宋" w:eastAsia="仿宋" w:hAnsi="仿宋" w:cs="仿宋" w:hint="eastAsia"/>
            <w:lang w:eastAsia="zh-CN"/>
          </w:rPr>
          <w:t>(九)、心血管系统用药项目综合评价</w:t>
        </w:r>
        <w:r>
          <w:tab/>
        </w:r>
        <w:r>
          <w:fldChar w:fldCharType="begin"/>
        </w:r>
        <w:r>
          <w:instrText xml:space="preserve"> PAGEREF _Toc6982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95" w:history="1">
        <w:r>
          <w:rPr>
            <w:rFonts w:ascii="仿宋" w:eastAsia="仿宋" w:hAnsi="仿宋" w:cs="仿宋" w:hint="eastAsia"/>
            <w:lang w:eastAsia="zh-CN"/>
          </w:rPr>
          <w:t>五、心血管系统用药筹建公司基本信息</w:t>
        </w:r>
        <w:r>
          <w:tab/>
        </w:r>
        <w:r>
          <w:fldChar w:fldCharType="begin"/>
        </w:r>
        <w:r>
          <w:instrText xml:space="preserve"> PAGEREF _Toc15095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_Toc23143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_Toc8252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_Toc17217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_Toc6609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_Toc16308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_Toc22532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45" w:history="1">
        <w:r>
          <w:rPr>
            <w:rFonts w:ascii="仿宋" w:eastAsia="仿宋" w:hAnsi="仿宋" w:cs="仿宋" w:hint="eastAsia"/>
            <w:lang w:eastAsia="zh-CN"/>
          </w:rPr>
          <w:t>六、心血管系统用药项目风险分析</w:t>
        </w:r>
        <w:r>
          <w:tab/>
        </w:r>
        <w:r>
          <w:fldChar w:fldCharType="begin"/>
        </w:r>
        <w:r>
          <w:instrText xml:space="preserve"> PAGEREF _Toc7445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1" w:history="1">
        <w:r>
          <w:rPr>
            <w:rFonts w:ascii="仿宋" w:eastAsia="仿宋" w:hAnsi="仿宋" w:cs="仿宋" w:hint="eastAsia"/>
            <w:lang w:eastAsia="zh-CN"/>
          </w:rPr>
          <w:t>(一)、心血管系统用药项目风险分析</w:t>
        </w:r>
        <w:r>
          <w:tab/>
        </w:r>
        <w:r>
          <w:fldChar w:fldCharType="begin"/>
        </w:r>
        <w:r>
          <w:instrText xml:space="preserve"> PAGEREF _Toc24591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663" w:history="1">
        <w:r>
          <w:rPr>
            <w:rFonts w:ascii="仿宋" w:eastAsia="仿宋" w:hAnsi="仿宋" w:cs="仿宋" w:hint="eastAsia"/>
            <w:lang w:eastAsia="zh-CN"/>
          </w:rPr>
          <w:t>(二)、心血管系统用药项目风险对策</w:t>
        </w:r>
        <w:r>
          <w:tab/>
        </w:r>
        <w:r>
          <w:fldChar w:fldCharType="begin"/>
        </w:r>
        <w:r>
          <w:instrText xml:space="preserve"> PAGEREF _Toc27663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6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_Toc26363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_Toc8418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_Toc6064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_Toc3842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_Toc10185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_Toc27503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_Toc6144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_Toc23002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_Toc9413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_Toc8625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9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_Toc5796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_Toc27669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_Toc10387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_Toc28569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_Toc19512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79" w:history="1">
        <w:r>
          <w:rPr>
            <w:rFonts w:ascii="仿宋" w:eastAsia="仿宋" w:hAnsi="仿宋" w:cs="仿宋" w:hint="eastAsia"/>
            <w:lang w:eastAsia="zh-CN"/>
          </w:rPr>
          <w:t>九、心血管系统用药项目经济效益</w:t>
        </w:r>
        <w:r>
          <w:tab/>
        </w:r>
        <w:r>
          <w:fldChar w:fldCharType="begin"/>
        </w:r>
        <w:r>
          <w:instrText xml:space="preserve"> PAGEREF _Toc27579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_Toc19905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2" w:history="1">
        <w:r>
          <w:rPr>
            <w:rFonts w:ascii="仿宋" w:eastAsia="仿宋" w:hAnsi="仿宋" w:cs="仿宋" w:hint="eastAsia"/>
            <w:lang w:eastAsia="zh-CN"/>
          </w:rPr>
          <w:t>(三)、心血管系统用药项目盈利能力分析</w:t>
        </w:r>
        <w:r>
          <w:tab/>
        </w:r>
        <w:r>
          <w:fldChar w:fldCharType="begin"/>
        </w:r>
        <w:r>
          <w:instrText xml:space="preserve"> PAGEREF _Toc12992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_Toc16283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_Toc25845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4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_Toc12349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_Toc15750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_Toc5452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_Toc21256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_Toc16087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8" w:history="1">
        <w:r>
          <w:rPr>
            <w:rFonts w:ascii="仿宋" w:eastAsia="仿宋" w:hAnsi="仿宋" w:cs="仿宋" w:hint="eastAsia"/>
            <w:lang w:eastAsia="zh-CN"/>
          </w:rPr>
          <w:t>(五)、心血管系统用药项目总投资</w:t>
        </w:r>
        <w:r>
          <w:tab/>
        </w:r>
        <w:r>
          <w:fldChar w:fldCharType="begin"/>
        </w:r>
        <w:r>
          <w:instrText xml:space="preserve"> PAGEREF _Toc28628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_Toc5456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4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_Toc31348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_Toc3441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_Toc937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_Toc28708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29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_Toc26429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_Toc3713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_Toc27767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_Toc11010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_Toc11020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11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_Toc26911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772" w:history="1">
        <w:r>
          <w:rPr>
            <w:rFonts w:ascii="仿宋" w:eastAsia="仿宋" w:hAnsi="仿宋" w:cs="仿宋" w:hint="eastAsia"/>
            <w:lang w:eastAsia="zh-CN"/>
          </w:rPr>
          <w:t>(一)、社会责任心血管系统用药项目</w:t>
        </w:r>
        <w:r>
          <w:tab/>
        </w:r>
        <w:r>
          <w:fldChar w:fldCharType="begin"/>
        </w:r>
        <w:r>
          <w:instrText xml:space="preserve"> PAGEREF _Toc24772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_Toc24296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_Toc1332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_Toc92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_Toc5166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_Toc6797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_Toc3293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6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_Toc1236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_Toc21164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_Toc8346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_Toc18017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_Toc17543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67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23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13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https://d.book118.com/897020135164006033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心血管系统用药行业相关公司筹备报告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心血管系统用药行业相关公司筹备报告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心血管系统用药行业相关公司筹备报告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心血管系统用药行业相关公司筹备报告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心血管系统用药行业相关公司筹备报告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7020135164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2023-12-31T21:44:00Z</dcterms:created>
  <dcterms:modified xsi:type="dcterms:W3CDTF">2023-12-31T21:44:53Z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FB6C88C13217451C86E4C5C621F3259F_11</vt:lpwstr>
  </property>
  <property fmtid="{D5CDD505-2E9C-101B-9397-08002B2CF9AE}" pid="3" name="KSOProductBuildVer">
    <vt:lpwstr>2052-12.1.0.16120</vt:lpwstr>
  </property>
</Properties>
</file>