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医用过滤器产业分析报告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10246" w:history="1">
        <w:r>
          <w:rPr>
            <w:rFonts w:ascii="仿宋" w:eastAsia="仿宋" w:hAnsi="仿宋" w:cs="仿宋" w:hint="eastAsia"/>
            <w:lang w:val="en-GB"/>
          </w:rPr>
          <w:t>概论</w:t>
        </w:r>
        <w:r>
          <w:tab/>
        </w:r>
        <w:r>
          <w:fldChar w:fldCharType="begin"/>
        </w:r>
        <w:r>
          <w:instrText xml:space="preserve"> PAGEREF _Toc10246 \h </w:instrText>
        </w:r>
        <w:r>
          <w:fldChar w:fldCharType="separate"/>
        </w:r>
        <w:r>
          <w:t>3</w:t>
        </w:r>
        <w:r>
          <w:fldChar w:fldCharType="end"/>
        </w:r>
      </w:hyperlink>
    </w:p>
    <w:p>
      <w:pPr>
        <w:pStyle w:val="TOC1"/>
        <w:tabs>
          <w:tab w:val="right" w:leader="dot" w:pos="8306"/>
        </w:tabs>
      </w:pPr>
      <w:hyperlink w:anchor="_Toc7677" w:history="1">
        <w:r>
          <w:rPr>
            <w:rFonts w:ascii="仿宋" w:eastAsia="仿宋" w:hAnsi="仿宋" w:cs="仿宋" w:hint="eastAsia"/>
            <w:lang w:val="en-GB"/>
          </w:rPr>
          <w:t>一、人力资源分析</w:t>
        </w:r>
        <w:r>
          <w:tab/>
        </w:r>
        <w:r>
          <w:fldChar w:fldCharType="begin"/>
        </w:r>
        <w:r>
          <w:instrText xml:space="preserve"> PAGEREF _Toc7677 \h </w:instrText>
        </w:r>
        <w:r>
          <w:fldChar w:fldCharType="separate"/>
        </w:r>
        <w:r>
          <w:t>3</w:t>
        </w:r>
        <w:r>
          <w:fldChar w:fldCharType="end"/>
        </w:r>
      </w:hyperlink>
    </w:p>
    <w:p>
      <w:pPr>
        <w:pStyle w:val="TOC2"/>
        <w:tabs>
          <w:tab w:val="right" w:leader="dot" w:pos="8306"/>
        </w:tabs>
      </w:pPr>
      <w:hyperlink w:anchor="_Toc10336" w:history="1">
        <w:r>
          <w:rPr>
            <w:rFonts w:ascii="仿宋" w:eastAsia="仿宋" w:hAnsi="仿宋" w:cs="仿宋" w:hint="eastAsia"/>
            <w:lang w:val="en-GB"/>
          </w:rPr>
          <w:t>(一)、人力资源配置</w:t>
        </w:r>
        <w:r>
          <w:tab/>
        </w:r>
        <w:r>
          <w:fldChar w:fldCharType="begin"/>
        </w:r>
        <w:r>
          <w:instrText xml:space="preserve"> PAGEREF _Toc10336 \h </w:instrText>
        </w:r>
        <w:r>
          <w:fldChar w:fldCharType="separate"/>
        </w:r>
        <w:r>
          <w:t>3</w:t>
        </w:r>
        <w:r>
          <w:fldChar w:fldCharType="end"/>
        </w:r>
      </w:hyperlink>
    </w:p>
    <w:p>
      <w:pPr>
        <w:pStyle w:val="TOC2"/>
        <w:tabs>
          <w:tab w:val="right" w:leader="dot" w:pos="8306"/>
        </w:tabs>
      </w:pPr>
      <w:hyperlink w:anchor="_Toc6290" w:history="1">
        <w:r>
          <w:rPr>
            <w:rFonts w:ascii="仿宋" w:eastAsia="仿宋" w:hAnsi="仿宋" w:cs="仿宋" w:hint="eastAsia"/>
            <w:lang w:val="en-GB"/>
          </w:rPr>
          <w:t>(二)、员工技能培训</w:t>
        </w:r>
        <w:r>
          <w:tab/>
        </w:r>
        <w:r>
          <w:fldChar w:fldCharType="begin"/>
        </w:r>
        <w:r>
          <w:instrText xml:space="preserve"> PAGEREF _Toc6290 \h </w:instrText>
        </w:r>
        <w:r>
          <w:fldChar w:fldCharType="separate"/>
        </w:r>
        <w:r>
          <w:t>5</w:t>
        </w:r>
        <w:r>
          <w:fldChar w:fldCharType="end"/>
        </w:r>
      </w:hyperlink>
    </w:p>
    <w:p>
      <w:pPr>
        <w:pStyle w:val="TOC1"/>
        <w:tabs>
          <w:tab w:val="right" w:leader="dot" w:pos="8306"/>
        </w:tabs>
      </w:pPr>
      <w:hyperlink w:anchor="_Toc23900" w:history="1">
        <w:r>
          <w:rPr>
            <w:rFonts w:ascii="仿宋" w:eastAsia="仿宋" w:hAnsi="仿宋" w:cs="仿宋" w:hint="eastAsia"/>
            <w:lang w:val="en-GB"/>
          </w:rPr>
          <w:t>二、SWOT分析说明</w:t>
        </w:r>
        <w:r>
          <w:tab/>
        </w:r>
        <w:r>
          <w:fldChar w:fldCharType="begin"/>
        </w:r>
        <w:r>
          <w:instrText xml:space="preserve"> PAGEREF _Toc23900 \h </w:instrText>
        </w:r>
        <w:r>
          <w:fldChar w:fldCharType="separate"/>
        </w:r>
        <w:r>
          <w:t>7</w:t>
        </w:r>
        <w:r>
          <w:fldChar w:fldCharType="end"/>
        </w:r>
      </w:hyperlink>
    </w:p>
    <w:p>
      <w:pPr>
        <w:pStyle w:val="TOC2"/>
        <w:tabs>
          <w:tab w:val="right" w:leader="dot" w:pos="8306"/>
        </w:tabs>
      </w:pPr>
      <w:hyperlink w:anchor="_Toc17546" w:history="1">
        <w:r>
          <w:rPr>
            <w:rFonts w:ascii="仿宋" w:eastAsia="仿宋" w:hAnsi="仿宋" w:cs="仿宋" w:hint="eastAsia"/>
            <w:lang w:val="en-GB"/>
          </w:rPr>
          <w:t>(一)、优势分析(S)</w:t>
        </w:r>
        <w:r>
          <w:tab/>
        </w:r>
        <w:r>
          <w:fldChar w:fldCharType="begin"/>
        </w:r>
        <w:r>
          <w:instrText xml:space="preserve"> PAGEREF _Toc17546 \h </w:instrText>
        </w:r>
        <w:r>
          <w:fldChar w:fldCharType="separate"/>
        </w:r>
        <w:r>
          <w:t>7</w:t>
        </w:r>
        <w:r>
          <w:fldChar w:fldCharType="end"/>
        </w:r>
      </w:hyperlink>
    </w:p>
    <w:p>
      <w:pPr>
        <w:pStyle w:val="TOC2"/>
        <w:tabs>
          <w:tab w:val="right" w:leader="dot" w:pos="8306"/>
        </w:tabs>
      </w:pPr>
      <w:hyperlink w:anchor="_Toc19790" w:history="1">
        <w:r>
          <w:rPr>
            <w:rFonts w:ascii="仿宋" w:eastAsia="仿宋" w:hAnsi="仿宋" w:cs="仿宋" w:hint="eastAsia"/>
            <w:lang w:val="en-GB"/>
          </w:rPr>
          <w:t>(二)、劣势分析(W)</w:t>
        </w:r>
        <w:r>
          <w:tab/>
        </w:r>
        <w:r>
          <w:fldChar w:fldCharType="begin"/>
        </w:r>
        <w:r>
          <w:instrText xml:space="preserve"> PAGEREF _Toc19790 \h </w:instrText>
        </w:r>
        <w:r>
          <w:fldChar w:fldCharType="separate"/>
        </w:r>
        <w:r>
          <w:t>9</w:t>
        </w:r>
        <w:r>
          <w:fldChar w:fldCharType="end"/>
        </w:r>
      </w:hyperlink>
    </w:p>
    <w:p>
      <w:pPr>
        <w:pStyle w:val="TOC2"/>
        <w:tabs>
          <w:tab w:val="right" w:leader="dot" w:pos="8306"/>
        </w:tabs>
      </w:pPr>
      <w:hyperlink w:anchor="_Toc6981" w:history="1">
        <w:r>
          <w:rPr>
            <w:rFonts w:ascii="仿宋" w:eastAsia="仿宋" w:hAnsi="仿宋" w:cs="仿宋" w:hint="eastAsia"/>
            <w:lang w:val="en-GB"/>
          </w:rPr>
          <w:t>(三)、机会分析(O)</w:t>
        </w:r>
        <w:r>
          <w:tab/>
        </w:r>
        <w:r>
          <w:fldChar w:fldCharType="begin"/>
        </w:r>
        <w:r>
          <w:instrText xml:space="preserve"> PAGEREF _Toc6981 \h </w:instrText>
        </w:r>
        <w:r>
          <w:fldChar w:fldCharType="separate"/>
        </w:r>
        <w:r>
          <w:t>10</w:t>
        </w:r>
        <w:r>
          <w:fldChar w:fldCharType="end"/>
        </w:r>
      </w:hyperlink>
    </w:p>
    <w:p>
      <w:pPr>
        <w:pStyle w:val="TOC2"/>
        <w:tabs>
          <w:tab w:val="right" w:leader="dot" w:pos="8306"/>
        </w:tabs>
      </w:pPr>
      <w:hyperlink w:anchor="_Toc20233" w:history="1">
        <w:r>
          <w:rPr>
            <w:rFonts w:ascii="仿宋" w:eastAsia="仿宋" w:hAnsi="仿宋" w:cs="仿宋" w:hint="eastAsia"/>
            <w:lang w:val="en-GB"/>
          </w:rPr>
          <w:t>(四)、威胁分析(T)</w:t>
        </w:r>
        <w:r>
          <w:tab/>
        </w:r>
        <w:r>
          <w:fldChar w:fldCharType="begin"/>
        </w:r>
        <w:r>
          <w:instrText xml:space="preserve"> PAGEREF _Toc20233 \h </w:instrText>
        </w:r>
        <w:r>
          <w:fldChar w:fldCharType="separate"/>
        </w:r>
        <w:r>
          <w:t>11</w:t>
        </w:r>
        <w:r>
          <w:fldChar w:fldCharType="end"/>
        </w:r>
      </w:hyperlink>
    </w:p>
    <w:p>
      <w:pPr>
        <w:pStyle w:val="TOC1"/>
        <w:tabs>
          <w:tab w:val="right" w:leader="dot" w:pos="8306"/>
        </w:tabs>
      </w:pPr>
      <w:hyperlink w:anchor="_Toc6007" w:history="1">
        <w:r>
          <w:rPr>
            <w:rFonts w:ascii="仿宋" w:eastAsia="仿宋" w:hAnsi="仿宋" w:cs="仿宋" w:hint="eastAsia"/>
            <w:lang w:val="en-GB"/>
          </w:rPr>
          <w:t>三、医用过滤器行业发展现状</w:t>
        </w:r>
        <w:r>
          <w:tab/>
        </w:r>
        <w:r>
          <w:fldChar w:fldCharType="begin"/>
        </w:r>
        <w:r>
          <w:instrText xml:space="preserve"> PAGEREF _Toc6007 \h </w:instrText>
        </w:r>
        <w:r>
          <w:fldChar w:fldCharType="separate"/>
        </w:r>
        <w:r>
          <w:t>13</w:t>
        </w:r>
        <w:r>
          <w:fldChar w:fldCharType="end"/>
        </w:r>
      </w:hyperlink>
    </w:p>
    <w:p>
      <w:pPr>
        <w:pStyle w:val="TOC2"/>
        <w:tabs>
          <w:tab w:val="right" w:leader="dot" w:pos="8306"/>
        </w:tabs>
      </w:pPr>
      <w:hyperlink w:anchor="_Toc7407" w:history="1">
        <w:r>
          <w:rPr>
            <w:rFonts w:ascii="仿宋" w:eastAsia="仿宋" w:hAnsi="仿宋" w:cs="仿宋" w:hint="eastAsia"/>
            <w:lang w:val="en-GB"/>
          </w:rPr>
          <w:t>(一)、医用过滤器行业整体概况</w:t>
        </w:r>
        <w:r>
          <w:tab/>
        </w:r>
        <w:r>
          <w:fldChar w:fldCharType="begin"/>
        </w:r>
        <w:r>
          <w:instrText xml:space="preserve"> PAGEREF _Toc7407 \h </w:instrText>
        </w:r>
        <w:r>
          <w:fldChar w:fldCharType="separate"/>
        </w:r>
        <w:r>
          <w:t>13</w:t>
        </w:r>
        <w:r>
          <w:fldChar w:fldCharType="end"/>
        </w:r>
      </w:hyperlink>
    </w:p>
    <w:p>
      <w:pPr>
        <w:pStyle w:val="TOC2"/>
        <w:tabs>
          <w:tab w:val="right" w:leader="dot" w:pos="8306"/>
        </w:tabs>
      </w:pPr>
      <w:hyperlink w:anchor="_Toc4719" w:history="1">
        <w:r>
          <w:rPr>
            <w:rFonts w:ascii="仿宋" w:eastAsia="仿宋" w:hAnsi="仿宋" w:cs="仿宋" w:hint="eastAsia"/>
            <w:lang w:val="en-GB"/>
          </w:rPr>
          <w:t>(二)、技术创新与发展</w:t>
        </w:r>
        <w:r>
          <w:tab/>
        </w:r>
        <w:r>
          <w:fldChar w:fldCharType="begin"/>
        </w:r>
        <w:r>
          <w:instrText xml:space="preserve"> PAGEREF _Toc4719 \h </w:instrText>
        </w:r>
        <w:r>
          <w:fldChar w:fldCharType="separate"/>
        </w:r>
        <w:r>
          <w:t>14</w:t>
        </w:r>
        <w:r>
          <w:fldChar w:fldCharType="end"/>
        </w:r>
      </w:hyperlink>
    </w:p>
    <w:p>
      <w:pPr>
        <w:pStyle w:val="TOC2"/>
        <w:tabs>
          <w:tab w:val="right" w:leader="dot" w:pos="8306"/>
        </w:tabs>
      </w:pPr>
      <w:hyperlink w:anchor="_Toc31143" w:history="1">
        <w:r>
          <w:rPr>
            <w:rFonts w:ascii="仿宋" w:eastAsia="仿宋" w:hAnsi="仿宋" w:cs="仿宋" w:hint="eastAsia"/>
            <w:lang w:val="en-GB"/>
          </w:rPr>
          <w:t>(三)、政策与法规</w:t>
        </w:r>
        <w:r>
          <w:tab/>
        </w:r>
        <w:r>
          <w:fldChar w:fldCharType="begin"/>
        </w:r>
        <w:r>
          <w:instrText xml:space="preserve"> PAGEREF _Toc31143 \h </w:instrText>
        </w:r>
        <w:r>
          <w:fldChar w:fldCharType="separate"/>
        </w:r>
        <w:r>
          <w:t>15</w:t>
        </w:r>
        <w:r>
          <w:fldChar w:fldCharType="end"/>
        </w:r>
      </w:hyperlink>
    </w:p>
    <w:p>
      <w:pPr>
        <w:pStyle w:val="TOC2"/>
        <w:tabs>
          <w:tab w:val="right" w:leader="dot" w:pos="8306"/>
        </w:tabs>
      </w:pPr>
      <w:hyperlink w:anchor="_Toc8324" w:history="1">
        <w:r>
          <w:rPr>
            <w:rFonts w:ascii="仿宋" w:eastAsia="仿宋" w:hAnsi="仿宋" w:cs="仿宋" w:hint="eastAsia"/>
            <w:lang w:val="en-GB"/>
          </w:rPr>
          <w:t>(四)、消费者需求变化</w:t>
        </w:r>
        <w:r>
          <w:tab/>
        </w:r>
        <w:r>
          <w:fldChar w:fldCharType="begin"/>
        </w:r>
        <w:r>
          <w:instrText xml:space="preserve"> PAGEREF _Toc8324 \h </w:instrText>
        </w:r>
        <w:r>
          <w:fldChar w:fldCharType="separate"/>
        </w:r>
        <w:r>
          <w:t>16</w:t>
        </w:r>
        <w:r>
          <w:fldChar w:fldCharType="end"/>
        </w:r>
      </w:hyperlink>
    </w:p>
    <w:p>
      <w:pPr>
        <w:pStyle w:val="TOC1"/>
        <w:tabs>
          <w:tab w:val="right" w:leader="dot" w:pos="8306"/>
        </w:tabs>
      </w:pPr>
      <w:hyperlink w:anchor="_Toc15185" w:history="1">
        <w:r>
          <w:rPr>
            <w:rFonts w:ascii="仿宋" w:eastAsia="仿宋" w:hAnsi="仿宋" w:cs="仿宋" w:hint="eastAsia"/>
            <w:lang w:val="en-GB"/>
          </w:rPr>
          <w:t>四、市场地位与竞争战略</w:t>
        </w:r>
        <w:r>
          <w:tab/>
        </w:r>
        <w:r>
          <w:fldChar w:fldCharType="begin"/>
        </w:r>
        <w:r>
          <w:instrText xml:space="preserve"> PAGEREF _Toc15185 \h </w:instrText>
        </w:r>
        <w:r>
          <w:fldChar w:fldCharType="separate"/>
        </w:r>
        <w:r>
          <w:t>18</w:t>
        </w:r>
        <w:r>
          <w:fldChar w:fldCharType="end"/>
        </w:r>
      </w:hyperlink>
    </w:p>
    <w:p>
      <w:pPr>
        <w:pStyle w:val="TOC2"/>
        <w:tabs>
          <w:tab w:val="right" w:leader="dot" w:pos="8306"/>
        </w:tabs>
      </w:pPr>
      <w:hyperlink w:anchor="_Toc3570" w:history="1">
        <w:r>
          <w:rPr>
            <w:rFonts w:ascii="仿宋" w:eastAsia="仿宋" w:hAnsi="仿宋" w:cs="仿宋" w:hint="eastAsia"/>
            <w:lang w:val="en-GB"/>
          </w:rPr>
          <w:t>(一)、顾客忠诚</w:t>
        </w:r>
        <w:r>
          <w:tab/>
        </w:r>
        <w:r>
          <w:fldChar w:fldCharType="begin"/>
        </w:r>
        <w:r>
          <w:instrText xml:space="preserve"> PAGEREF _Toc3570 \h </w:instrText>
        </w:r>
        <w:r>
          <w:fldChar w:fldCharType="separate"/>
        </w:r>
        <w:r>
          <w:t>18</w:t>
        </w:r>
        <w:r>
          <w:fldChar w:fldCharType="end"/>
        </w:r>
      </w:hyperlink>
    </w:p>
    <w:p>
      <w:pPr>
        <w:pStyle w:val="TOC2"/>
        <w:tabs>
          <w:tab w:val="right" w:leader="dot" w:pos="8306"/>
        </w:tabs>
      </w:pPr>
      <w:hyperlink w:anchor="_Toc31077" w:history="1">
        <w:r>
          <w:rPr>
            <w:rFonts w:ascii="仿宋" w:eastAsia="仿宋" w:hAnsi="仿宋" w:cs="仿宋" w:hint="eastAsia"/>
            <w:lang w:val="en-GB"/>
          </w:rPr>
          <w:t>(二)、全面质量管理</w:t>
        </w:r>
        <w:r>
          <w:tab/>
        </w:r>
        <w:r>
          <w:fldChar w:fldCharType="begin"/>
        </w:r>
        <w:r>
          <w:instrText xml:space="preserve"> PAGEREF _Toc31077 \h </w:instrText>
        </w:r>
        <w:r>
          <w:fldChar w:fldCharType="separate"/>
        </w:r>
        <w:r>
          <w:t>19</w:t>
        </w:r>
        <w:r>
          <w:fldChar w:fldCharType="end"/>
        </w:r>
      </w:hyperlink>
    </w:p>
    <w:p>
      <w:pPr>
        <w:pStyle w:val="TOC2"/>
        <w:tabs>
          <w:tab w:val="right" w:leader="dot" w:pos="8306"/>
        </w:tabs>
      </w:pPr>
      <w:hyperlink w:anchor="_Toc26550" w:history="1">
        <w:r>
          <w:rPr>
            <w:rFonts w:ascii="仿宋" w:eastAsia="仿宋" w:hAnsi="仿宋" w:cs="仿宋" w:hint="eastAsia"/>
            <w:lang w:val="en-GB"/>
          </w:rPr>
          <w:t>(三)、研究市场营销学的意义</w:t>
        </w:r>
        <w:r>
          <w:tab/>
        </w:r>
        <w:r>
          <w:fldChar w:fldCharType="begin"/>
        </w:r>
        <w:r>
          <w:instrText xml:space="preserve"> PAGEREF _Toc26550 \h </w:instrText>
        </w:r>
        <w:r>
          <w:fldChar w:fldCharType="separate"/>
        </w:r>
        <w:r>
          <w:t>20</w:t>
        </w:r>
        <w:r>
          <w:fldChar w:fldCharType="end"/>
        </w:r>
      </w:hyperlink>
    </w:p>
    <w:p>
      <w:pPr>
        <w:pStyle w:val="TOC2"/>
        <w:tabs>
          <w:tab w:val="right" w:leader="dot" w:pos="8306"/>
        </w:tabs>
      </w:pPr>
      <w:hyperlink w:anchor="_Toc15025" w:history="1">
        <w:r>
          <w:rPr>
            <w:rFonts w:ascii="仿宋" w:eastAsia="仿宋" w:hAnsi="仿宋" w:cs="仿宋" w:hint="eastAsia"/>
            <w:lang w:val="en-GB"/>
          </w:rPr>
          <w:t>(四)、市场营销学的研究方法</w:t>
        </w:r>
        <w:r>
          <w:tab/>
        </w:r>
        <w:r>
          <w:fldChar w:fldCharType="begin"/>
        </w:r>
        <w:r>
          <w:instrText xml:space="preserve"> PAGEREF _Toc15025 \h </w:instrText>
        </w:r>
        <w:r>
          <w:fldChar w:fldCharType="separate"/>
        </w:r>
        <w:r>
          <w:t>21</w:t>
        </w:r>
        <w:r>
          <w:fldChar w:fldCharType="end"/>
        </w:r>
      </w:hyperlink>
    </w:p>
    <w:p>
      <w:pPr>
        <w:pStyle w:val="TOC2"/>
        <w:tabs>
          <w:tab w:val="right" w:leader="dot" w:pos="8306"/>
        </w:tabs>
      </w:pPr>
      <w:hyperlink w:anchor="_Toc6182" w:history="1">
        <w:r>
          <w:rPr>
            <w:rFonts w:ascii="仿宋" w:eastAsia="仿宋" w:hAnsi="仿宋" w:cs="仿宋" w:hint="eastAsia"/>
            <w:lang w:val="en-GB"/>
          </w:rPr>
          <w:t>(五)、选择进攻战略</w:t>
        </w:r>
        <w:r>
          <w:tab/>
        </w:r>
        <w:r>
          <w:fldChar w:fldCharType="begin"/>
        </w:r>
        <w:r>
          <w:instrText xml:space="preserve"> PAGEREF _Toc6182 \h </w:instrText>
        </w:r>
        <w:r>
          <w:fldChar w:fldCharType="separate"/>
        </w:r>
        <w:r>
          <w:t>22</w:t>
        </w:r>
        <w:r>
          <w:fldChar w:fldCharType="end"/>
        </w:r>
      </w:hyperlink>
    </w:p>
    <w:p>
      <w:pPr>
        <w:pStyle w:val="TOC2"/>
        <w:tabs>
          <w:tab w:val="right" w:leader="dot" w:pos="8306"/>
        </w:tabs>
      </w:pPr>
      <w:hyperlink w:anchor="_Toc11272" w:history="1">
        <w:r>
          <w:rPr>
            <w:rFonts w:ascii="仿宋" w:eastAsia="仿宋" w:hAnsi="仿宋" w:cs="仿宋" w:hint="eastAsia"/>
            <w:lang w:val="en-GB"/>
          </w:rPr>
          <w:t>(六)、确定战略目标与竞争对手</w:t>
        </w:r>
        <w:r>
          <w:tab/>
        </w:r>
        <w:r>
          <w:fldChar w:fldCharType="begin"/>
        </w:r>
        <w:r>
          <w:instrText xml:space="preserve"> PAGEREF _Toc11272 \h </w:instrText>
        </w:r>
        <w:r>
          <w:fldChar w:fldCharType="separate"/>
        </w:r>
        <w:r>
          <w:t>24</w:t>
        </w:r>
        <w:r>
          <w:fldChar w:fldCharType="end"/>
        </w:r>
      </w:hyperlink>
    </w:p>
    <w:p>
      <w:pPr>
        <w:pStyle w:val="TOC2"/>
        <w:tabs>
          <w:tab w:val="right" w:leader="dot" w:pos="8306"/>
        </w:tabs>
      </w:pPr>
      <w:hyperlink w:anchor="_Toc7504" w:history="1">
        <w:r>
          <w:rPr>
            <w:rFonts w:ascii="仿宋" w:eastAsia="仿宋" w:hAnsi="仿宋" w:cs="仿宋" w:hint="eastAsia"/>
            <w:lang w:val="en-GB"/>
          </w:rPr>
          <w:t>(七)、市场追随者战略</w:t>
        </w:r>
        <w:r>
          <w:tab/>
        </w:r>
        <w:r>
          <w:fldChar w:fldCharType="begin"/>
        </w:r>
        <w:r>
          <w:instrText xml:space="preserve"> PAGEREF _Toc7504 \h </w:instrText>
        </w:r>
        <w:r>
          <w:fldChar w:fldCharType="separate"/>
        </w:r>
        <w:r>
          <w:t>26</w:t>
        </w:r>
        <w:r>
          <w:fldChar w:fldCharType="end"/>
        </w:r>
      </w:hyperlink>
    </w:p>
    <w:p>
      <w:pPr>
        <w:pStyle w:val="TOC2"/>
        <w:tabs>
          <w:tab w:val="right" w:leader="dot" w:pos="8306"/>
        </w:tabs>
      </w:pPr>
      <w:hyperlink w:anchor="_Toc28062" w:history="1">
        <w:r>
          <w:rPr>
            <w:rFonts w:ascii="仿宋" w:eastAsia="仿宋" w:hAnsi="仿宋" w:cs="仿宋" w:hint="eastAsia"/>
            <w:lang w:val="en-GB"/>
          </w:rPr>
          <w:t>(八)、市场利基者战略</w:t>
        </w:r>
        <w:r>
          <w:tab/>
        </w:r>
        <w:r>
          <w:fldChar w:fldCharType="begin"/>
        </w:r>
        <w:r>
          <w:instrText xml:space="preserve"> PAGEREF _Toc28062 \h </w:instrText>
        </w:r>
        <w:r>
          <w:fldChar w:fldCharType="separate"/>
        </w:r>
        <w:r>
          <w:t>28</w:t>
        </w:r>
        <w:r>
          <w:fldChar w:fldCharType="end"/>
        </w:r>
      </w:hyperlink>
    </w:p>
    <w:p>
      <w:pPr>
        <w:pStyle w:val="TOC2"/>
        <w:tabs>
          <w:tab w:val="right" w:leader="dot" w:pos="8306"/>
        </w:tabs>
      </w:pPr>
      <w:hyperlink w:anchor="_Toc20337" w:history="1">
        <w:r>
          <w:rPr>
            <w:rFonts w:ascii="仿宋" w:eastAsia="仿宋" w:hAnsi="仿宋" w:cs="仿宋" w:hint="eastAsia"/>
            <w:lang w:val="en-GB"/>
          </w:rPr>
          <w:t>(九)、竞争战略选择</w:t>
        </w:r>
        <w:r>
          <w:tab/>
        </w:r>
        <w:r>
          <w:fldChar w:fldCharType="begin"/>
        </w:r>
        <w:r>
          <w:instrText xml:space="preserve"> PAGEREF _Toc20337 \h </w:instrText>
        </w:r>
        <w:r>
          <w:fldChar w:fldCharType="separate"/>
        </w:r>
        <w:r>
          <w:t>29</w:t>
        </w:r>
        <w:r>
          <w:fldChar w:fldCharType="end"/>
        </w:r>
      </w:hyperlink>
    </w:p>
    <w:p>
      <w:pPr>
        <w:pStyle w:val="TOC2"/>
        <w:tabs>
          <w:tab w:val="right" w:leader="dot" w:pos="8306"/>
        </w:tabs>
      </w:pPr>
      <w:hyperlink w:anchor="_Toc13360" w:history="1">
        <w:r>
          <w:rPr>
            <w:rFonts w:ascii="仿宋" w:eastAsia="仿宋" w:hAnsi="仿宋" w:cs="仿宋" w:hint="eastAsia"/>
            <w:lang w:val="en-GB"/>
          </w:rPr>
          <w:t>(十)、医用过滤器行业竞争者识别</w:t>
        </w:r>
        <w:r>
          <w:tab/>
        </w:r>
        <w:r>
          <w:fldChar w:fldCharType="begin"/>
        </w:r>
        <w:r>
          <w:instrText xml:space="preserve"> PAGEREF _Toc13360 \h </w:instrText>
        </w:r>
        <w:r>
          <w:fldChar w:fldCharType="separate"/>
        </w:r>
        <w:r>
          <w:t>31</w:t>
        </w:r>
        <w:r>
          <w:fldChar w:fldCharType="end"/>
        </w:r>
      </w:hyperlink>
    </w:p>
    <w:p>
      <w:pPr>
        <w:pStyle w:val="TOC1"/>
        <w:tabs>
          <w:tab w:val="right" w:leader="dot" w:pos="8306"/>
        </w:tabs>
      </w:pPr>
      <w:hyperlink w:anchor="_Toc8191" w:history="1">
        <w:r>
          <w:rPr>
            <w:rFonts w:ascii="仿宋" w:eastAsia="仿宋" w:hAnsi="仿宋" w:cs="仿宋" w:hint="eastAsia"/>
            <w:lang w:val="en-GB"/>
          </w:rPr>
          <w:t>五、员工培训与绩效提升</w:t>
        </w:r>
        <w:r>
          <w:tab/>
        </w:r>
        <w:r>
          <w:fldChar w:fldCharType="begin"/>
        </w:r>
        <w:r>
          <w:instrText xml:space="preserve"> PAGEREF _Toc8191 \h </w:instrText>
        </w:r>
        <w:r>
          <w:fldChar w:fldCharType="separate"/>
        </w:r>
        <w:r>
          <w:t>33</w:t>
        </w:r>
        <w:r>
          <w:fldChar w:fldCharType="end"/>
        </w:r>
      </w:hyperlink>
    </w:p>
    <w:p>
      <w:pPr>
        <w:pStyle w:val="TOC2"/>
        <w:tabs>
          <w:tab w:val="right" w:leader="dot" w:pos="8306"/>
        </w:tabs>
      </w:pPr>
      <w:hyperlink w:anchor="_Toc9308" w:history="1">
        <w:r>
          <w:rPr>
            <w:rFonts w:ascii="仿宋" w:eastAsia="仿宋" w:hAnsi="仿宋" w:cs="仿宋" w:hint="eastAsia"/>
            <w:lang w:val="en-GB"/>
          </w:rPr>
          <w:t>(一)、培训需求分析与计划</w:t>
        </w:r>
        <w:r>
          <w:tab/>
        </w:r>
        <w:r>
          <w:fldChar w:fldCharType="begin"/>
        </w:r>
        <w:r>
          <w:instrText xml:space="preserve"> PAGEREF _Toc9308 \h </w:instrText>
        </w:r>
        <w:r>
          <w:fldChar w:fldCharType="separate"/>
        </w:r>
        <w:r>
          <w:t>33</w:t>
        </w:r>
        <w:r>
          <w:fldChar w:fldCharType="end"/>
        </w:r>
      </w:hyperlink>
    </w:p>
    <w:p>
      <w:pPr>
        <w:pStyle w:val="TOC2"/>
        <w:tabs>
          <w:tab w:val="right" w:leader="dot" w:pos="8306"/>
        </w:tabs>
      </w:pPr>
      <w:hyperlink w:anchor="_Toc15896" w:history="1">
        <w:r>
          <w:rPr>
            <w:rFonts w:ascii="仿宋" w:eastAsia="仿宋" w:hAnsi="仿宋" w:cs="仿宋" w:hint="eastAsia"/>
            <w:lang w:val="en-GB"/>
          </w:rPr>
          <w:t>(二)、绩效评价体系与激励机制</w:t>
        </w:r>
        <w:r>
          <w:tab/>
        </w:r>
        <w:r>
          <w:fldChar w:fldCharType="begin"/>
        </w:r>
        <w:r>
          <w:instrText xml:space="preserve"> PAGEREF _Toc15896 \h </w:instrText>
        </w:r>
        <w:r>
          <w:fldChar w:fldCharType="separate"/>
        </w:r>
        <w:r>
          <w:t>34</w:t>
        </w:r>
        <w:r>
          <w:fldChar w:fldCharType="end"/>
        </w:r>
      </w:hyperlink>
    </w:p>
    <w:p>
      <w:pPr>
        <w:pStyle w:val="TOC2"/>
        <w:tabs>
          <w:tab w:val="right" w:leader="dot" w:pos="8306"/>
        </w:tabs>
      </w:pPr>
      <w:hyperlink w:anchor="_Toc16861" w:history="1">
        <w:r>
          <w:rPr>
            <w:rFonts w:ascii="仿宋" w:eastAsia="仿宋" w:hAnsi="仿宋" w:cs="仿宋" w:hint="eastAsia"/>
            <w:lang w:val="en-GB"/>
          </w:rPr>
          <w:t>(三)、职业发展规划与晋升通道</w:t>
        </w:r>
        <w:r>
          <w:tab/>
        </w:r>
        <w:r>
          <w:fldChar w:fldCharType="begin"/>
        </w:r>
        <w:r>
          <w:instrText xml:space="preserve"> PAGEREF _Toc16861 \h </w:instrText>
        </w:r>
        <w:r>
          <w:fldChar w:fldCharType="separate"/>
        </w:r>
        <w:r>
          <w:t>36</w:t>
        </w:r>
        <w:r>
          <w:fldChar w:fldCharType="end"/>
        </w:r>
      </w:hyperlink>
    </w:p>
    <w:p>
      <w:pPr>
        <w:pStyle w:val="TOC2"/>
        <w:tabs>
          <w:tab w:val="right" w:leader="dot" w:pos="8306"/>
        </w:tabs>
      </w:pPr>
      <w:hyperlink w:anchor="_Toc13141" w:history="1">
        <w:r>
          <w:rPr>
            <w:rFonts w:ascii="仿宋" w:eastAsia="仿宋" w:hAnsi="仿宋" w:cs="仿宋" w:hint="eastAsia"/>
            <w:lang w:val="en-GB"/>
          </w:rPr>
          <w:t>(四)、员工满意度与团队凝聚力</w:t>
        </w:r>
        <w:r>
          <w:tab/>
        </w:r>
        <w:r>
          <w:fldChar w:fldCharType="begin"/>
        </w:r>
        <w:r>
          <w:instrText xml:space="preserve"> PAGEREF _Toc13141 \h </w:instrText>
        </w:r>
        <w:r>
          <w:fldChar w:fldCharType="separate"/>
        </w:r>
        <w:r>
          <w:t>38</w:t>
        </w:r>
        <w:r>
          <w:fldChar w:fldCharType="end"/>
        </w:r>
      </w:hyperlink>
    </w:p>
    <w:p>
      <w:pPr>
        <w:pStyle w:val="TOC1"/>
        <w:tabs>
          <w:tab w:val="right" w:leader="dot" w:pos="8306"/>
        </w:tabs>
      </w:pPr>
      <w:hyperlink w:anchor="_Toc22919" w:history="1">
        <w:r>
          <w:rPr>
            <w:rFonts w:ascii="仿宋" w:eastAsia="仿宋" w:hAnsi="仿宋" w:cs="仿宋" w:hint="eastAsia"/>
            <w:lang w:val="en-GB"/>
          </w:rPr>
          <w:t>六、医用过滤器行业竞争对选址的影响</w:t>
        </w:r>
        <w:r>
          <w:tab/>
        </w:r>
        <w:r>
          <w:fldChar w:fldCharType="begin"/>
        </w:r>
        <w:r>
          <w:instrText xml:space="preserve"> PAGEREF _Toc22919 \h </w:instrText>
        </w:r>
        <w:r>
          <w:fldChar w:fldCharType="separate"/>
        </w:r>
        <w:r>
          <w:t>41</w:t>
        </w:r>
        <w:r>
          <w:fldChar w:fldCharType="end"/>
        </w:r>
      </w:hyperlink>
    </w:p>
    <w:p>
      <w:pPr>
        <w:pStyle w:val="TOC2"/>
        <w:tabs>
          <w:tab w:val="right" w:leader="dot" w:pos="8306"/>
        </w:tabs>
      </w:pPr>
      <w:hyperlink w:anchor="_Toc25684" w:history="1">
        <w:r>
          <w:rPr>
            <w:rFonts w:ascii="仿宋" w:eastAsia="仿宋" w:hAnsi="仿宋" w:cs="仿宋" w:hint="eastAsia"/>
            <w:lang w:val="en-GB"/>
          </w:rPr>
          <w:t>(一)、地理位置分析</w:t>
        </w:r>
        <w:r>
          <w:tab/>
        </w:r>
        <w:r>
          <w:fldChar w:fldCharType="begin"/>
        </w:r>
        <w:r>
          <w:instrText xml:space="preserve"> PAGEREF _Toc25684 \h </w:instrText>
        </w:r>
        <w:r>
          <w:fldChar w:fldCharType="separate"/>
        </w:r>
        <w:r>
          <w:t>41</w:t>
        </w:r>
        <w:r>
          <w:fldChar w:fldCharType="end"/>
        </w:r>
      </w:hyperlink>
    </w:p>
    <w:p>
      <w:pPr>
        <w:pStyle w:val="TOC2"/>
        <w:tabs>
          <w:tab w:val="right" w:leader="dot" w:pos="8306"/>
        </w:tabs>
      </w:pPr>
      <w:hyperlink w:anchor="_Toc17457" w:history="1">
        <w:r>
          <w:rPr>
            <w:rFonts w:ascii="仿宋" w:eastAsia="仿宋" w:hAnsi="仿宋" w:cs="仿宋" w:hint="eastAsia"/>
            <w:lang w:val="en-GB"/>
          </w:rPr>
          <w:t>(二)、供应链优势</w:t>
        </w:r>
        <w:r>
          <w:tab/>
        </w:r>
        <w:r>
          <w:fldChar w:fldCharType="begin"/>
        </w:r>
        <w:r>
          <w:instrText xml:space="preserve"> PAGEREF _Toc17457 \h </w:instrText>
        </w:r>
        <w:r>
          <w:fldChar w:fldCharType="separate"/>
        </w:r>
        <w:r>
          <w:t>42</w:t>
        </w:r>
        <w:r>
          <w:fldChar w:fldCharType="end"/>
        </w:r>
      </w:hyperlink>
    </w:p>
    <w:p>
      <w:pPr>
        <w:pStyle w:val="TOC2"/>
        <w:tabs>
          <w:tab w:val="right" w:leader="dot" w:pos="8306"/>
        </w:tabs>
      </w:pPr>
      <w:hyperlink w:anchor="_Toc31352" w:history="1">
        <w:r>
          <w:rPr>
            <w:rFonts w:ascii="仿宋" w:eastAsia="仿宋" w:hAnsi="仿宋" w:cs="仿宋" w:hint="eastAsia"/>
            <w:lang w:val="en-GB"/>
          </w:rPr>
          <w:t>(三)、人才资源</w:t>
        </w:r>
        <w:r>
          <w:tab/>
        </w:r>
        <w:r>
          <w:fldChar w:fldCharType="begin"/>
        </w:r>
        <w:r>
          <w:instrText xml:space="preserve"> PAGEREF _Toc31352 \h </w:instrText>
        </w:r>
        <w:r>
          <w:fldChar w:fldCharType="separate"/>
        </w:r>
        <w:r>
          <w:t>43</w:t>
        </w:r>
        <w:r>
          <w:fldChar w:fldCharType="end"/>
        </w:r>
      </w:hyperlink>
    </w:p>
    <w:p>
      <w:pPr>
        <w:pStyle w:val="TOC2"/>
        <w:tabs>
          <w:tab w:val="right" w:leader="dot" w:pos="8306"/>
        </w:tabs>
      </w:pPr>
      <w:hyperlink w:anchor="_Toc4600" w:history="1">
        <w:r>
          <w:rPr>
            <w:rFonts w:ascii="仿宋" w:eastAsia="仿宋" w:hAnsi="仿宋" w:cs="仿宋" w:hint="eastAsia"/>
            <w:lang w:val="en-GB"/>
          </w:rPr>
          <w:t>(四)、政策支持</w:t>
        </w:r>
        <w:r>
          <w:tab/>
        </w:r>
        <w:r>
          <w:fldChar w:fldCharType="begin"/>
        </w:r>
        <w:r>
          <w:instrText xml:space="preserve"> PAGEREF _Toc4600 \h </w:instrText>
        </w:r>
        <w:r>
          <w:fldChar w:fldCharType="separate"/>
        </w:r>
        <w:r>
          <w:t>44</w:t>
        </w:r>
        <w:r>
          <w:fldChar w:fldCharType="end"/>
        </w:r>
      </w:hyperlink>
    </w:p>
    <w:p>
      <w:pPr>
        <w:pStyle w:val="TOC1"/>
        <w:tabs>
          <w:tab w:val="right" w:leader="dot" w:pos="8306"/>
        </w:tabs>
      </w:pPr>
      <w:hyperlink w:anchor="_Toc10409" w:history="1">
        <w:r>
          <w:rPr>
            <w:rFonts w:ascii="仿宋" w:eastAsia="仿宋" w:hAnsi="仿宋" w:cs="仿宋" w:hint="eastAsia"/>
            <w:lang w:val="en-GB"/>
          </w:rPr>
          <w:t>七、技术与生产管理</w:t>
        </w:r>
        <w:r>
          <w:tab/>
        </w:r>
        <w:r>
          <w:fldChar w:fldCharType="begin"/>
        </w:r>
        <w:r>
          <w:instrText xml:space="preserve"> PAGEREF _Toc10409 \h </w:instrText>
        </w:r>
        <w:r>
          <w:fldChar w:fldCharType="separate"/>
        </w:r>
        <w:r>
          <w:t>45</w:t>
        </w:r>
        <w:r>
          <w:fldChar w:fldCharType="end"/>
        </w:r>
      </w:hyperlink>
    </w:p>
    <w:p>
      <w:pPr>
        <w:pStyle w:val="TOC2"/>
        <w:tabs>
          <w:tab w:val="right" w:leader="dot" w:pos="8306"/>
        </w:tabs>
      </w:pPr>
      <w:hyperlink w:anchor="_Toc26744" w:history="1">
        <w:r>
          <w:rPr>
            <w:rFonts w:ascii="仿宋" w:eastAsia="仿宋" w:hAnsi="仿宋" w:cs="仿宋" w:hint="eastAsia"/>
            <w:lang w:val="en-GB"/>
          </w:rPr>
          <w:t>(一)、生产流程与工艺优化</w:t>
        </w:r>
        <w:r>
          <w:tab/>
        </w:r>
        <w:r>
          <w:fldChar w:fldCharType="begin"/>
        </w:r>
        <w:r>
          <w:instrText xml:space="preserve"> PAGEREF _Toc26744 \h </w:instrText>
        </w:r>
        <w:r>
          <w:fldChar w:fldCharType="separate"/>
        </w:r>
        <w:r>
          <w:t>45</w:t>
        </w:r>
        <w:r>
          <w:fldChar w:fldCharType="end"/>
        </w:r>
      </w:hyperlink>
    </w:p>
    <w:p>
      <w:pPr>
        <w:pStyle w:val="TOC2"/>
        <w:tabs>
          <w:tab w:val="right" w:leader="dot" w:pos="8306"/>
        </w:tabs>
      </w:pPr>
      <w:hyperlink w:anchor="_Toc2844" w:history="1">
        <w:r>
          <w:rPr>
            <w:rFonts w:ascii="仿宋" w:eastAsia="仿宋" w:hAnsi="仿宋" w:cs="仿宋" w:hint="eastAsia"/>
            <w:lang w:val="en-GB"/>
          </w:rPr>
          <w:t>(二)、技术创新与研发投入</w:t>
        </w:r>
        <w:r>
          <w:tab/>
        </w:r>
        <w:r>
          <w:fldChar w:fldCharType="begin"/>
        </w:r>
        <w:r>
          <w:instrText xml:space="preserve"> PAGEREF _Toc2844 \h </w:instrText>
        </w:r>
        <w:r>
          <w:fldChar w:fldCharType="separate"/>
        </w:r>
        <w:r>
          <w:t>46</w:t>
        </w:r>
        <w:r>
          <w:fldChar w:fldCharType="end"/>
        </w:r>
      </w:hyperlink>
    </w:p>
    <w:p>
      <w:pPr>
        <w:pStyle w:val="TOC2"/>
        <w:tabs>
          <w:tab w:val="right" w:leader="dot" w:pos="8306"/>
        </w:tabs>
      </w:pPr>
      <w:hyperlink w:anchor="_Toc29677" w:history="1">
        <w:r>
          <w:rPr>
            <w:rFonts w:ascii="仿宋" w:eastAsia="仿宋" w:hAnsi="仿宋" w:cs="仿宋" w:hint="eastAsia"/>
            <w:lang w:val="en-GB"/>
          </w:rPr>
          <w:t>(三)、设备与技术更新计划</w:t>
        </w:r>
        <w:r>
          <w:tab/>
        </w:r>
        <w:r>
          <w:fldChar w:fldCharType="begin"/>
        </w:r>
        <w:r>
          <w:instrText xml:space="preserve"> PAGEREF _Toc29677 \h </w:instrText>
        </w:r>
        <w:r>
          <w:fldChar w:fldCharType="separate"/>
        </w:r>
        <w:r>
          <w:t>48</w:t>
        </w:r>
        <w:r>
          <w:fldChar w:fldCharType="end"/>
        </w:r>
      </w:hyperlink>
    </w:p>
    <w:p>
      <w:pPr>
        <w:pStyle w:val="TOC2"/>
        <w:tabs>
          <w:tab w:val="right" w:leader="dot" w:pos="8306"/>
        </w:tabs>
      </w:pPr>
      <w:hyperlink w:anchor="_Toc8819" w:history="1">
        <w:r>
          <w:rPr>
            <w:rFonts w:ascii="仿宋" w:eastAsia="仿宋" w:hAnsi="仿宋" w:cs="仿宋" w:hint="eastAsia"/>
            <w:lang w:val="en-GB"/>
          </w:rPr>
          <w:t>(四)、质量管理与生产效率提升</w:t>
        </w:r>
        <w:r>
          <w:tab/>
        </w:r>
        <w:r>
          <w:fldChar w:fldCharType="begin"/>
        </w:r>
        <w:r>
          <w:instrText xml:space="preserve"> PAGEREF _Toc8819 \h </w:instrText>
        </w:r>
        <w:r>
          <w:fldChar w:fldCharType="separate"/>
        </w:r>
        <w:r>
          <w:t>49</w:t>
        </w:r>
        <w:r>
          <w:fldChar w:fldCharType="end"/>
        </w:r>
      </w:hyperlink>
    </w:p>
    <w:p>
      <w:pPr>
        <w:pStyle w:val="TOC1"/>
        <w:tabs>
          <w:tab w:val="right" w:leader="dot" w:pos="8306"/>
        </w:tabs>
      </w:pPr>
      <w:hyperlink w:anchor="_Toc2661" w:history="1">
        <w:r>
          <w:rPr>
            <w:rFonts w:ascii="仿宋" w:eastAsia="仿宋" w:hAnsi="仿宋" w:cs="仿宋" w:hint="eastAsia"/>
            <w:lang w:val="en-GB"/>
          </w:rPr>
          <w:t>八、医用过滤器组织市场分析</w:t>
        </w:r>
        <w:r>
          <w:tab/>
        </w:r>
        <w:r>
          <w:fldChar w:fldCharType="begin"/>
        </w:r>
        <w:r>
          <w:instrText xml:space="preserve"> PAGEREF _Toc2661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438" w:history="1">
        <w:r>
          <w:rPr>
            <w:rFonts w:ascii="仿宋" w:eastAsia="仿宋" w:hAnsi="仿宋" w:cs="仿宋" w:hint="eastAsia"/>
            <w:lang w:val="en-GB"/>
          </w:rPr>
          <w:t>(一)、组织结构</w:t>
        </w:r>
        <w:r>
          <w:tab/>
        </w:r>
        <w:r>
          <w:fldChar w:fldCharType="begin"/>
        </w:r>
        <w:r>
          <w:instrText xml:space="preserve"> PAGEREF _Toc11438 \h </w:instrText>
        </w:r>
        <w:r>
          <w:fldChar w:fldCharType="separate"/>
        </w:r>
        <w:r>
          <w:t>50</w:t>
        </w:r>
        <w:r>
          <w:fldChar w:fldCharType="end"/>
        </w:r>
      </w:hyperlink>
    </w:p>
    <w:p>
      <w:pPr>
        <w:pStyle w:val="TOC2"/>
        <w:tabs>
          <w:tab w:val="right" w:leader="dot" w:pos="8306"/>
        </w:tabs>
      </w:pPr>
      <w:hyperlink w:anchor="_Toc22883" w:history="1">
        <w:r>
          <w:rPr>
            <w:rFonts w:ascii="仿宋" w:eastAsia="仿宋" w:hAnsi="仿宋" w:cs="仿宋" w:hint="eastAsia"/>
            <w:lang w:val="en-GB"/>
          </w:rPr>
          <w:t>(二)、决策机制</w:t>
        </w:r>
        <w:r>
          <w:tab/>
        </w:r>
        <w:r>
          <w:fldChar w:fldCharType="begin"/>
        </w:r>
        <w:r>
          <w:instrText xml:space="preserve"> PAGEREF _Toc22883 \h </w:instrText>
        </w:r>
        <w:r>
          <w:fldChar w:fldCharType="separate"/>
        </w:r>
        <w:r>
          <w:t>51</w:t>
        </w:r>
        <w:r>
          <w:fldChar w:fldCharType="end"/>
        </w:r>
      </w:hyperlink>
    </w:p>
    <w:p>
      <w:pPr>
        <w:pStyle w:val="TOC2"/>
        <w:tabs>
          <w:tab w:val="right" w:leader="dot" w:pos="8306"/>
        </w:tabs>
      </w:pPr>
      <w:hyperlink w:anchor="_Toc29378" w:history="1">
        <w:r>
          <w:rPr>
            <w:rFonts w:ascii="仿宋" w:eastAsia="仿宋" w:hAnsi="仿宋" w:cs="仿宋" w:hint="eastAsia"/>
            <w:lang w:val="en-GB"/>
          </w:rPr>
          <w:t>(三)、企业文化</w:t>
        </w:r>
        <w:r>
          <w:tab/>
        </w:r>
        <w:r>
          <w:fldChar w:fldCharType="begin"/>
        </w:r>
        <w:r>
          <w:instrText xml:space="preserve"> PAGEREF _Toc29378 \h </w:instrText>
        </w:r>
        <w:r>
          <w:fldChar w:fldCharType="separate"/>
        </w:r>
        <w:r>
          <w:t>53</w:t>
        </w:r>
        <w:r>
          <w:fldChar w:fldCharType="end"/>
        </w:r>
      </w:hyperlink>
    </w:p>
    <w:p>
      <w:pPr>
        <w:pStyle w:val="TOC2"/>
        <w:tabs>
          <w:tab w:val="right" w:leader="dot" w:pos="8306"/>
        </w:tabs>
      </w:pPr>
      <w:hyperlink w:anchor="_Toc31134" w:history="1">
        <w:r>
          <w:rPr>
            <w:rFonts w:ascii="仿宋" w:eastAsia="仿宋" w:hAnsi="仿宋" w:cs="仿宋" w:hint="eastAsia"/>
            <w:lang w:val="en-GB"/>
          </w:rPr>
          <w:t>(四)、供应商关系</w:t>
        </w:r>
        <w:r>
          <w:tab/>
        </w:r>
        <w:r>
          <w:fldChar w:fldCharType="begin"/>
        </w:r>
        <w:r>
          <w:instrText xml:space="preserve"> PAGEREF _Toc31134 \h </w:instrText>
        </w:r>
        <w:r>
          <w:fldChar w:fldCharType="separate"/>
        </w:r>
        <w:r>
          <w:t>54</w:t>
        </w:r>
        <w:r>
          <w:fldChar w:fldCharType="end"/>
        </w:r>
      </w:hyperlink>
    </w:p>
    <w:p>
      <w:pPr>
        <w:pStyle w:val="TOC1"/>
        <w:tabs>
          <w:tab w:val="right" w:leader="dot" w:pos="8306"/>
        </w:tabs>
      </w:pPr>
      <w:hyperlink w:anchor="_Toc6098" w:history="1">
        <w:r>
          <w:rPr>
            <w:rFonts w:ascii="仿宋" w:eastAsia="仿宋" w:hAnsi="仿宋" w:cs="仿宋" w:hint="eastAsia"/>
            <w:lang w:val="en-GB"/>
          </w:rPr>
          <w:t>九、市场趋势与消费者洞察</w:t>
        </w:r>
        <w:r>
          <w:tab/>
        </w:r>
        <w:r>
          <w:fldChar w:fldCharType="begin"/>
        </w:r>
        <w:r>
          <w:instrText xml:space="preserve"> PAGEREF _Toc6098 \h </w:instrText>
        </w:r>
        <w:r>
          <w:fldChar w:fldCharType="separate"/>
        </w:r>
        <w:r>
          <w:t>55</w:t>
        </w:r>
        <w:r>
          <w:fldChar w:fldCharType="end"/>
        </w:r>
      </w:hyperlink>
    </w:p>
    <w:p>
      <w:pPr>
        <w:pStyle w:val="TOC2"/>
        <w:tabs>
          <w:tab w:val="right" w:leader="dot" w:pos="8306"/>
        </w:tabs>
      </w:pPr>
      <w:hyperlink w:anchor="_Toc25031" w:history="1">
        <w:r>
          <w:rPr>
            <w:rFonts w:ascii="仿宋" w:eastAsia="仿宋" w:hAnsi="仿宋" w:cs="仿宋" w:hint="eastAsia"/>
            <w:lang w:val="en-GB"/>
          </w:rPr>
          <w:t>(一)、市场趋势分析与预测</w:t>
        </w:r>
        <w:r>
          <w:tab/>
        </w:r>
        <w:r>
          <w:fldChar w:fldCharType="begin"/>
        </w:r>
        <w:r>
          <w:instrText xml:space="preserve"> PAGEREF _Toc25031 \h </w:instrText>
        </w:r>
        <w:r>
          <w:fldChar w:fldCharType="separate"/>
        </w:r>
        <w:r>
          <w:t>55</w:t>
        </w:r>
        <w:r>
          <w:fldChar w:fldCharType="end"/>
        </w:r>
      </w:hyperlink>
    </w:p>
    <w:p>
      <w:pPr>
        <w:pStyle w:val="TOC2"/>
        <w:tabs>
          <w:tab w:val="right" w:leader="dot" w:pos="8306"/>
        </w:tabs>
      </w:pPr>
      <w:hyperlink w:anchor="_Toc8039" w:history="1">
        <w:r>
          <w:rPr>
            <w:rFonts w:ascii="仿宋" w:eastAsia="仿宋" w:hAnsi="仿宋" w:cs="仿宋" w:hint="eastAsia"/>
            <w:lang w:val="en-GB"/>
          </w:rPr>
          <w:t>(二)、消费者洞察与行为研究</w:t>
        </w:r>
        <w:r>
          <w:tab/>
        </w:r>
        <w:r>
          <w:fldChar w:fldCharType="begin"/>
        </w:r>
        <w:r>
          <w:instrText xml:space="preserve"> PAGEREF _Toc8039 \h </w:instrText>
        </w:r>
        <w:r>
          <w:fldChar w:fldCharType="separate"/>
        </w:r>
        <w:r>
          <w:t>56</w:t>
        </w:r>
        <w:r>
          <w:fldChar w:fldCharType="end"/>
        </w:r>
      </w:hyperlink>
    </w:p>
    <w:p>
      <w:pPr>
        <w:pStyle w:val="TOC2"/>
        <w:tabs>
          <w:tab w:val="right" w:leader="dot" w:pos="8306"/>
        </w:tabs>
      </w:pPr>
      <w:hyperlink w:anchor="_Toc14460" w:history="1">
        <w:r>
          <w:rPr>
            <w:rFonts w:ascii="仿宋" w:eastAsia="仿宋" w:hAnsi="仿宋" w:cs="仿宋" w:hint="eastAsia"/>
            <w:lang w:val="en-GB"/>
          </w:rPr>
          <w:t>(三)、产品创新与市场适应性</w:t>
        </w:r>
        <w:r>
          <w:tab/>
        </w:r>
        <w:r>
          <w:fldChar w:fldCharType="begin"/>
        </w:r>
        <w:r>
          <w:instrText xml:space="preserve"> PAGEREF _Toc14460 \h </w:instrText>
        </w:r>
        <w:r>
          <w:fldChar w:fldCharType="separate"/>
        </w:r>
        <w:r>
          <w:t>58</w:t>
        </w:r>
        <w:r>
          <w:fldChar w:fldCharType="end"/>
        </w:r>
      </w:hyperlink>
    </w:p>
    <w:p>
      <w:pPr>
        <w:pStyle w:val="TOC2"/>
        <w:tabs>
          <w:tab w:val="right" w:leader="dot" w:pos="8306"/>
        </w:tabs>
      </w:pPr>
      <w:hyperlink w:anchor="_Toc18960" w:history="1">
        <w:r>
          <w:rPr>
            <w:rFonts w:ascii="仿宋" w:eastAsia="仿宋" w:hAnsi="仿宋" w:cs="仿宋" w:hint="eastAsia"/>
            <w:lang w:val="en-GB"/>
          </w:rPr>
          <w:t>(四)、服务体验与客户满意度</w:t>
        </w:r>
        <w:r>
          <w:tab/>
        </w:r>
        <w:r>
          <w:fldChar w:fldCharType="begin"/>
        </w:r>
        <w:r>
          <w:instrText xml:space="preserve"> PAGEREF _Toc18960 \h </w:instrText>
        </w:r>
        <w:r>
          <w:fldChar w:fldCharType="separate"/>
        </w:r>
        <w:r>
          <w:t>60</w:t>
        </w:r>
        <w:r>
          <w:fldChar w:fldCharType="end"/>
        </w:r>
      </w:hyperlink>
    </w:p>
    <w:p>
      <w:pPr>
        <w:pStyle w:val="TOC1"/>
        <w:tabs>
          <w:tab w:val="right" w:leader="dot" w:pos="8306"/>
        </w:tabs>
      </w:pPr>
      <w:hyperlink w:anchor="_Toc18126" w:history="1">
        <w:r>
          <w:rPr>
            <w:rFonts w:ascii="仿宋" w:eastAsia="仿宋" w:hAnsi="仿宋" w:cs="仿宋" w:hint="eastAsia"/>
            <w:lang w:val="en-GB"/>
          </w:rPr>
          <w:t>十、医用过滤器整合营销</w:t>
        </w:r>
        <w:r>
          <w:tab/>
        </w:r>
        <w:r>
          <w:fldChar w:fldCharType="begin"/>
        </w:r>
        <w:r>
          <w:instrText xml:space="preserve"> PAGEREF _Toc18126 \h </w:instrText>
        </w:r>
        <w:r>
          <w:fldChar w:fldCharType="separate"/>
        </w:r>
        <w:r>
          <w:t>61</w:t>
        </w:r>
        <w:r>
          <w:fldChar w:fldCharType="end"/>
        </w:r>
      </w:hyperlink>
    </w:p>
    <w:p>
      <w:pPr>
        <w:pStyle w:val="TOC2"/>
        <w:tabs>
          <w:tab w:val="right" w:leader="dot" w:pos="8306"/>
        </w:tabs>
      </w:pPr>
      <w:hyperlink w:anchor="_Toc9295" w:history="1">
        <w:r>
          <w:rPr>
            <w:rFonts w:ascii="仿宋" w:eastAsia="仿宋" w:hAnsi="仿宋" w:cs="仿宋" w:hint="eastAsia"/>
            <w:lang w:val="en-GB"/>
          </w:rPr>
          <w:t>(一)、跨渠道整合</w:t>
        </w:r>
        <w:r>
          <w:tab/>
        </w:r>
        <w:r>
          <w:fldChar w:fldCharType="begin"/>
        </w:r>
        <w:r>
          <w:instrText xml:space="preserve"> PAGEREF _Toc9295 \h </w:instrText>
        </w:r>
        <w:r>
          <w:fldChar w:fldCharType="separate"/>
        </w:r>
        <w:r>
          <w:t>61</w:t>
        </w:r>
        <w:r>
          <w:fldChar w:fldCharType="end"/>
        </w:r>
      </w:hyperlink>
    </w:p>
    <w:p>
      <w:pPr>
        <w:pStyle w:val="TOC2"/>
        <w:tabs>
          <w:tab w:val="right" w:leader="dot" w:pos="8306"/>
        </w:tabs>
      </w:pPr>
      <w:hyperlink w:anchor="_Toc6155" w:history="1">
        <w:r>
          <w:rPr>
            <w:rFonts w:ascii="仿宋" w:eastAsia="仿宋" w:hAnsi="仿宋" w:cs="仿宋" w:hint="eastAsia"/>
            <w:lang w:val="en-GB"/>
          </w:rPr>
          <w:t>(二)、品牌一体化</w:t>
        </w:r>
        <w:r>
          <w:tab/>
        </w:r>
        <w:r>
          <w:fldChar w:fldCharType="begin"/>
        </w:r>
        <w:r>
          <w:instrText xml:space="preserve"> PAGEREF _Toc6155 \h </w:instrText>
        </w:r>
        <w:r>
          <w:fldChar w:fldCharType="separate"/>
        </w:r>
        <w:r>
          <w:t>63</w:t>
        </w:r>
        <w:r>
          <w:fldChar w:fldCharType="end"/>
        </w:r>
      </w:hyperlink>
    </w:p>
    <w:p>
      <w:pPr>
        <w:pStyle w:val="TOC2"/>
        <w:tabs>
          <w:tab w:val="right" w:leader="dot" w:pos="8306"/>
        </w:tabs>
      </w:pPr>
      <w:hyperlink w:anchor="_Toc16842" w:history="1">
        <w:r>
          <w:rPr>
            <w:rFonts w:ascii="仿宋" w:eastAsia="仿宋" w:hAnsi="仿宋" w:cs="仿宋" w:hint="eastAsia"/>
            <w:lang w:val="en-GB"/>
          </w:rPr>
          <w:t>(三)、数据整合</w:t>
        </w:r>
        <w:r>
          <w:tab/>
        </w:r>
        <w:r>
          <w:fldChar w:fldCharType="begin"/>
        </w:r>
        <w:r>
          <w:instrText xml:space="preserve"> PAGEREF _Toc16842 \h </w:instrText>
        </w:r>
        <w:r>
          <w:fldChar w:fldCharType="separate"/>
        </w:r>
        <w:r>
          <w:t>64</w:t>
        </w:r>
        <w:r>
          <w:fldChar w:fldCharType="end"/>
        </w:r>
      </w:hyperlink>
    </w:p>
    <w:p>
      <w:pPr>
        <w:pStyle w:val="TOC2"/>
        <w:tabs>
          <w:tab w:val="right" w:leader="dot" w:pos="8306"/>
        </w:tabs>
      </w:pPr>
      <w:hyperlink w:anchor="_Toc30882" w:history="1">
        <w:r>
          <w:rPr>
            <w:rFonts w:ascii="仿宋" w:eastAsia="仿宋" w:hAnsi="仿宋" w:cs="仿宋" w:hint="eastAsia"/>
            <w:lang w:val="en-GB"/>
          </w:rPr>
          <w:t>(四)、客户关系管理</w:t>
        </w:r>
        <w:r>
          <w:tab/>
        </w:r>
        <w:r>
          <w:fldChar w:fldCharType="begin"/>
        </w:r>
        <w:r>
          <w:instrText xml:space="preserve"> PAGEREF _Toc30882 \h </w:instrText>
        </w:r>
        <w:r>
          <w:fldChar w:fldCharType="separate"/>
        </w:r>
        <w:r>
          <w:t>66</w:t>
        </w:r>
        <w:r>
          <w:fldChar w:fldCharType="end"/>
        </w:r>
      </w:hyperlink>
    </w:p>
    <w:p>
      <w:pPr>
        <w:pStyle w:val="TOC1"/>
        <w:tabs>
          <w:tab w:val="right" w:leader="dot" w:pos="8306"/>
        </w:tabs>
      </w:pPr>
      <w:hyperlink w:anchor="_Toc12048" w:history="1">
        <w:r>
          <w:rPr>
            <w:rFonts w:ascii="仿宋" w:eastAsia="仿宋" w:hAnsi="仿宋" w:cs="仿宋" w:hint="eastAsia"/>
            <w:lang w:val="en-GB"/>
          </w:rPr>
          <w:t>十一、医用过滤器数字化发展方案</w:t>
        </w:r>
        <w:r>
          <w:tab/>
        </w:r>
        <w:r>
          <w:fldChar w:fldCharType="begin"/>
        </w:r>
        <w:r>
          <w:instrText xml:space="preserve"> PAGEREF _Toc12048 \h </w:instrText>
        </w:r>
        <w:r>
          <w:fldChar w:fldCharType="separate"/>
        </w:r>
        <w:r>
          <w:t>70</w:t>
        </w:r>
        <w:r>
          <w:fldChar w:fldCharType="end"/>
        </w:r>
      </w:hyperlink>
    </w:p>
    <w:p>
      <w:pPr>
        <w:pStyle w:val="TOC2"/>
        <w:tabs>
          <w:tab w:val="right" w:leader="dot" w:pos="8306"/>
        </w:tabs>
      </w:pPr>
      <w:hyperlink w:anchor="_Toc21849" w:history="1">
        <w:r>
          <w:rPr>
            <w:rFonts w:ascii="仿宋" w:eastAsia="仿宋" w:hAnsi="仿宋" w:cs="仿宋" w:hint="eastAsia"/>
            <w:lang w:val="en-GB"/>
          </w:rPr>
          <w:t>(一)、数字化战略规划</w:t>
        </w:r>
        <w:r>
          <w:tab/>
        </w:r>
        <w:r>
          <w:fldChar w:fldCharType="begin"/>
        </w:r>
        <w:r>
          <w:instrText xml:space="preserve"> PAGEREF _Toc21849 \h </w:instrText>
        </w:r>
        <w:r>
          <w:fldChar w:fldCharType="separate"/>
        </w:r>
        <w:r>
          <w:t>70</w:t>
        </w:r>
        <w:r>
          <w:fldChar w:fldCharType="end"/>
        </w:r>
      </w:hyperlink>
    </w:p>
    <w:p>
      <w:pPr>
        <w:pStyle w:val="TOC2"/>
        <w:tabs>
          <w:tab w:val="right" w:leader="dot" w:pos="8306"/>
        </w:tabs>
      </w:pPr>
      <w:hyperlink w:anchor="_Toc13938" w:history="1">
        <w:r>
          <w:rPr>
            <w:rFonts w:ascii="仿宋" w:eastAsia="仿宋" w:hAnsi="仿宋" w:cs="仿宋" w:hint="eastAsia"/>
            <w:lang w:val="en-GB"/>
          </w:rPr>
          <w:t>(二)、数据安全与隐私保护</w:t>
        </w:r>
        <w:r>
          <w:tab/>
        </w:r>
        <w:r>
          <w:fldChar w:fldCharType="begin"/>
        </w:r>
        <w:r>
          <w:instrText xml:space="preserve"> PAGEREF _Toc13938 \h </w:instrText>
        </w:r>
        <w:r>
          <w:fldChar w:fldCharType="separate"/>
        </w:r>
        <w:r>
          <w:t>71</w:t>
        </w:r>
        <w:r>
          <w:fldChar w:fldCharType="end"/>
        </w:r>
      </w:hyperlink>
    </w:p>
    <w:p>
      <w:pPr>
        <w:pStyle w:val="TOC2"/>
        <w:tabs>
          <w:tab w:val="right" w:leader="dot" w:pos="8306"/>
        </w:tabs>
      </w:pPr>
      <w:hyperlink w:anchor="_Toc17726" w:history="1">
        <w:r>
          <w:rPr>
            <w:rFonts w:ascii="仿宋" w:eastAsia="仿宋" w:hAnsi="仿宋" w:cs="仿宋" w:hint="eastAsia"/>
            <w:lang w:val="en-GB"/>
          </w:rPr>
          <w:t>(三)、人工智能与大数据应用</w:t>
        </w:r>
        <w:r>
          <w:tab/>
        </w:r>
        <w:r>
          <w:fldChar w:fldCharType="begin"/>
        </w:r>
        <w:r>
          <w:instrText xml:space="preserve"> PAGEREF _Toc17726 \h </w:instrText>
        </w:r>
        <w:r>
          <w:fldChar w:fldCharType="separate"/>
        </w:r>
        <w:r>
          <w:t>73</w:t>
        </w:r>
        <w:r>
          <w:fldChar w:fldCharType="end"/>
        </w:r>
      </w:hyperlink>
    </w:p>
    <w:p>
      <w:pPr>
        <w:pStyle w:val="TOC2"/>
        <w:tabs>
          <w:tab w:val="right" w:leader="dot" w:pos="8306"/>
        </w:tabs>
      </w:pPr>
      <w:hyperlink w:anchor="_Toc14530" w:history="1">
        <w:r>
          <w:rPr>
            <w:rFonts w:ascii="仿宋" w:eastAsia="仿宋" w:hAnsi="仿宋" w:cs="仿宋" w:hint="eastAsia"/>
            <w:lang w:val="en-GB"/>
          </w:rPr>
          <w:t>(四)、信息技术基础设施建设</w:t>
        </w:r>
        <w:r>
          <w:tab/>
        </w:r>
        <w:r>
          <w:fldChar w:fldCharType="begin"/>
        </w:r>
        <w:r>
          <w:instrText xml:space="preserve"> PAGEREF _Toc14530 \h </w:instrText>
        </w:r>
        <w:r>
          <w:fldChar w:fldCharType="separate"/>
        </w:r>
        <w:r>
          <w:t>74</w:t>
        </w:r>
        <w:r>
          <w:fldChar w:fldCharType="end"/>
        </w:r>
      </w:hyperlink>
    </w:p>
    <w:p>
      <w:pPr>
        <w:pStyle w:val="TOC1"/>
        <w:tabs>
          <w:tab w:val="right" w:leader="dot" w:pos="8306"/>
        </w:tabs>
      </w:pPr>
      <w:hyperlink w:anchor="_Toc7149" w:history="1">
        <w:r>
          <w:rPr>
            <w:rFonts w:ascii="仿宋" w:eastAsia="仿宋" w:hAnsi="仿宋" w:cs="仿宋" w:hint="eastAsia"/>
            <w:lang w:val="en-GB"/>
          </w:rPr>
          <w:t>十二、医用过滤器行业高质量发展</w:t>
        </w:r>
        <w:r>
          <w:tab/>
        </w:r>
        <w:r>
          <w:fldChar w:fldCharType="begin"/>
        </w:r>
        <w:r>
          <w:instrText xml:space="preserve"> PAGEREF _Toc7149 \h </w:instrText>
        </w:r>
        <w:r>
          <w:fldChar w:fldCharType="separate"/>
        </w:r>
        <w:r>
          <w:t>75</w:t>
        </w:r>
        <w:r>
          <w:fldChar w:fldCharType="end"/>
        </w:r>
      </w:hyperlink>
    </w:p>
    <w:p>
      <w:pPr>
        <w:pStyle w:val="TOC2"/>
        <w:tabs>
          <w:tab w:val="right" w:leader="dot" w:pos="8306"/>
        </w:tabs>
      </w:pPr>
      <w:hyperlink w:anchor="_Toc8442" w:history="1">
        <w:r>
          <w:rPr>
            <w:rFonts w:ascii="仿宋" w:eastAsia="仿宋" w:hAnsi="仿宋" w:cs="仿宋" w:hint="eastAsia"/>
            <w:lang w:val="en-GB"/>
          </w:rPr>
          <w:t>(一)、质量管理体系</w:t>
        </w:r>
        <w:r>
          <w:tab/>
        </w:r>
        <w:r>
          <w:fldChar w:fldCharType="begin"/>
        </w:r>
        <w:r>
          <w:instrText xml:space="preserve"> PAGEREF _Toc8442 \h </w:instrText>
        </w:r>
        <w:r>
          <w:fldChar w:fldCharType="separate"/>
        </w:r>
        <w:r>
          <w:t>75</w:t>
        </w:r>
        <w:r>
          <w:fldChar w:fldCharType="end"/>
        </w:r>
      </w:hyperlink>
    </w:p>
    <w:p>
      <w:pPr>
        <w:pStyle w:val="TOC2"/>
        <w:tabs>
          <w:tab w:val="right" w:leader="dot" w:pos="8306"/>
        </w:tabs>
      </w:pPr>
      <w:hyperlink w:anchor="_Toc3867" w:history="1">
        <w:r>
          <w:rPr>
            <w:rFonts w:ascii="仿宋" w:eastAsia="仿宋" w:hAnsi="仿宋" w:cs="仿宋" w:hint="eastAsia"/>
            <w:lang w:val="en-GB"/>
          </w:rPr>
          <w:t>(二)、创新与研发投入</w:t>
        </w:r>
        <w:r>
          <w:tab/>
        </w:r>
        <w:r>
          <w:fldChar w:fldCharType="begin"/>
        </w:r>
        <w:r>
          <w:instrText xml:space="preserve"> PAGEREF _Toc3867 \h </w:instrText>
        </w:r>
        <w:r>
          <w:fldChar w:fldCharType="separate"/>
        </w:r>
        <w:r>
          <w:t>77</w:t>
        </w:r>
        <w:r>
          <w:fldChar w:fldCharType="end"/>
        </w:r>
      </w:hyperlink>
    </w:p>
    <w:p>
      <w:pPr>
        <w:pStyle w:val="TOC2"/>
        <w:tabs>
          <w:tab w:val="right" w:leader="dot" w:pos="8306"/>
        </w:tabs>
      </w:pPr>
      <w:hyperlink w:anchor="_Toc29200" w:history="1">
        <w:r>
          <w:rPr>
            <w:rFonts w:ascii="仿宋" w:eastAsia="仿宋" w:hAnsi="仿宋" w:cs="仿宋" w:hint="eastAsia"/>
            <w:lang w:val="en-GB"/>
          </w:rPr>
          <w:t>(三)、生产效率提升</w:t>
        </w:r>
        <w:r>
          <w:tab/>
        </w:r>
        <w:r>
          <w:fldChar w:fldCharType="begin"/>
        </w:r>
        <w:r>
          <w:instrText xml:space="preserve"> PAGEREF _Toc29200 \h </w:instrText>
        </w:r>
        <w:r>
          <w:fldChar w:fldCharType="separate"/>
        </w:r>
        <w:r>
          <w:t>79</w:t>
        </w:r>
        <w:r>
          <w:fldChar w:fldCharType="end"/>
        </w:r>
      </w:hyperlink>
    </w:p>
    <w:p>
      <w:pPr>
        <w:pStyle w:val="TOC2"/>
        <w:tabs>
          <w:tab w:val="right" w:leader="dot" w:pos="8306"/>
        </w:tabs>
      </w:pPr>
      <w:hyperlink w:anchor="_Toc4501" w:history="1">
        <w:r>
          <w:rPr>
            <w:rFonts w:ascii="仿宋" w:eastAsia="仿宋" w:hAnsi="仿宋" w:cs="仿宋" w:hint="eastAsia"/>
            <w:lang w:val="en-GB"/>
          </w:rPr>
          <w:t>(四)、环保与可持续发展</w:t>
        </w:r>
        <w:r>
          <w:tab/>
        </w:r>
        <w:r>
          <w:fldChar w:fldCharType="begin"/>
        </w:r>
        <w:r>
          <w:instrText xml:space="preserve"> PAGEREF _Toc4501 \h </w:instrText>
        </w:r>
        <w:r>
          <w:fldChar w:fldCharType="separate"/>
        </w:r>
        <w:r>
          <w:t>80</w:t>
        </w:r>
        <w:r>
          <w:fldChar w:fldCharType="end"/>
        </w:r>
      </w:hyperlink>
    </w:p>
    <w:p>
      <w:pPr>
        <w:pStyle w:val="TOC1"/>
        <w:tabs>
          <w:tab w:val="right" w:leader="dot" w:pos="8306"/>
        </w:tabs>
      </w:pPr>
      <w:hyperlink w:anchor="_Toc10379" w:history="1">
        <w:r>
          <w:rPr>
            <w:rFonts w:ascii="仿宋" w:eastAsia="仿宋" w:hAnsi="仿宋" w:cs="仿宋" w:hint="eastAsia"/>
            <w:lang w:val="en-GB"/>
          </w:rPr>
          <w:t>十三、医用过滤器供应链管理</w:t>
        </w:r>
        <w:r>
          <w:tab/>
        </w:r>
        <w:r>
          <w:fldChar w:fldCharType="begin"/>
        </w:r>
        <w:r>
          <w:instrText xml:space="preserve"> PAGEREF _Toc10379 \h </w:instrText>
        </w:r>
        <w:r>
          <w:fldChar w:fldCharType="separate"/>
        </w:r>
        <w:r>
          <w:t>81</w:t>
        </w:r>
        <w:r>
          <w:fldChar w:fldCharType="end"/>
        </w:r>
      </w:hyperlink>
    </w:p>
    <w:p>
      <w:pPr>
        <w:pStyle w:val="TOC2"/>
        <w:tabs>
          <w:tab w:val="right" w:leader="dot" w:pos="8306"/>
        </w:tabs>
      </w:pPr>
      <w:hyperlink w:anchor="_Toc22284" w:history="1">
        <w:r>
          <w:rPr>
            <w:rFonts w:ascii="仿宋" w:eastAsia="仿宋" w:hAnsi="仿宋" w:cs="仿宋" w:hint="eastAsia"/>
            <w:lang w:val="en-GB"/>
          </w:rPr>
          <w:t>(一)、供应链优化策略</w:t>
        </w:r>
        <w:r>
          <w:tab/>
        </w:r>
        <w:r>
          <w:fldChar w:fldCharType="begin"/>
        </w:r>
        <w:r>
          <w:instrText xml:space="preserve"> PAGEREF _Toc22284 \h </w:instrText>
        </w:r>
        <w:r>
          <w:fldChar w:fldCharType="separate"/>
        </w:r>
        <w:r>
          <w:t>81</w:t>
        </w:r>
        <w:r>
          <w:fldChar w:fldCharType="end"/>
        </w:r>
      </w:hyperlink>
    </w:p>
    <w:p>
      <w:pPr>
        <w:pStyle w:val="TOC2"/>
        <w:tabs>
          <w:tab w:val="right" w:leader="dot" w:pos="8306"/>
        </w:tabs>
      </w:pPr>
      <w:hyperlink w:anchor="_Toc13710" w:history="1">
        <w:r>
          <w:rPr>
            <w:rFonts w:ascii="仿宋" w:eastAsia="仿宋" w:hAnsi="仿宋" w:cs="仿宋" w:hint="eastAsia"/>
            <w:lang w:val="en-GB"/>
          </w:rPr>
          <w:t>(二)、供应商合作与管理</w:t>
        </w:r>
        <w:r>
          <w:tab/>
        </w:r>
        <w:r>
          <w:fldChar w:fldCharType="begin"/>
        </w:r>
        <w:r>
          <w:instrText xml:space="preserve"> PAGEREF _Toc13710 \h </w:instrText>
        </w:r>
        <w:r>
          <w:fldChar w:fldCharType="separate"/>
        </w:r>
        <w:r>
          <w:t>82</w:t>
        </w:r>
        <w:r>
          <w:fldChar w:fldCharType="end"/>
        </w:r>
      </w:hyperlink>
    </w:p>
    <w:p>
      <w:pPr>
        <w:pStyle w:val="TOC2"/>
        <w:tabs>
          <w:tab w:val="right" w:leader="dot" w:pos="8306"/>
        </w:tabs>
      </w:pPr>
      <w:hyperlink w:anchor="_Toc20325" w:history="1">
        <w:r>
          <w:rPr>
            <w:rFonts w:ascii="仿宋" w:eastAsia="仿宋" w:hAnsi="仿宋" w:cs="仿宋" w:hint="eastAsia"/>
            <w:lang w:val="en-GB"/>
          </w:rPr>
          <w:t>(三)、物流与库存管理</w:t>
        </w:r>
        <w:r>
          <w:tab/>
        </w:r>
        <w:r>
          <w:fldChar w:fldCharType="begin"/>
        </w:r>
        <w:r>
          <w:instrText xml:space="preserve"> PAGEREF _Toc20325 \h </w:instrText>
        </w:r>
        <w:r>
          <w:fldChar w:fldCharType="separate"/>
        </w:r>
        <w:r>
          <w:t>83</w:t>
        </w:r>
        <w:r>
          <w:fldChar w:fldCharType="end"/>
        </w:r>
      </w:hyperlink>
    </w:p>
    <w:p>
      <w:pPr>
        <w:pStyle w:val="TOC2"/>
        <w:tabs>
          <w:tab w:val="right" w:leader="dot" w:pos="8306"/>
        </w:tabs>
      </w:pPr>
      <w:hyperlink w:anchor="_Toc18297" w:history="1">
        <w:r>
          <w:rPr>
            <w:rFonts w:ascii="仿宋" w:eastAsia="仿宋" w:hAnsi="仿宋" w:cs="仿宋" w:hint="eastAsia"/>
            <w:lang w:val="en-GB"/>
          </w:rPr>
          <w:t>(四)、风险管理与应对策略</w:t>
        </w:r>
        <w:r>
          <w:tab/>
        </w:r>
        <w:r>
          <w:fldChar w:fldCharType="begin"/>
        </w:r>
        <w:r>
          <w:instrText xml:space="preserve"> PAGEREF _Toc18297 \h </w:instrText>
        </w:r>
        <w:r>
          <w:fldChar w:fldCharType="separate"/>
        </w:r>
        <w:r>
          <w:t>84</w:t>
        </w:r>
        <w:r>
          <w:fldChar w:fldCharType="end"/>
        </w:r>
      </w:hyperlink>
    </w:p>
    <w:p>
      <w:pPr>
        <w:pStyle w:val="TOC1"/>
        <w:tabs>
          <w:tab w:val="right" w:leader="dot" w:pos="8306"/>
        </w:tabs>
      </w:pPr>
      <w:hyperlink w:anchor="_Toc7526" w:history="1">
        <w:r>
          <w:rPr>
            <w:rFonts w:ascii="仿宋" w:eastAsia="仿宋" w:hAnsi="仿宋" w:cs="仿宋" w:hint="eastAsia"/>
            <w:lang w:val="en-GB"/>
          </w:rPr>
          <w:t>十四、医用过滤器行业发展方向</w:t>
        </w:r>
        <w:r>
          <w:tab/>
        </w:r>
        <w:r>
          <w:fldChar w:fldCharType="begin"/>
        </w:r>
        <w:r>
          <w:instrText xml:space="preserve"> PAGEREF _Toc7526 \h </w:instrText>
        </w:r>
        <w:r>
          <w:fldChar w:fldCharType="separate"/>
        </w:r>
        <w:r>
          <w:t>85</w:t>
        </w:r>
        <w:r>
          <w:fldChar w:fldCharType="end"/>
        </w:r>
      </w:hyperlink>
    </w:p>
    <w:p>
      <w:pPr>
        <w:pStyle w:val="TOC2"/>
        <w:tabs>
          <w:tab w:val="right" w:leader="dot" w:pos="8306"/>
        </w:tabs>
      </w:pPr>
      <w:hyperlink w:anchor="_Toc29774" w:history="1">
        <w:r>
          <w:rPr>
            <w:rFonts w:ascii="仿宋" w:eastAsia="仿宋" w:hAnsi="仿宋" w:cs="仿宋" w:hint="eastAsia"/>
            <w:lang w:val="en-GB"/>
          </w:rPr>
          <w:t>(一)、未来趋势与预测</w:t>
        </w:r>
        <w:r>
          <w:tab/>
        </w:r>
        <w:r>
          <w:fldChar w:fldCharType="begin"/>
        </w:r>
        <w:r>
          <w:instrText xml:space="preserve"> PAGEREF _Toc29774 \h </w:instrText>
        </w:r>
        <w:r>
          <w:fldChar w:fldCharType="separate"/>
        </w:r>
        <w:r>
          <w:t>85</w:t>
        </w:r>
        <w:r>
          <w:fldChar w:fldCharType="end"/>
        </w:r>
      </w:hyperlink>
    </w:p>
    <w:p>
      <w:pPr>
        <w:pStyle w:val="TOC2"/>
        <w:tabs>
          <w:tab w:val="right" w:leader="dot" w:pos="8306"/>
        </w:tabs>
      </w:pPr>
      <w:hyperlink w:anchor="_Toc27644" w:history="1">
        <w:r>
          <w:rPr>
            <w:rFonts w:ascii="仿宋" w:eastAsia="仿宋" w:hAnsi="仿宋" w:cs="仿宋" w:hint="eastAsia"/>
            <w:lang w:val="en-GB"/>
          </w:rPr>
          <w:t>(二)、新兴技术应用</w:t>
        </w:r>
        <w:r>
          <w:tab/>
        </w:r>
        <w:r>
          <w:fldChar w:fldCharType="begin"/>
        </w:r>
        <w:r>
          <w:instrText xml:space="preserve"> PAGEREF _Toc27644 \h </w:instrText>
        </w:r>
        <w:r>
          <w:fldChar w:fldCharType="separate"/>
        </w:r>
        <w:r>
          <w:t>87</w:t>
        </w:r>
        <w:r>
          <w:fldChar w:fldCharType="end"/>
        </w:r>
      </w:hyperlink>
    </w:p>
    <w:p>
      <w:pPr>
        <w:pStyle w:val="TOC2"/>
        <w:tabs>
          <w:tab w:val="right" w:leader="dot" w:pos="8306"/>
        </w:tabs>
      </w:pPr>
      <w:hyperlink w:anchor="_Toc15479" w:history="1">
        <w:r>
          <w:rPr>
            <w:rFonts w:ascii="仿宋" w:eastAsia="仿宋" w:hAnsi="仿宋" w:cs="仿宋" w:hint="eastAsia"/>
            <w:lang w:val="en-GB"/>
          </w:rPr>
          <w:t>(三)、医用过滤器行业生态系统构建</w:t>
        </w:r>
        <w:r>
          <w:tab/>
        </w:r>
        <w:r>
          <w:fldChar w:fldCharType="begin"/>
        </w:r>
        <w:r>
          <w:instrText xml:space="preserve"> PAGEREF _Toc15479 \h </w:instrText>
        </w:r>
        <w:r>
          <w:fldChar w:fldCharType="separate"/>
        </w:r>
        <w:r>
          <w:t>88</w:t>
        </w:r>
        <w:r>
          <w:fldChar w:fldCharType="end"/>
        </w:r>
      </w:hyperlink>
    </w:p>
    <w:p>
      <w:pPr>
        <w:pStyle w:val="TOC2"/>
        <w:tabs>
          <w:tab w:val="right" w:leader="dot" w:pos="8306"/>
        </w:tabs>
      </w:pPr>
      <w:hyperlink w:anchor="_Toc24165" w:history="1">
        <w:r>
          <w:rPr>
            <w:rFonts w:ascii="仿宋" w:eastAsia="仿宋" w:hAnsi="仿宋" w:cs="仿宋" w:hint="eastAsia"/>
            <w:lang w:val="en-GB"/>
          </w:rPr>
          <w:t>(四)、国际市场拓展策略</w:t>
        </w:r>
        <w:r>
          <w:tab/>
        </w:r>
        <w:r>
          <w:fldChar w:fldCharType="begin"/>
        </w:r>
        <w:r>
          <w:instrText xml:space="preserve"> PAGEREF _Toc24165 \h </w:instrText>
        </w:r>
        <w:r>
          <w:fldChar w:fldCharType="separate"/>
        </w:r>
        <w:r>
          <w:t>89</w:t>
        </w:r>
        <w:r>
          <w:fldChar w:fldCharType="end"/>
        </w:r>
      </w:hyperlink>
    </w:p>
    <w:p>
      <w:pPr>
        <w:pStyle w:val="TOC1"/>
        <w:tabs>
          <w:tab w:val="right" w:leader="dot" w:pos="8306"/>
        </w:tabs>
      </w:pPr>
      <w:hyperlink w:anchor="_Toc20654" w:history="1">
        <w:r>
          <w:rPr>
            <w:rFonts w:ascii="仿宋" w:eastAsia="仿宋" w:hAnsi="仿宋" w:cs="仿宋" w:hint="eastAsia"/>
            <w:lang w:val="en-GB"/>
          </w:rPr>
          <w:t>十五、医用过滤器可持续发展战略</w:t>
        </w:r>
        <w:r>
          <w:tab/>
        </w:r>
        <w:r>
          <w:fldChar w:fldCharType="begin"/>
        </w:r>
        <w:r>
          <w:instrText xml:space="preserve"> PAGEREF _Toc20654 \h </w:instrText>
        </w:r>
        <w:r>
          <w:fldChar w:fldCharType="separate"/>
        </w:r>
        <w:r>
          <w:t>91</w:t>
        </w:r>
        <w:r>
          <w:fldChar w:fldCharType="end"/>
        </w:r>
      </w:hyperlink>
    </w:p>
    <w:p>
      <w:pPr>
        <w:pStyle w:val="TOC2"/>
        <w:tabs>
          <w:tab w:val="right" w:leader="dot" w:pos="8306"/>
        </w:tabs>
      </w:pPr>
      <w:hyperlink w:anchor="_Toc31497" w:history="1">
        <w:r>
          <w:rPr>
            <w:rFonts w:ascii="仿宋" w:eastAsia="仿宋" w:hAnsi="仿宋" w:cs="仿宋" w:hint="eastAsia"/>
            <w:lang w:val="en-GB"/>
          </w:rPr>
          <w:t>(一)、环保与社会责任</w:t>
        </w:r>
        <w:r>
          <w:tab/>
        </w:r>
        <w:r>
          <w:fldChar w:fldCharType="begin"/>
        </w:r>
        <w:r>
          <w:instrText xml:space="preserve"> PAGEREF _Toc31497 \h </w:instrText>
        </w:r>
        <w:r>
          <w:fldChar w:fldCharType="separate"/>
        </w:r>
        <w:r>
          <w:t>91</w:t>
        </w:r>
        <w:r>
          <w:fldChar w:fldCharType="end"/>
        </w:r>
      </w:hyperlink>
    </w:p>
    <w:p>
      <w:pPr>
        <w:pStyle w:val="TOC2"/>
        <w:tabs>
          <w:tab w:val="right" w:leader="dot" w:pos="8306"/>
        </w:tabs>
      </w:pPr>
      <w:hyperlink w:anchor="_Toc7175" w:history="1">
        <w:r>
          <w:rPr>
            <w:rFonts w:ascii="仿宋" w:eastAsia="仿宋" w:hAnsi="仿宋" w:cs="仿宋" w:hint="eastAsia"/>
            <w:lang w:val="en-GB"/>
          </w:rPr>
          <w:t>(二)、资源有效利用与循环经济</w:t>
        </w:r>
        <w:r>
          <w:tab/>
        </w:r>
        <w:r>
          <w:fldChar w:fldCharType="begin"/>
        </w:r>
        <w:r>
          <w:instrText xml:space="preserve"> PAGEREF _Toc7175 \h </w:instrText>
        </w:r>
        <w:r>
          <w:fldChar w:fldCharType="separate"/>
        </w:r>
        <w:r>
          <w:t>92</w:t>
        </w:r>
        <w:r>
          <w:fldChar w:fldCharType="end"/>
        </w:r>
      </w:hyperlink>
    </w:p>
    <w:p>
      <w:pPr>
        <w:pStyle w:val="TOC2"/>
        <w:tabs>
          <w:tab w:val="right" w:leader="dot" w:pos="8306"/>
        </w:tabs>
      </w:pPr>
      <w:hyperlink w:anchor="_Toc11723" w:history="1">
        <w:r>
          <w:rPr>
            <w:rFonts w:ascii="仿宋" w:eastAsia="仿宋" w:hAnsi="仿宋" w:cs="仿宋" w:hint="eastAsia"/>
            <w:lang w:val="en-GB"/>
          </w:rPr>
          <w:t>(三)、社会影响与公益活动</w:t>
        </w:r>
        <w:r>
          <w:tab/>
        </w:r>
        <w:r>
          <w:fldChar w:fldCharType="begin"/>
        </w:r>
        <w:r>
          <w:instrText xml:space="preserve"> PAGEREF _Toc11723 \h </w:instrText>
        </w:r>
        <w:r>
          <w:fldChar w:fldCharType="separate"/>
        </w:r>
        <w:r>
          <w:t>94</w:t>
        </w:r>
        <w:r>
          <w:fldChar w:fldCharType="end"/>
        </w:r>
      </w:hyperlink>
    </w:p>
    <w:p>
      <w:pPr>
        <w:pStyle w:val="TOC2"/>
        <w:tabs>
          <w:tab w:val="right" w:leader="dot" w:pos="8306"/>
        </w:tabs>
      </w:pPr>
      <w:hyperlink w:anchor="_Toc23411" w:history="1">
        <w:r>
          <w:rPr>
            <w:rFonts w:ascii="仿宋" w:eastAsia="仿宋" w:hAnsi="仿宋" w:cs="仿宋" w:hint="eastAsia"/>
            <w:lang w:val="en-GB"/>
          </w:rPr>
          <w:t>(四)、可持续供应链与生产模式</w:t>
        </w:r>
        <w:r>
          <w:tab/>
        </w:r>
        <w:r>
          <w:fldChar w:fldCharType="begin"/>
        </w:r>
        <w:r>
          <w:instrText xml:space="preserve"> PAGEREF _Toc23411 \h </w:instrText>
        </w:r>
        <w:r>
          <w:fldChar w:fldCharType="separate"/>
        </w:r>
        <w:r>
          <w:t>95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10246"/>
      <w:r>
        <w:rPr>
          <w:rFonts w:ascii="仿宋" w:eastAsia="仿宋" w:hAnsi="仿宋" w:cs="仿宋" w:hint="eastAsia"/>
          <w:lang w:val="en-GB"/>
        </w:rPr>
        <w:t>概论</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随着医用过滤器市场竞争的不断加剧，医用过滤器企业之间争夺市场份额的过程愈加复杂多变。本报告通过系统地分析市场趋势、行业壁垒、消费者偏好与竞争者行为，旨在为读者提供全面细致的市场分析及竞争策略。研究所得不仅能帮助企业制定科学合理的市场策略，还能在激烈的市场竞争中寻求到可持续的竞争优势。请注意，本报告的内容仅限于学习交流，严禁用于任何商业用途。</w:t>
      </w:r>
    </w:p>
    <w:p>
      <w:pPr>
        <w:pStyle w:val="Heading1"/>
        <w:ind w:firstLine="560" w:firstLineChars="200"/>
        <w:rPr>
          <w:rFonts w:ascii="仿宋" w:eastAsia="仿宋" w:hAnsi="仿宋" w:cs="仿宋" w:hint="eastAsia"/>
          <w:sz w:val="28"/>
          <w:lang w:val="en-GB"/>
        </w:rPr>
      </w:pPr>
      <w:bookmarkStart w:id="2" w:name="_Toc7677"/>
      <w:r>
        <w:rPr>
          <w:rFonts w:ascii="仿宋" w:eastAsia="仿宋" w:hAnsi="仿宋" w:cs="仿宋" w:hint="eastAsia"/>
          <w:sz w:val="28"/>
          <w:lang w:val="en-GB"/>
        </w:rPr>
        <w:t>一、人力资源分析</w:t>
      </w:r>
      <w:bookmarkEnd w:id="2"/>
    </w:p>
    <w:p>
      <w:pPr>
        <w:pStyle w:val="Heading2"/>
        <w:rPr>
          <w:rFonts w:ascii="仿宋" w:eastAsia="仿宋" w:hAnsi="仿宋" w:cs="仿宋" w:hint="eastAsia"/>
          <w:lang w:val="en-GB"/>
        </w:rPr>
      </w:pPr>
      <w:bookmarkStart w:id="3" w:name="_Toc10336"/>
      <w:r>
        <w:rPr>
          <w:rFonts w:ascii="仿宋" w:eastAsia="仿宋" w:hAnsi="仿宋" w:cs="仿宋" w:hint="eastAsia"/>
          <w:lang w:val="en-GB"/>
        </w:rPr>
        <w:t>(一)、人力资源配置</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一、人力资源配置具体方案</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人员规模和结构设计：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在医用过滤器项目规模和需求的基础上，确保人员数量和结构满足医用过滤器项目的各项要求。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制定详细的医用过滤器项目组织结构图，包括各部门、岗位及其职责。</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根据医用过滤器项目阶段和任务需求，合理规划员工数量，确保各项工作得以有序展开。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针对临时性任务，设立弹性岗位，以适应医用过滤器项目变化。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岗位设置与职责划分：</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目标：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保证医用过滤器项目内各个岗位的职责明晰，工作井然有序。</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制定每个岗位的详细职责和任务清单，确保工作职能不交叉、不冗余。</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建立有效的沟通渠道，保障信息流通畅，避免信息断层。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员工技能匹配：</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确保员工具备医用过滤器项目所需的专业技能，提高整体团队执行力。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进行员工技能评估，明确员工的专业优势和不足。</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制定培训计划，通过内外部培训机会提高员工综合素质。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激励员工主动学习，鼓励持续自我提升。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人才引进与培养：</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吸引和培养高层次人才，建立人才储备。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设立人才引进计划，通过猎头、招聘会等方式引进专业人才。</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与高校、研究机构建立合作，开展实习生医用过滤器项目，吸引优秀毕业生加入。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制定内部培养计划，通过岗位轮岗、培训提升员工综合能力。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灵活的用工模式：</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根据医用过滤器项目需要灵活调整用工模式，适应医用过滤器项目变化。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建立灵活用工机制，包括雇佣临时工、引入外包服务等。</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对于医用过滤器项目高峰期，提前规划人力储备，确保人手充足。</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定期评估用工模式的效果，根据医用过滤器项目发展调整人力配置。</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6. 员工关系与激励机制：</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建立和谐的员工关系，激发员工的工作积极性。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设立有效的激励机制，包括薪酬激励、晋升机会、员工福利等。</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定期组织员工活动，促进同事之间的交流和合作。</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建立员工反馈机制，及时解决员工关切，增强企业凝聚力。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7. 团队协作与文化建设：</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倡导积极向上的企业文化，促进团队协作。</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定期组织团队建设活动，增进同事之间的默契和信任。</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强调团队协作的重要性，鼓励分享和合作，形成良好的团队氛围。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倡导开放沟通，使每个员工都能感受到企业大家庭的温暖。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8. 人力资源信息系统：</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提高人力资源信息化管理水平，实现数据精准化。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引入先进的人力资源信息系统，整合员工信息、绩效评估、培训记录等数据。</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提供员工自助服务功能，便捷解决员工相关问题。</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通过系统分析，优化人力资源配置，提高人力资源利用效率。</w:t>
      </w:r>
    </w:p>
    <w:p>
      <w:pPr>
        <w:pStyle w:val="Heading2"/>
        <w:ind w:firstLine="560" w:firstLineChars="200"/>
        <w:rPr>
          <w:rFonts w:ascii="仿宋" w:eastAsia="仿宋" w:hAnsi="仿宋" w:cs="仿宋" w:hint="eastAsia"/>
          <w:sz w:val="28"/>
          <w:lang w:val="en-GB"/>
        </w:rPr>
      </w:pPr>
      <w:bookmarkStart w:id="4" w:name="_Toc6290"/>
      <w:r>
        <w:rPr>
          <w:rFonts w:ascii="仿宋" w:eastAsia="仿宋" w:hAnsi="仿宋" w:cs="仿宋" w:hint="eastAsia"/>
          <w:sz w:val="28"/>
          <w:lang w:val="en-GB"/>
        </w:rPr>
        <w:t>(二)、员工技能培训</w:t>
      </w:r>
      <w:bookmarkEnd w:id="4"/>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val="en-GB"/>
        </w:rPr>
        <w:t>1.</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在确保文化技术素质较高、操作熟练的操作人员和技术人员方面，医用过滤器项目建设单位需从培训工作出发，将其视为提高企业效益和确保安全生产的关键手段。这一培训不仅关乎企业管理水平的提升，更关系到经济效益的保障。为实现这一目标，医用过滤器项目建设单位应充分认识培训的战略重要性，精心选择国内外同类型生产设备进行培训，确保操作技术人员在上岗前对设备有深入的了解，从而保障设备的顺利运转和安全生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为了确保操作人员在设备安装阶段能够熟悉现场配置和生产工艺流程，医用过滤器项目建设单位需要在设备安装之前完成人员培训工作。这意味着人员在上岗前必须经历单机试车、联动试车和投料试车等环节，以确保他们能够熟练操作设备。考虑到实际操作的需要，培训工作的地点可以选择在国内相似工厂进行，确保培训内容贴近实际操作，使人员获得必要的技能。</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针对新增各类人员，医用过滤器项目建设单位必须规定岗前培训和岗位技能培训的程序。上岗人员需要通过应聘岗位和职责范围的应知应会考试，确保他们对所从事的工作有足够的了解，具备必备的技能。</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对于新增员工，医用过滤器项目建设单位培训部门应当按照岗位职责范围制定并组织岗前培训。培训内容涵盖安全操作知识、公司经营理念等多个方面。法制培训、消防和电力部门的安全培训将为员工提供全方位的安全知识，同时强化公司文化培训，培养员工爱岗敬业，遵纪守法的工作态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https://d.book118.com/897023060151006033</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医用过滤器产业分析报告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医用过滤器产业分析报告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医用过滤器产业分析报告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医用过滤器产业分析报告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医用过滤器产业分析报告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医用过滤器产业分析报告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医用过滤器产业分析报告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544F12"/>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544F12"/>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897023060151006033"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2024-01-08T07:55:00Z</dcterms:created>
  <dcterms:modified xsi:type="dcterms:W3CDTF">2024-01-08T07:55:53Z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04F2F6921B3944F5BCDBC5C6B2421A41_11</vt:lpwstr>
  </property>
  <property fmtid="{D5CDD505-2E9C-101B-9397-08002B2CF9AE}" pid="3" name="KSOProductBuildVer">
    <vt:lpwstr>2052-12.1.0.16120</vt:lpwstr>
  </property>
</Properties>
</file>