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过滤净化材料项目规划设计纲要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58" w:history="1">
        <w:r>
          <w:rPr>
            <w:rFonts w:ascii="仿宋" w:eastAsia="仿宋" w:hAnsi="仿宋" w:cs="仿宋" w:hint="eastAsia"/>
            <w:lang w:eastAsia="zh-CN"/>
          </w:rPr>
          <w:t>序言</w:t>
        </w:r>
        <w:r>
          <w:tab/>
        </w:r>
        <w:r>
          <w:fldChar w:fldCharType="begin"/>
        </w:r>
        <w:r>
          <w:instrText xml:space="preserve"> PAGEREF _Toc4258 \h </w:instrText>
        </w:r>
        <w:r>
          <w:fldChar w:fldCharType="separate"/>
        </w:r>
        <w:r>
          <w:t>3</w:t>
        </w:r>
        <w:r>
          <w:fldChar w:fldCharType="end"/>
        </w:r>
      </w:hyperlink>
    </w:p>
    <w:p>
      <w:pPr>
        <w:pStyle w:val="TOC1"/>
        <w:tabs>
          <w:tab w:val="right" w:leader="dot" w:pos="8306"/>
        </w:tabs>
      </w:pPr>
      <w:hyperlink w:anchor="_Toc29123" w:history="1">
        <w:r>
          <w:rPr>
            <w:rFonts w:ascii="仿宋" w:eastAsia="仿宋" w:hAnsi="仿宋" w:cs="仿宋" w:hint="eastAsia"/>
            <w:lang w:eastAsia="zh-CN"/>
          </w:rPr>
          <w:t>一、过滤净化材料项目概论</w:t>
        </w:r>
        <w:r>
          <w:tab/>
        </w:r>
        <w:r>
          <w:fldChar w:fldCharType="begin"/>
        </w:r>
        <w:r>
          <w:instrText xml:space="preserve"> PAGEREF _Toc29123 \h </w:instrText>
        </w:r>
        <w:r>
          <w:fldChar w:fldCharType="separate"/>
        </w:r>
        <w:r>
          <w:t>3</w:t>
        </w:r>
        <w:r>
          <w:fldChar w:fldCharType="end"/>
        </w:r>
      </w:hyperlink>
    </w:p>
    <w:p>
      <w:pPr>
        <w:pStyle w:val="TOC2"/>
        <w:tabs>
          <w:tab w:val="right" w:leader="dot" w:pos="8306"/>
        </w:tabs>
      </w:pPr>
      <w:hyperlink w:anchor="_Toc28343" w:history="1">
        <w:r>
          <w:rPr>
            <w:rFonts w:ascii="仿宋" w:eastAsia="仿宋" w:hAnsi="仿宋" w:cs="仿宋" w:hint="eastAsia"/>
            <w:lang w:eastAsia="zh-CN"/>
          </w:rPr>
          <w:t>(一)、过滤净化材料项目概况</w:t>
        </w:r>
        <w:r>
          <w:tab/>
        </w:r>
        <w:r>
          <w:fldChar w:fldCharType="begin"/>
        </w:r>
        <w:r>
          <w:instrText xml:space="preserve"> PAGEREF _Toc28343 \h </w:instrText>
        </w:r>
        <w:r>
          <w:fldChar w:fldCharType="separate"/>
        </w:r>
        <w:r>
          <w:t>3</w:t>
        </w:r>
        <w:r>
          <w:fldChar w:fldCharType="end"/>
        </w:r>
      </w:hyperlink>
    </w:p>
    <w:p>
      <w:pPr>
        <w:pStyle w:val="TOC2"/>
        <w:tabs>
          <w:tab w:val="right" w:leader="dot" w:pos="8306"/>
        </w:tabs>
      </w:pPr>
      <w:hyperlink w:anchor="_Toc322" w:history="1">
        <w:r>
          <w:rPr>
            <w:rFonts w:ascii="仿宋" w:eastAsia="仿宋" w:hAnsi="仿宋" w:cs="仿宋" w:hint="eastAsia"/>
            <w:lang w:eastAsia="zh-CN"/>
          </w:rPr>
          <w:t>(二)、过滤净化材料项目目标</w:t>
        </w:r>
        <w:r>
          <w:tab/>
        </w:r>
        <w:r>
          <w:fldChar w:fldCharType="begin"/>
        </w:r>
        <w:r>
          <w:instrText xml:space="preserve"> PAGEREF _Toc322 \h </w:instrText>
        </w:r>
        <w:r>
          <w:fldChar w:fldCharType="separate"/>
        </w:r>
        <w:r>
          <w:t>5</w:t>
        </w:r>
        <w:r>
          <w:fldChar w:fldCharType="end"/>
        </w:r>
      </w:hyperlink>
    </w:p>
    <w:p>
      <w:pPr>
        <w:pStyle w:val="TOC2"/>
        <w:tabs>
          <w:tab w:val="right" w:leader="dot" w:pos="8306"/>
        </w:tabs>
      </w:pPr>
      <w:hyperlink w:anchor="_Toc11800" w:history="1">
        <w:r>
          <w:rPr>
            <w:rFonts w:ascii="仿宋" w:eastAsia="仿宋" w:hAnsi="仿宋" w:cs="仿宋" w:hint="eastAsia"/>
            <w:lang w:eastAsia="zh-CN"/>
          </w:rPr>
          <w:t>(三)、过滤净化材料项目提出的理由</w:t>
        </w:r>
        <w:r>
          <w:tab/>
        </w:r>
        <w:r>
          <w:fldChar w:fldCharType="begin"/>
        </w:r>
        <w:r>
          <w:instrText xml:space="preserve"> PAGEREF _Toc11800 \h </w:instrText>
        </w:r>
        <w:r>
          <w:fldChar w:fldCharType="separate"/>
        </w:r>
        <w:r>
          <w:t>6</w:t>
        </w:r>
        <w:r>
          <w:fldChar w:fldCharType="end"/>
        </w:r>
      </w:hyperlink>
    </w:p>
    <w:p>
      <w:pPr>
        <w:pStyle w:val="TOC2"/>
        <w:tabs>
          <w:tab w:val="right" w:leader="dot" w:pos="8306"/>
        </w:tabs>
      </w:pPr>
      <w:hyperlink w:anchor="_Toc14370" w:history="1">
        <w:r>
          <w:rPr>
            <w:rFonts w:ascii="仿宋" w:eastAsia="仿宋" w:hAnsi="仿宋" w:cs="仿宋" w:hint="eastAsia"/>
            <w:lang w:eastAsia="zh-CN"/>
          </w:rPr>
          <w:t>(四)、过滤净化材料项目意义</w:t>
        </w:r>
        <w:r>
          <w:tab/>
        </w:r>
        <w:r>
          <w:fldChar w:fldCharType="begin"/>
        </w:r>
        <w:r>
          <w:instrText xml:space="preserve"> PAGEREF _Toc14370 \h </w:instrText>
        </w:r>
        <w:r>
          <w:fldChar w:fldCharType="separate"/>
        </w:r>
        <w:r>
          <w:t>8</w:t>
        </w:r>
        <w:r>
          <w:fldChar w:fldCharType="end"/>
        </w:r>
      </w:hyperlink>
    </w:p>
    <w:p>
      <w:pPr>
        <w:pStyle w:val="TOC2"/>
        <w:tabs>
          <w:tab w:val="right" w:leader="dot" w:pos="8306"/>
        </w:tabs>
      </w:pPr>
      <w:hyperlink w:anchor="_Toc28307" w:history="1">
        <w:r>
          <w:rPr>
            <w:rFonts w:ascii="仿宋" w:eastAsia="仿宋" w:hAnsi="仿宋" w:cs="仿宋" w:hint="eastAsia"/>
            <w:lang w:eastAsia="zh-CN"/>
          </w:rPr>
          <w:t>(五)、过滤净化材料项目背景</w:t>
        </w:r>
        <w:r>
          <w:tab/>
        </w:r>
        <w:r>
          <w:fldChar w:fldCharType="begin"/>
        </w:r>
        <w:r>
          <w:instrText xml:space="preserve"> PAGEREF _Toc28307 \h </w:instrText>
        </w:r>
        <w:r>
          <w:fldChar w:fldCharType="separate"/>
        </w:r>
        <w:r>
          <w:t>9</w:t>
        </w:r>
        <w:r>
          <w:fldChar w:fldCharType="end"/>
        </w:r>
      </w:hyperlink>
    </w:p>
    <w:p>
      <w:pPr>
        <w:pStyle w:val="TOC1"/>
        <w:tabs>
          <w:tab w:val="right" w:leader="dot" w:pos="8306"/>
        </w:tabs>
      </w:pPr>
      <w:hyperlink w:anchor="_Toc31497" w:history="1">
        <w:r>
          <w:rPr>
            <w:rFonts w:ascii="仿宋" w:eastAsia="仿宋" w:hAnsi="仿宋" w:cs="仿宋" w:hint="eastAsia"/>
            <w:lang w:eastAsia="zh-CN"/>
          </w:rPr>
          <w:t>二、过滤净化材料项目可持续发展</w:t>
        </w:r>
        <w:r>
          <w:tab/>
        </w:r>
        <w:r>
          <w:fldChar w:fldCharType="begin"/>
        </w:r>
        <w:r>
          <w:instrText xml:space="preserve"> PAGEREF _Toc31497 \h </w:instrText>
        </w:r>
        <w:r>
          <w:fldChar w:fldCharType="separate"/>
        </w:r>
        <w:r>
          <w:t>10</w:t>
        </w:r>
        <w:r>
          <w:fldChar w:fldCharType="end"/>
        </w:r>
      </w:hyperlink>
    </w:p>
    <w:p>
      <w:pPr>
        <w:pStyle w:val="TOC2"/>
        <w:tabs>
          <w:tab w:val="right" w:leader="dot" w:pos="8306"/>
        </w:tabs>
      </w:pPr>
      <w:hyperlink w:anchor="_Toc32247" w:history="1">
        <w:r>
          <w:rPr>
            <w:rFonts w:ascii="仿宋" w:eastAsia="仿宋" w:hAnsi="仿宋" w:cs="仿宋" w:hint="eastAsia"/>
            <w:lang w:eastAsia="zh-CN"/>
          </w:rPr>
          <w:t>(一)、可持续战略与实践</w:t>
        </w:r>
        <w:r>
          <w:tab/>
        </w:r>
        <w:r>
          <w:fldChar w:fldCharType="begin"/>
        </w:r>
        <w:r>
          <w:instrText xml:space="preserve"> PAGEREF _Toc32247 \h </w:instrText>
        </w:r>
        <w:r>
          <w:fldChar w:fldCharType="separate"/>
        </w:r>
        <w:r>
          <w:t>10</w:t>
        </w:r>
        <w:r>
          <w:fldChar w:fldCharType="end"/>
        </w:r>
      </w:hyperlink>
    </w:p>
    <w:p>
      <w:pPr>
        <w:pStyle w:val="TOC2"/>
        <w:tabs>
          <w:tab w:val="right" w:leader="dot" w:pos="8306"/>
        </w:tabs>
      </w:pPr>
      <w:hyperlink w:anchor="_Toc5417" w:history="1">
        <w:r>
          <w:rPr>
            <w:rFonts w:ascii="仿宋" w:eastAsia="仿宋" w:hAnsi="仿宋" w:cs="仿宋" w:hint="eastAsia"/>
            <w:lang w:eastAsia="zh-CN"/>
          </w:rPr>
          <w:t>(二)、环保与社会责任</w:t>
        </w:r>
        <w:r>
          <w:tab/>
        </w:r>
        <w:r>
          <w:fldChar w:fldCharType="begin"/>
        </w:r>
        <w:r>
          <w:instrText xml:space="preserve"> PAGEREF _Toc5417 \h </w:instrText>
        </w:r>
        <w:r>
          <w:fldChar w:fldCharType="separate"/>
        </w:r>
        <w:r>
          <w:t>10</w:t>
        </w:r>
        <w:r>
          <w:fldChar w:fldCharType="end"/>
        </w:r>
      </w:hyperlink>
    </w:p>
    <w:p>
      <w:pPr>
        <w:pStyle w:val="TOC1"/>
        <w:tabs>
          <w:tab w:val="right" w:leader="dot" w:pos="8306"/>
        </w:tabs>
      </w:pPr>
      <w:hyperlink w:anchor="_Toc25808" w:history="1">
        <w:r>
          <w:rPr>
            <w:rFonts w:ascii="仿宋" w:eastAsia="仿宋" w:hAnsi="仿宋" w:cs="仿宋" w:hint="eastAsia"/>
            <w:lang w:eastAsia="zh-CN"/>
          </w:rPr>
          <w:t>三、过滤净化材料项目选址可行性分析</w:t>
        </w:r>
        <w:r>
          <w:tab/>
        </w:r>
        <w:r>
          <w:fldChar w:fldCharType="begin"/>
        </w:r>
        <w:r>
          <w:instrText xml:space="preserve"> PAGEREF _Toc25808 \h </w:instrText>
        </w:r>
        <w:r>
          <w:fldChar w:fldCharType="separate"/>
        </w:r>
        <w:r>
          <w:t>11</w:t>
        </w:r>
        <w:r>
          <w:fldChar w:fldCharType="end"/>
        </w:r>
      </w:hyperlink>
    </w:p>
    <w:p>
      <w:pPr>
        <w:pStyle w:val="TOC2"/>
        <w:tabs>
          <w:tab w:val="right" w:leader="dot" w:pos="8306"/>
        </w:tabs>
      </w:pPr>
      <w:hyperlink w:anchor="_Toc5779" w:history="1">
        <w:r>
          <w:rPr>
            <w:rFonts w:ascii="仿宋" w:eastAsia="仿宋" w:hAnsi="仿宋" w:cs="仿宋" w:hint="eastAsia"/>
            <w:lang w:eastAsia="zh-CN"/>
          </w:rPr>
          <w:t>(一)、过滤净化材料项目选址</w:t>
        </w:r>
        <w:r>
          <w:tab/>
        </w:r>
        <w:r>
          <w:fldChar w:fldCharType="begin"/>
        </w:r>
        <w:r>
          <w:instrText xml:space="preserve"> PAGEREF _Toc5779 \h </w:instrText>
        </w:r>
        <w:r>
          <w:fldChar w:fldCharType="separate"/>
        </w:r>
        <w:r>
          <w:t>11</w:t>
        </w:r>
        <w:r>
          <w:fldChar w:fldCharType="end"/>
        </w:r>
      </w:hyperlink>
    </w:p>
    <w:p>
      <w:pPr>
        <w:pStyle w:val="TOC2"/>
        <w:tabs>
          <w:tab w:val="right" w:leader="dot" w:pos="8306"/>
        </w:tabs>
      </w:pPr>
      <w:hyperlink w:anchor="_Toc15827" w:history="1">
        <w:r>
          <w:rPr>
            <w:rFonts w:ascii="仿宋" w:eastAsia="仿宋" w:hAnsi="仿宋" w:cs="仿宋" w:hint="eastAsia"/>
            <w:lang w:eastAsia="zh-CN"/>
          </w:rPr>
          <w:t>(二)、用地控制指标</w:t>
        </w:r>
        <w:r>
          <w:tab/>
        </w:r>
        <w:r>
          <w:fldChar w:fldCharType="begin"/>
        </w:r>
        <w:r>
          <w:instrText xml:space="preserve"> PAGEREF _Toc15827 \h </w:instrText>
        </w:r>
        <w:r>
          <w:fldChar w:fldCharType="separate"/>
        </w:r>
        <w:r>
          <w:t>11</w:t>
        </w:r>
        <w:r>
          <w:fldChar w:fldCharType="end"/>
        </w:r>
      </w:hyperlink>
    </w:p>
    <w:p>
      <w:pPr>
        <w:pStyle w:val="TOC2"/>
        <w:tabs>
          <w:tab w:val="right" w:leader="dot" w:pos="8306"/>
        </w:tabs>
      </w:pPr>
      <w:hyperlink w:anchor="_Toc30314" w:history="1">
        <w:r>
          <w:rPr>
            <w:rFonts w:ascii="仿宋" w:eastAsia="仿宋" w:hAnsi="仿宋" w:cs="仿宋" w:hint="eastAsia"/>
            <w:lang w:eastAsia="zh-CN"/>
          </w:rPr>
          <w:t>(三)、节约用地措施</w:t>
        </w:r>
        <w:r>
          <w:tab/>
        </w:r>
        <w:r>
          <w:fldChar w:fldCharType="begin"/>
        </w:r>
        <w:r>
          <w:instrText xml:space="preserve"> PAGEREF _Toc30314 \h </w:instrText>
        </w:r>
        <w:r>
          <w:fldChar w:fldCharType="separate"/>
        </w:r>
        <w:r>
          <w:t>13</w:t>
        </w:r>
        <w:r>
          <w:fldChar w:fldCharType="end"/>
        </w:r>
      </w:hyperlink>
    </w:p>
    <w:p>
      <w:pPr>
        <w:pStyle w:val="TOC2"/>
        <w:tabs>
          <w:tab w:val="right" w:leader="dot" w:pos="8306"/>
        </w:tabs>
      </w:pPr>
      <w:hyperlink w:anchor="_Toc21968" w:history="1">
        <w:r>
          <w:rPr>
            <w:rFonts w:ascii="仿宋" w:eastAsia="仿宋" w:hAnsi="仿宋" w:cs="仿宋" w:hint="eastAsia"/>
            <w:lang w:eastAsia="zh-CN"/>
          </w:rPr>
          <w:t>(四)、总图布置方案</w:t>
        </w:r>
        <w:r>
          <w:tab/>
        </w:r>
        <w:r>
          <w:fldChar w:fldCharType="begin"/>
        </w:r>
        <w:r>
          <w:instrText xml:space="preserve"> PAGEREF _Toc21968 \h </w:instrText>
        </w:r>
        <w:r>
          <w:fldChar w:fldCharType="separate"/>
        </w:r>
        <w:r>
          <w:t>14</w:t>
        </w:r>
        <w:r>
          <w:fldChar w:fldCharType="end"/>
        </w:r>
      </w:hyperlink>
    </w:p>
    <w:p>
      <w:pPr>
        <w:pStyle w:val="TOC2"/>
        <w:tabs>
          <w:tab w:val="right" w:leader="dot" w:pos="8306"/>
        </w:tabs>
      </w:pPr>
      <w:hyperlink w:anchor="_Toc8079" w:history="1">
        <w:r>
          <w:rPr>
            <w:rFonts w:ascii="仿宋" w:eastAsia="仿宋" w:hAnsi="仿宋" w:cs="仿宋" w:hint="eastAsia"/>
            <w:lang w:eastAsia="zh-CN"/>
          </w:rPr>
          <w:t>(五)、选址综合评价</w:t>
        </w:r>
        <w:r>
          <w:tab/>
        </w:r>
        <w:r>
          <w:fldChar w:fldCharType="begin"/>
        </w:r>
        <w:r>
          <w:instrText xml:space="preserve"> PAGEREF _Toc8079 \h </w:instrText>
        </w:r>
        <w:r>
          <w:fldChar w:fldCharType="separate"/>
        </w:r>
        <w:r>
          <w:t>16</w:t>
        </w:r>
        <w:r>
          <w:fldChar w:fldCharType="end"/>
        </w:r>
      </w:hyperlink>
    </w:p>
    <w:p>
      <w:pPr>
        <w:pStyle w:val="TOC1"/>
        <w:tabs>
          <w:tab w:val="right" w:leader="dot" w:pos="8306"/>
        </w:tabs>
      </w:pPr>
      <w:hyperlink w:anchor="_Toc16428" w:history="1">
        <w:r>
          <w:rPr>
            <w:rFonts w:ascii="仿宋" w:eastAsia="仿宋" w:hAnsi="仿宋" w:cs="仿宋" w:hint="eastAsia"/>
            <w:lang w:eastAsia="zh-CN"/>
          </w:rPr>
          <w:t>四、过滤净化材料项目文档管理</w:t>
        </w:r>
        <w:r>
          <w:tab/>
        </w:r>
        <w:r>
          <w:fldChar w:fldCharType="begin"/>
        </w:r>
        <w:r>
          <w:instrText xml:space="preserve"> PAGEREF _Toc16428 \h </w:instrText>
        </w:r>
        <w:r>
          <w:fldChar w:fldCharType="separate"/>
        </w:r>
        <w:r>
          <w:t>17</w:t>
        </w:r>
        <w:r>
          <w:fldChar w:fldCharType="end"/>
        </w:r>
      </w:hyperlink>
    </w:p>
    <w:p>
      <w:pPr>
        <w:pStyle w:val="TOC2"/>
        <w:tabs>
          <w:tab w:val="right" w:leader="dot" w:pos="8306"/>
        </w:tabs>
      </w:pPr>
      <w:hyperlink w:anchor="_Toc949" w:history="1">
        <w:r>
          <w:rPr>
            <w:rFonts w:ascii="仿宋" w:eastAsia="仿宋" w:hAnsi="仿宋" w:cs="仿宋" w:hint="eastAsia"/>
            <w:lang w:eastAsia="zh-CN"/>
          </w:rPr>
          <w:t>(一)、文档编制与审查</w:t>
        </w:r>
        <w:r>
          <w:tab/>
        </w:r>
        <w:r>
          <w:fldChar w:fldCharType="begin"/>
        </w:r>
        <w:r>
          <w:instrText xml:space="preserve"> PAGEREF _Toc949 \h </w:instrText>
        </w:r>
        <w:r>
          <w:fldChar w:fldCharType="separate"/>
        </w:r>
        <w:r>
          <w:t>17</w:t>
        </w:r>
        <w:r>
          <w:fldChar w:fldCharType="end"/>
        </w:r>
      </w:hyperlink>
    </w:p>
    <w:p>
      <w:pPr>
        <w:pStyle w:val="TOC2"/>
        <w:tabs>
          <w:tab w:val="right" w:leader="dot" w:pos="8306"/>
        </w:tabs>
      </w:pPr>
      <w:hyperlink w:anchor="_Toc11310" w:history="1">
        <w:r>
          <w:rPr>
            <w:rFonts w:ascii="仿宋" w:eastAsia="仿宋" w:hAnsi="仿宋" w:cs="仿宋" w:hint="eastAsia"/>
            <w:lang w:eastAsia="zh-CN"/>
          </w:rPr>
          <w:t>(二)、文档发布与分发</w:t>
        </w:r>
        <w:r>
          <w:tab/>
        </w:r>
        <w:r>
          <w:fldChar w:fldCharType="begin"/>
        </w:r>
        <w:r>
          <w:instrText xml:space="preserve"> PAGEREF _Toc11310 \h </w:instrText>
        </w:r>
        <w:r>
          <w:fldChar w:fldCharType="separate"/>
        </w:r>
        <w:r>
          <w:t>18</w:t>
        </w:r>
        <w:r>
          <w:fldChar w:fldCharType="end"/>
        </w:r>
      </w:hyperlink>
    </w:p>
    <w:p>
      <w:pPr>
        <w:pStyle w:val="TOC2"/>
        <w:tabs>
          <w:tab w:val="right" w:leader="dot" w:pos="8306"/>
        </w:tabs>
      </w:pPr>
      <w:hyperlink w:anchor="_Toc28666" w:history="1">
        <w:r>
          <w:rPr>
            <w:rFonts w:ascii="仿宋" w:eastAsia="仿宋" w:hAnsi="仿宋" w:cs="仿宋" w:hint="eastAsia"/>
            <w:lang w:eastAsia="zh-CN"/>
          </w:rPr>
          <w:t>(三)、文档存档与归档</w:t>
        </w:r>
        <w:r>
          <w:tab/>
        </w:r>
        <w:r>
          <w:fldChar w:fldCharType="begin"/>
        </w:r>
        <w:r>
          <w:instrText xml:space="preserve"> PAGEREF _Toc28666 \h </w:instrText>
        </w:r>
        <w:r>
          <w:fldChar w:fldCharType="separate"/>
        </w:r>
        <w:r>
          <w:t>19</w:t>
        </w:r>
        <w:r>
          <w:fldChar w:fldCharType="end"/>
        </w:r>
      </w:hyperlink>
    </w:p>
    <w:p>
      <w:pPr>
        <w:pStyle w:val="TOC1"/>
        <w:tabs>
          <w:tab w:val="right" w:leader="dot" w:pos="8306"/>
        </w:tabs>
      </w:pPr>
      <w:hyperlink w:anchor="_Toc27040" w:history="1">
        <w:r>
          <w:rPr>
            <w:rFonts w:ascii="仿宋" w:eastAsia="仿宋" w:hAnsi="仿宋" w:cs="仿宋" w:hint="eastAsia"/>
            <w:lang w:eastAsia="zh-CN"/>
          </w:rPr>
          <w:t>五、过滤净化材料项目危机管理</w:t>
        </w:r>
        <w:r>
          <w:tab/>
        </w:r>
        <w:r>
          <w:fldChar w:fldCharType="begin"/>
        </w:r>
        <w:r>
          <w:instrText xml:space="preserve"> PAGEREF _Toc27040 \h </w:instrText>
        </w:r>
        <w:r>
          <w:fldChar w:fldCharType="separate"/>
        </w:r>
        <w:r>
          <w:t>20</w:t>
        </w:r>
        <w:r>
          <w:fldChar w:fldCharType="end"/>
        </w:r>
      </w:hyperlink>
    </w:p>
    <w:p>
      <w:pPr>
        <w:pStyle w:val="TOC2"/>
        <w:tabs>
          <w:tab w:val="right" w:leader="dot" w:pos="8306"/>
        </w:tabs>
      </w:pPr>
      <w:hyperlink w:anchor="_Toc30592" w:history="1">
        <w:r>
          <w:rPr>
            <w:rFonts w:ascii="仿宋" w:eastAsia="仿宋" w:hAnsi="仿宋" w:cs="仿宋" w:hint="eastAsia"/>
            <w:lang w:eastAsia="zh-CN"/>
          </w:rPr>
          <w:t>(一)、危机预警与识别</w:t>
        </w:r>
        <w:r>
          <w:tab/>
        </w:r>
        <w:r>
          <w:fldChar w:fldCharType="begin"/>
        </w:r>
        <w:r>
          <w:instrText xml:space="preserve"> PAGEREF _Toc30592 \h </w:instrText>
        </w:r>
        <w:r>
          <w:fldChar w:fldCharType="separate"/>
        </w:r>
        <w:r>
          <w:t>20</w:t>
        </w:r>
        <w:r>
          <w:fldChar w:fldCharType="end"/>
        </w:r>
      </w:hyperlink>
    </w:p>
    <w:p>
      <w:pPr>
        <w:pStyle w:val="TOC2"/>
        <w:tabs>
          <w:tab w:val="right" w:leader="dot" w:pos="8306"/>
        </w:tabs>
      </w:pPr>
      <w:hyperlink w:anchor="_Toc16279" w:history="1">
        <w:r>
          <w:rPr>
            <w:rFonts w:ascii="仿宋" w:eastAsia="仿宋" w:hAnsi="仿宋" w:cs="仿宋" w:hint="eastAsia"/>
            <w:lang w:eastAsia="zh-CN"/>
          </w:rPr>
          <w:t>(二)、危机应对与恢复</w:t>
        </w:r>
        <w:r>
          <w:tab/>
        </w:r>
        <w:r>
          <w:fldChar w:fldCharType="begin"/>
        </w:r>
        <w:r>
          <w:instrText xml:space="preserve"> PAGEREF _Toc16279 \h </w:instrText>
        </w:r>
        <w:r>
          <w:fldChar w:fldCharType="separate"/>
        </w:r>
        <w:r>
          <w:t>21</w:t>
        </w:r>
        <w:r>
          <w:fldChar w:fldCharType="end"/>
        </w:r>
      </w:hyperlink>
    </w:p>
    <w:p>
      <w:pPr>
        <w:pStyle w:val="TOC1"/>
        <w:tabs>
          <w:tab w:val="right" w:leader="dot" w:pos="8306"/>
        </w:tabs>
      </w:pPr>
      <w:hyperlink w:anchor="_Toc11165" w:history="1">
        <w:r>
          <w:rPr>
            <w:rFonts w:ascii="仿宋" w:eastAsia="仿宋" w:hAnsi="仿宋" w:cs="仿宋" w:hint="eastAsia"/>
            <w:lang w:eastAsia="zh-CN"/>
          </w:rPr>
          <w:t>六、过滤净化材料项目绩效评估</w:t>
        </w:r>
        <w:r>
          <w:tab/>
        </w:r>
        <w:r>
          <w:fldChar w:fldCharType="begin"/>
        </w:r>
        <w:r>
          <w:instrText xml:space="preserve"> PAGEREF _Toc11165 \h </w:instrText>
        </w:r>
        <w:r>
          <w:fldChar w:fldCharType="separate"/>
        </w:r>
        <w:r>
          <w:t>23</w:t>
        </w:r>
        <w:r>
          <w:fldChar w:fldCharType="end"/>
        </w:r>
      </w:hyperlink>
    </w:p>
    <w:p>
      <w:pPr>
        <w:pStyle w:val="TOC2"/>
        <w:tabs>
          <w:tab w:val="right" w:leader="dot" w:pos="8306"/>
        </w:tabs>
      </w:pPr>
      <w:hyperlink w:anchor="_Toc3678" w:history="1">
        <w:r>
          <w:rPr>
            <w:rFonts w:ascii="仿宋" w:eastAsia="仿宋" w:hAnsi="仿宋" w:cs="仿宋" w:hint="eastAsia"/>
            <w:lang w:eastAsia="zh-CN"/>
          </w:rPr>
          <w:t>(一)、绩效评估指标</w:t>
        </w:r>
        <w:r>
          <w:tab/>
        </w:r>
        <w:r>
          <w:fldChar w:fldCharType="begin"/>
        </w:r>
        <w:r>
          <w:instrText xml:space="preserve"> PAGEREF _Toc3678 \h </w:instrText>
        </w:r>
        <w:r>
          <w:fldChar w:fldCharType="separate"/>
        </w:r>
        <w:r>
          <w:t>23</w:t>
        </w:r>
        <w:r>
          <w:fldChar w:fldCharType="end"/>
        </w:r>
      </w:hyperlink>
    </w:p>
    <w:p>
      <w:pPr>
        <w:pStyle w:val="TOC2"/>
        <w:tabs>
          <w:tab w:val="right" w:leader="dot" w:pos="8306"/>
        </w:tabs>
      </w:pPr>
      <w:hyperlink w:anchor="_Toc22156" w:history="1">
        <w:r>
          <w:rPr>
            <w:rFonts w:ascii="仿宋" w:eastAsia="仿宋" w:hAnsi="仿宋" w:cs="仿宋" w:hint="eastAsia"/>
            <w:lang w:eastAsia="zh-CN"/>
          </w:rPr>
          <w:t>(二)、绩效评估方法</w:t>
        </w:r>
        <w:r>
          <w:tab/>
        </w:r>
        <w:r>
          <w:fldChar w:fldCharType="begin"/>
        </w:r>
        <w:r>
          <w:instrText xml:space="preserve"> PAGEREF _Toc22156 \h </w:instrText>
        </w:r>
        <w:r>
          <w:fldChar w:fldCharType="separate"/>
        </w:r>
        <w:r>
          <w:t>24</w:t>
        </w:r>
        <w:r>
          <w:fldChar w:fldCharType="end"/>
        </w:r>
      </w:hyperlink>
    </w:p>
    <w:p>
      <w:pPr>
        <w:pStyle w:val="TOC2"/>
        <w:tabs>
          <w:tab w:val="right" w:leader="dot" w:pos="8306"/>
        </w:tabs>
      </w:pPr>
      <w:hyperlink w:anchor="_Toc15835" w:history="1">
        <w:r>
          <w:rPr>
            <w:rFonts w:ascii="仿宋" w:eastAsia="仿宋" w:hAnsi="仿宋" w:cs="仿宋" w:hint="eastAsia"/>
            <w:lang w:eastAsia="zh-CN"/>
          </w:rPr>
          <w:t>(三)、绩效评估周期</w:t>
        </w:r>
        <w:r>
          <w:tab/>
        </w:r>
        <w:r>
          <w:fldChar w:fldCharType="begin"/>
        </w:r>
        <w:r>
          <w:instrText xml:space="preserve"> PAGEREF _Toc15835 \h </w:instrText>
        </w:r>
        <w:r>
          <w:fldChar w:fldCharType="separate"/>
        </w:r>
        <w:r>
          <w:t>25</w:t>
        </w:r>
        <w:r>
          <w:fldChar w:fldCharType="end"/>
        </w:r>
      </w:hyperlink>
    </w:p>
    <w:p>
      <w:pPr>
        <w:pStyle w:val="TOC1"/>
        <w:tabs>
          <w:tab w:val="right" w:leader="dot" w:pos="8306"/>
        </w:tabs>
      </w:pPr>
      <w:hyperlink w:anchor="_Toc21719" w:history="1">
        <w:r>
          <w:rPr>
            <w:rFonts w:ascii="仿宋" w:eastAsia="仿宋" w:hAnsi="仿宋" w:cs="仿宋" w:hint="eastAsia"/>
            <w:lang w:eastAsia="zh-CN"/>
          </w:rPr>
          <w:t>七、过滤净化材料项目经营效益</w:t>
        </w:r>
        <w:r>
          <w:tab/>
        </w:r>
        <w:r>
          <w:fldChar w:fldCharType="begin"/>
        </w:r>
        <w:r>
          <w:instrText xml:space="preserve"> PAGEREF _Toc21719 \h </w:instrText>
        </w:r>
        <w:r>
          <w:fldChar w:fldCharType="separate"/>
        </w:r>
        <w:r>
          <w:t>26</w:t>
        </w:r>
        <w:r>
          <w:fldChar w:fldCharType="end"/>
        </w:r>
      </w:hyperlink>
    </w:p>
    <w:p>
      <w:pPr>
        <w:pStyle w:val="TOC2"/>
        <w:tabs>
          <w:tab w:val="right" w:leader="dot" w:pos="8306"/>
        </w:tabs>
      </w:pPr>
      <w:hyperlink w:anchor="_Toc17374" w:history="1">
        <w:r>
          <w:rPr>
            <w:rFonts w:ascii="仿宋" w:eastAsia="仿宋" w:hAnsi="仿宋" w:cs="仿宋" w:hint="eastAsia"/>
            <w:lang w:eastAsia="zh-CN"/>
          </w:rPr>
          <w:t>(一)、经济评价财务测算</w:t>
        </w:r>
        <w:r>
          <w:tab/>
        </w:r>
        <w:r>
          <w:fldChar w:fldCharType="begin"/>
        </w:r>
        <w:r>
          <w:instrText xml:space="preserve"> PAGEREF _Toc17374 \h </w:instrText>
        </w:r>
        <w:r>
          <w:fldChar w:fldCharType="separate"/>
        </w:r>
        <w:r>
          <w:t>26</w:t>
        </w:r>
        <w:r>
          <w:fldChar w:fldCharType="end"/>
        </w:r>
      </w:hyperlink>
    </w:p>
    <w:p>
      <w:pPr>
        <w:pStyle w:val="TOC2"/>
        <w:tabs>
          <w:tab w:val="right" w:leader="dot" w:pos="8306"/>
        </w:tabs>
      </w:pPr>
      <w:hyperlink w:anchor="_Toc19142" w:history="1">
        <w:r>
          <w:rPr>
            <w:rFonts w:ascii="仿宋" w:eastAsia="仿宋" w:hAnsi="仿宋" w:cs="仿宋" w:hint="eastAsia"/>
            <w:lang w:eastAsia="zh-CN"/>
          </w:rPr>
          <w:t>(二)、过滤净化材料项目盈利能力分析</w:t>
        </w:r>
        <w:r>
          <w:tab/>
        </w:r>
        <w:r>
          <w:fldChar w:fldCharType="begin"/>
        </w:r>
        <w:r>
          <w:instrText xml:space="preserve"> PAGEREF _Toc19142 \h </w:instrText>
        </w:r>
        <w:r>
          <w:fldChar w:fldCharType="separate"/>
        </w:r>
        <w:r>
          <w:t>27</w:t>
        </w:r>
        <w:r>
          <w:fldChar w:fldCharType="end"/>
        </w:r>
      </w:hyperlink>
    </w:p>
    <w:p>
      <w:pPr>
        <w:pStyle w:val="TOC1"/>
        <w:tabs>
          <w:tab w:val="right" w:leader="dot" w:pos="8306"/>
        </w:tabs>
      </w:pPr>
      <w:hyperlink w:anchor="_Toc10819" w:history="1">
        <w:r>
          <w:rPr>
            <w:rFonts w:ascii="仿宋" w:eastAsia="仿宋" w:hAnsi="仿宋" w:cs="仿宋" w:hint="eastAsia"/>
            <w:lang w:eastAsia="zh-CN"/>
          </w:rPr>
          <w:t>八、过滤净化材料项目人力资源管理</w:t>
        </w:r>
        <w:r>
          <w:tab/>
        </w:r>
        <w:r>
          <w:fldChar w:fldCharType="begin"/>
        </w:r>
        <w:r>
          <w:instrText xml:space="preserve"> PAGEREF _Toc10819 \h </w:instrText>
        </w:r>
        <w:r>
          <w:fldChar w:fldCharType="separate"/>
        </w:r>
        <w:r>
          <w:t>28</w:t>
        </w:r>
        <w:r>
          <w:fldChar w:fldCharType="end"/>
        </w:r>
      </w:hyperlink>
    </w:p>
    <w:p>
      <w:pPr>
        <w:pStyle w:val="TOC2"/>
        <w:tabs>
          <w:tab w:val="right" w:leader="dot" w:pos="8306"/>
        </w:tabs>
      </w:pPr>
      <w:hyperlink w:anchor="_Toc7836" w:history="1">
        <w:r>
          <w:rPr>
            <w:rFonts w:ascii="仿宋" w:eastAsia="仿宋" w:hAnsi="仿宋" w:cs="仿宋" w:hint="eastAsia"/>
            <w:lang w:eastAsia="zh-CN"/>
          </w:rPr>
          <w:t>(一)、建立健全的预算管理制度</w:t>
        </w:r>
        <w:r>
          <w:tab/>
        </w:r>
        <w:r>
          <w:fldChar w:fldCharType="begin"/>
        </w:r>
        <w:r>
          <w:instrText xml:space="preserve"> PAGEREF _Toc7836 \h </w:instrText>
        </w:r>
        <w:r>
          <w:fldChar w:fldCharType="separate"/>
        </w:r>
        <w:r>
          <w:t>28</w:t>
        </w:r>
        <w:r>
          <w:fldChar w:fldCharType="end"/>
        </w:r>
      </w:hyperlink>
    </w:p>
    <w:p>
      <w:pPr>
        <w:pStyle w:val="TOC2"/>
        <w:tabs>
          <w:tab w:val="right" w:leader="dot" w:pos="8306"/>
        </w:tabs>
      </w:pPr>
      <w:hyperlink w:anchor="_Toc31440" w:history="1">
        <w:r>
          <w:rPr>
            <w:rFonts w:ascii="仿宋" w:eastAsia="仿宋" w:hAnsi="仿宋" w:cs="仿宋" w:hint="eastAsia"/>
            <w:lang w:eastAsia="zh-CN"/>
          </w:rPr>
          <w:t>(二)、加强资金流动监控</w:t>
        </w:r>
        <w:r>
          <w:tab/>
        </w:r>
        <w:r>
          <w:fldChar w:fldCharType="begin"/>
        </w:r>
        <w:r>
          <w:instrText xml:space="preserve"> PAGEREF _Toc31440 \h </w:instrText>
        </w:r>
        <w:r>
          <w:fldChar w:fldCharType="separate"/>
        </w:r>
        <w:r>
          <w:t>30</w:t>
        </w:r>
        <w:r>
          <w:fldChar w:fldCharType="end"/>
        </w:r>
      </w:hyperlink>
    </w:p>
    <w:p>
      <w:pPr>
        <w:pStyle w:val="TOC2"/>
        <w:tabs>
          <w:tab w:val="right" w:leader="dot" w:pos="8306"/>
        </w:tabs>
      </w:pPr>
      <w:hyperlink w:anchor="_Toc9580" w:history="1">
        <w:r>
          <w:rPr>
            <w:rFonts w:ascii="仿宋" w:eastAsia="仿宋" w:hAnsi="仿宋" w:cs="仿宋" w:hint="eastAsia"/>
            <w:lang w:eastAsia="zh-CN"/>
          </w:rPr>
          <w:t>(三)、制定完善的风险控制机制</w:t>
        </w:r>
        <w:r>
          <w:tab/>
        </w:r>
        <w:r>
          <w:fldChar w:fldCharType="begin"/>
        </w:r>
        <w:r>
          <w:instrText xml:space="preserve"> PAGEREF _Toc9580 \h </w:instrText>
        </w:r>
        <w:r>
          <w:fldChar w:fldCharType="separate"/>
        </w:r>
        <w:r>
          <w:t>31</w:t>
        </w:r>
        <w:r>
          <w:fldChar w:fldCharType="end"/>
        </w:r>
      </w:hyperlink>
    </w:p>
    <w:p>
      <w:pPr>
        <w:pStyle w:val="TOC2"/>
        <w:tabs>
          <w:tab w:val="right" w:leader="dot" w:pos="8306"/>
        </w:tabs>
      </w:pPr>
      <w:hyperlink w:anchor="_Toc26406" w:history="1">
        <w:r>
          <w:rPr>
            <w:rFonts w:ascii="仿宋" w:eastAsia="仿宋" w:hAnsi="仿宋" w:cs="仿宋" w:hint="eastAsia"/>
            <w:lang w:eastAsia="zh-CN"/>
          </w:rPr>
          <w:t>(四)、优化成本管理</w:t>
        </w:r>
        <w:r>
          <w:tab/>
        </w:r>
        <w:r>
          <w:fldChar w:fldCharType="begin"/>
        </w:r>
        <w:r>
          <w:instrText xml:space="preserve"> PAGEREF _Toc26406 \h </w:instrText>
        </w:r>
        <w:r>
          <w:fldChar w:fldCharType="separate"/>
        </w:r>
        <w:r>
          <w:t>32</w:t>
        </w:r>
        <w:r>
          <w:fldChar w:fldCharType="end"/>
        </w:r>
      </w:hyperlink>
    </w:p>
    <w:p>
      <w:pPr>
        <w:pStyle w:val="TOC1"/>
        <w:tabs>
          <w:tab w:val="right" w:leader="dot" w:pos="8306"/>
        </w:tabs>
      </w:pPr>
      <w:hyperlink w:anchor="_Toc8126" w:history="1">
        <w:r>
          <w:rPr>
            <w:rFonts w:ascii="仿宋" w:eastAsia="仿宋" w:hAnsi="仿宋" w:cs="仿宋" w:hint="eastAsia"/>
            <w:lang w:eastAsia="zh-CN"/>
          </w:rPr>
          <w:t>九、过滤净化材料项目环境影响分析</w:t>
        </w:r>
        <w:r>
          <w:tab/>
        </w:r>
        <w:r>
          <w:fldChar w:fldCharType="begin"/>
        </w:r>
        <w:r>
          <w:instrText xml:space="preserve"> PAGEREF _Toc8126 \h </w:instrText>
        </w:r>
        <w:r>
          <w:fldChar w:fldCharType="separate"/>
        </w:r>
        <w:r>
          <w:t>33</w:t>
        </w:r>
        <w:r>
          <w:fldChar w:fldCharType="end"/>
        </w:r>
      </w:hyperlink>
    </w:p>
    <w:p>
      <w:pPr>
        <w:pStyle w:val="TOC2"/>
        <w:tabs>
          <w:tab w:val="right" w:leader="dot" w:pos="8306"/>
        </w:tabs>
      </w:pPr>
      <w:hyperlink w:anchor="_Toc30034" w:history="1">
        <w:r>
          <w:rPr>
            <w:rFonts w:ascii="仿宋" w:eastAsia="仿宋" w:hAnsi="仿宋" w:cs="仿宋" w:hint="eastAsia"/>
            <w:lang w:eastAsia="zh-CN"/>
          </w:rPr>
          <w:t>(一)、建设区域环境质量现状</w:t>
        </w:r>
        <w:r>
          <w:tab/>
        </w:r>
        <w:r>
          <w:fldChar w:fldCharType="begin"/>
        </w:r>
        <w:r>
          <w:instrText xml:space="preserve"> PAGEREF _Toc30034 \h </w:instrText>
        </w:r>
        <w:r>
          <w:fldChar w:fldCharType="separate"/>
        </w:r>
        <w:r>
          <w:t>33</w:t>
        </w:r>
        <w:r>
          <w:fldChar w:fldCharType="end"/>
        </w:r>
      </w:hyperlink>
    </w:p>
    <w:p>
      <w:pPr>
        <w:pStyle w:val="TOC2"/>
        <w:tabs>
          <w:tab w:val="right" w:leader="dot" w:pos="8306"/>
        </w:tabs>
      </w:pPr>
      <w:hyperlink w:anchor="_Toc19568" w:history="1">
        <w:r>
          <w:rPr>
            <w:rFonts w:ascii="仿宋" w:eastAsia="仿宋" w:hAnsi="仿宋" w:cs="仿宋" w:hint="eastAsia"/>
            <w:lang w:eastAsia="zh-CN"/>
          </w:rPr>
          <w:t>(二)、建设期环境保护</w:t>
        </w:r>
        <w:r>
          <w:tab/>
        </w:r>
        <w:r>
          <w:fldChar w:fldCharType="begin"/>
        </w:r>
        <w:r>
          <w:instrText xml:space="preserve"> PAGEREF _Toc19568 \h </w:instrText>
        </w:r>
        <w:r>
          <w:fldChar w:fldCharType="separate"/>
        </w:r>
        <w:r>
          <w:t>35</w:t>
        </w:r>
        <w:r>
          <w:fldChar w:fldCharType="end"/>
        </w:r>
      </w:hyperlink>
    </w:p>
    <w:p>
      <w:pPr>
        <w:pStyle w:val="TOC2"/>
        <w:tabs>
          <w:tab w:val="right" w:leader="dot" w:pos="8306"/>
        </w:tabs>
      </w:pPr>
      <w:hyperlink w:anchor="_Toc32183" w:history="1">
        <w:r>
          <w:rPr>
            <w:rFonts w:ascii="仿宋" w:eastAsia="仿宋" w:hAnsi="仿宋" w:cs="仿宋" w:hint="eastAsia"/>
            <w:lang w:eastAsia="zh-CN"/>
          </w:rPr>
          <w:t>(三)、运营期环境保护</w:t>
        </w:r>
        <w:r>
          <w:tab/>
        </w:r>
        <w:r>
          <w:fldChar w:fldCharType="begin"/>
        </w:r>
        <w:r>
          <w:instrText xml:space="preserve"> PAGEREF _Toc32183 \h </w:instrText>
        </w:r>
        <w:r>
          <w:fldChar w:fldCharType="separate"/>
        </w:r>
        <w:r>
          <w:t>36</w:t>
        </w:r>
        <w:r>
          <w:fldChar w:fldCharType="end"/>
        </w:r>
      </w:hyperlink>
    </w:p>
    <w:p>
      <w:pPr>
        <w:pStyle w:val="TOC2"/>
        <w:tabs>
          <w:tab w:val="right" w:leader="dot" w:pos="8306"/>
        </w:tabs>
      </w:pPr>
      <w:hyperlink w:anchor="_Toc19307" w:history="1">
        <w:r>
          <w:rPr>
            <w:rFonts w:ascii="仿宋" w:eastAsia="仿宋" w:hAnsi="仿宋" w:cs="仿宋" w:hint="eastAsia"/>
            <w:lang w:eastAsia="zh-CN"/>
          </w:rPr>
          <w:t>(四)、过滤净化材料项目建设对区域经济的影响</w:t>
        </w:r>
        <w:r>
          <w:tab/>
        </w:r>
        <w:r>
          <w:fldChar w:fldCharType="begin"/>
        </w:r>
        <w:r>
          <w:instrText xml:space="preserve"> PAGEREF _Toc19307 \h </w:instrText>
        </w:r>
        <w:r>
          <w:fldChar w:fldCharType="separate"/>
        </w:r>
        <w:r>
          <w:t>38</w:t>
        </w:r>
        <w:r>
          <w:fldChar w:fldCharType="end"/>
        </w:r>
      </w:hyperlink>
    </w:p>
    <w:p>
      <w:pPr>
        <w:pStyle w:val="TOC2"/>
        <w:tabs>
          <w:tab w:val="right" w:leader="dot" w:pos="8306"/>
        </w:tabs>
      </w:pPr>
      <w:hyperlink w:anchor="_Toc28005" w:history="1">
        <w:r>
          <w:rPr>
            <w:rFonts w:ascii="仿宋" w:eastAsia="仿宋" w:hAnsi="仿宋" w:cs="仿宋" w:hint="eastAsia"/>
            <w:lang w:eastAsia="zh-CN"/>
          </w:rPr>
          <w:t>(五)、废弃物处理</w:t>
        </w:r>
        <w:r>
          <w:tab/>
        </w:r>
        <w:r>
          <w:fldChar w:fldCharType="begin"/>
        </w:r>
        <w:r>
          <w:instrText xml:space="preserve"> PAGEREF _Toc28005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21" w:history="1">
        <w:r>
          <w:rPr>
            <w:rFonts w:ascii="仿宋" w:eastAsia="仿宋" w:hAnsi="仿宋" w:cs="仿宋" w:hint="eastAsia"/>
            <w:lang w:eastAsia="zh-CN"/>
          </w:rPr>
          <w:t>(六)、特殊环境影响分析</w:t>
        </w:r>
        <w:r>
          <w:tab/>
        </w:r>
        <w:r>
          <w:fldChar w:fldCharType="begin"/>
        </w:r>
        <w:r>
          <w:instrText xml:space="preserve"> PAGEREF _Toc5921 \h </w:instrText>
        </w:r>
        <w:r>
          <w:fldChar w:fldCharType="separate"/>
        </w:r>
        <w:r>
          <w:t>41</w:t>
        </w:r>
        <w:r>
          <w:fldChar w:fldCharType="end"/>
        </w:r>
      </w:hyperlink>
    </w:p>
    <w:p>
      <w:pPr>
        <w:pStyle w:val="TOC2"/>
        <w:tabs>
          <w:tab w:val="right" w:leader="dot" w:pos="8306"/>
        </w:tabs>
      </w:pPr>
      <w:hyperlink w:anchor="_Toc6177" w:history="1">
        <w:r>
          <w:rPr>
            <w:rFonts w:ascii="仿宋" w:eastAsia="仿宋" w:hAnsi="仿宋" w:cs="仿宋" w:hint="eastAsia"/>
            <w:lang w:eastAsia="zh-CN"/>
          </w:rPr>
          <w:t>(七)、清洁生产</w:t>
        </w:r>
        <w:r>
          <w:tab/>
        </w:r>
        <w:r>
          <w:fldChar w:fldCharType="begin"/>
        </w:r>
        <w:r>
          <w:instrText xml:space="preserve"> PAGEREF _Toc6177 \h </w:instrText>
        </w:r>
        <w:r>
          <w:fldChar w:fldCharType="separate"/>
        </w:r>
        <w:r>
          <w:t>42</w:t>
        </w:r>
        <w:r>
          <w:fldChar w:fldCharType="end"/>
        </w:r>
      </w:hyperlink>
    </w:p>
    <w:p>
      <w:pPr>
        <w:pStyle w:val="TOC2"/>
        <w:tabs>
          <w:tab w:val="right" w:leader="dot" w:pos="8306"/>
        </w:tabs>
      </w:pPr>
      <w:hyperlink w:anchor="_Toc21240" w:history="1">
        <w:r>
          <w:rPr>
            <w:rFonts w:ascii="仿宋" w:eastAsia="仿宋" w:hAnsi="仿宋" w:cs="仿宋" w:hint="eastAsia"/>
            <w:lang w:eastAsia="zh-CN"/>
          </w:rPr>
          <w:t>(八)、环境保护综合评价</w:t>
        </w:r>
        <w:r>
          <w:tab/>
        </w:r>
        <w:r>
          <w:fldChar w:fldCharType="begin"/>
        </w:r>
        <w:r>
          <w:instrText xml:space="preserve"> PAGEREF _Toc21240 \h </w:instrText>
        </w:r>
        <w:r>
          <w:fldChar w:fldCharType="separate"/>
        </w:r>
        <w:r>
          <w:t>43</w:t>
        </w:r>
        <w:r>
          <w:fldChar w:fldCharType="end"/>
        </w:r>
      </w:hyperlink>
    </w:p>
    <w:p>
      <w:pPr>
        <w:pStyle w:val="TOC1"/>
        <w:tabs>
          <w:tab w:val="right" w:leader="dot" w:pos="8306"/>
        </w:tabs>
      </w:pPr>
      <w:hyperlink w:anchor="_Toc32674" w:history="1">
        <w:r>
          <w:rPr>
            <w:rFonts w:ascii="仿宋" w:eastAsia="仿宋" w:hAnsi="仿宋" w:cs="仿宋" w:hint="eastAsia"/>
            <w:lang w:eastAsia="zh-CN"/>
          </w:rPr>
          <w:t>十、过滤净化材料项目财务管理</w:t>
        </w:r>
        <w:r>
          <w:tab/>
        </w:r>
        <w:r>
          <w:fldChar w:fldCharType="begin"/>
        </w:r>
        <w:r>
          <w:instrText xml:space="preserve"> PAGEREF _Toc32674 \h </w:instrText>
        </w:r>
        <w:r>
          <w:fldChar w:fldCharType="separate"/>
        </w:r>
        <w:r>
          <w:t>44</w:t>
        </w:r>
        <w:r>
          <w:fldChar w:fldCharType="end"/>
        </w:r>
      </w:hyperlink>
    </w:p>
    <w:p>
      <w:pPr>
        <w:pStyle w:val="TOC2"/>
        <w:tabs>
          <w:tab w:val="right" w:leader="dot" w:pos="8306"/>
        </w:tabs>
      </w:pPr>
      <w:hyperlink w:anchor="_Toc24072" w:history="1">
        <w:r>
          <w:rPr>
            <w:rFonts w:ascii="仿宋" w:eastAsia="仿宋" w:hAnsi="仿宋" w:cs="仿宋" w:hint="eastAsia"/>
            <w:lang w:eastAsia="zh-CN"/>
          </w:rPr>
          <w:t>(一)、资金需求大</w:t>
        </w:r>
        <w:r>
          <w:tab/>
        </w:r>
        <w:r>
          <w:fldChar w:fldCharType="begin"/>
        </w:r>
        <w:r>
          <w:instrText xml:space="preserve"> PAGEREF _Toc24072 \h </w:instrText>
        </w:r>
        <w:r>
          <w:fldChar w:fldCharType="separate"/>
        </w:r>
        <w:r>
          <w:t>44</w:t>
        </w:r>
        <w:r>
          <w:fldChar w:fldCharType="end"/>
        </w:r>
      </w:hyperlink>
    </w:p>
    <w:p>
      <w:pPr>
        <w:pStyle w:val="TOC2"/>
        <w:tabs>
          <w:tab w:val="right" w:leader="dot" w:pos="8306"/>
        </w:tabs>
      </w:pPr>
      <w:hyperlink w:anchor="_Toc25046" w:history="1">
        <w:r>
          <w:rPr>
            <w:rFonts w:ascii="仿宋" w:eastAsia="仿宋" w:hAnsi="仿宋" w:cs="仿宋" w:hint="eastAsia"/>
            <w:lang w:eastAsia="zh-CN"/>
          </w:rPr>
          <w:t>(二)、研发周期长</w:t>
        </w:r>
        <w:r>
          <w:tab/>
        </w:r>
        <w:r>
          <w:fldChar w:fldCharType="begin"/>
        </w:r>
        <w:r>
          <w:instrText xml:space="preserve"> PAGEREF _Toc25046 \h </w:instrText>
        </w:r>
        <w:r>
          <w:fldChar w:fldCharType="separate"/>
        </w:r>
        <w:r>
          <w:t>45</w:t>
        </w:r>
        <w:r>
          <w:fldChar w:fldCharType="end"/>
        </w:r>
      </w:hyperlink>
    </w:p>
    <w:p>
      <w:pPr>
        <w:pStyle w:val="TOC2"/>
        <w:tabs>
          <w:tab w:val="right" w:leader="dot" w:pos="8306"/>
        </w:tabs>
      </w:pPr>
      <w:hyperlink w:anchor="_Toc21724" w:history="1">
        <w:r>
          <w:rPr>
            <w:rFonts w:ascii="仿宋" w:eastAsia="仿宋" w:hAnsi="仿宋" w:cs="仿宋" w:hint="eastAsia"/>
            <w:lang w:eastAsia="zh-CN"/>
          </w:rPr>
          <w:t>(三)、市场风险大</w:t>
        </w:r>
        <w:r>
          <w:tab/>
        </w:r>
        <w:r>
          <w:fldChar w:fldCharType="begin"/>
        </w:r>
        <w:r>
          <w:instrText xml:space="preserve"> PAGEREF _Toc21724 \h </w:instrText>
        </w:r>
        <w:r>
          <w:fldChar w:fldCharType="separate"/>
        </w:r>
        <w:r>
          <w:t>46</w:t>
        </w:r>
        <w:r>
          <w:fldChar w:fldCharType="end"/>
        </w:r>
      </w:hyperlink>
    </w:p>
    <w:p>
      <w:pPr>
        <w:pStyle w:val="TOC2"/>
        <w:tabs>
          <w:tab w:val="right" w:leader="dot" w:pos="8306"/>
        </w:tabs>
      </w:pPr>
      <w:hyperlink w:anchor="_Toc11817" w:history="1">
        <w:r>
          <w:rPr>
            <w:rFonts w:ascii="仿宋" w:eastAsia="仿宋" w:hAnsi="仿宋" w:cs="仿宋" w:hint="eastAsia"/>
            <w:lang w:eastAsia="zh-CN"/>
          </w:rPr>
          <w:t>(四)、利润率高</w:t>
        </w:r>
        <w:r>
          <w:tab/>
        </w:r>
        <w:r>
          <w:fldChar w:fldCharType="begin"/>
        </w:r>
        <w:r>
          <w:instrText xml:space="preserve"> PAGEREF _Toc11817 \h </w:instrText>
        </w:r>
        <w:r>
          <w:fldChar w:fldCharType="separate"/>
        </w:r>
        <w:r>
          <w:t>49</w:t>
        </w:r>
        <w:r>
          <w:fldChar w:fldCharType="end"/>
        </w:r>
      </w:hyperlink>
    </w:p>
    <w:p>
      <w:pPr>
        <w:pStyle w:val="TOC1"/>
        <w:tabs>
          <w:tab w:val="right" w:leader="dot" w:pos="8306"/>
        </w:tabs>
      </w:pPr>
      <w:hyperlink w:anchor="_Toc16912" w:history="1">
        <w:r>
          <w:rPr>
            <w:rFonts w:ascii="仿宋" w:eastAsia="仿宋" w:hAnsi="仿宋" w:cs="仿宋" w:hint="eastAsia"/>
            <w:lang w:eastAsia="zh-CN"/>
          </w:rPr>
          <w:t>十一、过滤净化材料项目技术管理</w:t>
        </w:r>
        <w:r>
          <w:tab/>
        </w:r>
        <w:r>
          <w:fldChar w:fldCharType="begin"/>
        </w:r>
        <w:r>
          <w:instrText xml:space="preserve"> PAGEREF _Toc16912 \h </w:instrText>
        </w:r>
        <w:r>
          <w:fldChar w:fldCharType="separate"/>
        </w:r>
        <w:r>
          <w:t>51</w:t>
        </w:r>
        <w:r>
          <w:fldChar w:fldCharType="end"/>
        </w:r>
      </w:hyperlink>
    </w:p>
    <w:p>
      <w:pPr>
        <w:pStyle w:val="TOC2"/>
        <w:tabs>
          <w:tab w:val="right" w:leader="dot" w:pos="8306"/>
        </w:tabs>
      </w:pPr>
      <w:hyperlink w:anchor="_Toc16931" w:history="1">
        <w:r>
          <w:rPr>
            <w:rFonts w:ascii="仿宋" w:eastAsia="仿宋" w:hAnsi="仿宋" w:cs="仿宋" w:hint="eastAsia"/>
            <w:lang w:eastAsia="zh-CN"/>
          </w:rPr>
          <w:t>(一)、技术方案选用方向</w:t>
        </w:r>
        <w:r>
          <w:tab/>
        </w:r>
        <w:r>
          <w:fldChar w:fldCharType="begin"/>
        </w:r>
        <w:r>
          <w:instrText xml:space="preserve"> PAGEREF _Toc16931 \h </w:instrText>
        </w:r>
        <w:r>
          <w:fldChar w:fldCharType="separate"/>
        </w:r>
        <w:r>
          <w:t>51</w:t>
        </w:r>
        <w:r>
          <w:fldChar w:fldCharType="end"/>
        </w:r>
      </w:hyperlink>
    </w:p>
    <w:p>
      <w:pPr>
        <w:pStyle w:val="TOC2"/>
        <w:tabs>
          <w:tab w:val="right" w:leader="dot" w:pos="8306"/>
        </w:tabs>
      </w:pPr>
      <w:hyperlink w:anchor="_Toc32000" w:history="1">
        <w:r>
          <w:rPr>
            <w:rFonts w:ascii="仿宋" w:eastAsia="仿宋" w:hAnsi="仿宋" w:cs="仿宋" w:hint="eastAsia"/>
            <w:lang w:eastAsia="zh-CN"/>
          </w:rPr>
          <w:t>(二)、工艺技术方案选用原则</w:t>
        </w:r>
        <w:r>
          <w:tab/>
        </w:r>
        <w:r>
          <w:fldChar w:fldCharType="begin"/>
        </w:r>
        <w:r>
          <w:instrText xml:space="preserve"> PAGEREF _Toc32000 \h </w:instrText>
        </w:r>
        <w:r>
          <w:fldChar w:fldCharType="separate"/>
        </w:r>
        <w:r>
          <w:t>53</w:t>
        </w:r>
        <w:r>
          <w:fldChar w:fldCharType="end"/>
        </w:r>
      </w:hyperlink>
    </w:p>
    <w:p>
      <w:pPr>
        <w:pStyle w:val="TOC2"/>
        <w:tabs>
          <w:tab w:val="right" w:leader="dot" w:pos="8306"/>
        </w:tabs>
      </w:pPr>
      <w:hyperlink w:anchor="_Toc4059" w:history="1">
        <w:r>
          <w:rPr>
            <w:rFonts w:ascii="仿宋" w:eastAsia="仿宋" w:hAnsi="仿宋" w:cs="仿宋" w:hint="eastAsia"/>
            <w:lang w:eastAsia="zh-CN"/>
          </w:rPr>
          <w:t>(三)、工艺技术方案要求</w:t>
        </w:r>
        <w:r>
          <w:tab/>
        </w:r>
        <w:r>
          <w:fldChar w:fldCharType="begin"/>
        </w:r>
        <w:r>
          <w:instrText xml:space="preserve"> PAGEREF _Toc4059 \h </w:instrText>
        </w:r>
        <w:r>
          <w:fldChar w:fldCharType="separate"/>
        </w:r>
        <w:r>
          <w:t>55</w:t>
        </w:r>
        <w:r>
          <w:fldChar w:fldCharType="end"/>
        </w:r>
      </w:hyperlink>
    </w:p>
    <w:p>
      <w:pPr>
        <w:pStyle w:val="TOC1"/>
        <w:tabs>
          <w:tab w:val="right" w:leader="dot" w:pos="8306"/>
        </w:tabs>
      </w:pPr>
      <w:hyperlink w:anchor="_Toc28395" w:history="1">
        <w:r>
          <w:rPr>
            <w:rFonts w:ascii="仿宋" w:eastAsia="仿宋" w:hAnsi="仿宋" w:cs="仿宋" w:hint="eastAsia"/>
            <w:lang w:eastAsia="zh-CN"/>
          </w:rPr>
          <w:t>十二、过滤净化材料项目人力资源培养与发展</w:t>
        </w:r>
        <w:r>
          <w:tab/>
        </w:r>
        <w:r>
          <w:fldChar w:fldCharType="begin"/>
        </w:r>
        <w:r>
          <w:instrText xml:space="preserve"> PAGEREF _Toc28395 \h </w:instrText>
        </w:r>
        <w:r>
          <w:fldChar w:fldCharType="separate"/>
        </w:r>
        <w:r>
          <w:t>58</w:t>
        </w:r>
        <w:r>
          <w:fldChar w:fldCharType="end"/>
        </w:r>
      </w:hyperlink>
    </w:p>
    <w:p>
      <w:pPr>
        <w:pStyle w:val="TOC2"/>
        <w:tabs>
          <w:tab w:val="right" w:leader="dot" w:pos="8306"/>
        </w:tabs>
      </w:pPr>
      <w:hyperlink w:anchor="_Toc9481" w:history="1">
        <w:r>
          <w:rPr>
            <w:rFonts w:ascii="仿宋" w:eastAsia="仿宋" w:hAnsi="仿宋" w:cs="仿宋" w:hint="eastAsia"/>
            <w:lang w:eastAsia="zh-CN"/>
          </w:rPr>
          <w:t>(一)、人才需求与规划</w:t>
        </w:r>
        <w:r>
          <w:tab/>
        </w:r>
        <w:r>
          <w:fldChar w:fldCharType="begin"/>
        </w:r>
        <w:r>
          <w:instrText xml:space="preserve"> PAGEREF _Toc9481 \h </w:instrText>
        </w:r>
        <w:r>
          <w:fldChar w:fldCharType="separate"/>
        </w:r>
        <w:r>
          <w:t>58</w:t>
        </w:r>
        <w:r>
          <w:fldChar w:fldCharType="end"/>
        </w:r>
      </w:hyperlink>
    </w:p>
    <w:p>
      <w:pPr>
        <w:pStyle w:val="TOC2"/>
        <w:tabs>
          <w:tab w:val="right" w:leader="dot" w:pos="8306"/>
        </w:tabs>
      </w:pPr>
      <w:hyperlink w:anchor="_Toc31286" w:history="1">
        <w:r>
          <w:rPr>
            <w:rFonts w:ascii="仿宋" w:eastAsia="仿宋" w:hAnsi="仿宋" w:cs="仿宋" w:hint="eastAsia"/>
            <w:lang w:eastAsia="zh-CN"/>
          </w:rPr>
          <w:t>(二)、培训与发展计划</w:t>
        </w:r>
        <w:r>
          <w:tab/>
        </w:r>
        <w:r>
          <w:fldChar w:fldCharType="begin"/>
        </w:r>
        <w:r>
          <w:instrText xml:space="preserve"> PAGEREF _Toc31286 \h </w:instrText>
        </w:r>
        <w:r>
          <w:fldChar w:fldCharType="separate"/>
        </w:r>
        <w:r>
          <w:t>58</w:t>
        </w:r>
        <w:r>
          <w:fldChar w:fldCharType="end"/>
        </w:r>
      </w:hyperlink>
    </w:p>
    <w:p>
      <w:pPr>
        <w:pStyle w:val="TOC1"/>
        <w:tabs>
          <w:tab w:val="right" w:leader="dot" w:pos="8306"/>
        </w:tabs>
      </w:pPr>
      <w:hyperlink w:anchor="_Toc32713" w:history="1">
        <w:r>
          <w:rPr>
            <w:rFonts w:ascii="仿宋" w:eastAsia="仿宋" w:hAnsi="仿宋" w:cs="仿宋" w:hint="eastAsia"/>
            <w:lang w:eastAsia="zh-CN"/>
          </w:rPr>
          <w:t>十三、过滤净化材料项目变更管理</w:t>
        </w:r>
        <w:r>
          <w:tab/>
        </w:r>
        <w:r>
          <w:fldChar w:fldCharType="begin"/>
        </w:r>
        <w:r>
          <w:instrText xml:space="preserve"> PAGEREF _Toc32713 \h </w:instrText>
        </w:r>
        <w:r>
          <w:fldChar w:fldCharType="separate"/>
        </w:r>
        <w:r>
          <w:t>59</w:t>
        </w:r>
        <w:r>
          <w:fldChar w:fldCharType="end"/>
        </w:r>
      </w:hyperlink>
    </w:p>
    <w:p>
      <w:pPr>
        <w:pStyle w:val="TOC2"/>
        <w:tabs>
          <w:tab w:val="right" w:leader="dot" w:pos="8306"/>
        </w:tabs>
      </w:pPr>
      <w:hyperlink w:anchor="_Toc23728" w:history="1">
        <w:r>
          <w:rPr>
            <w:rFonts w:ascii="仿宋" w:eastAsia="仿宋" w:hAnsi="仿宋" w:cs="仿宋" w:hint="eastAsia"/>
            <w:lang w:eastAsia="zh-CN"/>
          </w:rPr>
          <w:t>(一)、变更申请与评估</w:t>
        </w:r>
        <w:r>
          <w:tab/>
        </w:r>
        <w:r>
          <w:fldChar w:fldCharType="begin"/>
        </w:r>
        <w:r>
          <w:instrText xml:space="preserve"> PAGEREF _Toc23728 \h </w:instrText>
        </w:r>
        <w:r>
          <w:fldChar w:fldCharType="separate"/>
        </w:r>
        <w:r>
          <w:t>59</w:t>
        </w:r>
        <w:r>
          <w:fldChar w:fldCharType="end"/>
        </w:r>
      </w:hyperlink>
    </w:p>
    <w:p>
      <w:pPr>
        <w:pStyle w:val="TOC2"/>
        <w:tabs>
          <w:tab w:val="right" w:leader="dot" w:pos="8306"/>
        </w:tabs>
      </w:pPr>
      <w:hyperlink w:anchor="_Toc17992" w:history="1">
        <w:r>
          <w:rPr>
            <w:rFonts w:ascii="仿宋" w:eastAsia="仿宋" w:hAnsi="仿宋" w:cs="仿宋" w:hint="eastAsia"/>
            <w:lang w:eastAsia="zh-CN"/>
          </w:rPr>
          <w:t>(二)、变更实施与控制</w:t>
        </w:r>
        <w:r>
          <w:tab/>
        </w:r>
        <w:r>
          <w:fldChar w:fldCharType="begin"/>
        </w:r>
        <w:r>
          <w:instrText xml:space="preserve"> PAGEREF _Toc17992 \h </w:instrText>
        </w:r>
        <w:r>
          <w:fldChar w:fldCharType="separate"/>
        </w:r>
        <w:r>
          <w:t>59</w:t>
        </w:r>
        <w:r>
          <w:fldChar w:fldCharType="end"/>
        </w:r>
      </w:hyperlink>
    </w:p>
    <w:p>
      <w:pPr>
        <w:pStyle w:val="TOC1"/>
        <w:tabs>
          <w:tab w:val="right" w:leader="dot" w:pos="8306"/>
        </w:tabs>
      </w:pPr>
      <w:hyperlink w:anchor="_Toc27910" w:history="1">
        <w:r>
          <w:rPr>
            <w:rFonts w:ascii="仿宋" w:eastAsia="仿宋" w:hAnsi="仿宋" w:cs="仿宋" w:hint="eastAsia"/>
            <w:lang w:eastAsia="zh-CN"/>
          </w:rPr>
          <w:t>十四、营销与推广策略</w:t>
        </w:r>
        <w:r>
          <w:tab/>
        </w:r>
        <w:r>
          <w:fldChar w:fldCharType="begin"/>
        </w:r>
        <w:r>
          <w:instrText xml:space="preserve"> PAGEREF _Toc27910 \h </w:instrText>
        </w:r>
        <w:r>
          <w:fldChar w:fldCharType="separate"/>
        </w:r>
        <w:r>
          <w:t>60</w:t>
        </w:r>
        <w:r>
          <w:fldChar w:fldCharType="end"/>
        </w:r>
      </w:hyperlink>
    </w:p>
    <w:p>
      <w:pPr>
        <w:pStyle w:val="TOC2"/>
        <w:tabs>
          <w:tab w:val="right" w:leader="dot" w:pos="8306"/>
        </w:tabs>
      </w:pPr>
      <w:hyperlink w:anchor="_Toc24811" w:history="1">
        <w:r>
          <w:rPr>
            <w:rFonts w:ascii="仿宋" w:eastAsia="仿宋" w:hAnsi="仿宋" w:cs="仿宋" w:hint="eastAsia"/>
            <w:lang w:eastAsia="zh-CN"/>
          </w:rPr>
          <w:t>(一)、产品/服务定位与特点</w:t>
        </w:r>
        <w:r>
          <w:tab/>
        </w:r>
        <w:r>
          <w:fldChar w:fldCharType="begin"/>
        </w:r>
        <w:r>
          <w:instrText xml:space="preserve"> PAGEREF _Toc24811 \h </w:instrText>
        </w:r>
        <w:r>
          <w:fldChar w:fldCharType="separate"/>
        </w:r>
        <w:r>
          <w:t>60</w:t>
        </w:r>
        <w:r>
          <w:fldChar w:fldCharType="end"/>
        </w:r>
      </w:hyperlink>
    </w:p>
    <w:p>
      <w:pPr>
        <w:pStyle w:val="TOC2"/>
        <w:tabs>
          <w:tab w:val="right" w:leader="dot" w:pos="8306"/>
        </w:tabs>
      </w:pPr>
      <w:hyperlink w:anchor="_Toc21705" w:history="1">
        <w:r>
          <w:rPr>
            <w:rFonts w:ascii="仿宋" w:eastAsia="仿宋" w:hAnsi="仿宋" w:cs="仿宋" w:hint="eastAsia"/>
            <w:lang w:eastAsia="zh-CN"/>
          </w:rPr>
          <w:t>(二)、市场定位与竞争分析</w:t>
        </w:r>
        <w:r>
          <w:tab/>
        </w:r>
        <w:r>
          <w:fldChar w:fldCharType="begin"/>
        </w:r>
        <w:r>
          <w:instrText xml:space="preserve"> PAGEREF _Toc21705 \h </w:instrText>
        </w:r>
        <w:r>
          <w:fldChar w:fldCharType="separate"/>
        </w:r>
        <w:r>
          <w:t>61</w:t>
        </w:r>
        <w:r>
          <w:fldChar w:fldCharType="end"/>
        </w:r>
      </w:hyperlink>
    </w:p>
    <w:p>
      <w:pPr>
        <w:pStyle w:val="TOC2"/>
        <w:tabs>
          <w:tab w:val="right" w:leader="dot" w:pos="8306"/>
        </w:tabs>
      </w:pPr>
      <w:hyperlink w:anchor="_Toc12988" w:history="1">
        <w:r>
          <w:rPr>
            <w:rFonts w:ascii="仿宋" w:eastAsia="仿宋" w:hAnsi="仿宋" w:cs="仿宋" w:hint="eastAsia"/>
            <w:lang w:eastAsia="zh-CN"/>
          </w:rPr>
          <w:t>(三)、营销渠道与策略</w:t>
        </w:r>
        <w:r>
          <w:tab/>
        </w:r>
        <w:r>
          <w:fldChar w:fldCharType="begin"/>
        </w:r>
        <w:r>
          <w:instrText xml:space="preserve"> PAGEREF _Toc12988 \h </w:instrText>
        </w:r>
        <w:r>
          <w:fldChar w:fldCharType="separate"/>
        </w:r>
        <w:r>
          <w:t>63</w:t>
        </w:r>
        <w:r>
          <w:fldChar w:fldCharType="end"/>
        </w:r>
      </w:hyperlink>
    </w:p>
    <w:p>
      <w:pPr>
        <w:pStyle w:val="TOC2"/>
        <w:tabs>
          <w:tab w:val="right" w:leader="dot" w:pos="8306"/>
        </w:tabs>
      </w:pPr>
      <w:hyperlink w:anchor="_Toc13233" w:history="1">
        <w:r>
          <w:rPr>
            <w:rFonts w:ascii="仿宋" w:eastAsia="仿宋" w:hAnsi="仿宋" w:cs="仿宋" w:hint="eastAsia"/>
            <w:lang w:eastAsia="zh-CN"/>
          </w:rPr>
          <w:t>(四)、推广与宣传活动</w:t>
        </w:r>
        <w:r>
          <w:tab/>
        </w:r>
        <w:r>
          <w:fldChar w:fldCharType="begin"/>
        </w:r>
        <w:r>
          <w:instrText xml:space="preserve"> PAGEREF _Toc13233 \h </w:instrText>
        </w:r>
        <w:r>
          <w:fldChar w:fldCharType="separate"/>
        </w:r>
        <w:r>
          <w:t>64</w:t>
        </w:r>
        <w:r>
          <w:fldChar w:fldCharType="end"/>
        </w:r>
      </w:hyperlink>
    </w:p>
    <w:p>
      <w:pPr>
        <w:pStyle w:val="TOC1"/>
        <w:tabs>
          <w:tab w:val="right" w:leader="dot" w:pos="8306"/>
        </w:tabs>
      </w:pPr>
      <w:hyperlink w:anchor="_Toc18966" w:history="1">
        <w:r>
          <w:rPr>
            <w:rFonts w:ascii="仿宋" w:eastAsia="仿宋" w:hAnsi="仿宋" w:cs="仿宋" w:hint="eastAsia"/>
            <w:lang w:eastAsia="zh-CN"/>
          </w:rPr>
          <w:t>十五、过滤净化材料项目实施时间节点</w:t>
        </w:r>
        <w:r>
          <w:tab/>
        </w:r>
        <w:r>
          <w:fldChar w:fldCharType="begin"/>
        </w:r>
        <w:r>
          <w:instrText xml:space="preserve"> PAGEREF _Toc18966 \h </w:instrText>
        </w:r>
        <w:r>
          <w:fldChar w:fldCharType="separate"/>
        </w:r>
        <w:r>
          <w:t>69</w:t>
        </w:r>
        <w:r>
          <w:fldChar w:fldCharType="end"/>
        </w:r>
      </w:hyperlink>
    </w:p>
    <w:p>
      <w:pPr>
        <w:pStyle w:val="TOC2"/>
        <w:tabs>
          <w:tab w:val="right" w:leader="dot" w:pos="8306"/>
        </w:tabs>
      </w:pPr>
      <w:hyperlink w:anchor="_Toc15884" w:history="1">
        <w:r>
          <w:rPr>
            <w:rFonts w:ascii="仿宋" w:eastAsia="仿宋" w:hAnsi="仿宋" w:cs="仿宋" w:hint="eastAsia"/>
            <w:lang w:eastAsia="zh-CN"/>
          </w:rPr>
          <w:t>(一)、过滤净化材料项目启动阶段时间节点</w:t>
        </w:r>
        <w:r>
          <w:tab/>
        </w:r>
        <w:r>
          <w:fldChar w:fldCharType="begin"/>
        </w:r>
        <w:r>
          <w:instrText xml:space="preserve"> PAGEREF _Toc15884 \h </w:instrText>
        </w:r>
        <w:r>
          <w:fldChar w:fldCharType="separate"/>
        </w:r>
        <w:r>
          <w:t>69</w:t>
        </w:r>
        <w:r>
          <w:fldChar w:fldCharType="end"/>
        </w:r>
      </w:hyperlink>
    </w:p>
    <w:p>
      <w:pPr>
        <w:pStyle w:val="TOC2"/>
        <w:tabs>
          <w:tab w:val="right" w:leader="dot" w:pos="8306"/>
        </w:tabs>
      </w:pPr>
      <w:hyperlink w:anchor="_Toc29676" w:history="1">
        <w:r>
          <w:rPr>
            <w:rFonts w:ascii="仿宋" w:eastAsia="仿宋" w:hAnsi="仿宋" w:cs="仿宋" w:hint="eastAsia"/>
            <w:lang w:eastAsia="zh-CN"/>
          </w:rPr>
          <w:t>(二)、过滤净化材料项目执行阶段时间节点</w:t>
        </w:r>
        <w:r>
          <w:tab/>
        </w:r>
        <w:r>
          <w:fldChar w:fldCharType="begin"/>
        </w:r>
        <w:r>
          <w:instrText xml:space="preserve"> PAGEREF _Toc29676 \h </w:instrText>
        </w:r>
        <w:r>
          <w:fldChar w:fldCharType="separate"/>
        </w:r>
        <w:r>
          <w:t>70</w:t>
        </w:r>
        <w:r>
          <w:fldChar w:fldCharType="end"/>
        </w:r>
      </w:hyperlink>
    </w:p>
    <w:p>
      <w:pPr>
        <w:pStyle w:val="TOC2"/>
        <w:tabs>
          <w:tab w:val="right" w:leader="dot" w:pos="8306"/>
        </w:tabs>
      </w:pPr>
      <w:hyperlink w:anchor="_Toc14192" w:history="1">
        <w:r>
          <w:rPr>
            <w:rFonts w:ascii="仿宋" w:eastAsia="仿宋" w:hAnsi="仿宋" w:cs="仿宋" w:hint="eastAsia"/>
            <w:lang w:eastAsia="zh-CN"/>
          </w:rPr>
          <w:t>(三)、过滤净化材料项目完成阶段时间节点</w:t>
        </w:r>
        <w:r>
          <w:tab/>
        </w:r>
        <w:r>
          <w:fldChar w:fldCharType="begin"/>
        </w:r>
        <w:r>
          <w:instrText xml:space="preserve"> PAGEREF _Toc14192 \h </w:instrText>
        </w:r>
        <w:r>
          <w:fldChar w:fldCharType="separate"/>
        </w:r>
        <w:r>
          <w:t>71</w:t>
        </w:r>
        <w:r>
          <w:fldChar w:fldCharType="end"/>
        </w:r>
      </w:hyperlink>
    </w:p>
    <w:p>
      <w:pPr>
        <w:pStyle w:val="TOC1"/>
        <w:tabs>
          <w:tab w:val="right" w:leader="dot" w:pos="8306"/>
        </w:tabs>
      </w:pPr>
      <w:hyperlink w:anchor="_Toc11816" w:history="1">
        <w:r>
          <w:rPr>
            <w:rFonts w:ascii="仿宋" w:eastAsia="仿宋" w:hAnsi="仿宋" w:cs="仿宋" w:hint="eastAsia"/>
            <w:lang w:eastAsia="zh-CN"/>
          </w:rPr>
          <w:t>十六、过滤净化材料项目实施保障措施</w:t>
        </w:r>
        <w:r>
          <w:tab/>
        </w:r>
        <w:r>
          <w:fldChar w:fldCharType="begin"/>
        </w:r>
        <w:r>
          <w:instrText xml:space="preserve"> PAGEREF _Toc11816 \h </w:instrText>
        </w:r>
        <w:r>
          <w:fldChar w:fldCharType="separate"/>
        </w:r>
        <w:r>
          <w:t>72</w:t>
        </w:r>
        <w:r>
          <w:fldChar w:fldCharType="end"/>
        </w:r>
      </w:hyperlink>
    </w:p>
    <w:p>
      <w:pPr>
        <w:pStyle w:val="TOC2"/>
        <w:tabs>
          <w:tab w:val="right" w:leader="dot" w:pos="8306"/>
        </w:tabs>
      </w:pPr>
      <w:hyperlink w:anchor="_Toc29736" w:history="1">
        <w:r>
          <w:rPr>
            <w:rFonts w:ascii="仿宋" w:eastAsia="仿宋" w:hAnsi="仿宋" w:cs="仿宋" w:hint="eastAsia"/>
            <w:lang w:eastAsia="zh-CN"/>
          </w:rPr>
          <w:t>(一)、过滤净化材料项目实施保障机制</w:t>
        </w:r>
        <w:r>
          <w:tab/>
        </w:r>
        <w:r>
          <w:fldChar w:fldCharType="begin"/>
        </w:r>
        <w:r>
          <w:instrText xml:space="preserve"> PAGEREF _Toc29736 \h </w:instrText>
        </w:r>
        <w:r>
          <w:fldChar w:fldCharType="separate"/>
        </w:r>
        <w:r>
          <w:t>72</w:t>
        </w:r>
        <w:r>
          <w:fldChar w:fldCharType="end"/>
        </w:r>
      </w:hyperlink>
    </w:p>
    <w:p>
      <w:pPr>
        <w:pStyle w:val="TOC2"/>
        <w:tabs>
          <w:tab w:val="right" w:leader="dot" w:pos="8306"/>
        </w:tabs>
      </w:pPr>
      <w:hyperlink w:anchor="_Toc6625" w:history="1">
        <w:r>
          <w:rPr>
            <w:rFonts w:ascii="仿宋" w:eastAsia="仿宋" w:hAnsi="仿宋" w:cs="仿宋" w:hint="eastAsia"/>
            <w:lang w:eastAsia="zh-CN"/>
          </w:rPr>
          <w:t>(二)、过滤净化材料项目法律合规要求</w:t>
        </w:r>
        <w:r>
          <w:tab/>
        </w:r>
        <w:r>
          <w:fldChar w:fldCharType="begin"/>
        </w:r>
        <w:r>
          <w:instrText xml:space="preserve"> PAGEREF _Toc6625 \h </w:instrText>
        </w:r>
        <w:r>
          <w:fldChar w:fldCharType="separate"/>
        </w:r>
        <w:r>
          <w:t>76</w:t>
        </w:r>
        <w:r>
          <w:fldChar w:fldCharType="end"/>
        </w:r>
      </w:hyperlink>
    </w:p>
    <w:p>
      <w:pPr>
        <w:pStyle w:val="TOC2"/>
        <w:tabs>
          <w:tab w:val="right" w:leader="dot" w:pos="8306"/>
        </w:tabs>
      </w:pPr>
      <w:hyperlink w:anchor="_Toc7933" w:history="1">
        <w:r>
          <w:rPr>
            <w:rFonts w:ascii="仿宋" w:eastAsia="仿宋" w:hAnsi="仿宋" w:cs="仿宋" w:hint="eastAsia"/>
            <w:lang w:eastAsia="zh-CN"/>
          </w:rPr>
          <w:t>(三)、过滤净化材料项目合同管理与法律事务</w:t>
        </w:r>
        <w:r>
          <w:tab/>
        </w:r>
        <w:r>
          <w:fldChar w:fldCharType="begin"/>
        </w:r>
        <w:r>
          <w:instrText xml:space="preserve"> PAGEREF _Toc7933 \h </w:instrText>
        </w:r>
        <w:r>
          <w:fldChar w:fldCharType="separate"/>
        </w:r>
        <w:r>
          <w:t>80</w:t>
        </w:r>
        <w:r>
          <w:fldChar w:fldCharType="end"/>
        </w:r>
      </w:hyperlink>
    </w:p>
    <w:p>
      <w:pPr>
        <w:pStyle w:val="TOC2"/>
        <w:tabs>
          <w:tab w:val="right" w:leader="dot" w:pos="8306"/>
        </w:tabs>
      </w:pPr>
      <w:hyperlink w:anchor="_Toc21638" w:history="1">
        <w:r>
          <w:rPr>
            <w:rFonts w:ascii="仿宋" w:eastAsia="仿宋" w:hAnsi="仿宋" w:cs="仿宋" w:hint="eastAsia"/>
            <w:lang w:eastAsia="zh-CN"/>
          </w:rPr>
          <w:t>(四)、过滤净化材料项目知识产权保护策略</w:t>
        </w:r>
        <w:r>
          <w:tab/>
        </w:r>
        <w:r>
          <w:fldChar w:fldCharType="begin"/>
        </w:r>
        <w:r>
          <w:instrText xml:space="preserve"> PAGEREF _Toc21638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123"/>
      <w:r>
        <w:rPr>
          <w:rFonts w:ascii="仿宋" w:eastAsia="仿宋" w:hAnsi="仿宋" w:cs="仿宋" w:hint="eastAsia"/>
          <w:sz w:val="28"/>
          <w:lang w:eastAsia="zh-CN"/>
        </w:rPr>
        <w:t>一、过滤净化材料项目概论</w:t>
      </w:r>
      <w:bookmarkEnd w:id="2"/>
    </w:p>
    <w:p>
      <w:pPr>
        <w:pStyle w:val="Heading2"/>
        <w:rPr>
          <w:rFonts w:ascii="仿宋" w:eastAsia="仿宋" w:hAnsi="仿宋" w:cs="仿宋" w:hint="eastAsia"/>
          <w:lang w:eastAsia="zh-CN"/>
        </w:rPr>
      </w:pPr>
      <w:bookmarkStart w:id="3" w:name="_Toc28343"/>
      <w:r>
        <w:rPr>
          <w:rFonts w:ascii="仿宋" w:eastAsia="仿宋" w:hAnsi="仿宋" w:cs="仿宋" w:hint="eastAsia"/>
          <w:lang w:eastAsia="zh-CN"/>
        </w:rPr>
        <w:t>(一)、过滤净化材料项目概况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的起源追溯至对市场的深入洞察。市场的不断演变与变革为过滤净化材料项目提供了难得的机遇。当前市场存在的需求缺口和变革的大环境共同构成了过滤净化材料项目的背景。这个过滤净化材料项目旨在充分利用市场机遇，填补行业中尚未满足的需求，为客户提供全新的解决方案。市场的变革和需求的增长使得这个过滤净化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过滤净化材料项目名称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正式命名为过滤净化材料。这个名称不仅仅是一个标识，更代表了过滤净化材料项目的核心理念和愿景。它蕴含着过滤净化材料项目所要解决问题的关键字，具有强烈的表达和辨识度，为过滤净化材料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过滤净化材料项目目标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的核心目标是提供一种全新、高效的解决方案，满足客户日益增长的需求。过滤净化材料项目追求的不仅仅是满足市场需求，更是在市场中获得卓越的竞争优势。通过不断提升产品或服务的质量和创新水平，过滤净化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过滤净化材料项目范围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全面涵盖了产品研发、制造、市场推广和售后服务，确保从产品设计到最终用户体验的全方位关注。这一全面的过滤净化材料项目范围是为了确保过滤净化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过滤净化材料项目时间表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过滤净化材料项目计划在未来18个月内完成，包括研发、测试、市场试点和正式推出等不同阶段。这个时间表的合理设计是为了确保过滤净化材料项目各个阶段的顺利推进，以便按时交付高质量的成果。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过滤净化材料项目预算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总预算估算为XX百万美元，主要分配在研发、市场推广、人员培训和运营等方面。这一充足的预算为过滤净化材料项目提供了充足的资源，确保过滤净化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过滤净化材料项目风险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可能面临的风险包括市场接受度低、技术难题、竞争激烈等。过滤净化材料项目团队已经制定了相应的风险应对计划，通过前瞻性的风险管理，确保过滤净化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过滤净化材料项目团队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过滤净化材料项目汇聚了一支经验丰富、多领域专业素养的核心团队，确保过滤净化材料项目在各个方面都能拥有高水平的执行力。团队的协同作战是过滤净化材料项目成功的关键因素之一。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过滤净化材料项目背景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过滤净化材料项目的背景根植于市场对更高效、创新产品的渴望，同时也受到科技发展对行业格局的深刻改变的影响。这为过滤净化材料项目提供了广阔的发展空间和市场需求。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过滤净化材料项目现状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截至目前，过滤净化材料项目已完成市场调研和技术验证，取得了初步的成功。这为过滤净化材料项目在未来的发展奠定了坚实的基础，为更远大的目标打下了坚实的基石。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2"/>
      <w:r>
        <w:rPr>
          <w:rFonts w:ascii="仿宋" w:eastAsia="仿宋" w:hAnsi="仿宋" w:cs="仿宋" w:hint="eastAsia"/>
          <w:sz w:val="28"/>
          <w:lang w:eastAsia="zh-CN"/>
        </w:rPr>
        <w:t>(二)、过滤净化材料项目目标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keyword》过滤净化材料项目首要业务目标是在市场中占据有利地位，实现产品/服务的成功推广和销售。通过不断提升产品质量、创新性，过滤净化材料项目追求成为行业中的领导者，赢得更多客户的青睐。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在科技迅速发展的时代，过滤净化材料项目着眼于技术创新。通过持续的研发和技术升级，过滤净化材料项目旨在推出更具创新性的产品或服务，以满足市场对新鲜、先进解决方案的需求。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为了建立可持续的客户关系，过滤净化材料项目设定了客户满意度目标。通过提供卓越的产品质量和优质的客户服务，过滤净化材料项目追求赢得客户的信任和忠诚度，确保他们的满意度达到行业领先水平。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过滤净化材料项目注重社会责任和可持续发展。通过实施环保、社会责任过滤净化材料项目，过滤净化材料项目致力于在经济发展的同时保护环境，促进社会公平，实现可持续经营。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过滤净化材料项目的团队是实现目标的核心驱动力。因此，过滤净化材料项目设定了团队发展目标，包括提升团队成员的专业技能、培养领导力，以及搭建协同高效的团队工作氛围。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800"/>
      <w:r>
        <w:rPr>
          <w:rFonts w:ascii="仿宋" w:eastAsia="仿宋" w:hAnsi="仿宋" w:cs="仿宋" w:hint="eastAsia"/>
          <w:sz w:val="28"/>
          <w:lang w:eastAsia="zh-CN"/>
        </w:rPr>
        <w:t>(三)、过滤净化材料项目提出的理由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过滤净化材料项目提出的理由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的提出源于对市场机遇的深刻洞察。当前市场中存在的需求缺口和行业发展趋势表明，有巨大的商业机会等待被开发。通过准确捕捉市场机遇，过滤净化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的理念基于对技术创新的信仰。通过持续的研发和技术投入，过滤净化材料项目有望推出更具创新性的产品或服务。在科技飞速发展的当下，过滤净化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的提出是为了增强企业的行业竞争力。通过提升产品或服务的质量和独特性，过滤净化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响应了消费者需求的变化。随着社会和科技的不断发展，消费者对产品和服务的需求也在发生变化。通过深入了解并及时回应消费者的新需求，过滤净化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过滤净化材料项目的提出是企业战略发展规划的一部分。在面对日益激烈的市场竞争和不断变化的商业环境中，过滤净化材料项目作为企业战略的一环，旨在为企业开辟新的增长领域，巩固企业在行业中的地位。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的提出不仅仅是基于商业考量，还注重社会责任。通过推出环保、社会责任等方面的过滤净化材料项目，过滤净化材料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过滤净化材料项目的提出反映了对利益相关者期望的关注。包括客户、员工、投资者等利益相关者在企业发展中都有着各自的期望，过滤净化材料项目力求在满足这些期望的同时，取得更大的共赢。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370"/>
      <w:r>
        <w:rPr>
          <w:rFonts w:ascii="仿宋" w:eastAsia="仿宋" w:hAnsi="仿宋" w:cs="仿宋" w:hint="eastAsia"/>
          <w:sz w:val="28"/>
          <w:lang w:eastAsia="zh-CN"/>
        </w:rPr>
        <w:t>(四)、过滤净化材料项目意义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在实施过滤净化材料项目的过程中，我们不仅仅是在追逐商业成功，更是为企业和社会的多个层面创造了深远的意义。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的首要意义在于提升企业的市场竞争力。通过持续的创新和对产品质量的高标准要求，过滤净化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过滤净化材料项目的推进将促使行业技术水平的提升。通过引入先进技术和创新性解决方案，过滤净化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过滤净化材料项目不仅创造了大量就业机会，提高了就业水平，还注重社会责任和环保。通过参与社会公益事业和推动环保过滤净化材料项目，过滤净化材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综合而言，过滤净化材料项目意义重大，不仅推动了企业的发展，也为行业和社会的进步贡献了积极力量。这是一个全面而深刻的影响，将在未来产生可持续的正面效应。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307"/>
      <w:r>
        <w:rPr>
          <w:rFonts w:ascii="仿宋" w:eastAsia="仿宋" w:hAnsi="仿宋" w:cs="仿宋" w:hint="eastAsia"/>
          <w:sz w:val="28"/>
          <w:lang w:eastAsia="zh-CN"/>
        </w:rPr>
        <w:t>(五)、过滤净化材料项目背景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在当今迅猛发展的商业环境中，过滤净化材料项目的动因根植于对多方面因素的审慎考量。这个过滤净化材料项目的提出并非孤立的决策，而是对企业所处背景深入思考的产物。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过滤净化材料项目背后的首要原因。科技的迅速发展和全球市场的快速变化使得企业必须灵活应对。过滤净化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竞争的激烈程度也是过滤净化材料项目背景中不可忽视的一环。企业需要在激烈竞争中脱颖而出，为此，过滤净化材料项目致力于打破常规，提供独特的价值主张，以吸引客户并确保市场份额的增长。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技术的迅速发展为企业带来了机遇与挑战。作为过滤净化材料项目启动的背景之一，对新兴技术的应用将有助于提升企业的技术水平，使其在不断演进的商业环境中保持竞争优势。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此外，社会对企业责任的期望也在逐渐升高。过滤净化材料项目充分融入了社会责任的理念，通过可持续经营和社会公益过滤净化材料项目，企图为社会贡献一份力量，在商业成功的同时关注社会价值。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497"/>
      <w:r>
        <w:rPr>
          <w:rFonts w:ascii="仿宋" w:eastAsia="仿宋" w:hAnsi="仿宋" w:cs="仿宋" w:hint="eastAsia"/>
          <w:sz w:val="28"/>
          <w:lang w:eastAsia="zh-CN"/>
        </w:rPr>
        <w:t>二、过滤净化材料项目可持续发展</w:t>
      </w:r>
      <w:bookmarkEnd w:id="8"/>
    </w:p>
    <w:p>
      <w:pPr>
        <w:pStyle w:val="Heading2"/>
        <w:rPr>
          <w:rFonts w:ascii="仿宋" w:eastAsia="仿宋" w:hAnsi="仿宋" w:cs="仿宋" w:hint="eastAsia"/>
          <w:lang w:eastAsia="zh-CN"/>
        </w:rPr>
      </w:pPr>
      <w:bookmarkStart w:id="9" w:name="_Toc3224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过滤净化材料项目中，过滤净化材料项目团队着眼于未来，明确了可持续发展的战略方向。制定的具体可持续发展目标包括降低资源使用、采用环保技术、最大化社会效益等。这一步骤不仅有助于过滤净化材料项目在环保和社会责任方面达到最高标准，也为未来提供了明确的指引，确保过滤净化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可持续实践的融入过滤净化材料项目管理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过滤净化材料项目管理周期。从过滤净化材料项目规划开始，过滤净化材料项目团队就考虑了环境和社会的因素。在执行阶段，过滤净化材料项目团队积极推动绿色技术的应用，优化资源利用。此外，关注员工的社会责任，通过培训和沟通活动提高员工对可持续发展的认知，使他们能够在日常工作中践行可持续实践。这些举措不仅为过滤净化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541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扎根于过滤净化材料项目的可持续发展理念，我们深信环保与社会责任是过滤净化材料项目成功的关键支柱。在过滤净化材料项目的每一步，我们都致力于通过创新和实践，履行对环境和社会的坚定责任。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团队通过引入先进的环保技术、建立高效的废物处理系统以及推动能源节约措施，积极履行环保责任。定期的环保监测和评估确保过滤净化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净化材料项目不仅致力于自身可持续发展，还注重对社会的回馈。通过支持社区过滤净化材料项目、参与慈善事业、提供培训机会等方式，过滤净化材料项目积极履行社会责任。与当地社区建立积极互动，关注员工的工作与生活平衡，以及员工的身心健康，是过滤净化材料项目在社会责任层面的关键举措。这样的实践不仅增强了过滤净化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5808"/>
      <w:r>
        <w:rPr>
          <w:rFonts w:ascii="仿宋" w:eastAsia="仿宋" w:hAnsi="仿宋" w:cs="仿宋" w:hint="eastAsia"/>
          <w:sz w:val="28"/>
          <w:lang w:eastAsia="zh-CN"/>
        </w:rPr>
        <w:t>三、过滤净化材料项目选址可行性分析</w:t>
      </w:r>
      <w:bookmarkEnd w:id="11"/>
    </w:p>
    <w:p>
      <w:pPr>
        <w:pStyle w:val="Heading2"/>
        <w:rPr>
          <w:rFonts w:ascii="仿宋" w:eastAsia="仿宋" w:hAnsi="仿宋" w:cs="仿宋" w:hint="eastAsia"/>
          <w:lang w:eastAsia="zh-CN"/>
        </w:rPr>
      </w:pPr>
      <w:bookmarkStart w:id="12" w:name="_Toc5779"/>
      <w:r>
        <w:rPr>
          <w:rFonts w:ascii="仿宋" w:eastAsia="仿宋" w:hAnsi="仿宋" w:cs="仿宋" w:hint="eastAsia"/>
          <w:lang w:eastAsia="zh-CN"/>
        </w:rPr>
        <w:t>(一)、过滤净化材料项目选址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该过滤净化材料项目选址位于XX省XX市XX区XXX街道</w:t>
      </w:r>
    </w:p>
    <w:p>
      <w:pPr>
        <w:pStyle w:val="Heading2"/>
        <w:ind w:firstLine="560" w:firstLineChars="200"/>
        <w:rPr>
          <w:rFonts w:ascii="仿宋" w:eastAsia="仿宋" w:hAnsi="仿宋" w:cs="仿宋" w:hint="eastAsia"/>
          <w:sz w:val="28"/>
          <w:lang w:eastAsia="zh-CN"/>
        </w:rPr>
      </w:pPr>
      <w:bookmarkStart w:id="13" w:name="_Toc1582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过滤净化材料项目的征地面积将根据过滤净化材料项目的实际规模和需求进行精确规划。具体面积XXX平方米，旨在确保过滤净化材料项目不仅能够满足当前的发展需求，还能够预留空间以适应未来的扩展。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净用地面积是在征地面积基础上去除不可利用面积后的实际可开发用地。具体面积XXX平方米，考虑到环保、交通、安全等多方面因素，以确保过滤净化材料项目在整体利用效率上达到最优。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过滤净化材料项目计划建设的建筑总规模具体面积XXX平方米。这一规模的确定综合考虑了过滤净化材料项目的性质、规模，以及城市规划的相关要求，确保建筑布局与周边环境协调一致。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绿地率是过滤净化材料项目用地中被规划为绿地的比例。具体面积XXX平方米，旨在通过合理规划绿地，改善过滤净化材料项目周边环境，提升居民生活质量，并符合城市整体绿化规划。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容积率是用地上可以建设的建筑总体积与用地面积之比。具体面积XXX，通过合理的容积率规划，确保过滤净化材料项目建筑规模与周边环境和谐共生。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过滤净化材料项目选址与当地城市规划相一致，具体面积XXX平方米。通过与城市规划部门深入沟通，确保过滤净化材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过滤净化材料项目选址符合当地产业政策，具体面积XXX平方米。这包括过滤净化材料项目对当地经济的促进作用，以及对相关产业的带动效应，确保过滤净化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用地总体要求必须符合环保和可持续发展的原则，具体面积XXX平方米。通过采用绿色建筑设计、节能减排等措施，确保过滤净化材料项目在建设和运营过程中对环境的影响最小化，达到可持续发展的要求。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确保过滤净化材料项目选址具备必要的公共设施配套，具体面积XXX平方米。这包括交通便利性、教育、医疗等基础设施，以提高居民生活品质，使得过滤净化材料项目选址更具吸引力。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考虑用地总体要求对当地社会稳定性的影响，具体面积XXX平方米。通过深入了解当地社区反馈，确保过滤净化材料项目的选址和建设过程对当地社会和谐稳定产生积极作用。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过滤净化材料项目选址不仅符合法规和规划，还在实际操作中具有可行性。这一全面规划将为过滤净化材料项目的成功实施提供坚实的基础，确保过滤净化材料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031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过滤净化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过滤净化材料项目的设备规划和空间设计中，我们将采取灵活设备布局的措施。设备布局将根据实际需求进行灵活设计，避免不必要的浪费。通过合理规划设备摆放位置，我们将提高设备的利用率，减少设备间距，以确保过滤净化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过滤净化材料项目内部引入共享设施的概念，例如共享会议室、办公区等。通过这种方式，我们可以减少对资源的重复建设，提高资源共享效率，从而减小过滤净化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196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过滤净化材料项目的总图布置中，我们将不同功能区域进行明确的规划，以最大程度满足过滤净化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807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过滤净化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过滤净化材料项目对环境的影响是综合评价的重要因素之一。我们将详细考虑选址周边的自然环境、生态保护区、水源地等情况，确保过滤净化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对选址的评价还需充分考虑当地政府的产业政策和法规。我们将详细了解过滤净化材料项目所在地的相关政策，确保过滤净化材料项目的规划和运营与当地法规相符，降低不必要的法律风险。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考虑到社会稳定性对企业运营的重要性，我们将评估选址地区的社会安全情况、劳工关系、社区反馈等方面，以确保过滤净化材料项目的建设和运营不会受到社会稳定性的负面影响。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https://d.book118.com/897041043143006025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过滤净化材料项目规划设计纲要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782531"/>
    <w:rsid w:val="7B7825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041043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2024-01-03T10:21:00Z</dcterms:created>
  <dcterms:modified xsi:type="dcterms:W3CDTF">2024-01-03T10:21:21Z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411E933FB9EA42B7AD5AF933F4DADDB2_11</vt:lpwstr>
  </property>
  <property fmtid="{D5CDD505-2E9C-101B-9397-08002B2CF9AE}" pid="3" name="KSOProductBuildVer">
    <vt:lpwstr>2052-12.1.0.16120</vt:lpwstr>
  </property>
</Properties>
</file>