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5867" w:rsidRPr="00A07ED8" w:rsidP="00A07ED8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A07ED8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《无机产品检验技术》期末考试复习题库（含答案）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A07ED8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1.重量法测定水中硫酸盐的含量，常用沉淀剂是（）。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A、氯化钡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B、氢氧化钾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C、硫酸钡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D、碳酸钠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2.水质分析主要是对水中（）进行测定。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A、氧元素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B、氢元素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C、水分子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D、杂质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3.钒钼酸铵分光光度法测定磷肥中磷的含量，特别适用于含磷在（）以下的试样。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A、10%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B、20%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C、30%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D、40%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4.自来水中硫酸盐的测定常用哪种方法？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A、原子吸收法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B、分光光度法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C、酸碱滴定法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D、重量法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5.测定水的钙硬度，常用的指示剂是（）。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A、酚酞指示剂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B、溴甲酚绿指示剂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C、甲基红指示剂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D、钙指示剂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6.固体试样缩分常用的手工方法是()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A、斜线三点法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B、斜线五点法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C、堆锥四分法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D、筛分法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7.用以衡量水的各种特性的尺度称为（）。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A、水质指标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B、水质标准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C、水的硬度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D、水的碱度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8.工业碳酸钠中总碱度的测定，为减小测定误差，选用的指示剂是（）。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A、甲基橙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B、甲基红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C、酚酞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D、溴甲酚绿—甲基红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9.甲醛法适用于测定（）肥料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A、强酸性铵盐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B、碳酸氢铵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C、氨水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D、尿素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10.天然水的PH值范围一般在（）。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A、4—5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B、5—7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C、6—9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D、10—13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11.被火困在室内,如何逃生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A、跳楼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B、到窗口或阳台挥动物品求救、用床单或绳子拴在室内牢固处下到下一层逃生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C、躺在床下等待救援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D、打开门冲出去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12.测定水的总硬度时，PH值控制到（）。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D、13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13.随手使用的手纸、饮料瓶等垃圾应该如何处理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A、扔桌子上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B、扔地上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C、交给老师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D、扔垃圾桶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14.水和水中杂质共同变现出来的综合特性叫（）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A、水质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B、硬度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C、碱度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D、水质标准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15.某化工厂生产的洗衣液共装了8000袋，化验室对其有效成分进行分析测试，至少需要抽检（）袋洗衣液。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D、80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16.四苯硼酸钠容量法测定磷肥中磷的含量时用的指示剂是（）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A、酚酞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B、溴甲酚绿指示剂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C、铬黑T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D、达旦黄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17.硅酸盐中二氧化钛的测定常用哪种方法？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A、分光光度法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B、气相色谱法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C、原子吸收法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D、重量法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18.化学药品库中的一般药品应如何分类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A、按生产日期分类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B、按有机、无机两大类，有机试剂再细分类存放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C、随意摆放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D、按购置日期分类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19.莫尔法测氯化物的含量时，溶液的PH值一般控制在（）左右。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B、7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20.取井水100毫升，加甲基橙指示剂2滴，用0.05mol/L的强酸标准溶液滴定，消耗的体积是8.50毫升，井水的总碱度为（）mmol/L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A、4.5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B、4.25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C、40.55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D、12.25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21.氮肥中含氮量以（）表示。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A、氮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B、硝酸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C、二氧化氮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D、硝酸铵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22.水的总碱度测定用（）做指示剂。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A、酚酞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B、甲基橙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C、石蕊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D、百里酚蓝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23.从管道采集水样时，打开取样阀门，将水样流速调至约（）mL/min进行取样。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A、300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C、700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D、900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24.实验室内的浓酸、浓碱处理，一般可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A、先中和后倾倒，并用大量的水冲洗管道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B、不经处理，沿下水道流走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C、不需中和，直接向下水道倾倒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D、用水稀释后，倒入下水道。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25.纯碱中硫酸盐含量的测定通常采用（）。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A、重量法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B、酸碱滴定法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C、配位滴定法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D、沉淀滴定法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26.污水中化学耗氧量的测定常用哪种方法？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A、高锰酸钾法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B、重铬酸钾法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C、双氧水法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D、重量法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27.活泼金属应存放在何处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A、密封容器中并放入冰箱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B、密封容器中并放入干燥器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C、泡在煤油里密封避光保存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D、密封容器中并放入密闭柜子内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28.发生危险化学品事故后,应该向什么方向疏散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A、下风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B、上风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C、顺风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D、东、南、西、北四个方向都可以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29.钾肥的含钾量以（）表示。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B、氧化钾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C、氯化钾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D、硫酸钾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30.水中碱度是指水中含有能接受（）的物质的含量。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A、质子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B、原子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C、氢元素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D、氧元素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31.电气设备的外壳应有什么防护措施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A、无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B、保护性接地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C、防锈漆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D、绝缘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32.溴甲酚绿—甲基红混合指示剂，变色点PH是（）。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A、2.1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B、4.3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C、5.1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D、9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33.测定水的总硬度时，溶液的PH值控制到（）。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B、6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C、10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34.分光光度法测定总铁含量时，常用（）将三价铁离子还原成二价铁离子。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A、硫化钠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B、一氧化碳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C、抗坏血酸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D、硫化氢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35.莫尔法测定氯离子含量，最适宜的PH范围是（）。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A、2.1—3.1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B、3.1—4.4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C、6.5—10.5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D、12.0—13.5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36.在实验室区域内，可以（）。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A、吸烟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B、睡觉过夜和进行娱乐活动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C、做与实验工作有关的事情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D、吃东西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37.实验中溅入口中已下咽的强碱，先饮用大量水，再服用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A、氢氧化铝膏，鸡蛋白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B、乙酸果汁，鸡蛋白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C、硫酸铜溶液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D、稀硫酸溶液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38.纯碱中水不溶物含量的测定，采用（）。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A、重量法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B、沉淀滴定法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C、酸碱滴定法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D、原子吸收法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39.取自来水100mL,用0.01000mol/L的硝酸银标准溶液滴定，消耗的体积为5.00mL,自来水中氯离子的含量为（）mg/L。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A、13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C、18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D、20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40.纯碱的生产以（）水为主要原料。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A、烧碱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B、小苏打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C、食盐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D、石灰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41.诱发安全事故的原因是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A、设备的不安全状态和人的不安全行为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B、不良的工作环境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C、劳动组织管理的缺陷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D、以上都是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42.莫尔法测定水中氯化物含量时用的指示剂是（）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A、铬酸钾B.铁铵矾C.曙红D.甲基红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B、铁铵矾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C、曙红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D、甲基红</w:t>
      </w:r>
    </w:p>
    <w:p w:rsidR="00A07ED8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43.氢氧化钠产品中铁的测定常用方法是哪种？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A、配位滴定法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B、分光光度法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C、氧化还原滴定法</w:t>
      </w:r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A07ED8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D、沉淀滴定法</w:t>
      </w:r>
      <w:r w:rsidRPr="00A07ED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A07ED8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https://d.book118.com/897055040062006026</w:t>
        </w:r>
      </w:hyperlink>
    </w:p>
    <w:p w:rsidR="009C5867" w:rsidRPr="00A07ED8" w:rsidP="00A07ED8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A07ED8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E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E51"/>
    <w:rsid w:val="004C7E51"/>
    <w:rsid w:val="009C5867"/>
    <w:rsid w:val="00A07ED8"/>
    <w:rsid w:val="00B126FF"/>
    <w:rsid w:val="00DF6B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C586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C5867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C5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C5867"/>
  </w:style>
  <w:style w:type="paragraph" w:customStyle="1" w:styleId="question-title">
    <w:name w:val="question-title"/>
    <w:basedOn w:val="Normal"/>
    <w:rsid w:val="009C5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C5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C5867"/>
  </w:style>
  <w:style w:type="paragraph" w:styleId="NormalWeb">
    <w:name w:val="Normal (Web)"/>
    <w:basedOn w:val="Normal"/>
    <w:uiPriority w:val="99"/>
    <w:semiHidden/>
    <w:unhideWhenUsed/>
    <w:rsid w:val="009C58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A07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07ED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07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07E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7E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897055040062006026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1690</Words>
  <Characters>9639</Characters>
  <Application>Microsoft Office Word</Application>
  <DocSecurity>0</DocSecurity>
  <Lines>80</Lines>
  <Paragraphs>22</Paragraphs>
  <ScaleCrop>false</ScaleCrop>
  <Company>Microsoft</Company>
  <LinksUpToDate>false</LinksUpToDate>
  <CharactersWithSpaces>11307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2024-01-05T03:03:00Z</dcterms:created>
  <dcterms:modified xsi:type="dcterms:W3CDTF">2024-01-05T08:09:00Z</dcterms:modified>
</cp:coreProperties>
</file>