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0" w:history="1">
        <w:r>
          <w:rPr>
            <w:rFonts w:ascii="仿宋" w:eastAsia="仿宋" w:hAnsi="仿宋" w:cs="仿宋" w:hint="eastAsia"/>
            <w:lang w:eastAsia="zh-CN"/>
          </w:rPr>
          <w:t>概论</w:t>
        </w:r>
        <w:r>
          <w:tab/>
        </w:r>
        <w:r>
          <w:fldChar w:fldCharType="begin"/>
        </w:r>
        <w:r>
          <w:instrText xml:space="preserve"> PAGEREF _Toc23630 \h </w:instrText>
        </w:r>
        <w:r>
          <w:fldChar w:fldCharType="separate"/>
        </w:r>
        <w:r>
          <w:t>4</w:t>
        </w:r>
        <w:r>
          <w:fldChar w:fldCharType="end"/>
        </w:r>
      </w:hyperlink>
    </w:p>
    <w:p>
      <w:pPr>
        <w:pStyle w:val="TOC1"/>
        <w:tabs>
          <w:tab w:val="right" w:leader="dot" w:pos="8306"/>
        </w:tabs>
      </w:pPr>
      <w:hyperlink w:anchor="_Toc4033" w:history="1">
        <w:r>
          <w:rPr>
            <w:rFonts w:ascii="仿宋" w:eastAsia="仿宋" w:hAnsi="仿宋" w:cs="仿宋" w:hint="eastAsia"/>
            <w:lang w:eastAsia="zh-CN"/>
          </w:rPr>
          <w:t>一、行业前景及市场预测</w:t>
        </w:r>
        <w:r>
          <w:tab/>
        </w:r>
        <w:r>
          <w:fldChar w:fldCharType="begin"/>
        </w:r>
        <w:r>
          <w:instrText xml:space="preserve"> PAGEREF _Toc4033 \h </w:instrText>
        </w:r>
        <w:r>
          <w:fldChar w:fldCharType="separate"/>
        </w:r>
        <w:r>
          <w:t>4</w:t>
        </w:r>
        <w:r>
          <w:fldChar w:fldCharType="end"/>
        </w:r>
      </w:hyperlink>
    </w:p>
    <w:p>
      <w:pPr>
        <w:pStyle w:val="TOC2"/>
        <w:tabs>
          <w:tab w:val="right" w:leader="dot" w:pos="8306"/>
        </w:tabs>
      </w:pPr>
      <w:hyperlink w:anchor="_Toc23343" w:history="1">
        <w:r>
          <w:rPr>
            <w:rFonts w:ascii="仿宋" w:eastAsia="仿宋" w:hAnsi="仿宋" w:cs="仿宋" w:hint="eastAsia"/>
            <w:lang w:eastAsia="zh-CN"/>
          </w:rPr>
          <w:t>(一)、行业基本情况</w:t>
        </w:r>
        <w:r>
          <w:tab/>
        </w:r>
        <w:r>
          <w:fldChar w:fldCharType="begin"/>
        </w:r>
        <w:r>
          <w:instrText xml:space="preserve"> PAGEREF _Toc23343 \h </w:instrText>
        </w:r>
        <w:r>
          <w:fldChar w:fldCharType="separate"/>
        </w:r>
        <w:r>
          <w:t>4</w:t>
        </w:r>
        <w:r>
          <w:fldChar w:fldCharType="end"/>
        </w:r>
      </w:hyperlink>
    </w:p>
    <w:p>
      <w:pPr>
        <w:pStyle w:val="TOC2"/>
        <w:tabs>
          <w:tab w:val="right" w:leader="dot" w:pos="8306"/>
        </w:tabs>
      </w:pPr>
      <w:hyperlink w:anchor="_Toc3073" w:history="1">
        <w:r>
          <w:rPr>
            <w:rFonts w:ascii="仿宋" w:eastAsia="仿宋" w:hAnsi="仿宋" w:cs="仿宋" w:hint="eastAsia"/>
            <w:lang w:eastAsia="zh-CN"/>
          </w:rPr>
          <w:t>(二)、市场分析</w:t>
        </w:r>
        <w:r>
          <w:tab/>
        </w:r>
        <w:r>
          <w:fldChar w:fldCharType="begin"/>
        </w:r>
        <w:r>
          <w:instrText xml:space="preserve"> PAGEREF _Toc3073 \h </w:instrText>
        </w:r>
        <w:r>
          <w:fldChar w:fldCharType="separate"/>
        </w:r>
        <w:r>
          <w:t>5</w:t>
        </w:r>
        <w:r>
          <w:fldChar w:fldCharType="end"/>
        </w:r>
      </w:hyperlink>
    </w:p>
    <w:p>
      <w:pPr>
        <w:pStyle w:val="TOC1"/>
        <w:tabs>
          <w:tab w:val="right" w:leader="dot" w:pos="8306"/>
        </w:tabs>
      </w:pPr>
      <w:hyperlink w:anchor="_Toc13029" w:history="1">
        <w:r>
          <w:rPr>
            <w:rFonts w:ascii="仿宋" w:eastAsia="仿宋" w:hAnsi="仿宋" w:cs="仿宋" w:hint="eastAsia"/>
            <w:lang w:eastAsia="zh-CN"/>
          </w:rPr>
          <w:t>二、IT服务项目土建工程</w:t>
        </w:r>
        <w:r>
          <w:tab/>
        </w:r>
        <w:r>
          <w:fldChar w:fldCharType="begin"/>
        </w:r>
        <w:r>
          <w:instrText xml:space="preserve"> PAGEREF _Toc13029 \h </w:instrText>
        </w:r>
        <w:r>
          <w:fldChar w:fldCharType="separate"/>
        </w:r>
        <w:r>
          <w:t>7</w:t>
        </w:r>
        <w:r>
          <w:fldChar w:fldCharType="end"/>
        </w:r>
      </w:hyperlink>
    </w:p>
    <w:p>
      <w:pPr>
        <w:pStyle w:val="TOC2"/>
        <w:tabs>
          <w:tab w:val="right" w:leader="dot" w:pos="8306"/>
        </w:tabs>
      </w:pPr>
      <w:hyperlink w:anchor="_Toc31261" w:history="1">
        <w:r>
          <w:rPr>
            <w:rFonts w:ascii="仿宋" w:eastAsia="仿宋" w:hAnsi="仿宋" w:cs="仿宋" w:hint="eastAsia"/>
            <w:lang w:eastAsia="zh-CN"/>
          </w:rPr>
          <w:t>(一)、建筑工程设计原则</w:t>
        </w:r>
        <w:r>
          <w:tab/>
        </w:r>
        <w:r>
          <w:fldChar w:fldCharType="begin"/>
        </w:r>
        <w:r>
          <w:instrText xml:space="preserve"> PAGEREF _Toc31261 \h </w:instrText>
        </w:r>
        <w:r>
          <w:fldChar w:fldCharType="separate"/>
        </w:r>
        <w:r>
          <w:t>7</w:t>
        </w:r>
        <w:r>
          <w:fldChar w:fldCharType="end"/>
        </w:r>
      </w:hyperlink>
    </w:p>
    <w:p>
      <w:pPr>
        <w:pStyle w:val="TOC2"/>
        <w:tabs>
          <w:tab w:val="right" w:leader="dot" w:pos="8306"/>
        </w:tabs>
      </w:pPr>
      <w:hyperlink w:anchor="_Toc30969" w:history="1">
        <w:r>
          <w:rPr>
            <w:rFonts w:ascii="仿宋" w:eastAsia="仿宋" w:hAnsi="仿宋" w:cs="仿宋" w:hint="eastAsia"/>
            <w:lang w:eastAsia="zh-CN"/>
          </w:rPr>
          <w:t>(二)、土建工程设计年限及安全等级</w:t>
        </w:r>
        <w:r>
          <w:tab/>
        </w:r>
        <w:r>
          <w:fldChar w:fldCharType="begin"/>
        </w:r>
        <w:r>
          <w:instrText xml:space="preserve"> PAGEREF _Toc30969 \h </w:instrText>
        </w:r>
        <w:r>
          <w:fldChar w:fldCharType="separate"/>
        </w:r>
        <w:r>
          <w:t>8</w:t>
        </w:r>
        <w:r>
          <w:fldChar w:fldCharType="end"/>
        </w:r>
      </w:hyperlink>
    </w:p>
    <w:p>
      <w:pPr>
        <w:pStyle w:val="TOC2"/>
        <w:tabs>
          <w:tab w:val="right" w:leader="dot" w:pos="8306"/>
        </w:tabs>
      </w:pPr>
      <w:hyperlink w:anchor="_Toc9804" w:history="1">
        <w:r>
          <w:rPr>
            <w:rFonts w:ascii="仿宋" w:eastAsia="仿宋" w:hAnsi="仿宋" w:cs="仿宋" w:hint="eastAsia"/>
            <w:lang w:eastAsia="zh-CN"/>
          </w:rPr>
          <w:t>(三)、建筑工程设计总体要求</w:t>
        </w:r>
        <w:r>
          <w:tab/>
        </w:r>
        <w:r>
          <w:fldChar w:fldCharType="begin"/>
        </w:r>
        <w:r>
          <w:instrText xml:space="preserve"> PAGEREF _Toc9804 \h </w:instrText>
        </w:r>
        <w:r>
          <w:fldChar w:fldCharType="separate"/>
        </w:r>
        <w:r>
          <w:t>9</w:t>
        </w:r>
        <w:r>
          <w:fldChar w:fldCharType="end"/>
        </w:r>
      </w:hyperlink>
    </w:p>
    <w:p>
      <w:pPr>
        <w:pStyle w:val="TOC2"/>
        <w:tabs>
          <w:tab w:val="right" w:leader="dot" w:pos="8306"/>
        </w:tabs>
      </w:pPr>
      <w:hyperlink w:anchor="_Toc27216" w:history="1">
        <w:r>
          <w:rPr>
            <w:rFonts w:ascii="仿宋" w:eastAsia="仿宋" w:hAnsi="仿宋" w:cs="仿宋" w:hint="eastAsia"/>
            <w:lang w:eastAsia="zh-CN"/>
          </w:rPr>
          <w:t>(四)、土建工程建设指标</w:t>
        </w:r>
        <w:r>
          <w:tab/>
        </w:r>
        <w:r>
          <w:fldChar w:fldCharType="begin"/>
        </w:r>
        <w:r>
          <w:instrText xml:space="preserve"> PAGEREF _Toc27216 \h </w:instrText>
        </w:r>
        <w:r>
          <w:fldChar w:fldCharType="separate"/>
        </w:r>
        <w:r>
          <w:t>10</w:t>
        </w:r>
        <w:r>
          <w:fldChar w:fldCharType="end"/>
        </w:r>
      </w:hyperlink>
    </w:p>
    <w:p>
      <w:pPr>
        <w:pStyle w:val="TOC1"/>
        <w:tabs>
          <w:tab w:val="right" w:leader="dot" w:pos="8306"/>
        </w:tabs>
      </w:pPr>
      <w:hyperlink w:anchor="_Toc7486" w:history="1">
        <w:r>
          <w:rPr>
            <w:rFonts w:ascii="仿宋" w:eastAsia="仿宋" w:hAnsi="仿宋" w:cs="仿宋" w:hint="eastAsia"/>
            <w:lang w:eastAsia="zh-CN"/>
          </w:rPr>
          <w:t>三、节能方案分析</w:t>
        </w:r>
        <w:r>
          <w:tab/>
        </w:r>
        <w:r>
          <w:fldChar w:fldCharType="begin"/>
        </w:r>
        <w:r>
          <w:instrText xml:space="preserve"> PAGEREF _Toc7486 \h </w:instrText>
        </w:r>
        <w:r>
          <w:fldChar w:fldCharType="separate"/>
        </w:r>
        <w:r>
          <w:t>10</w:t>
        </w:r>
        <w:r>
          <w:fldChar w:fldCharType="end"/>
        </w:r>
      </w:hyperlink>
    </w:p>
    <w:p>
      <w:pPr>
        <w:pStyle w:val="TOC2"/>
        <w:tabs>
          <w:tab w:val="right" w:leader="dot" w:pos="8306"/>
        </w:tabs>
      </w:pPr>
      <w:hyperlink w:anchor="_Toc7855" w:history="1">
        <w:r>
          <w:rPr>
            <w:rFonts w:ascii="仿宋" w:eastAsia="仿宋" w:hAnsi="仿宋" w:cs="仿宋" w:hint="eastAsia"/>
            <w:lang w:eastAsia="zh-CN"/>
          </w:rPr>
          <w:t>(一)、用能标准和节能规范</w:t>
        </w:r>
        <w:r>
          <w:tab/>
        </w:r>
        <w:r>
          <w:fldChar w:fldCharType="begin"/>
        </w:r>
        <w:r>
          <w:instrText xml:space="preserve"> PAGEREF _Toc7855 \h </w:instrText>
        </w:r>
        <w:r>
          <w:fldChar w:fldCharType="separate"/>
        </w:r>
        <w:r>
          <w:t>10</w:t>
        </w:r>
        <w:r>
          <w:fldChar w:fldCharType="end"/>
        </w:r>
      </w:hyperlink>
    </w:p>
    <w:p>
      <w:pPr>
        <w:pStyle w:val="TOC2"/>
        <w:tabs>
          <w:tab w:val="right" w:leader="dot" w:pos="8306"/>
        </w:tabs>
      </w:pPr>
      <w:hyperlink w:anchor="_Toc17945" w:history="1">
        <w:r>
          <w:rPr>
            <w:rFonts w:ascii="仿宋" w:eastAsia="仿宋" w:hAnsi="仿宋" w:cs="仿宋" w:hint="eastAsia"/>
            <w:lang w:eastAsia="zh-CN"/>
          </w:rPr>
          <w:t>(二)、能耗状况和能耗指标分析</w:t>
        </w:r>
        <w:r>
          <w:tab/>
        </w:r>
        <w:r>
          <w:fldChar w:fldCharType="begin"/>
        </w:r>
        <w:r>
          <w:instrText xml:space="preserve"> PAGEREF _Toc17945 \h </w:instrText>
        </w:r>
        <w:r>
          <w:fldChar w:fldCharType="separate"/>
        </w:r>
        <w:r>
          <w:t>10</w:t>
        </w:r>
        <w:r>
          <w:fldChar w:fldCharType="end"/>
        </w:r>
      </w:hyperlink>
    </w:p>
    <w:p>
      <w:pPr>
        <w:pStyle w:val="TOC2"/>
        <w:tabs>
          <w:tab w:val="right" w:leader="dot" w:pos="8306"/>
        </w:tabs>
      </w:pPr>
      <w:hyperlink w:anchor="_Toc7512" w:history="1">
        <w:r>
          <w:rPr>
            <w:rFonts w:ascii="仿宋" w:eastAsia="仿宋" w:hAnsi="仿宋" w:cs="仿宋" w:hint="eastAsia"/>
            <w:lang w:eastAsia="zh-CN"/>
          </w:rPr>
          <w:t>(三)、节能措施和节能效果分析</w:t>
        </w:r>
        <w:r>
          <w:tab/>
        </w:r>
        <w:r>
          <w:fldChar w:fldCharType="begin"/>
        </w:r>
        <w:r>
          <w:instrText xml:space="preserve"> PAGEREF _Toc7512 \h </w:instrText>
        </w:r>
        <w:r>
          <w:fldChar w:fldCharType="separate"/>
        </w:r>
        <w:r>
          <w:t>11</w:t>
        </w:r>
        <w:r>
          <w:fldChar w:fldCharType="end"/>
        </w:r>
      </w:hyperlink>
    </w:p>
    <w:p>
      <w:pPr>
        <w:pStyle w:val="TOC1"/>
        <w:tabs>
          <w:tab w:val="right" w:leader="dot" w:pos="8306"/>
        </w:tabs>
      </w:pPr>
      <w:hyperlink w:anchor="_Toc32027" w:history="1">
        <w:r>
          <w:rPr>
            <w:rFonts w:ascii="仿宋" w:eastAsia="仿宋" w:hAnsi="仿宋" w:cs="仿宋" w:hint="eastAsia"/>
            <w:lang w:eastAsia="zh-CN"/>
          </w:rPr>
          <w:t>四、IT服务项目规划进度</w:t>
        </w:r>
        <w:r>
          <w:tab/>
        </w:r>
        <w:r>
          <w:fldChar w:fldCharType="begin"/>
        </w:r>
        <w:r>
          <w:instrText xml:space="preserve"> PAGEREF _Toc32027 \h </w:instrText>
        </w:r>
        <w:r>
          <w:fldChar w:fldCharType="separate"/>
        </w:r>
        <w:r>
          <w:t>12</w:t>
        </w:r>
        <w:r>
          <w:fldChar w:fldCharType="end"/>
        </w:r>
      </w:hyperlink>
    </w:p>
    <w:p>
      <w:pPr>
        <w:pStyle w:val="TOC2"/>
        <w:tabs>
          <w:tab w:val="right" w:leader="dot" w:pos="8306"/>
        </w:tabs>
      </w:pPr>
      <w:hyperlink w:anchor="_Toc898" w:history="1">
        <w:r>
          <w:rPr>
            <w:rFonts w:ascii="仿宋" w:eastAsia="仿宋" w:hAnsi="仿宋" w:cs="仿宋" w:hint="eastAsia"/>
            <w:lang w:eastAsia="zh-CN"/>
          </w:rPr>
          <w:t>(一)、IT服务项目进度安排</w:t>
        </w:r>
        <w:r>
          <w:tab/>
        </w:r>
        <w:r>
          <w:fldChar w:fldCharType="begin"/>
        </w:r>
        <w:r>
          <w:instrText xml:space="preserve"> PAGEREF _Toc898 \h </w:instrText>
        </w:r>
        <w:r>
          <w:fldChar w:fldCharType="separate"/>
        </w:r>
        <w:r>
          <w:t>12</w:t>
        </w:r>
        <w:r>
          <w:fldChar w:fldCharType="end"/>
        </w:r>
      </w:hyperlink>
    </w:p>
    <w:p>
      <w:pPr>
        <w:pStyle w:val="TOC2"/>
        <w:tabs>
          <w:tab w:val="right" w:leader="dot" w:pos="8306"/>
        </w:tabs>
      </w:pPr>
      <w:hyperlink w:anchor="_Toc15530" w:history="1">
        <w:r>
          <w:rPr>
            <w:rFonts w:ascii="仿宋" w:eastAsia="仿宋" w:hAnsi="仿宋" w:cs="仿宋" w:hint="eastAsia"/>
            <w:lang w:eastAsia="zh-CN"/>
          </w:rPr>
          <w:t>(二)、IT服务项目实施保障措施</w:t>
        </w:r>
        <w:r>
          <w:tab/>
        </w:r>
        <w:r>
          <w:fldChar w:fldCharType="begin"/>
        </w:r>
        <w:r>
          <w:instrText xml:space="preserve"> PAGEREF _Toc15530 \h </w:instrText>
        </w:r>
        <w:r>
          <w:fldChar w:fldCharType="separate"/>
        </w:r>
        <w:r>
          <w:t>14</w:t>
        </w:r>
        <w:r>
          <w:fldChar w:fldCharType="end"/>
        </w:r>
      </w:hyperlink>
    </w:p>
    <w:p>
      <w:pPr>
        <w:pStyle w:val="TOC2"/>
        <w:tabs>
          <w:tab w:val="right" w:leader="dot" w:pos="8306"/>
        </w:tabs>
      </w:pPr>
      <w:hyperlink w:anchor="_Toc13255" w:history="1">
        <w:r>
          <w:rPr>
            <w:rFonts w:ascii="仿宋" w:eastAsia="仿宋" w:hAnsi="仿宋" w:cs="仿宋" w:hint="eastAsia"/>
            <w:lang w:eastAsia="zh-CN"/>
          </w:rPr>
          <w:t>(三)、质量与安全控制</w:t>
        </w:r>
        <w:r>
          <w:tab/>
        </w:r>
        <w:r>
          <w:fldChar w:fldCharType="begin"/>
        </w:r>
        <w:r>
          <w:instrText xml:space="preserve"> PAGEREF _Toc13255 \h </w:instrText>
        </w:r>
        <w:r>
          <w:fldChar w:fldCharType="separate"/>
        </w:r>
        <w:r>
          <w:t>14</w:t>
        </w:r>
        <w:r>
          <w:fldChar w:fldCharType="end"/>
        </w:r>
      </w:hyperlink>
    </w:p>
    <w:p>
      <w:pPr>
        <w:pStyle w:val="TOC2"/>
        <w:tabs>
          <w:tab w:val="right" w:leader="dot" w:pos="8306"/>
        </w:tabs>
      </w:pPr>
      <w:hyperlink w:anchor="_Toc4001" w:history="1">
        <w:r>
          <w:rPr>
            <w:rFonts w:ascii="仿宋" w:eastAsia="仿宋" w:hAnsi="仿宋" w:cs="仿宋" w:hint="eastAsia"/>
            <w:lang w:eastAsia="zh-CN"/>
          </w:rPr>
          <w:t>(四)、IT服务项目进度监控与调整</w:t>
        </w:r>
        <w:r>
          <w:tab/>
        </w:r>
        <w:r>
          <w:fldChar w:fldCharType="begin"/>
        </w:r>
        <w:r>
          <w:instrText xml:space="preserve"> PAGEREF _Toc4001 \h </w:instrText>
        </w:r>
        <w:r>
          <w:fldChar w:fldCharType="separate"/>
        </w:r>
        <w:r>
          <w:t>15</w:t>
        </w:r>
        <w:r>
          <w:fldChar w:fldCharType="end"/>
        </w:r>
      </w:hyperlink>
    </w:p>
    <w:p>
      <w:pPr>
        <w:pStyle w:val="TOC2"/>
        <w:tabs>
          <w:tab w:val="right" w:leader="dot" w:pos="8306"/>
        </w:tabs>
      </w:pPr>
      <w:hyperlink w:anchor="_Toc32181" w:history="1">
        <w:r>
          <w:rPr>
            <w:rFonts w:ascii="仿宋" w:eastAsia="仿宋" w:hAnsi="仿宋" w:cs="仿宋" w:hint="eastAsia"/>
            <w:lang w:eastAsia="zh-CN"/>
          </w:rPr>
          <w:t>(五)、沟通与决策流程</w:t>
        </w:r>
        <w:r>
          <w:tab/>
        </w:r>
        <w:r>
          <w:fldChar w:fldCharType="begin"/>
        </w:r>
        <w:r>
          <w:instrText xml:space="preserve"> PAGEREF _Toc32181 \h </w:instrText>
        </w:r>
        <w:r>
          <w:fldChar w:fldCharType="separate"/>
        </w:r>
        <w:r>
          <w:t>15</w:t>
        </w:r>
        <w:r>
          <w:fldChar w:fldCharType="end"/>
        </w:r>
      </w:hyperlink>
    </w:p>
    <w:p>
      <w:pPr>
        <w:pStyle w:val="TOC1"/>
        <w:tabs>
          <w:tab w:val="right" w:leader="dot" w:pos="8306"/>
        </w:tabs>
      </w:pPr>
      <w:hyperlink w:anchor="_Toc7941" w:history="1">
        <w:r>
          <w:rPr>
            <w:rFonts w:ascii="仿宋" w:eastAsia="仿宋" w:hAnsi="仿宋" w:cs="仿宋" w:hint="eastAsia"/>
            <w:lang w:eastAsia="zh-CN"/>
          </w:rPr>
          <w:t>五、发展规划产业政策和行业准入分析</w:t>
        </w:r>
        <w:r>
          <w:tab/>
        </w:r>
        <w:r>
          <w:fldChar w:fldCharType="begin"/>
        </w:r>
        <w:r>
          <w:instrText xml:space="preserve"> PAGEREF _Toc7941 \h </w:instrText>
        </w:r>
        <w:r>
          <w:fldChar w:fldCharType="separate"/>
        </w:r>
        <w:r>
          <w:t>16</w:t>
        </w:r>
        <w:r>
          <w:fldChar w:fldCharType="end"/>
        </w:r>
      </w:hyperlink>
    </w:p>
    <w:p>
      <w:pPr>
        <w:pStyle w:val="TOC2"/>
        <w:tabs>
          <w:tab w:val="right" w:leader="dot" w:pos="8306"/>
        </w:tabs>
      </w:pPr>
      <w:hyperlink w:anchor="_Toc26399" w:history="1">
        <w:r>
          <w:rPr>
            <w:rFonts w:ascii="仿宋" w:eastAsia="仿宋" w:hAnsi="仿宋" w:cs="仿宋" w:hint="eastAsia"/>
            <w:lang w:eastAsia="zh-CN"/>
          </w:rPr>
          <w:t>(一)、发展规划分析</w:t>
        </w:r>
        <w:r>
          <w:tab/>
        </w:r>
        <w:r>
          <w:fldChar w:fldCharType="begin"/>
        </w:r>
        <w:r>
          <w:instrText xml:space="preserve"> PAGEREF _Toc26399 \h </w:instrText>
        </w:r>
        <w:r>
          <w:fldChar w:fldCharType="separate"/>
        </w:r>
        <w:r>
          <w:t>16</w:t>
        </w:r>
        <w:r>
          <w:fldChar w:fldCharType="end"/>
        </w:r>
      </w:hyperlink>
    </w:p>
    <w:p>
      <w:pPr>
        <w:pStyle w:val="TOC2"/>
        <w:tabs>
          <w:tab w:val="right" w:leader="dot" w:pos="8306"/>
        </w:tabs>
      </w:pPr>
      <w:hyperlink w:anchor="_Toc32413" w:history="1">
        <w:r>
          <w:rPr>
            <w:rFonts w:ascii="仿宋" w:eastAsia="仿宋" w:hAnsi="仿宋" w:cs="仿宋" w:hint="eastAsia"/>
            <w:lang w:eastAsia="zh-CN"/>
          </w:rPr>
          <w:t>(二)、产业政策分析</w:t>
        </w:r>
        <w:r>
          <w:tab/>
        </w:r>
        <w:r>
          <w:fldChar w:fldCharType="begin"/>
        </w:r>
        <w:r>
          <w:instrText xml:space="preserve"> PAGEREF _Toc32413 \h </w:instrText>
        </w:r>
        <w:r>
          <w:fldChar w:fldCharType="separate"/>
        </w:r>
        <w:r>
          <w:t>17</w:t>
        </w:r>
        <w:r>
          <w:fldChar w:fldCharType="end"/>
        </w:r>
      </w:hyperlink>
    </w:p>
    <w:p>
      <w:pPr>
        <w:pStyle w:val="TOC2"/>
        <w:tabs>
          <w:tab w:val="right" w:leader="dot" w:pos="8306"/>
        </w:tabs>
      </w:pPr>
      <w:hyperlink w:anchor="_Toc19699" w:history="1">
        <w:r>
          <w:rPr>
            <w:rFonts w:ascii="仿宋" w:eastAsia="仿宋" w:hAnsi="仿宋" w:cs="仿宋" w:hint="eastAsia"/>
            <w:lang w:eastAsia="zh-CN"/>
          </w:rPr>
          <w:t>(三)、行业准入分析</w:t>
        </w:r>
        <w:r>
          <w:tab/>
        </w:r>
        <w:r>
          <w:fldChar w:fldCharType="begin"/>
        </w:r>
        <w:r>
          <w:instrText xml:space="preserve"> PAGEREF _Toc19699 \h </w:instrText>
        </w:r>
        <w:r>
          <w:fldChar w:fldCharType="separate"/>
        </w:r>
        <w:r>
          <w:t>18</w:t>
        </w:r>
        <w:r>
          <w:fldChar w:fldCharType="end"/>
        </w:r>
      </w:hyperlink>
    </w:p>
    <w:p>
      <w:pPr>
        <w:pStyle w:val="TOC1"/>
        <w:tabs>
          <w:tab w:val="right" w:leader="dot" w:pos="8306"/>
        </w:tabs>
      </w:pPr>
      <w:hyperlink w:anchor="_Toc14070" w:history="1">
        <w:r>
          <w:rPr>
            <w:rFonts w:ascii="仿宋" w:eastAsia="仿宋" w:hAnsi="仿宋" w:cs="仿宋" w:hint="eastAsia"/>
            <w:lang w:eastAsia="zh-CN"/>
          </w:rPr>
          <w:t>六、SWOT分析</w:t>
        </w:r>
        <w:r>
          <w:tab/>
        </w:r>
        <w:r>
          <w:fldChar w:fldCharType="begin"/>
        </w:r>
        <w:r>
          <w:instrText xml:space="preserve"> PAGEREF _Toc14070 \h </w:instrText>
        </w:r>
        <w:r>
          <w:fldChar w:fldCharType="separate"/>
        </w:r>
        <w:r>
          <w:t>19</w:t>
        </w:r>
        <w:r>
          <w:fldChar w:fldCharType="end"/>
        </w:r>
      </w:hyperlink>
    </w:p>
    <w:p>
      <w:pPr>
        <w:pStyle w:val="TOC2"/>
        <w:tabs>
          <w:tab w:val="right" w:leader="dot" w:pos="8306"/>
        </w:tabs>
      </w:pPr>
      <w:hyperlink w:anchor="_Toc32652" w:history="1">
        <w:r>
          <w:rPr>
            <w:rFonts w:ascii="仿宋" w:eastAsia="仿宋" w:hAnsi="仿宋" w:cs="仿宋" w:hint="eastAsia"/>
            <w:lang w:eastAsia="zh-CN"/>
          </w:rPr>
          <w:t>(一)、优势分析(S)</w:t>
        </w:r>
        <w:r>
          <w:tab/>
        </w:r>
        <w:r>
          <w:fldChar w:fldCharType="begin"/>
        </w:r>
        <w:r>
          <w:instrText xml:space="preserve"> PAGEREF _Toc32652 \h </w:instrText>
        </w:r>
        <w:r>
          <w:fldChar w:fldCharType="separate"/>
        </w:r>
        <w:r>
          <w:t>19</w:t>
        </w:r>
        <w:r>
          <w:fldChar w:fldCharType="end"/>
        </w:r>
      </w:hyperlink>
    </w:p>
    <w:p>
      <w:pPr>
        <w:pStyle w:val="TOC2"/>
        <w:tabs>
          <w:tab w:val="right" w:leader="dot" w:pos="8306"/>
        </w:tabs>
      </w:pPr>
      <w:hyperlink w:anchor="_Toc16603" w:history="1">
        <w:r>
          <w:rPr>
            <w:rFonts w:ascii="仿宋" w:eastAsia="仿宋" w:hAnsi="仿宋" w:cs="仿宋" w:hint="eastAsia"/>
            <w:lang w:eastAsia="zh-CN"/>
          </w:rPr>
          <w:t>(二)、劣势分析(W)</w:t>
        </w:r>
        <w:r>
          <w:tab/>
        </w:r>
        <w:r>
          <w:fldChar w:fldCharType="begin"/>
        </w:r>
        <w:r>
          <w:instrText xml:space="preserve"> PAGEREF _Toc16603 \h </w:instrText>
        </w:r>
        <w:r>
          <w:fldChar w:fldCharType="separate"/>
        </w:r>
        <w:r>
          <w:t>20</w:t>
        </w:r>
        <w:r>
          <w:fldChar w:fldCharType="end"/>
        </w:r>
      </w:hyperlink>
    </w:p>
    <w:p>
      <w:pPr>
        <w:pStyle w:val="TOC2"/>
        <w:tabs>
          <w:tab w:val="right" w:leader="dot" w:pos="8306"/>
        </w:tabs>
      </w:pPr>
      <w:hyperlink w:anchor="_Toc24293" w:history="1">
        <w:r>
          <w:rPr>
            <w:rFonts w:ascii="仿宋" w:eastAsia="仿宋" w:hAnsi="仿宋" w:cs="仿宋" w:hint="eastAsia"/>
            <w:lang w:eastAsia="zh-CN"/>
          </w:rPr>
          <w:t>(三)、机会分析(O)</w:t>
        </w:r>
        <w:r>
          <w:tab/>
        </w:r>
        <w:r>
          <w:fldChar w:fldCharType="begin"/>
        </w:r>
        <w:r>
          <w:instrText xml:space="preserve"> PAGEREF _Toc24293 \h </w:instrText>
        </w:r>
        <w:r>
          <w:fldChar w:fldCharType="separate"/>
        </w:r>
        <w:r>
          <w:t>22</w:t>
        </w:r>
        <w:r>
          <w:fldChar w:fldCharType="end"/>
        </w:r>
      </w:hyperlink>
    </w:p>
    <w:p>
      <w:pPr>
        <w:pStyle w:val="TOC2"/>
        <w:tabs>
          <w:tab w:val="right" w:leader="dot" w:pos="8306"/>
        </w:tabs>
      </w:pPr>
      <w:hyperlink w:anchor="_Toc1363" w:history="1">
        <w:r>
          <w:rPr>
            <w:rFonts w:ascii="仿宋" w:eastAsia="仿宋" w:hAnsi="仿宋" w:cs="仿宋" w:hint="eastAsia"/>
            <w:lang w:eastAsia="zh-CN"/>
          </w:rPr>
          <w:t>(四)、威胁分析(T)</w:t>
        </w:r>
        <w:r>
          <w:tab/>
        </w:r>
        <w:r>
          <w:fldChar w:fldCharType="begin"/>
        </w:r>
        <w:r>
          <w:instrText xml:space="preserve"> PAGEREF _Toc1363 \h </w:instrText>
        </w:r>
        <w:r>
          <w:fldChar w:fldCharType="separate"/>
        </w:r>
        <w:r>
          <w:t>23</w:t>
        </w:r>
        <w:r>
          <w:fldChar w:fldCharType="end"/>
        </w:r>
      </w:hyperlink>
    </w:p>
    <w:p>
      <w:pPr>
        <w:pStyle w:val="TOC1"/>
        <w:tabs>
          <w:tab w:val="right" w:leader="dot" w:pos="8306"/>
        </w:tabs>
      </w:pPr>
      <w:hyperlink w:anchor="_Toc23832" w:history="1">
        <w:r>
          <w:rPr>
            <w:rFonts w:ascii="仿宋" w:eastAsia="仿宋" w:hAnsi="仿宋" w:cs="仿宋" w:hint="eastAsia"/>
            <w:lang w:eastAsia="zh-CN"/>
          </w:rPr>
          <w:t>七、IT服务行业行业产业链分析</w:t>
        </w:r>
        <w:r>
          <w:tab/>
        </w:r>
        <w:r>
          <w:fldChar w:fldCharType="begin"/>
        </w:r>
        <w:r>
          <w:instrText xml:space="preserve"> PAGEREF _Toc23832 \h </w:instrText>
        </w:r>
        <w:r>
          <w:fldChar w:fldCharType="separate"/>
        </w:r>
        <w:r>
          <w:t>25</w:t>
        </w:r>
        <w:r>
          <w:fldChar w:fldCharType="end"/>
        </w:r>
      </w:hyperlink>
    </w:p>
    <w:p>
      <w:pPr>
        <w:pStyle w:val="TOC2"/>
        <w:tabs>
          <w:tab w:val="right" w:leader="dot" w:pos="8306"/>
        </w:tabs>
      </w:pPr>
      <w:hyperlink w:anchor="_Toc20111" w:history="1">
        <w:r>
          <w:rPr>
            <w:rFonts w:ascii="仿宋" w:eastAsia="仿宋" w:hAnsi="仿宋" w:cs="仿宋" w:hint="eastAsia"/>
            <w:lang w:eastAsia="zh-CN"/>
          </w:rPr>
          <w:t>(一)、原材料供应</w:t>
        </w:r>
        <w:r>
          <w:tab/>
        </w:r>
        <w:r>
          <w:fldChar w:fldCharType="begin"/>
        </w:r>
        <w:r>
          <w:instrText xml:space="preserve"> PAGEREF _Toc20111 \h </w:instrText>
        </w:r>
        <w:r>
          <w:fldChar w:fldCharType="separate"/>
        </w:r>
        <w:r>
          <w:t>25</w:t>
        </w:r>
        <w:r>
          <w:fldChar w:fldCharType="end"/>
        </w:r>
      </w:hyperlink>
    </w:p>
    <w:p>
      <w:pPr>
        <w:pStyle w:val="TOC2"/>
        <w:tabs>
          <w:tab w:val="right" w:leader="dot" w:pos="8306"/>
        </w:tabs>
      </w:pPr>
      <w:hyperlink w:anchor="_Toc16900" w:history="1">
        <w:r>
          <w:rPr>
            <w:rFonts w:ascii="仿宋" w:eastAsia="仿宋" w:hAnsi="仿宋" w:cs="仿宋" w:hint="eastAsia"/>
            <w:lang w:eastAsia="zh-CN"/>
          </w:rPr>
          <w:t>(二)、制造加工</w:t>
        </w:r>
        <w:r>
          <w:tab/>
        </w:r>
        <w:r>
          <w:fldChar w:fldCharType="begin"/>
        </w:r>
        <w:r>
          <w:instrText xml:space="preserve"> PAGEREF _Toc16900 \h </w:instrText>
        </w:r>
        <w:r>
          <w:fldChar w:fldCharType="separate"/>
        </w:r>
        <w:r>
          <w:t>25</w:t>
        </w:r>
        <w:r>
          <w:fldChar w:fldCharType="end"/>
        </w:r>
      </w:hyperlink>
    </w:p>
    <w:p>
      <w:pPr>
        <w:pStyle w:val="TOC2"/>
        <w:tabs>
          <w:tab w:val="right" w:leader="dot" w:pos="8306"/>
        </w:tabs>
      </w:pPr>
      <w:hyperlink w:anchor="_Toc14723" w:history="1">
        <w:r>
          <w:rPr>
            <w:rFonts w:ascii="仿宋" w:eastAsia="仿宋" w:hAnsi="仿宋" w:cs="仿宋" w:hint="eastAsia"/>
            <w:lang w:eastAsia="zh-CN"/>
          </w:rPr>
          <w:t>(三)、产品设计与研发</w:t>
        </w:r>
        <w:r>
          <w:tab/>
        </w:r>
        <w:r>
          <w:fldChar w:fldCharType="begin"/>
        </w:r>
        <w:r>
          <w:instrText xml:space="preserve"> PAGEREF _Toc14723 \h </w:instrText>
        </w:r>
        <w:r>
          <w:fldChar w:fldCharType="separate"/>
        </w:r>
        <w:r>
          <w:t>25</w:t>
        </w:r>
        <w:r>
          <w:fldChar w:fldCharType="end"/>
        </w:r>
      </w:hyperlink>
    </w:p>
    <w:p>
      <w:pPr>
        <w:pStyle w:val="TOC2"/>
        <w:tabs>
          <w:tab w:val="right" w:leader="dot" w:pos="8306"/>
        </w:tabs>
      </w:pPr>
      <w:hyperlink w:anchor="_Toc8478" w:history="1">
        <w:r>
          <w:rPr>
            <w:rFonts w:ascii="仿宋" w:eastAsia="仿宋" w:hAnsi="仿宋" w:cs="仿宋" w:hint="eastAsia"/>
            <w:lang w:eastAsia="zh-CN"/>
          </w:rPr>
          <w:t>(四)、销售与分销</w:t>
        </w:r>
        <w:r>
          <w:tab/>
        </w:r>
        <w:r>
          <w:fldChar w:fldCharType="begin"/>
        </w:r>
        <w:r>
          <w:instrText xml:space="preserve"> PAGEREF _Toc8478 \h </w:instrText>
        </w:r>
        <w:r>
          <w:fldChar w:fldCharType="separate"/>
        </w:r>
        <w:r>
          <w:t>25</w:t>
        </w:r>
        <w:r>
          <w:fldChar w:fldCharType="end"/>
        </w:r>
      </w:hyperlink>
    </w:p>
    <w:p>
      <w:pPr>
        <w:pStyle w:val="TOC2"/>
        <w:tabs>
          <w:tab w:val="right" w:leader="dot" w:pos="8306"/>
        </w:tabs>
      </w:pPr>
      <w:hyperlink w:anchor="_Toc29941" w:history="1">
        <w:r>
          <w:rPr>
            <w:rFonts w:ascii="仿宋" w:eastAsia="仿宋" w:hAnsi="仿宋" w:cs="仿宋" w:hint="eastAsia"/>
            <w:lang w:eastAsia="zh-CN"/>
          </w:rPr>
          <w:t>(五)、市场营销与品牌推广</w:t>
        </w:r>
        <w:r>
          <w:tab/>
        </w:r>
        <w:r>
          <w:fldChar w:fldCharType="begin"/>
        </w:r>
        <w:r>
          <w:instrText xml:space="preserve"> PAGEREF _Toc29941 \h </w:instrText>
        </w:r>
        <w:r>
          <w:fldChar w:fldCharType="separate"/>
        </w:r>
        <w:r>
          <w:t>26</w:t>
        </w:r>
        <w:r>
          <w:fldChar w:fldCharType="end"/>
        </w:r>
      </w:hyperlink>
    </w:p>
    <w:p>
      <w:pPr>
        <w:pStyle w:val="TOC2"/>
        <w:tabs>
          <w:tab w:val="right" w:leader="dot" w:pos="8306"/>
        </w:tabs>
      </w:pPr>
      <w:hyperlink w:anchor="_Toc15020" w:history="1">
        <w:r>
          <w:rPr>
            <w:rFonts w:ascii="仿宋" w:eastAsia="仿宋" w:hAnsi="仿宋" w:cs="仿宋" w:hint="eastAsia"/>
            <w:lang w:eastAsia="zh-CN"/>
          </w:rPr>
          <w:t>(六)、售后服务与维修</w:t>
        </w:r>
        <w:r>
          <w:tab/>
        </w:r>
        <w:r>
          <w:fldChar w:fldCharType="begin"/>
        </w:r>
        <w:r>
          <w:instrText xml:space="preserve"> PAGEREF _Toc15020 \h </w:instrText>
        </w:r>
        <w:r>
          <w:fldChar w:fldCharType="separate"/>
        </w:r>
        <w:r>
          <w:t>26</w:t>
        </w:r>
        <w:r>
          <w:fldChar w:fldCharType="end"/>
        </w:r>
      </w:hyperlink>
    </w:p>
    <w:p>
      <w:pPr>
        <w:pStyle w:val="TOC1"/>
        <w:tabs>
          <w:tab w:val="right" w:leader="dot" w:pos="8306"/>
        </w:tabs>
      </w:pPr>
      <w:hyperlink w:anchor="_Toc16961" w:history="1">
        <w:r>
          <w:rPr>
            <w:rFonts w:ascii="仿宋" w:eastAsia="仿宋" w:hAnsi="仿宋" w:cs="仿宋" w:hint="eastAsia"/>
            <w:lang w:eastAsia="zh-CN"/>
          </w:rPr>
          <w:t>八、SWOT分析</w:t>
        </w:r>
        <w:r>
          <w:tab/>
        </w:r>
        <w:r>
          <w:fldChar w:fldCharType="begin"/>
        </w:r>
        <w:r>
          <w:instrText xml:space="preserve"> PAGEREF _Toc16961 \h </w:instrText>
        </w:r>
        <w:r>
          <w:fldChar w:fldCharType="separate"/>
        </w:r>
        <w:r>
          <w:t>26</w:t>
        </w:r>
        <w:r>
          <w:fldChar w:fldCharType="end"/>
        </w:r>
      </w:hyperlink>
    </w:p>
    <w:p>
      <w:pPr>
        <w:pStyle w:val="TOC2"/>
        <w:tabs>
          <w:tab w:val="right" w:leader="dot" w:pos="8306"/>
        </w:tabs>
      </w:pPr>
      <w:hyperlink w:anchor="_Toc3381" w:history="1">
        <w:r>
          <w:rPr>
            <w:rFonts w:ascii="仿宋" w:eastAsia="仿宋" w:hAnsi="仿宋" w:cs="仿宋" w:hint="eastAsia"/>
            <w:lang w:eastAsia="zh-CN"/>
          </w:rPr>
          <w:t>(一)、优势分析(S)</w:t>
        </w:r>
        <w:r>
          <w:tab/>
        </w:r>
        <w:r>
          <w:fldChar w:fldCharType="begin"/>
        </w:r>
        <w:r>
          <w:instrText xml:space="preserve"> PAGEREF _Toc3381 \h </w:instrText>
        </w:r>
        <w:r>
          <w:fldChar w:fldCharType="separate"/>
        </w:r>
        <w:r>
          <w:t>26</w:t>
        </w:r>
        <w:r>
          <w:fldChar w:fldCharType="end"/>
        </w:r>
      </w:hyperlink>
    </w:p>
    <w:p>
      <w:pPr>
        <w:pStyle w:val="TOC2"/>
        <w:tabs>
          <w:tab w:val="right" w:leader="dot" w:pos="8306"/>
        </w:tabs>
      </w:pPr>
      <w:hyperlink w:anchor="_Toc11890" w:history="1">
        <w:r>
          <w:rPr>
            <w:rFonts w:ascii="仿宋" w:eastAsia="仿宋" w:hAnsi="仿宋" w:cs="仿宋" w:hint="eastAsia"/>
            <w:lang w:eastAsia="zh-CN"/>
          </w:rPr>
          <w:t>(二)、劣势分析(W)</w:t>
        </w:r>
        <w:r>
          <w:tab/>
        </w:r>
        <w:r>
          <w:fldChar w:fldCharType="begin"/>
        </w:r>
        <w:r>
          <w:instrText xml:space="preserve"> PAGEREF _Toc11890 \h </w:instrText>
        </w:r>
        <w:r>
          <w:fldChar w:fldCharType="separate"/>
        </w:r>
        <w:r>
          <w:t>27</w:t>
        </w:r>
        <w:r>
          <w:fldChar w:fldCharType="end"/>
        </w:r>
      </w:hyperlink>
    </w:p>
    <w:p>
      <w:pPr>
        <w:pStyle w:val="TOC2"/>
        <w:tabs>
          <w:tab w:val="right" w:leader="dot" w:pos="8306"/>
        </w:tabs>
      </w:pPr>
      <w:hyperlink w:anchor="_Toc23454" w:history="1">
        <w:r>
          <w:rPr>
            <w:rFonts w:ascii="仿宋" w:eastAsia="仿宋" w:hAnsi="仿宋" w:cs="仿宋" w:hint="eastAsia"/>
            <w:lang w:eastAsia="zh-CN"/>
          </w:rPr>
          <w:t>(三)、机会分析()</w:t>
        </w:r>
        <w:r>
          <w:tab/>
        </w:r>
        <w:r>
          <w:fldChar w:fldCharType="begin"/>
        </w:r>
        <w:r>
          <w:instrText xml:space="preserve"> PAGEREF _Toc23454 \h </w:instrText>
        </w:r>
        <w:r>
          <w:fldChar w:fldCharType="separate"/>
        </w:r>
        <w:r>
          <w:t>28</w:t>
        </w:r>
        <w:r>
          <w:fldChar w:fldCharType="end"/>
        </w:r>
      </w:hyperlink>
    </w:p>
    <w:p>
      <w:pPr>
        <w:pStyle w:val="TOC2"/>
        <w:tabs>
          <w:tab w:val="right" w:leader="dot" w:pos="8306"/>
        </w:tabs>
      </w:pPr>
      <w:hyperlink w:anchor="_Toc25373" w:history="1">
        <w:r>
          <w:rPr>
            <w:rFonts w:ascii="仿宋" w:eastAsia="仿宋" w:hAnsi="仿宋" w:cs="仿宋" w:hint="eastAsia"/>
            <w:lang w:eastAsia="zh-CN"/>
          </w:rPr>
          <w:t>(四)、威胁分析(T)</w:t>
        </w:r>
        <w:r>
          <w:tab/>
        </w:r>
        <w:r>
          <w:fldChar w:fldCharType="begin"/>
        </w:r>
        <w:r>
          <w:instrText xml:space="preserve"> PAGEREF _Toc25373 \h </w:instrText>
        </w:r>
        <w:r>
          <w:fldChar w:fldCharType="separate"/>
        </w:r>
        <w:r>
          <w:t>28</w:t>
        </w:r>
        <w:r>
          <w:fldChar w:fldCharType="end"/>
        </w:r>
      </w:hyperlink>
    </w:p>
    <w:p>
      <w:pPr>
        <w:pStyle w:val="TOC1"/>
        <w:tabs>
          <w:tab w:val="right" w:leader="dot" w:pos="8306"/>
        </w:tabs>
      </w:pPr>
      <w:hyperlink w:anchor="_Toc6793" w:history="1">
        <w:r>
          <w:rPr>
            <w:rFonts w:ascii="仿宋" w:eastAsia="仿宋" w:hAnsi="仿宋" w:cs="仿宋" w:hint="eastAsia"/>
            <w:lang w:eastAsia="zh-CN"/>
          </w:rPr>
          <w:t>九、环境影响分析</w:t>
        </w:r>
        <w:r>
          <w:tab/>
        </w:r>
        <w:r>
          <w:fldChar w:fldCharType="begin"/>
        </w:r>
        <w:r>
          <w:instrText xml:space="preserve"> PAGEREF _Toc6793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8" w:history="1">
        <w:r>
          <w:rPr>
            <w:rFonts w:ascii="仿宋" w:eastAsia="仿宋" w:hAnsi="仿宋" w:cs="仿宋" w:hint="eastAsia"/>
            <w:lang w:eastAsia="zh-CN"/>
          </w:rPr>
          <w:t>(一)、大气环境影响</w:t>
        </w:r>
        <w:r>
          <w:tab/>
        </w:r>
        <w:r>
          <w:fldChar w:fldCharType="begin"/>
        </w:r>
        <w:r>
          <w:instrText xml:space="preserve"> PAGEREF _Toc22968 \h </w:instrText>
        </w:r>
        <w:r>
          <w:fldChar w:fldCharType="separate"/>
        </w:r>
        <w:r>
          <w:t>29</w:t>
        </w:r>
        <w:r>
          <w:fldChar w:fldCharType="end"/>
        </w:r>
      </w:hyperlink>
    </w:p>
    <w:p>
      <w:pPr>
        <w:pStyle w:val="TOC2"/>
        <w:tabs>
          <w:tab w:val="right" w:leader="dot" w:pos="8306"/>
        </w:tabs>
      </w:pPr>
      <w:hyperlink w:anchor="_Toc15941" w:history="1">
        <w:r>
          <w:rPr>
            <w:rFonts w:ascii="仿宋" w:eastAsia="仿宋" w:hAnsi="仿宋" w:cs="仿宋" w:hint="eastAsia"/>
            <w:lang w:eastAsia="zh-CN"/>
          </w:rPr>
          <w:t>(二)、水环境影响</w:t>
        </w:r>
        <w:r>
          <w:tab/>
        </w:r>
        <w:r>
          <w:fldChar w:fldCharType="begin"/>
        </w:r>
        <w:r>
          <w:instrText xml:space="preserve"> PAGEREF _Toc15941 \h </w:instrText>
        </w:r>
        <w:r>
          <w:fldChar w:fldCharType="separate"/>
        </w:r>
        <w:r>
          <w:t>31</w:t>
        </w:r>
        <w:r>
          <w:fldChar w:fldCharType="end"/>
        </w:r>
      </w:hyperlink>
    </w:p>
    <w:p>
      <w:pPr>
        <w:pStyle w:val="TOC2"/>
        <w:tabs>
          <w:tab w:val="right" w:leader="dot" w:pos="8306"/>
        </w:tabs>
      </w:pPr>
      <w:hyperlink w:anchor="_Toc29438" w:history="1">
        <w:r>
          <w:rPr>
            <w:rFonts w:ascii="仿宋" w:eastAsia="仿宋" w:hAnsi="仿宋" w:cs="仿宋" w:hint="eastAsia"/>
            <w:lang w:eastAsia="zh-CN"/>
          </w:rPr>
          <w:t>(三)、土壤环境影响</w:t>
        </w:r>
        <w:r>
          <w:tab/>
        </w:r>
        <w:r>
          <w:fldChar w:fldCharType="begin"/>
        </w:r>
        <w:r>
          <w:instrText xml:space="preserve"> PAGEREF _Toc29438 \h </w:instrText>
        </w:r>
        <w:r>
          <w:fldChar w:fldCharType="separate"/>
        </w:r>
        <w:r>
          <w:t>33</w:t>
        </w:r>
        <w:r>
          <w:fldChar w:fldCharType="end"/>
        </w:r>
      </w:hyperlink>
    </w:p>
    <w:p>
      <w:pPr>
        <w:pStyle w:val="TOC2"/>
        <w:tabs>
          <w:tab w:val="right" w:leader="dot" w:pos="8306"/>
        </w:tabs>
      </w:pPr>
      <w:hyperlink w:anchor="_Toc5025" w:history="1">
        <w:r>
          <w:rPr>
            <w:rFonts w:ascii="仿宋" w:eastAsia="仿宋" w:hAnsi="仿宋" w:cs="仿宋" w:hint="eastAsia"/>
            <w:lang w:eastAsia="zh-CN"/>
          </w:rPr>
          <w:t>(四)、生态环境影响</w:t>
        </w:r>
        <w:r>
          <w:tab/>
        </w:r>
        <w:r>
          <w:fldChar w:fldCharType="begin"/>
        </w:r>
        <w:r>
          <w:instrText xml:space="preserve"> PAGEREF _Toc5025 \h </w:instrText>
        </w:r>
        <w:r>
          <w:fldChar w:fldCharType="separate"/>
        </w:r>
        <w:r>
          <w:t>34</w:t>
        </w:r>
        <w:r>
          <w:fldChar w:fldCharType="end"/>
        </w:r>
      </w:hyperlink>
    </w:p>
    <w:p>
      <w:pPr>
        <w:pStyle w:val="TOC2"/>
        <w:tabs>
          <w:tab w:val="right" w:leader="dot" w:pos="8306"/>
        </w:tabs>
      </w:pPr>
      <w:hyperlink w:anchor="_Toc895" w:history="1">
        <w:r>
          <w:rPr>
            <w:rFonts w:ascii="仿宋" w:eastAsia="仿宋" w:hAnsi="仿宋" w:cs="仿宋" w:hint="eastAsia"/>
            <w:lang w:eastAsia="zh-CN"/>
          </w:rPr>
          <w:t>(五)、噪声环境影响</w:t>
        </w:r>
        <w:r>
          <w:tab/>
        </w:r>
        <w:r>
          <w:fldChar w:fldCharType="begin"/>
        </w:r>
        <w:r>
          <w:instrText xml:space="preserve"> PAGEREF _Toc895 \h </w:instrText>
        </w:r>
        <w:r>
          <w:fldChar w:fldCharType="separate"/>
        </w:r>
        <w:r>
          <w:t>36</w:t>
        </w:r>
        <w:r>
          <w:fldChar w:fldCharType="end"/>
        </w:r>
      </w:hyperlink>
    </w:p>
    <w:p>
      <w:pPr>
        <w:pStyle w:val="TOC1"/>
        <w:tabs>
          <w:tab w:val="right" w:leader="dot" w:pos="8306"/>
        </w:tabs>
      </w:pPr>
      <w:hyperlink w:anchor="_Toc21507" w:history="1">
        <w:r>
          <w:rPr>
            <w:rFonts w:ascii="仿宋" w:eastAsia="仿宋" w:hAnsi="仿宋" w:cs="仿宋" w:hint="eastAsia"/>
            <w:lang w:eastAsia="zh-CN"/>
          </w:rPr>
          <w:t>十、IT服务项目创新与研发</w:t>
        </w:r>
        <w:r>
          <w:tab/>
        </w:r>
        <w:r>
          <w:fldChar w:fldCharType="begin"/>
        </w:r>
        <w:r>
          <w:instrText xml:space="preserve"> PAGEREF _Toc21507 \h </w:instrText>
        </w:r>
        <w:r>
          <w:fldChar w:fldCharType="separate"/>
        </w:r>
        <w:r>
          <w:t>38</w:t>
        </w:r>
        <w:r>
          <w:fldChar w:fldCharType="end"/>
        </w:r>
      </w:hyperlink>
    </w:p>
    <w:p>
      <w:pPr>
        <w:pStyle w:val="TOC2"/>
        <w:tabs>
          <w:tab w:val="right" w:leader="dot" w:pos="8306"/>
        </w:tabs>
      </w:pPr>
      <w:hyperlink w:anchor="_Toc464" w:history="1">
        <w:r>
          <w:rPr>
            <w:rFonts w:ascii="仿宋" w:eastAsia="仿宋" w:hAnsi="仿宋" w:cs="仿宋" w:hint="eastAsia"/>
            <w:lang w:eastAsia="zh-CN"/>
          </w:rPr>
          <w:t>(一)、创新策略与方向</w:t>
        </w:r>
        <w:r>
          <w:tab/>
        </w:r>
        <w:r>
          <w:fldChar w:fldCharType="begin"/>
        </w:r>
        <w:r>
          <w:instrText xml:space="preserve"> PAGEREF _Toc464 \h </w:instrText>
        </w:r>
        <w:r>
          <w:fldChar w:fldCharType="separate"/>
        </w:r>
        <w:r>
          <w:t>38</w:t>
        </w:r>
        <w:r>
          <w:fldChar w:fldCharType="end"/>
        </w:r>
      </w:hyperlink>
    </w:p>
    <w:p>
      <w:pPr>
        <w:pStyle w:val="TOC2"/>
        <w:tabs>
          <w:tab w:val="right" w:leader="dot" w:pos="8306"/>
        </w:tabs>
      </w:pPr>
      <w:hyperlink w:anchor="_Toc23367" w:history="1">
        <w:r>
          <w:rPr>
            <w:rFonts w:ascii="仿宋" w:eastAsia="仿宋" w:hAnsi="仿宋" w:cs="仿宋" w:hint="eastAsia"/>
            <w:lang w:eastAsia="zh-CN"/>
          </w:rPr>
          <w:t>(二)、研发规划与投入</w:t>
        </w:r>
        <w:r>
          <w:tab/>
        </w:r>
        <w:r>
          <w:fldChar w:fldCharType="begin"/>
        </w:r>
        <w:r>
          <w:instrText xml:space="preserve"> PAGEREF _Toc23367 \h </w:instrText>
        </w:r>
        <w:r>
          <w:fldChar w:fldCharType="separate"/>
        </w:r>
        <w:r>
          <w:t>39</w:t>
        </w:r>
        <w:r>
          <w:fldChar w:fldCharType="end"/>
        </w:r>
      </w:hyperlink>
    </w:p>
    <w:p>
      <w:pPr>
        <w:pStyle w:val="TOC1"/>
        <w:tabs>
          <w:tab w:val="right" w:leader="dot" w:pos="8306"/>
        </w:tabs>
      </w:pPr>
      <w:hyperlink w:anchor="_Toc9084" w:history="1">
        <w:r>
          <w:rPr>
            <w:rFonts w:ascii="仿宋" w:eastAsia="仿宋" w:hAnsi="仿宋" w:cs="仿宋" w:hint="eastAsia"/>
            <w:lang w:eastAsia="zh-CN"/>
          </w:rPr>
          <w:t>十一、IT服务项目投资方案分析</w:t>
        </w:r>
        <w:r>
          <w:tab/>
        </w:r>
        <w:r>
          <w:fldChar w:fldCharType="begin"/>
        </w:r>
        <w:r>
          <w:instrText xml:space="preserve"> PAGEREF _Toc9084 \h </w:instrText>
        </w:r>
        <w:r>
          <w:fldChar w:fldCharType="separate"/>
        </w:r>
        <w:r>
          <w:t>41</w:t>
        </w:r>
        <w:r>
          <w:fldChar w:fldCharType="end"/>
        </w:r>
      </w:hyperlink>
    </w:p>
    <w:p>
      <w:pPr>
        <w:pStyle w:val="TOC2"/>
        <w:tabs>
          <w:tab w:val="right" w:leader="dot" w:pos="8306"/>
        </w:tabs>
      </w:pPr>
      <w:hyperlink w:anchor="_Toc5511" w:history="1">
        <w:r>
          <w:rPr>
            <w:rFonts w:ascii="仿宋" w:eastAsia="仿宋" w:hAnsi="仿宋" w:cs="仿宋" w:hint="eastAsia"/>
            <w:lang w:eastAsia="zh-CN"/>
          </w:rPr>
          <w:t>(一)、IT服务项目估算说明</w:t>
        </w:r>
        <w:r>
          <w:tab/>
        </w:r>
        <w:r>
          <w:fldChar w:fldCharType="begin"/>
        </w:r>
        <w:r>
          <w:instrText xml:space="preserve"> PAGEREF _Toc5511 \h </w:instrText>
        </w:r>
        <w:r>
          <w:fldChar w:fldCharType="separate"/>
        </w:r>
        <w:r>
          <w:t>41</w:t>
        </w:r>
        <w:r>
          <w:fldChar w:fldCharType="end"/>
        </w:r>
      </w:hyperlink>
    </w:p>
    <w:p>
      <w:pPr>
        <w:pStyle w:val="TOC2"/>
        <w:tabs>
          <w:tab w:val="right" w:leader="dot" w:pos="8306"/>
        </w:tabs>
      </w:pPr>
      <w:hyperlink w:anchor="_Toc17943" w:history="1">
        <w:r>
          <w:rPr>
            <w:rFonts w:ascii="仿宋" w:eastAsia="仿宋" w:hAnsi="仿宋" w:cs="仿宋" w:hint="eastAsia"/>
            <w:lang w:eastAsia="zh-CN"/>
          </w:rPr>
          <w:t>(二)、IT服务项目总投资估算</w:t>
        </w:r>
        <w:r>
          <w:tab/>
        </w:r>
        <w:r>
          <w:fldChar w:fldCharType="begin"/>
        </w:r>
        <w:r>
          <w:instrText xml:space="preserve"> PAGEREF _Toc17943 \h </w:instrText>
        </w:r>
        <w:r>
          <w:fldChar w:fldCharType="separate"/>
        </w:r>
        <w:r>
          <w:t>41</w:t>
        </w:r>
        <w:r>
          <w:fldChar w:fldCharType="end"/>
        </w:r>
      </w:hyperlink>
    </w:p>
    <w:p>
      <w:pPr>
        <w:pStyle w:val="TOC2"/>
        <w:tabs>
          <w:tab w:val="right" w:leader="dot" w:pos="8306"/>
        </w:tabs>
      </w:pPr>
      <w:hyperlink w:anchor="_Toc11327" w:history="1">
        <w:r>
          <w:rPr>
            <w:rFonts w:ascii="仿宋" w:eastAsia="仿宋" w:hAnsi="仿宋" w:cs="仿宋" w:hint="eastAsia"/>
            <w:lang w:eastAsia="zh-CN"/>
          </w:rPr>
          <w:t>(三)、资金筹措</w:t>
        </w:r>
        <w:r>
          <w:tab/>
        </w:r>
        <w:r>
          <w:fldChar w:fldCharType="begin"/>
        </w:r>
        <w:r>
          <w:instrText xml:space="preserve"> PAGEREF _Toc11327 \h </w:instrText>
        </w:r>
        <w:r>
          <w:fldChar w:fldCharType="separate"/>
        </w:r>
        <w:r>
          <w:t>42</w:t>
        </w:r>
        <w:r>
          <w:fldChar w:fldCharType="end"/>
        </w:r>
      </w:hyperlink>
    </w:p>
    <w:p>
      <w:pPr>
        <w:pStyle w:val="TOC1"/>
        <w:tabs>
          <w:tab w:val="right" w:leader="dot" w:pos="8306"/>
        </w:tabs>
      </w:pPr>
      <w:hyperlink w:anchor="_Toc11885" w:history="1">
        <w:r>
          <w:rPr>
            <w:rFonts w:ascii="仿宋" w:eastAsia="仿宋" w:hAnsi="仿宋" w:cs="仿宋" w:hint="eastAsia"/>
            <w:lang w:eastAsia="zh-CN"/>
          </w:rPr>
          <w:t>十二、组织机构管理</w:t>
        </w:r>
        <w:r>
          <w:tab/>
        </w:r>
        <w:r>
          <w:fldChar w:fldCharType="begin"/>
        </w:r>
        <w:r>
          <w:instrText xml:space="preserve"> PAGEREF _Toc11885 \h </w:instrText>
        </w:r>
        <w:r>
          <w:fldChar w:fldCharType="separate"/>
        </w:r>
        <w:r>
          <w:t>43</w:t>
        </w:r>
        <w:r>
          <w:fldChar w:fldCharType="end"/>
        </w:r>
      </w:hyperlink>
    </w:p>
    <w:p>
      <w:pPr>
        <w:pStyle w:val="TOC2"/>
        <w:tabs>
          <w:tab w:val="right" w:leader="dot" w:pos="8306"/>
        </w:tabs>
      </w:pPr>
      <w:hyperlink w:anchor="_Toc30054" w:history="1">
        <w:r>
          <w:rPr>
            <w:rFonts w:ascii="仿宋" w:eastAsia="仿宋" w:hAnsi="仿宋" w:cs="仿宋" w:hint="eastAsia"/>
            <w:lang w:eastAsia="zh-CN"/>
          </w:rPr>
          <w:t>(一)、人力资源配置</w:t>
        </w:r>
        <w:r>
          <w:tab/>
        </w:r>
        <w:r>
          <w:fldChar w:fldCharType="begin"/>
        </w:r>
        <w:r>
          <w:instrText xml:space="preserve"> PAGEREF _Toc30054 \h </w:instrText>
        </w:r>
        <w:r>
          <w:fldChar w:fldCharType="separate"/>
        </w:r>
        <w:r>
          <w:t>43</w:t>
        </w:r>
        <w:r>
          <w:fldChar w:fldCharType="end"/>
        </w:r>
      </w:hyperlink>
    </w:p>
    <w:p>
      <w:pPr>
        <w:pStyle w:val="TOC2"/>
        <w:tabs>
          <w:tab w:val="right" w:leader="dot" w:pos="8306"/>
        </w:tabs>
      </w:pPr>
      <w:hyperlink w:anchor="_Toc13729" w:history="1">
        <w:r>
          <w:rPr>
            <w:rFonts w:ascii="仿宋" w:eastAsia="仿宋" w:hAnsi="仿宋" w:cs="仿宋" w:hint="eastAsia"/>
            <w:lang w:eastAsia="zh-CN"/>
          </w:rPr>
          <w:t>(二)、员工技能培训</w:t>
        </w:r>
        <w:r>
          <w:tab/>
        </w:r>
        <w:r>
          <w:fldChar w:fldCharType="begin"/>
        </w:r>
        <w:r>
          <w:instrText xml:space="preserve"> PAGEREF _Toc13729 \h </w:instrText>
        </w:r>
        <w:r>
          <w:fldChar w:fldCharType="separate"/>
        </w:r>
        <w:r>
          <w:t>44</w:t>
        </w:r>
        <w:r>
          <w:fldChar w:fldCharType="end"/>
        </w:r>
      </w:hyperlink>
    </w:p>
    <w:p>
      <w:pPr>
        <w:pStyle w:val="TOC1"/>
        <w:tabs>
          <w:tab w:val="right" w:leader="dot" w:pos="8306"/>
        </w:tabs>
      </w:pPr>
      <w:hyperlink w:anchor="_Toc31857" w:history="1">
        <w:r>
          <w:rPr>
            <w:rFonts w:ascii="仿宋" w:eastAsia="仿宋" w:hAnsi="仿宋" w:cs="仿宋" w:hint="eastAsia"/>
            <w:lang w:eastAsia="zh-CN"/>
          </w:rPr>
          <w:t>十三、风险评估分析</w:t>
        </w:r>
        <w:r>
          <w:tab/>
        </w:r>
        <w:r>
          <w:fldChar w:fldCharType="begin"/>
        </w:r>
        <w:r>
          <w:instrText xml:space="preserve"> PAGEREF _Toc31857 \h </w:instrText>
        </w:r>
        <w:r>
          <w:fldChar w:fldCharType="separate"/>
        </w:r>
        <w:r>
          <w:t>45</w:t>
        </w:r>
        <w:r>
          <w:fldChar w:fldCharType="end"/>
        </w:r>
      </w:hyperlink>
    </w:p>
    <w:p>
      <w:pPr>
        <w:pStyle w:val="TOC2"/>
        <w:tabs>
          <w:tab w:val="right" w:leader="dot" w:pos="8306"/>
        </w:tabs>
      </w:pPr>
      <w:hyperlink w:anchor="_Toc31917" w:history="1">
        <w:r>
          <w:rPr>
            <w:rFonts w:ascii="仿宋" w:eastAsia="仿宋" w:hAnsi="仿宋" w:cs="仿宋" w:hint="eastAsia"/>
            <w:lang w:eastAsia="zh-CN"/>
          </w:rPr>
          <w:t>(一)、IT服务项目风险分析</w:t>
        </w:r>
        <w:r>
          <w:tab/>
        </w:r>
        <w:r>
          <w:fldChar w:fldCharType="begin"/>
        </w:r>
        <w:r>
          <w:instrText xml:space="preserve"> PAGEREF _Toc31917 \h </w:instrText>
        </w:r>
        <w:r>
          <w:fldChar w:fldCharType="separate"/>
        </w:r>
        <w:r>
          <w:t>45</w:t>
        </w:r>
        <w:r>
          <w:fldChar w:fldCharType="end"/>
        </w:r>
      </w:hyperlink>
    </w:p>
    <w:p>
      <w:pPr>
        <w:pStyle w:val="TOC2"/>
        <w:tabs>
          <w:tab w:val="right" w:leader="dot" w:pos="8306"/>
        </w:tabs>
      </w:pPr>
      <w:hyperlink w:anchor="_Toc31842" w:history="1">
        <w:r>
          <w:rPr>
            <w:rFonts w:ascii="仿宋" w:eastAsia="仿宋" w:hAnsi="仿宋" w:cs="仿宋" w:hint="eastAsia"/>
            <w:lang w:eastAsia="zh-CN"/>
          </w:rPr>
          <w:t>(二)、公司竞争劣势</w:t>
        </w:r>
        <w:r>
          <w:tab/>
        </w:r>
        <w:r>
          <w:fldChar w:fldCharType="begin"/>
        </w:r>
        <w:r>
          <w:instrText xml:space="preserve"> PAGEREF _Toc31842 \h </w:instrText>
        </w:r>
        <w:r>
          <w:fldChar w:fldCharType="separate"/>
        </w:r>
        <w:r>
          <w:t>46</w:t>
        </w:r>
        <w:r>
          <w:fldChar w:fldCharType="end"/>
        </w:r>
      </w:hyperlink>
    </w:p>
    <w:p>
      <w:pPr>
        <w:pStyle w:val="TOC1"/>
        <w:tabs>
          <w:tab w:val="right" w:leader="dot" w:pos="8306"/>
        </w:tabs>
      </w:pPr>
      <w:hyperlink w:anchor="_Toc16568" w:history="1">
        <w:r>
          <w:rPr>
            <w:rFonts w:ascii="仿宋" w:eastAsia="仿宋" w:hAnsi="仿宋" w:cs="仿宋" w:hint="eastAsia"/>
            <w:lang w:eastAsia="zh-CN"/>
          </w:rPr>
          <w:t>十四、IT服务项目工艺说明</w:t>
        </w:r>
        <w:r>
          <w:tab/>
        </w:r>
        <w:r>
          <w:fldChar w:fldCharType="begin"/>
        </w:r>
        <w:r>
          <w:instrText xml:space="preserve"> PAGEREF _Toc16568 \h </w:instrText>
        </w:r>
        <w:r>
          <w:fldChar w:fldCharType="separate"/>
        </w:r>
        <w:r>
          <w:t>47</w:t>
        </w:r>
        <w:r>
          <w:fldChar w:fldCharType="end"/>
        </w:r>
      </w:hyperlink>
    </w:p>
    <w:p>
      <w:pPr>
        <w:pStyle w:val="TOC2"/>
        <w:tabs>
          <w:tab w:val="right" w:leader="dot" w:pos="8306"/>
        </w:tabs>
      </w:pPr>
      <w:hyperlink w:anchor="_Toc6986" w:history="1">
        <w:r>
          <w:rPr>
            <w:rFonts w:ascii="仿宋" w:eastAsia="仿宋" w:hAnsi="仿宋" w:cs="仿宋" w:hint="eastAsia"/>
            <w:lang w:eastAsia="zh-CN"/>
          </w:rPr>
          <w:t>(一)、IT服务项目建设期原辅材料供应情况</w:t>
        </w:r>
        <w:r>
          <w:tab/>
        </w:r>
        <w:r>
          <w:fldChar w:fldCharType="begin"/>
        </w:r>
        <w:r>
          <w:instrText xml:space="preserve"> PAGEREF _Toc6986 \h </w:instrText>
        </w:r>
        <w:r>
          <w:fldChar w:fldCharType="separate"/>
        </w:r>
        <w:r>
          <w:t>47</w:t>
        </w:r>
        <w:r>
          <w:fldChar w:fldCharType="end"/>
        </w:r>
      </w:hyperlink>
    </w:p>
    <w:p>
      <w:pPr>
        <w:pStyle w:val="TOC2"/>
        <w:tabs>
          <w:tab w:val="right" w:leader="dot" w:pos="8306"/>
        </w:tabs>
      </w:pPr>
      <w:hyperlink w:anchor="_Toc32518" w:history="1">
        <w:r>
          <w:rPr>
            <w:rFonts w:ascii="仿宋" w:eastAsia="仿宋" w:hAnsi="仿宋" w:cs="仿宋" w:hint="eastAsia"/>
            <w:lang w:eastAsia="zh-CN"/>
          </w:rPr>
          <w:t>(二)、IT服务项目运营期原辅材料采购及管理</w:t>
        </w:r>
        <w:r>
          <w:tab/>
        </w:r>
        <w:r>
          <w:fldChar w:fldCharType="begin"/>
        </w:r>
        <w:r>
          <w:instrText xml:space="preserve"> PAGEREF _Toc32518 \h </w:instrText>
        </w:r>
        <w:r>
          <w:fldChar w:fldCharType="separate"/>
        </w:r>
        <w:r>
          <w:t>48</w:t>
        </w:r>
        <w:r>
          <w:fldChar w:fldCharType="end"/>
        </w:r>
      </w:hyperlink>
    </w:p>
    <w:p>
      <w:pPr>
        <w:pStyle w:val="TOC2"/>
        <w:tabs>
          <w:tab w:val="right" w:leader="dot" w:pos="8306"/>
        </w:tabs>
      </w:pPr>
      <w:hyperlink w:anchor="_Toc31467" w:history="1">
        <w:r>
          <w:rPr>
            <w:rFonts w:ascii="仿宋" w:eastAsia="仿宋" w:hAnsi="仿宋" w:cs="仿宋" w:hint="eastAsia"/>
            <w:lang w:eastAsia="zh-CN"/>
          </w:rPr>
          <w:t>(三)、技术管理特点</w:t>
        </w:r>
        <w:r>
          <w:tab/>
        </w:r>
        <w:r>
          <w:fldChar w:fldCharType="begin"/>
        </w:r>
        <w:r>
          <w:instrText xml:space="preserve"> PAGEREF _Toc31467 \h </w:instrText>
        </w:r>
        <w:r>
          <w:fldChar w:fldCharType="separate"/>
        </w:r>
        <w:r>
          <w:t>48</w:t>
        </w:r>
        <w:r>
          <w:fldChar w:fldCharType="end"/>
        </w:r>
      </w:hyperlink>
    </w:p>
    <w:p>
      <w:pPr>
        <w:pStyle w:val="TOC2"/>
        <w:tabs>
          <w:tab w:val="right" w:leader="dot" w:pos="8306"/>
        </w:tabs>
      </w:pPr>
      <w:hyperlink w:anchor="_Toc19868" w:history="1">
        <w:r>
          <w:rPr>
            <w:rFonts w:ascii="仿宋" w:eastAsia="仿宋" w:hAnsi="仿宋" w:cs="仿宋" w:hint="eastAsia"/>
            <w:lang w:eastAsia="zh-CN"/>
          </w:rPr>
          <w:t>(四)、IT服务项目工艺技术设计方案</w:t>
        </w:r>
        <w:r>
          <w:tab/>
        </w:r>
        <w:r>
          <w:fldChar w:fldCharType="begin"/>
        </w:r>
        <w:r>
          <w:instrText xml:space="preserve"> PAGEREF _Toc19868 \h </w:instrText>
        </w:r>
        <w:r>
          <w:fldChar w:fldCharType="separate"/>
        </w:r>
        <w:r>
          <w:t>49</w:t>
        </w:r>
        <w:r>
          <w:fldChar w:fldCharType="end"/>
        </w:r>
      </w:hyperlink>
    </w:p>
    <w:p>
      <w:pPr>
        <w:pStyle w:val="TOC2"/>
        <w:tabs>
          <w:tab w:val="right" w:leader="dot" w:pos="8306"/>
        </w:tabs>
      </w:pPr>
      <w:hyperlink w:anchor="_Toc3935" w:history="1">
        <w:r>
          <w:rPr>
            <w:rFonts w:ascii="仿宋" w:eastAsia="仿宋" w:hAnsi="仿宋" w:cs="仿宋" w:hint="eastAsia"/>
            <w:lang w:eastAsia="zh-CN"/>
          </w:rPr>
          <w:t>(五)、设备选型方案</w:t>
        </w:r>
        <w:r>
          <w:tab/>
        </w:r>
        <w:r>
          <w:fldChar w:fldCharType="begin"/>
        </w:r>
        <w:r>
          <w:instrText xml:space="preserve"> PAGEREF _Toc3935 \h </w:instrText>
        </w:r>
        <w:r>
          <w:fldChar w:fldCharType="separate"/>
        </w:r>
        <w:r>
          <w:t>50</w:t>
        </w:r>
        <w:r>
          <w:fldChar w:fldCharType="end"/>
        </w:r>
      </w:hyperlink>
    </w:p>
    <w:p>
      <w:pPr>
        <w:pStyle w:val="TOC1"/>
        <w:tabs>
          <w:tab w:val="right" w:leader="dot" w:pos="8306"/>
        </w:tabs>
      </w:pPr>
      <w:hyperlink w:anchor="_Toc13767" w:history="1">
        <w:r>
          <w:rPr>
            <w:rFonts w:ascii="仿宋" w:eastAsia="仿宋" w:hAnsi="仿宋" w:cs="仿宋" w:hint="eastAsia"/>
            <w:lang w:eastAsia="zh-CN"/>
          </w:rPr>
          <w:t>十五、设施与设备管理</w:t>
        </w:r>
        <w:r>
          <w:tab/>
        </w:r>
        <w:r>
          <w:fldChar w:fldCharType="begin"/>
        </w:r>
        <w:r>
          <w:instrText xml:space="preserve"> PAGEREF _Toc13767 \h </w:instrText>
        </w:r>
        <w:r>
          <w:fldChar w:fldCharType="separate"/>
        </w:r>
        <w:r>
          <w:t>50</w:t>
        </w:r>
        <w:r>
          <w:fldChar w:fldCharType="end"/>
        </w:r>
      </w:hyperlink>
    </w:p>
    <w:p>
      <w:pPr>
        <w:pStyle w:val="TOC2"/>
        <w:tabs>
          <w:tab w:val="right" w:leader="dot" w:pos="8306"/>
        </w:tabs>
      </w:pPr>
      <w:hyperlink w:anchor="_Toc29670" w:history="1">
        <w:r>
          <w:rPr>
            <w:rFonts w:ascii="仿宋" w:eastAsia="仿宋" w:hAnsi="仿宋" w:cs="仿宋" w:hint="eastAsia"/>
            <w:lang w:eastAsia="zh-CN"/>
          </w:rPr>
          <w:t>(一)、设施规划与配置</w:t>
        </w:r>
        <w:r>
          <w:tab/>
        </w:r>
        <w:r>
          <w:fldChar w:fldCharType="begin"/>
        </w:r>
        <w:r>
          <w:instrText xml:space="preserve"> PAGEREF _Toc29670 \h </w:instrText>
        </w:r>
        <w:r>
          <w:fldChar w:fldCharType="separate"/>
        </w:r>
        <w:r>
          <w:t>50</w:t>
        </w:r>
        <w:r>
          <w:fldChar w:fldCharType="end"/>
        </w:r>
      </w:hyperlink>
    </w:p>
    <w:p>
      <w:pPr>
        <w:pStyle w:val="TOC2"/>
        <w:tabs>
          <w:tab w:val="right" w:leader="dot" w:pos="8306"/>
        </w:tabs>
      </w:pPr>
      <w:hyperlink w:anchor="_Toc2096" w:history="1">
        <w:r>
          <w:rPr>
            <w:rFonts w:ascii="仿宋" w:eastAsia="仿宋" w:hAnsi="仿宋" w:cs="仿宋" w:hint="eastAsia"/>
            <w:lang w:eastAsia="zh-CN"/>
          </w:rPr>
          <w:t>(二)、设备采购与维护管理</w:t>
        </w:r>
        <w:r>
          <w:tab/>
        </w:r>
        <w:r>
          <w:fldChar w:fldCharType="begin"/>
        </w:r>
        <w:r>
          <w:instrText xml:space="preserve"> PAGEREF _Toc2096 \h </w:instrText>
        </w:r>
        <w:r>
          <w:fldChar w:fldCharType="separate"/>
        </w:r>
        <w:r>
          <w:t>51</w:t>
        </w:r>
        <w:r>
          <w:fldChar w:fldCharType="end"/>
        </w:r>
      </w:hyperlink>
    </w:p>
    <w:p>
      <w:pPr>
        <w:pStyle w:val="TOC2"/>
        <w:tabs>
          <w:tab w:val="right" w:leader="dot" w:pos="8306"/>
        </w:tabs>
      </w:pPr>
      <w:hyperlink w:anchor="_Toc30547" w:history="1">
        <w:r>
          <w:rPr>
            <w:rFonts w:ascii="仿宋" w:eastAsia="仿宋" w:hAnsi="仿宋" w:cs="仿宋" w:hint="eastAsia"/>
            <w:lang w:eastAsia="zh-CN"/>
          </w:rPr>
          <w:t>(三)、设施设备升级策略</w:t>
        </w:r>
        <w:r>
          <w:tab/>
        </w:r>
        <w:r>
          <w:fldChar w:fldCharType="begin"/>
        </w:r>
        <w:r>
          <w:instrText xml:space="preserve"> PAGEREF _Toc30547 \h </w:instrText>
        </w:r>
        <w:r>
          <w:fldChar w:fldCharType="separate"/>
        </w:r>
        <w:r>
          <w:t>52</w:t>
        </w:r>
        <w:r>
          <w:fldChar w:fldCharType="end"/>
        </w:r>
      </w:hyperlink>
    </w:p>
    <w:p>
      <w:pPr>
        <w:pStyle w:val="TOC1"/>
        <w:tabs>
          <w:tab w:val="right" w:leader="dot" w:pos="8306"/>
        </w:tabs>
      </w:pPr>
      <w:hyperlink w:anchor="_Toc7703" w:history="1">
        <w:r>
          <w:rPr>
            <w:rFonts w:ascii="仿宋" w:eastAsia="仿宋" w:hAnsi="仿宋" w:cs="仿宋" w:hint="eastAsia"/>
            <w:lang w:eastAsia="zh-CN"/>
          </w:rPr>
          <w:t>十六、供应链管理</w:t>
        </w:r>
        <w:r>
          <w:tab/>
        </w:r>
        <w:r>
          <w:fldChar w:fldCharType="begin"/>
        </w:r>
        <w:r>
          <w:instrText xml:space="preserve"> PAGEREF _Toc7703 \h </w:instrText>
        </w:r>
        <w:r>
          <w:fldChar w:fldCharType="separate"/>
        </w:r>
        <w:r>
          <w:t>52</w:t>
        </w:r>
        <w:r>
          <w:fldChar w:fldCharType="end"/>
        </w:r>
      </w:hyperlink>
    </w:p>
    <w:p>
      <w:pPr>
        <w:pStyle w:val="TOC2"/>
        <w:tabs>
          <w:tab w:val="right" w:leader="dot" w:pos="8306"/>
        </w:tabs>
      </w:pPr>
      <w:hyperlink w:anchor="_Toc9390" w:history="1">
        <w:r>
          <w:rPr>
            <w:rFonts w:ascii="仿宋" w:eastAsia="仿宋" w:hAnsi="仿宋" w:cs="仿宋" w:hint="eastAsia"/>
            <w:lang w:eastAsia="zh-CN"/>
          </w:rPr>
          <w:t>(一)、供应商选择与评估</w:t>
        </w:r>
        <w:r>
          <w:tab/>
        </w:r>
        <w:r>
          <w:fldChar w:fldCharType="begin"/>
        </w:r>
        <w:r>
          <w:instrText xml:space="preserve"> PAGEREF _Toc9390 \h </w:instrText>
        </w:r>
        <w:r>
          <w:fldChar w:fldCharType="separate"/>
        </w:r>
        <w:r>
          <w:t>52</w:t>
        </w:r>
        <w:r>
          <w:fldChar w:fldCharType="end"/>
        </w:r>
      </w:hyperlink>
    </w:p>
    <w:p>
      <w:pPr>
        <w:pStyle w:val="TOC2"/>
        <w:tabs>
          <w:tab w:val="right" w:leader="dot" w:pos="8306"/>
        </w:tabs>
      </w:pPr>
      <w:hyperlink w:anchor="_Toc23027" w:history="1">
        <w:r>
          <w:rPr>
            <w:rFonts w:ascii="仿宋" w:eastAsia="仿宋" w:hAnsi="仿宋" w:cs="仿宋" w:hint="eastAsia"/>
            <w:lang w:eastAsia="zh-CN"/>
          </w:rPr>
          <w:t>(二)、供应链可持续性规划</w:t>
        </w:r>
        <w:r>
          <w:tab/>
        </w:r>
        <w:r>
          <w:fldChar w:fldCharType="begin"/>
        </w:r>
        <w:r>
          <w:instrText xml:space="preserve"> PAGEREF _Toc23027 \h </w:instrText>
        </w:r>
        <w:r>
          <w:fldChar w:fldCharType="separate"/>
        </w:r>
        <w:r>
          <w:t>54</w:t>
        </w:r>
        <w:r>
          <w:fldChar w:fldCharType="end"/>
        </w:r>
      </w:hyperlink>
    </w:p>
    <w:p>
      <w:pPr>
        <w:pStyle w:val="TOC2"/>
        <w:tabs>
          <w:tab w:val="right" w:leader="dot" w:pos="8306"/>
        </w:tabs>
      </w:pPr>
      <w:hyperlink w:anchor="_Toc29179" w:history="1">
        <w:r>
          <w:rPr>
            <w:rFonts w:ascii="仿宋" w:eastAsia="仿宋" w:hAnsi="仿宋" w:cs="仿宋" w:hint="eastAsia"/>
            <w:lang w:eastAsia="zh-CN"/>
          </w:rPr>
          <w:t>(三)、物流管理与库存控制</w:t>
        </w:r>
        <w:r>
          <w:tab/>
        </w:r>
        <w:r>
          <w:fldChar w:fldCharType="begin"/>
        </w:r>
        <w:r>
          <w:instrText xml:space="preserve"> PAGEREF _Toc29179 \h </w:instrText>
        </w:r>
        <w:r>
          <w:fldChar w:fldCharType="separate"/>
        </w:r>
        <w:r>
          <w:t>55</w:t>
        </w:r>
        <w:r>
          <w:fldChar w:fldCharType="end"/>
        </w:r>
      </w:hyperlink>
    </w:p>
    <w:p>
      <w:pPr>
        <w:pStyle w:val="TOC2"/>
        <w:tabs>
          <w:tab w:val="right" w:leader="dot" w:pos="8306"/>
        </w:tabs>
      </w:pPr>
      <w:hyperlink w:anchor="_Toc2441" w:history="1">
        <w:r>
          <w:rPr>
            <w:rFonts w:ascii="仿宋" w:eastAsia="仿宋" w:hAnsi="仿宋" w:cs="仿宋" w:hint="eastAsia"/>
            <w:lang w:eastAsia="zh-CN"/>
          </w:rPr>
          <w:t>(四)、供应链风险管理</w:t>
        </w:r>
        <w:r>
          <w:tab/>
        </w:r>
        <w:r>
          <w:fldChar w:fldCharType="begin"/>
        </w:r>
        <w:r>
          <w:instrText xml:space="preserve"> PAGEREF _Toc2441 \h </w:instrText>
        </w:r>
        <w:r>
          <w:fldChar w:fldCharType="separate"/>
        </w:r>
        <w:r>
          <w:t>57</w:t>
        </w:r>
        <w:r>
          <w:fldChar w:fldCharType="end"/>
        </w:r>
      </w:hyperlink>
    </w:p>
    <w:p>
      <w:pPr>
        <w:pStyle w:val="TOC1"/>
        <w:tabs>
          <w:tab w:val="right" w:leader="dot" w:pos="8306"/>
        </w:tabs>
      </w:pPr>
      <w:hyperlink w:anchor="_Toc20056" w:history="1">
        <w:r>
          <w:rPr>
            <w:rFonts w:ascii="仿宋" w:eastAsia="仿宋" w:hAnsi="仿宋" w:cs="仿宋" w:hint="eastAsia"/>
            <w:lang w:eastAsia="zh-CN"/>
          </w:rPr>
          <w:t>十七、市场营销策略</w:t>
        </w:r>
        <w:r>
          <w:tab/>
        </w:r>
        <w:r>
          <w:fldChar w:fldCharType="begin"/>
        </w:r>
        <w:r>
          <w:instrText xml:space="preserve"> PAGEREF _Toc20056 \h </w:instrText>
        </w:r>
        <w:r>
          <w:fldChar w:fldCharType="separate"/>
        </w:r>
        <w:r>
          <w:t>58</w:t>
        </w:r>
        <w:r>
          <w:fldChar w:fldCharType="end"/>
        </w:r>
      </w:hyperlink>
    </w:p>
    <w:p>
      <w:pPr>
        <w:pStyle w:val="TOC2"/>
        <w:tabs>
          <w:tab w:val="right" w:leader="dot" w:pos="8306"/>
        </w:tabs>
      </w:pPr>
      <w:hyperlink w:anchor="_Toc7730" w:history="1">
        <w:r>
          <w:rPr>
            <w:rFonts w:ascii="仿宋" w:eastAsia="仿宋" w:hAnsi="仿宋" w:cs="仿宋" w:hint="eastAsia"/>
            <w:lang w:eastAsia="zh-CN"/>
          </w:rPr>
          <w:t>(一)、市场定位和目标市场</w:t>
        </w:r>
        <w:r>
          <w:tab/>
        </w:r>
        <w:r>
          <w:fldChar w:fldCharType="begin"/>
        </w:r>
        <w:r>
          <w:instrText xml:space="preserve"> PAGEREF _Toc7730 \h </w:instrText>
        </w:r>
        <w:r>
          <w:fldChar w:fldCharType="separate"/>
        </w:r>
        <w:r>
          <w:t>58</w:t>
        </w:r>
        <w:r>
          <w:fldChar w:fldCharType="end"/>
        </w:r>
      </w:hyperlink>
    </w:p>
    <w:p>
      <w:pPr>
        <w:pStyle w:val="TOC2"/>
        <w:tabs>
          <w:tab w:val="right" w:leader="dot" w:pos="8306"/>
        </w:tabs>
      </w:pPr>
      <w:hyperlink w:anchor="_Toc20929" w:history="1">
        <w:r>
          <w:rPr>
            <w:rFonts w:ascii="仿宋" w:eastAsia="仿宋" w:hAnsi="仿宋" w:cs="仿宋" w:hint="eastAsia"/>
            <w:lang w:eastAsia="zh-CN"/>
          </w:rPr>
          <w:t>(二)、定价策略</w:t>
        </w:r>
        <w:r>
          <w:tab/>
        </w:r>
        <w:r>
          <w:fldChar w:fldCharType="begin"/>
        </w:r>
        <w:r>
          <w:instrText xml:space="preserve"> PAGEREF _Toc20929 \h </w:instrText>
        </w:r>
        <w:r>
          <w:fldChar w:fldCharType="separate"/>
        </w:r>
        <w:r>
          <w:t>60</w:t>
        </w:r>
        <w:r>
          <w:fldChar w:fldCharType="end"/>
        </w:r>
      </w:hyperlink>
    </w:p>
    <w:p>
      <w:pPr>
        <w:pStyle w:val="TOC2"/>
        <w:tabs>
          <w:tab w:val="right" w:leader="dot" w:pos="8306"/>
        </w:tabs>
      </w:pPr>
      <w:hyperlink w:anchor="_Toc5105" w:history="1">
        <w:r>
          <w:rPr>
            <w:rFonts w:ascii="仿宋" w:eastAsia="仿宋" w:hAnsi="仿宋" w:cs="仿宋" w:hint="eastAsia"/>
            <w:lang w:eastAsia="zh-CN"/>
          </w:rPr>
          <w:t>(三)、销售和推广策略</w:t>
        </w:r>
        <w:r>
          <w:tab/>
        </w:r>
        <w:r>
          <w:fldChar w:fldCharType="begin"/>
        </w:r>
        <w:r>
          <w:instrText xml:space="preserve"> PAGEREF _Toc5105 \h </w:instrText>
        </w:r>
        <w:r>
          <w:fldChar w:fldCharType="separate"/>
        </w:r>
        <w:r>
          <w:t>61</w:t>
        </w:r>
        <w:r>
          <w:fldChar w:fldCharType="end"/>
        </w:r>
      </w:hyperlink>
    </w:p>
    <w:p>
      <w:pPr>
        <w:pStyle w:val="TOC2"/>
        <w:tabs>
          <w:tab w:val="right" w:leader="dot" w:pos="8306"/>
        </w:tabs>
      </w:pPr>
      <w:hyperlink w:anchor="_Toc9276" w:history="1">
        <w:r>
          <w:rPr>
            <w:rFonts w:ascii="仿宋" w:eastAsia="仿宋" w:hAnsi="仿宋" w:cs="仿宋" w:hint="eastAsia"/>
            <w:lang w:eastAsia="zh-CN"/>
          </w:rPr>
          <w:t>(四)、销售渠道和分销策略</w:t>
        </w:r>
        <w:r>
          <w:tab/>
        </w:r>
        <w:r>
          <w:fldChar w:fldCharType="begin"/>
        </w:r>
        <w:r>
          <w:instrText xml:space="preserve"> PAGEREF _Toc9276 \h </w:instrText>
        </w:r>
        <w:r>
          <w:fldChar w:fldCharType="separate"/>
        </w:r>
        <w:r>
          <w:t>62</w:t>
        </w:r>
        <w:r>
          <w:fldChar w:fldCharType="end"/>
        </w:r>
      </w:hyperlink>
    </w:p>
    <w:p>
      <w:pPr>
        <w:pStyle w:val="TOC1"/>
        <w:tabs>
          <w:tab w:val="right" w:leader="dot" w:pos="8306"/>
        </w:tabs>
      </w:pPr>
      <w:hyperlink w:anchor="_Toc26236" w:history="1">
        <w:r>
          <w:rPr>
            <w:rFonts w:ascii="仿宋" w:eastAsia="仿宋" w:hAnsi="仿宋" w:cs="仿宋" w:hint="eastAsia"/>
            <w:lang w:eastAsia="zh-CN"/>
          </w:rPr>
          <w:t>十八、技术支持与维护</w:t>
        </w:r>
        <w:r>
          <w:tab/>
        </w:r>
        <w:r>
          <w:fldChar w:fldCharType="begin"/>
        </w:r>
        <w:r>
          <w:instrText xml:space="preserve"> PAGEREF _Toc26236 \h </w:instrText>
        </w:r>
        <w:r>
          <w:fldChar w:fldCharType="separate"/>
        </w:r>
        <w:r>
          <w:t>63</w:t>
        </w:r>
        <w:r>
          <w:fldChar w:fldCharType="end"/>
        </w:r>
      </w:hyperlink>
    </w:p>
    <w:p>
      <w:pPr>
        <w:pStyle w:val="TOC2"/>
        <w:tabs>
          <w:tab w:val="right" w:leader="dot" w:pos="8306"/>
        </w:tabs>
      </w:pPr>
      <w:hyperlink w:anchor="_Toc8006" w:history="1">
        <w:r>
          <w:rPr>
            <w:rFonts w:ascii="仿宋" w:eastAsia="仿宋" w:hAnsi="仿宋" w:cs="仿宋" w:hint="eastAsia"/>
            <w:lang w:eastAsia="zh-CN"/>
          </w:rPr>
          <w:t>(一)、技术支持策略</w:t>
        </w:r>
        <w:r>
          <w:tab/>
        </w:r>
        <w:r>
          <w:fldChar w:fldCharType="begin"/>
        </w:r>
        <w:r>
          <w:instrText xml:space="preserve"> PAGEREF _Toc8006 \h </w:instrText>
        </w:r>
        <w:r>
          <w:fldChar w:fldCharType="separate"/>
        </w:r>
        <w:r>
          <w:t>63</w:t>
        </w:r>
        <w:r>
          <w:fldChar w:fldCharType="end"/>
        </w:r>
      </w:hyperlink>
    </w:p>
    <w:p>
      <w:pPr>
        <w:pStyle w:val="TOC2"/>
        <w:tabs>
          <w:tab w:val="right" w:leader="dot" w:pos="8306"/>
        </w:tabs>
      </w:pPr>
      <w:hyperlink w:anchor="_Toc11125" w:history="1">
        <w:r>
          <w:rPr>
            <w:rFonts w:ascii="仿宋" w:eastAsia="仿宋" w:hAnsi="仿宋" w:cs="仿宋" w:hint="eastAsia"/>
            <w:lang w:eastAsia="zh-CN"/>
          </w:rPr>
          <w:t>(二)、设备维护计划</w:t>
        </w:r>
        <w:r>
          <w:tab/>
        </w:r>
        <w:r>
          <w:fldChar w:fldCharType="begin"/>
        </w:r>
        <w:r>
          <w:instrText xml:space="preserve"> PAGEREF _Toc11125 \h </w:instrText>
        </w:r>
        <w:r>
          <w:fldChar w:fldCharType="separate"/>
        </w:r>
        <w:r>
          <w:t>64</w:t>
        </w:r>
        <w:r>
          <w:fldChar w:fldCharType="end"/>
        </w:r>
      </w:hyperlink>
    </w:p>
    <w:p>
      <w:pPr>
        <w:pStyle w:val="TOC2"/>
        <w:tabs>
          <w:tab w:val="right" w:leader="dot" w:pos="8306"/>
        </w:tabs>
      </w:pPr>
      <w:hyperlink w:anchor="_Toc944" w:history="1">
        <w:r>
          <w:rPr>
            <w:rFonts w:ascii="仿宋" w:eastAsia="仿宋" w:hAnsi="仿宋" w:cs="仿宋" w:hint="eastAsia"/>
            <w:lang w:eastAsia="zh-CN"/>
          </w:rPr>
          <w:t>(三)、紧急事件计划</w:t>
        </w:r>
        <w:r>
          <w:tab/>
        </w:r>
        <w:r>
          <w:fldChar w:fldCharType="begin"/>
        </w:r>
        <w:r>
          <w:instrText xml:space="preserve"> PAGEREF _Toc944 \h </w:instrText>
        </w:r>
        <w:r>
          <w:fldChar w:fldCharType="separate"/>
        </w:r>
        <w:r>
          <w:t>64</w:t>
        </w:r>
        <w:r>
          <w:fldChar w:fldCharType="end"/>
        </w:r>
      </w:hyperlink>
    </w:p>
    <w:p>
      <w:pPr>
        <w:pStyle w:val="TOC1"/>
        <w:tabs>
          <w:tab w:val="right" w:leader="dot" w:pos="8306"/>
        </w:tabs>
      </w:pPr>
      <w:hyperlink w:anchor="_Toc25431" w:history="1">
        <w:r>
          <w:rPr>
            <w:rFonts w:ascii="仿宋" w:eastAsia="仿宋" w:hAnsi="仿宋" w:cs="仿宋" w:hint="eastAsia"/>
            <w:lang w:eastAsia="zh-CN"/>
          </w:rPr>
          <w:t>十九、风险性分析</w:t>
        </w:r>
        <w:r>
          <w:tab/>
        </w:r>
        <w:r>
          <w:fldChar w:fldCharType="begin"/>
        </w:r>
        <w:r>
          <w:instrText xml:space="preserve"> PAGEREF _Toc25431 \h </w:instrText>
        </w:r>
        <w:r>
          <w:fldChar w:fldCharType="separate"/>
        </w:r>
        <w:r>
          <w:t>66</w:t>
        </w:r>
        <w:r>
          <w:fldChar w:fldCharType="end"/>
        </w:r>
      </w:hyperlink>
    </w:p>
    <w:p>
      <w:pPr>
        <w:pStyle w:val="TOC2"/>
        <w:tabs>
          <w:tab w:val="right" w:leader="dot" w:pos="8306"/>
        </w:tabs>
      </w:pPr>
      <w:hyperlink w:anchor="_Toc12108" w:history="1">
        <w:r>
          <w:rPr>
            <w:rFonts w:ascii="仿宋" w:eastAsia="仿宋" w:hAnsi="仿宋" w:cs="仿宋" w:hint="eastAsia"/>
            <w:lang w:eastAsia="zh-CN"/>
          </w:rPr>
          <w:t>(一)、风险分类与识别</w:t>
        </w:r>
        <w:r>
          <w:tab/>
        </w:r>
        <w:r>
          <w:fldChar w:fldCharType="begin"/>
        </w:r>
        <w:r>
          <w:instrText xml:space="preserve"> PAGEREF _Toc12108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295" w:history="1">
        <w:r>
          <w:rPr>
            <w:rFonts w:ascii="仿宋" w:eastAsia="仿宋" w:hAnsi="仿宋" w:cs="仿宋" w:hint="eastAsia"/>
            <w:lang w:eastAsia="zh-CN"/>
          </w:rPr>
          <w:t>(二)、内部风险</w:t>
        </w:r>
        <w:r>
          <w:tab/>
        </w:r>
        <w:r>
          <w:fldChar w:fldCharType="begin"/>
        </w:r>
        <w:r>
          <w:instrText xml:space="preserve"> PAGEREF _Toc24295 \h </w:instrText>
        </w:r>
        <w:r>
          <w:fldChar w:fldCharType="separate"/>
        </w:r>
        <w:r>
          <w:t>67</w:t>
        </w:r>
        <w:r>
          <w:fldChar w:fldCharType="end"/>
        </w:r>
      </w:hyperlink>
    </w:p>
    <w:p>
      <w:pPr>
        <w:pStyle w:val="TOC2"/>
        <w:tabs>
          <w:tab w:val="right" w:leader="dot" w:pos="8306"/>
        </w:tabs>
      </w:pPr>
      <w:hyperlink w:anchor="_Toc22807" w:history="1">
        <w:r>
          <w:rPr>
            <w:rFonts w:ascii="仿宋" w:eastAsia="仿宋" w:hAnsi="仿宋" w:cs="仿宋" w:hint="eastAsia"/>
            <w:lang w:eastAsia="zh-CN"/>
          </w:rPr>
          <w:t>(三)、外部风险</w:t>
        </w:r>
        <w:r>
          <w:tab/>
        </w:r>
        <w:r>
          <w:fldChar w:fldCharType="begin"/>
        </w:r>
        <w:r>
          <w:instrText xml:space="preserve"> PAGEREF _Toc22807 \h </w:instrText>
        </w:r>
        <w:r>
          <w:fldChar w:fldCharType="separate"/>
        </w:r>
        <w:r>
          <w:t>69</w:t>
        </w:r>
        <w:r>
          <w:fldChar w:fldCharType="end"/>
        </w:r>
      </w:hyperlink>
    </w:p>
    <w:p>
      <w:pPr>
        <w:pStyle w:val="TOC2"/>
        <w:tabs>
          <w:tab w:val="right" w:leader="dot" w:pos="8306"/>
        </w:tabs>
      </w:pPr>
      <w:hyperlink w:anchor="_Toc17713" w:history="1">
        <w:r>
          <w:rPr>
            <w:rFonts w:ascii="仿宋" w:eastAsia="仿宋" w:hAnsi="仿宋" w:cs="仿宋" w:hint="eastAsia"/>
            <w:lang w:eastAsia="zh-CN"/>
          </w:rPr>
          <w:t>(四)、技术风险</w:t>
        </w:r>
        <w:r>
          <w:tab/>
        </w:r>
        <w:r>
          <w:fldChar w:fldCharType="begin"/>
        </w:r>
        <w:r>
          <w:instrText xml:space="preserve"> PAGEREF _Toc17713 \h </w:instrText>
        </w:r>
        <w:r>
          <w:fldChar w:fldCharType="separate"/>
        </w:r>
        <w:r>
          <w:t>70</w:t>
        </w:r>
        <w:r>
          <w:fldChar w:fldCharType="end"/>
        </w:r>
      </w:hyperlink>
    </w:p>
    <w:p>
      <w:pPr>
        <w:pStyle w:val="TOC2"/>
        <w:tabs>
          <w:tab w:val="right" w:leader="dot" w:pos="8306"/>
        </w:tabs>
      </w:pPr>
      <w:hyperlink w:anchor="_Toc20434" w:history="1">
        <w:r>
          <w:rPr>
            <w:rFonts w:ascii="仿宋" w:eastAsia="仿宋" w:hAnsi="仿宋" w:cs="仿宋" w:hint="eastAsia"/>
            <w:lang w:eastAsia="zh-CN"/>
          </w:rPr>
          <w:t>(五)、市场风险</w:t>
        </w:r>
        <w:r>
          <w:tab/>
        </w:r>
        <w:r>
          <w:fldChar w:fldCharType="begin"/>
        </w:r>
        <w:r>
          <w:instrText xml:space="preserve"> PAGEREF _Toc20434 \h </w:instrText>
        </w:r>
        <w:r>
          <w:fldChar w:fldCharType="separate"/>
        </w:r>
        <w:r>
          <w:t>70</w:t>
        </w:r>
        <w:r>
          <w:fldChar w:fldCharType="end"/>
        </w:r>
      </w:hyperlink>
    </w:p>
    <w:p>
      <w:pPr>
        <w:pStyle w:val="TOC2"/>
        <w:tabs>
          <w:tab w:val="right" w:leader="dot" w:pos="8306"/>
        </w:tabs>
      </w:pPr>
      <w:hyperlink w:anchor="_Toc26194" w:history="1">
        <w:r>
          <w:rPr>
            <w:rFonts w:ascii="仿宋" w:eastAsia="仿宋" w:hAnsi="仿宋" w:cs="仿宋" w:hint="eastAsia"/>
            <w:lang w:eastAsia="zh-CN"/>
          </w:rPr>
          <w:t>(六)、法律与法规风险</w:t>
        </w:r>
        <w:r>
          <w:tab/>
        </w:r>
        <w:r>
          <w:fldChar w:fldCharType="begin"/>
        </w:r>
        <w:r>
          <w:instrText xml:space="preserve"> PAGEREF _Toc26194 \h </w:instrText>
        </w:r>
        <w:r>
          <w:fldChar w:fldCharType="separate"/>
        </w:r>
        <w:r>
          <w:t>72</w:t>
        </w:r>
        <w:r>
          <w:fldChar w:fldCharType="end"/>
        </w:r>
      </w:hyperlink>
    </w:p>
    <w:p>
      <w:pPr>
        <w:pStyle w:val="TOC1"/>
        <w:tabs>
          <w:tab w:val="right" w:leader="dot" w:pos="8306"/>
        </w:tabs>
      </w:pPr>
      <w:hyperlink w:anchor="_Toc22043" w:history="1">
        <w:r>
          <w:rPr>
            <w:rFonts w:ascii="仿宋" w:eastAsia="仿宋" w:hAnsi="仿宋" w:cs="仿宋" w:hint="eastAsia"/>
            <w:lang w:eastAsia="zh-CN"/>
          </w:rPr>
          <w:t>二十、安全与劳动保护</w:t>
        </w:r>
        <w:r>
          <w:tab/>
        </w:r>
        <w:r>
          <w:fldChar w:fldCharType="begin"/>
        </w:r>
        <w:r>
          <w:instrText xml:space="preserve"> PAGEREF _Toc22043 \h </w:instrText>
        </w:r>
        <w:r>
          <w:fldChar w:fldCharType="separate"/>
        </w:r>
        <w:r>
          <w:t>73</w:t>
        </w:r>
        <w:r>
          <w:fldChar w:fldCharType="end"/>
        </w:r>
      </w:hyperlink>
    </w:p>
    <w:p>
      <w:pPr>
        <w:pStyle w:val="TOC2"/>
        <w:tabs>
          <w:tab w:val="right" w:leader="dot" w:pos="8306"/>
        </w:tabs>
      </w:pPr>
      <w:hyperlink w:anchor="_Toc10649" w:history="1">
        <w:r>
          <w:rPr>
            <w:rFonts w:ascii="仿宋" w:eastAsia="仿宋" w:hAnsi="仿宋" w:cs="仿宋" w:hint="eastAsia"/>
            <w:lang w:eastAsia="zh-CN"/>
          </w:rPr>
          <w:t>(一)、设计依据与法规合规</w:t>
        </w:r>
        <w:r>
          <w:tab/>
        </w:r>
        <w:r>
          <w:fldChar w:fldCharType="begin"/>
        </w:r>
        <w:r>
          <w:instrText xml:space="preserve"> PAGEREF _Toc10649 \h </w:instrText>
        </w:r>
        <w:r>
          <w:fldChar w:fldCharType="separate"/>
        </w:r>
        <w:r>
          <w:t>73</w:t>
        </w:r>
        <w:r>
          <w:fldChar w:fldCharType="end"/>
        </w:r>
      </w:hyperlink>
    </w:p>
    <w:p>
      <w:pPr>
        <w:pStyle w:val="TOC2"/>
        <w:tabs>
          <w:tab w:val="right" w:leader="dot" w:pos="8306"/>
        </w:tabs>
      </w:pPr>
      <w:hyperlink w:anchor="_Toc20608" w:history="1">
        <w:r>
          <w:rPr>
            <w:rFonts w:ascii="仿宋" w:eastAsia="仿宋" w:hAnsi="仿宋" w:cs="仿宋" w:hint="eastAsia"/>
            <w:lang w:eastAsia="zh-CN"/>
          </w:rPr>
          <w:t>(二)、劳动安全预期效果评价</w:t>
        </w:r>
        <w:r>
          <w:tab/>
        </w:r>
        <w:r>
          <w:fldChar w:fldCharType="begin"/>
        </w:r>
        <w:r>
          <w:instrText xml:space="preserve"> PAGEREF _Toc20608 \h </w:instrText>
        </w:r>
        <w:r>
          <w:fldChar w:fldCharType="separate"/>
        </w:r>
        <w:r>
          <w:t>74</w:t>
        </w:r>
        <w:r>
          <w:fldChar w:fldCharType="end"/>
        </w:r>
      </w:hyperlink>
    </w:p>
    <w:p>
      <w:pPr>
        <w:pStyle w:val="TOC2"/>
        <w:tabs>
          <w:tab w:val="right" w:leader="dot" w:pos="8306"/>
        </w:tabs>
      </w:pPr>
      <w:hyperlink w:anchor="_Toc6610" w:history="1">
        <w:r>
          <w:rPr>
            <w:rFonts w:ascii="仿宋" w:eastAsia="仿宋" w:hAnsi="仿宋" w:cs="仿宋" w:hint="eastAsia"/>
            <w:lang w:eastAsia="zh-CN"/>
          </w:rPr>
          <w:t>(三)、主要防范措施</w:t>
        </w:r>
        <w:r>
          <w:tab/>
        </w:r>
        <w:r>
          <w:fldChar w:fldCharType="begin"/>
        </w:r>
        <w:r>
          <w:instrText xml:space="preserve"> PAGEREF _Toc6610 \h </w:instrText>
        </w:r>
        <w:r>
          <w:fldChar w:fldCharType="separate"/>
        </w:r>
        <w:r>
          <w:t>74</w:t>
        </w:r>
        <w:r>
          <w:fldChar w:fldCharType="end"/>
        </w:r>
      </w:hyperlink>
    </w:p>
    <w:p>
      <w:pPr>
        <w:pStyle w:val="TOC1"/>
        <w:tabs>
          <w:tab w:val="right" w:leader="dot" w:pos="8306"/>
        </w:tabs>
      </w:pPr>
      <w:hyperlink w:anchor="_Toc23862" w:history="1">
        <w:r>
          <w:rPr>
            <w:rFonts w:ascii="仿宋" w:eastAsia="仿宋" w:hAnsi="仿宋" w:cs="仿宋" w:hint="eastAsia"/>
            <w:lang w:eastAsia="zh-CN"/>
          </w:rPr>
          <w:t>二十一、战略的定性评价决策方法</w:t>
        </w:r>
        <w:r>
          <w:tab/>
        </w:r>
        <w:r>
          <w:fldChar w:fldCharType="begin"/>
        </w:r>
        <w:r>
          <w:instrText xml:space="preserve"> PAGEREF _Toc23862 \h </w:instrText>
        </w:r>
        <w:r>
          <w:fldChar w:fldCharType="separate"/>
        </w:r>
        <w:r>
          <w:t>75</w:t>
        </w:r>
        <w:r>
          <w:fldChar w:fldCharType="end"/>
        </w:r>
      </w:hyperlink>
    </w:p>
    <w:p>
      <w:pPr>
        <w:pStyle w:val="TOC2"/>
        <w:tabs>
          <w:tab w:val="right" w:leader="dot" w:pos="8306"/>
        </w:tabs>
      </w:pPr>
      <w:hyperlink w:anchor="_Toc26799" w:history="1">
        <w:r>
          <w:rPr>
            <w:rFonts w:ascii="仿宋" w:eastAsia="仿宋" w:hAnsi="仿宋" w:cs="仿宋" w:hint="eastAsia"/>
            <w:lang w:eastAsia="zh-CN"/>
          </w:rPr>
          <w:t>(一)、战略的定性评价决策方法</w:t>
        </w:r>
        <w:r>
          <w:tab/>
        </w:r>
        <w:r>
          <w:fldChar w:fldCharType="begin"/>
        </w:r>
        <w:r>
          <w:instrText xml:space="preserve"> PAGEREF _Toc26799 \h </w:instrText>
        </w:r>
        <w:r>
          <w:fldChar w:fldCharType="separate"/>
        </w:r>
        <w:r>
          <w:t>75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033"/>
      <w:r>
        <w:rPr>
          <w:rFonts w:ascii="仿宋" w:eastAsia="仿宋" w:hAnsi="仿宋" w:cs="仿宋" w:hint="eastAsia"/>
          <w:sz w:val="28"/>
          <w:lang w:eastAsia="zh-CN"/>
        </w:rPr>
        <w:t>一、行业前景及市场预测</w:t>
      </w:r>
      <w:bookmarkEnd w:id="2"/>
    </w:p>
    <w:p>
      <w:pPr>
        <w:pStyle w:val="Heading2"/>
        <w:rPr>
          <w:rFonts w:ascii="仿宋" w:eastAsia="仿宋" w:hAnsi="仿宋" w:cs="仿宋" w:hint="eastAsia"/>
          <w:lang w:eastAsia="zh-CN"/>
        </w:rPr>
      </w:pPr>
      <w:bookmarkStart w:id="3" w:name="_Toc23343"/>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行业定义：IT服务行业是一个关键的产业领域，专注于生产、分离和供XXX，包括但不限于XXXX。这些xxx广泛应用于电子、医疗、能源、制造和其他领域。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市场规模：IT服务行业的市场规模庞大。全球范围内，该行业的市场价值数以百亿美元计。在国内市场，该行业也呈现出强劲增长势头。</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行业分类：IT服务行业通常可以分为以下几个子领域，包括XXXXX。每个子领域都有其独特的特点和市场需求。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主要产品：主要产品包括XXXXX等。这些产品在各个领域具有广泛的应用。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https://d.book118.com/897062141155006053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B7A22"/>
    <w:rsid w:val="3AFB7A2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7062141155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2024-03-18T01:27:00Z</dcterms:created>
  <dcterms:modified xsi:type="dcterms:W3CDTF">2024-03-18T01:27:51Z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0A1C49A9D4FD408F93EAE8E1F770F73D_11</vt:lpwstr>
  </property>
  <property fmtid="{D5CDD505-2E9C-101B-9397-08002B2CF9AE}" pid="3" name="KSOProductBuildVer">
    <vt:lpwstr>2052-12.1.0.16412</vt:lpwstr>
  </property>
</Properties>
</file>