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建筑工程用机械项目规划设计纲要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208" w:history="1">
        <w:r>
          <w:rPr>
            <w:rFonts w:ascii="仿宋" w:eastAsia="仿宋" w:hAnsi="仿宋" w:cs="仿宋" w:hint="eastAsia"/>
            <w:lang w:eastAsia="zh-CN"/>
          </w:rPr>
          <w:t>前言</w:t>
        </w:r>
        <w:r>
          <w:tab/>
        </w:r>
        <w:r>
          <w:fldChar w:fldCharType="begin"/>
        </w:r>
        <w:r>
          <w:instrText xml:space="preserve"> PAGEREF _Toc11208 \h </w:instrText>
        </w:r>
        <w:r>
          <w:fldChar w:fldCharType="separate"/>
        </w:r>
        <w:r>
          <w:t>3</w:t>
        </w:r>
        <w:r>
          <w:fldChar w:fldCharType="end"/>
        </w:r>
      </w:hyperlink>
    </w:p>
    <w:p>
      <w:pPr>
        <w:pStyle w:val="TOC1"/>
        <w:tabs>
          <w:tab w:val="right" w:leader="dot" w:pos="8306"/>
        </w:tabs>
      </w:pPr>
      <w:hyperlink w:anchor="_Toc27965" w:history="1">
        <w:r>
          <w:rPr>
            <w:rFonts w:ascii="仿宋" w:eastAsia="仿宋" w:hAnsi="仿宋" w:cs="仿宋" w:hint="eastAsia"/>
            <w:lang w:eastAsia="zh-CN"/>
          </w:rPr>
          <w:t>一、建筑工程用机械项目建设单位说明</w:t>
        </w:r>
        <w:r>
          <w:tab/>
        </w:r>
        <w:r>
          <w:fldChar w:fldCharType="begin"/>
        </w:r>
        <w:r>
          <w:instrText xml:space="preserve"> PAGEREF _Toc27965 \h </w:instrText>
        </w:r>
        <w:r>
          <w:fldChar w:fldCharType="separate"/>
        </w:r>
        <w:r>
          <w:t>3</w:t>
        </w:r>
        <w:r>
          <w:fldChar w:fldCharType="end"/>
        </w:r>
      </w:hyperlink>
    </w:p>
    <w:p>
      <w:pPr>
        <w:pStyle w:val="TOC2"/>
        <w:tabs>
          <w:tab w:val="right" w:leader="dot" w:pos="8306"/>
        </w:tabs>
      </w:pPr>
      <w:hyperlink w:anchor="_Toc29173" w:history="1">
        <w:r>
          <w:rPr>
            <w:rFonts w:ascii="仿宋" w:eastAsia="仿宋" w:hAnsi="仿宋" w:cs="仿宋" w:hint="eastAsia"/>
            <w:lang w:eastAsia="zh-CN"/>
          </w:rPr>
          <w:t>(一)、建筑工程用机械项目承办单位基本情况</w:t>
        </w:r>
        <w:r>
          <w:tab/>
        </w:r>
        <w:r>
          <w:fldChar w:fldCharType="begin"/>
        </w:r>
        <w:r>
          <w:instrText xml:space="preserve"> PAGEREF _Toc29173 \h </w:instrText>
        </w:r>
        <w:r>
          <w:fldChar w:fldCharType="separate"/>
        </w:r>
        <w:r>
          <w:t>3</w:t>
        </w:r>
        <w:r>
          <w:fldChar w:fldCharType="end"/>
        </w:r>
      </w:hyperlink>
    </w:p>
    <w:p>
      <w:pPr>
        <w:pStyle w:val="TOC2"/>
        <w:tabs>
          <w:tab w:val="right" w:leader="dot" w:pos="8306"/>
        </w:tabs>
      </w:pPr>
      <w:hyperlink w:anchor="_Toc16696" w:history="1">
        <w:r>
          <w:rPr>
            <w:rFonts w:ascii="仿宋" w:eastAsia="仿宋" w:hAnsi="仿宋" w:cs="仿宋" w:hint="eastAsia"/>
            <w:lang w:eastAsia="zh-CN"/>
          </w:rPr>
          <w:t>(二)、公司经济效益分析</w:t>
        </w:r>
        <w:r>
          <w:tab/>
        </w:r>
        <w:r>
          <w:fldChar w:fldCharType="begin"/>
        </w:r>
        <w:r>
          <w:instrText xml:space="preserve"> PAGEREF _Toc16696 \h </w:instrText>
        </w:r>
        <w:r>
          <w:fldChar w:fldCharType="separate"/>
        </w:r>
        <w:r>
          <w:t>4</w:t>
        </w:r>
        <w:r>
          <w:fldChar w:fldCharType="end"/>
        </w:r>
      </w:hyperlink>
    </w:p>
    <w:p>
      <w:pPr>
        <w:pStyle w:val="TOC1"/>
        <w:tabs>
          <w:tab w:val="right" w:leader="dot" w:pos="8306"/>
        </w:tabs>
      </w:pPr>
      <w:hyperlink w:anchor="_Toc20761" w:history="1">
        <w:r>
          <w:rPr>
            <w:rFonts w:ascii="仿宋" w:eastAsia="仿宋" w:hAnsi="仿宋" w:cs="仿宋" w:hint="eastAsia"/>
            <w:lang w:eastAsia="zh-CN"/>
          </w:rPr>
          <w:t>二、建筑工程用机械项目土建工程</w:t>
        </w:r>
        <w:r>
          <w:tab/>
        </w:r>
        <w:r>
          <w:fldChar w:fldCharType="begin"/>
        </w:r>
        <w:r>
          <w:instrText xml:space="preserve"> PAGEREF _Toc20761 \h </w:instrText>
        </w:r>
        <w:r>
          <w:fldChar w:fldCharType="separate"/>
        </w:r>
        <w:r>
          <w:t>5</w:t>
        </w:r>
        <w:r>
          <w:fldChar w:fldCharType="end"/>
        </w:r>
      </w:hyperlink>
    </w:p>
    <w:p>
      <w:pPr>
        <w:pStyle w:val="TOC2"/>
        <w:tabs>
          <w:tab w:val="right" w:leader="dot" w:pos="8306"/>
        </w:tabs>
      </w:pPr>
      <w:hyperlink w:anchor="_Toc9896" w:history="1">
        <w:r>
          <w:rPr>
            <w:rFonts w:ascii="仿宋" w:eastAsia="仿宋" w:hAnsi="仿宋" w:cs="仿宋" w:hint="eastAsia"/>
            <w:lang w:eastAsia="zh-CN"/>
          </w:rPr>
          <w:t>(一)、建筑工程设计原则</w:t>
        </w:r>
        <w:r>
          <w:tab/>
        </w:r>
        <w:r>
          <w:fldChar w:fldCharType="begin"/>
        </w:r>
        <w:r>
          <w:instrText xml:space="preserve"> PAGEREF _Toc9896 \h </w:instrText>
        </w:r>
        <w:r>
          <w:fldChar w:fldCharType="separate"/>
        </w:r>
        <w:r>
          <w:t>5</w:t>
        </w:r>
        <w:r>
          <w:fldChar w:fldCharType="end"/>
        </w:r>
      </w:hyperlink>
    </w:p>
    <w:p>
      <w:pPr>
        <w:pStyle w:val="TOC2"/>
        <w:tabs>
          <w:tab w:val="right" w:leader="dot" w:pos="8306"/>
        </w:tabs>
      </w:pPr>
      <w:hyperlink w:anchor="_Toc23507" w:history="1">
        <w:r>
          <w:rPr>
            <w:rFonts w:ascii="仿宋" w:eastAsia="仿宋" w:hAnsi="仿宋" w:cs="仿宋" w:hint="eastAsia"/>
            <w:lang w:eastAsia="zh-CN"/>
          </w:rPr>
          <w:t>(二)、土建工程设计年限及安全等级</w:t>
        </w:r>
        <w:r>
          <w:tab/>
        </w:r>
        <w:r>
          <w:fldChar w:fldCharType="begin"/>
        </w:r>
        <w:r>
          <w:instrText xml:space="preserve"> PAGEREF _Toc23507 \h </w:instrText>
        </w:r>
        <w:r>
          <w:fldChar w:fldCharType="separate"/>
        </w:r>
        <w:r>
          <w:t>6</w:t>
        </w:r>
        <w:r>
          <w:fldChar w:fldCharType="end"/>
        </w:r>
      </w:hyperlink>
    </w:p>
    <w:p>
      <w:pPr>
        <w:pStyle w:val="TOC2"/>
        <w:tabs>
          <w:tab w:val="right" w:leader="dot" w:pos="8306"/>
        </w:tabs>
      </w:pPr>
      <w:hyperlink w:anchor="_Toc2684" w:history="1">
        <w:r>
          <w:rPr>
            <w:rFonts w:ascii="仿宋" w:eastAsia="仿宋" w:hAnsi="仿宋" w:cs="仿宋" w:hint="eastAsia"/>
            <w:lang w:eastAsia="zh-CN"/>
          </w:rPr>
          <w:t>(三)、建筑工程设计总体要求</w:t>
        </w:r>
        <w:r>
          <w:tab/>
        </w:r>
        <w:r>
          <w:fldChar w:fldCharType="begin"/>
        </w:r>
        <w:r>
          <w:instrText xml:space="preserve"> PAGEREF _Toc2684 \h </w:instrText>
        </w:r>
        <w:r>
          <w:fldChar w:fldCharType="separate"/>
        </w:r>
        <w:r>
          <w:t>7</w:t>
        </w:r>
        <w:r>
          <w:fldChar w:fldCharType="end"/>
        </w:r>
      </w:hyperlink>
    </w:p>
    <w:p>
      <w:pPr>
        <w:pStyle w:val="TOC2"/>
        <w:tabs>
          <w:tab w:val="right" w:leader="dot" w:pos="8306"/>
        </w:tabs>
      </w:pPr>
      <w:hyperlink w:anchor="_Toc1273" w:history="1">
        <w:r>
          <w:rPr>
            <w:rFonts w:ascii="仿宋" w:eastAsia="仿宋" w:hAnsi="仿宋" w:cs="仿宋" w:hint="eastAsia"/>
            <w:lang w:eastAsia="zh-CN"/>
          </w:rPr>
          <w:t>(四)、土建工程建设指标</w:t>
        </w:r>
        <w:r>
          <w:tab/>
        </w:r>
        <w:r>
          <w:fldChar w:fldCharType="begin"/>
        </w:r>
        <w:r>
          <w:instrText xml:space="preserve"> PAGEREF _Toc1273 \h </w:instrText>
        </w:r>
        <w:r>
          <w:fldChar w:fldCharType="separate"/>
        </w:r>
        <w:r>
          <w:t>8</w:t>
        </w:r>
        <w:r>
          <w:fldChar w:fldCharType="end"/>
        </w:r>
      </w:hyperlink>
    </w:p>
    <w:p>
      <w:pPr>
        <w:pStyle w:val="TOC1"/>
        <w:tabs>
          <w:tab w:val="right" w:leader="dot" w:pos="8306"/>
        </w:tabs>
      </w:pPr>
      <w:hyperlink w:anchor="_Toc28484" w:history="1">
        <w:r>
          <w:rPr>
            <w:rFonts w:ascii="仿宋" w:eastAsia="仿宋" w:hAnsi="仿宋" w:cs="仿宋" w:hint="eastAsia"/>
            <w:lang w:eastAsia="zh-CN"/>
          </w:rPr>
          <w:t>三、建筑工程用机械项目概论</w:t>
        </w:r>
        <w:r>
          <w:tab/>
        </w:r>
        <w:r>
          <w:fldChar w:fldCharType="begin"/>
        </w:r>
        <w:r>
          <w:instrText xml:space="preserve"> PAGEREF _Toc28484 \h </w:instrText>
        </w:r>
        <w:r>
          <w:fldChar w:fldCharType="separate"/>
        </w:r>
        <w:r>
          <w:t>8</w:t>
        </w:r>
        <w:r>
          <w:fldChar w:fldCharType="end"/>
        </w:r>
      </w:hyperlink>
    </w:p>
    <w:p>
      <w:pPr>
        <w:pStyle w:val="TOC2"/>
        <w:tabs>
          <w:tab w:val="right" w:leader="dot" w:pos="8306"/>
        </w:tabs>
      </w:pPr>
      <w:hyperlink w:anchor="_Toc7050" w:history="1">
        <w:r>
          <w:rPr>
            <w:rFonts w:ascii="仿宋" w:eastAsia="仿宋" w:hAnsi="仿宋" w:cs="仿宋" w:hint="eastAsia"/>
            <w:lang w:eastAsia="zh-CN"/>
          </w:rPr>
          <w:t>(一)、建筑工程用机械项目概况</w:t>
        </w:r>
        <w:r>
          <w:tab/>
        </w:r>
        <w:r>
          <w:fldChar w:fldCharType="begin"/>
        </w:r>
        <w:r>
          <w:instrText xml:space="preserve"> PAGEREF _Toc7050 \h </w:instrText>
        </w:r>
        <w:r>
          <w:fldChar w:fldCharType="separate"/>
        </w:r>
        <w:r>
          <w:t>8</w:t>
        </w:r>
        <w:r>
          <w:fldChar w:fldCharType="end"/>
        </w:r>
      </w:hyperlink>
    </w:p>
    <w:p>
      <w:pPr>
        <w:pStyle w:val="TOC2"/>
        <w:tabs>
          <w:tab w:val="right" w:leader="dot" w:pos="8306"/>
        </w:tabs>
      </w:pPr>
      <w:hyperlink w:anchor="_Toc11256" w:history="1">
        <w:r>
          <w:rPr>
            <w:rFonts w:ascii="仿宋" w:eastAsia="仿宋" w:hAnsi="仿宋" w:cs="仿宋" w:hint="eastAsia"/>
            <w:lang w:eastAsia="zh-CN"/>
          </w:rPr>
          <w:t>(二)、建筑工程用机械项目目标</w:t>
        </w:r>
        <w:r>
          <w:tab/>
        </w:r>
        <w:r>
          <w:fldChar w:fldCharType="begin"/>
        </w:r>
        <w:r>
          <w:instrText xml:space="preserve"> PAGEREF _Toc11256 \h </w:instrText>
        </w:r>
        <w:r>
          <w:fldChar w:fldCharType="separate"/>
        </w:r>
        <w:r>
          <w:t>10</w:t>
        </w:r>
        <w:r>
          <w:fldChar w:fldCharType="end"/>
        </w:r>
      </w:hyperlink>
    </w:p>
    <w:p>
      <w:pPr>
        <w:pStyle w:val="TOC2"/>
        <w:tabs>
          <w:tab w:val="right" w:leader="dot" w:pos="8306"/>
        </w:tabs>
      </w:pPr>
      <w:hyperlink w:anchor="_Toc30435" w:history="1">
        <w:r>
          <w:rPr>
            <w:rFonts w:ascii="仿宋" w:eastAsia="仿宋" w:hAnsi="仿宋" w:cs="仿宋" w:hint="eastAsia"/>
            <w:lang w:eastAsia="zh-CN"/>
          </w:rPr>
          <w:t>(三)、建筑工程用机械项目提出的理由</w:t>
        </w:r>
        <w:r>
          <w:tab/>
        </w:r>
        <w:r>
          <w:fldChar w:fldCharType="begin"/>
        </w:r>
        <w:r>
          <w:instrText xml:space="preserve"> PAGEREF _Toc30435 \h </w:instrText>
        </w:r>
        <w:r>
          <w:fldChar w:fldCharType="separate"/>
        </w:r>
        <w:r>
          <w:t>11</w:t>
        </w:r>
        <w:r>
          <w:fldChar w:fldCharType="end"/>
        </w:r>
      </w:hyperlink>
    </w:p>
    <w:p>
      <w:pPr>
        <w:pStyle w:val="TOC2"/>
        <w:tabs>
          <w:tab w:val="right" w:leader="dot" w:pos="8306"/>
        </w:tabs>
      </w:pPr>
      <w:hyperlink w:anchor="_Toc11698" w:history="1">
        <w:r>
          <w:rPr>
            <w:rFonts w:ascii="仿宋" w:eastAsia="仿宋" w:hAnsi="仿宋" w:cs="仿宋" w:hint="eastAsia"/>
            <w:lang w:eastAsia="zh-CN"/>
          </w:rPr>
          <w:t>(四)、建筑工程用机械项目意义</w:t>
        </w:r>
        <w:r>
          <w:tab/>
        </w:r>
        <w:r>
          <w:fldChar w:fldCharType="begin"/>
        </w:r>
        <w:r>
          <w:instrText xml:space="preserve"> PAGEREF _Toc11698 \h </w:instrText>
        </w:r>
        <w:r>
          <w:fldChar w:fldCharType="separate"/>
        </w:r>
        <w:r>
          <w:t>13</w:t>
        </w:r>
        <w:r>
          <w:fldChar w:fldCharType="end"/>
        </w:r>
      </w:hyperlink>
    </w:p>
    <w:p>
      <w:pPr>
        <w:pStyle w:val="TOC2"/>
        <w:tabs>
          <w:tab w:val="right" w:leader="dot" w:pos="8306"/>
        </w:tabs>
      </w:pPr>
      <w:hyperlink w:anchor="_Toc24069" w:history="1">
        <w:r>
          <w:rPr>
            <w:rFonts w:ascii="仿宋" w:eastAsia="仿宋" w:hAnsi="仿宋" w:cs="仿宋" w:hint="eastAsia"/>
            <w:lang w:eastAsia="zh-CN"/>
          </w:rPr>
          <w:t>(五)、建筑工程用机械项目背景</w:t>
        </w:r>
        <w:r>
          <w:tab/>
        </w:r>
        <w:r>
          <w:fldChar w:fldCharType="begin"/>
        </w:r>
        <w:r>
          <w:instrText xml:space="preserve"> PAGEREF _Toc24069 \h </w:instrText>
        </w:r>
        <w:r>
          <w:fldChar w:fldCharType="separate"/>
        </w:r>
        <w:r>
          <w:t>14</w:t>
        </w:r>
        <w:r>
          <w:fldChar w:fldCharType="end"/>
        </w:r>
      </w:hyperlink>
    </w:p>
    <w:p>
      <w:pPr>
        <w:pStyle w:val="TOC1"/>
        <w:tabs>
          <w:tab w:val="right" w:leader="dot" w:pos="8306"/>
        </w:tabs>
      </w:pPr>
      <w:hyperlink w:anchor="_Toc15485" w:history="1">
        <w:r>
          <w:rPr>
            <w:rFonts w:ascii="仿宋" w:eastAsia="仿宋" w:hAnsi="仿宋" w:cs="仿宋" w:hint="eastAsia"/>
            <w:lang w:eastAsia="zh-CN"/>
          </w:rPr>
          <w:t>四、建筑工程用机械项目绩效评估</w:t>
        </w:r>
        <w:r>
          <w:tab/>
        </w:r>
        <w:r>
          <w:fldChar w:fldCharType="begin"/>
        </w:r>
        <w:r>
          <w:instrText xml:space="preserve"> PAGEREF _Toc15485 \h </w:instrText>
        </w:r>
        <w:r>
          <w:fldChar w:fldCharType="separate"/>
        </w:r>
        <w:r>
          <w:t>15</w:t>
        </w:r>
        <w:r>
          <w:fldChar w:fldCharType="end"/>
        </w:r>
      </w:hyperlink>
    </w:p>
    <w:p>
      <w:pPr>
        <w:pStyle w:val="TOC2"/>
        <w:tabs>
          <w:tab w:val="right" w:leader="dot" w:pos="8306"/>
        </w:tabs>
      </w:pPr>
      <w:hyperlink w:anchor="_Toc18864" w:history="1">
        <w:r>
          <w:rPr>
            <w:rFonts w:ascii="仿宋" w:eastAsia="仿宋" w:hAnsi="仿宋" w:cs="仿宋" w:hint="eastAsia"/>
            <w:lang w:eastAsia="zh-CN"/>
          </w:rPr>
          <w:t>(一)、绩效评估指标</w:t>
        </w:r>
        <w:r>
          <w:tab/>
        </w:r>
        <w:r>
          <w:fldChar w:fldCharType="begin"/>
        </w:r>
        <w:r>
          <w:instrText xml:space="preserve"> PAGEREF _Toc18864 \h </w:instrText>
        </w:r>
        <w:r>
          <w:fldChar w:fldCharType="separate"/>
        </w:r>
        <w:r>
          <w:t>15</w:t>
        </w:r>
        <w:r>
          <w:fldChar w:fldCharType="end"/>
        </w:r>
      </w:hyperlink>
    </w:p>
    <w:p>
      <w:pPr>
        <w:pStyle w:val="TOC2"/>
        <w:tabs>
          <w:tab w:val="right" w:leader="dot" w:pos="8306"/>
        </w:tabs>
      </w:pPr>
      <w:hyperlink w:anchor="_Toc879" w:history="1">
        <w:r>
          <w:rPr>
            <w:rFonts w:ascii="仿宋" w:eastAsia="仿宋" w:hAnsi="仿宋" w:cs="仿宋" w:hint="eastAsia"/>
            <w:lang w:eastAsia="zh-CN"/>
          </w:rPr>
          <w:t>(二)、绩效评估方法</w:t>
        </w:r>
        <w:r>
          <w:tab/>
        </w:r>
        <w:r>
          <w:fldChar w:fldCharType="begin"/>
        </w:r>
        <w:r>
          <w:instrText xml:space="preserve"> PAGEREF _Toc879 \h </w:instrText>
        </w:r>
        <w:r>
          <w:fldChar w:fldCharType="separate"/>
        </w:r>
        <w:r>
          <w:t>16</w:t>
        </w:r>
        <w:r>
          <w:fldChar w:fldCharType="end"/>
        </w:r>
      </w:hyperlink>
    </w:p>
    <w:p>
      <w:pPr>
        <w:pStyle w:val="TOC2"/>
        <w:tabs>
          <w:tab w:val="right" w:leader="dot" w:pos="8306"/>
        </w:tabs>
      </w:pPr>
      <w:hyperlink w:anchor="_Toc24729" w:history="1">
        <w:r>
          <w:rPr>
            <w:rFonts w:ascii="仿宋" w:eastAsia="仿宋" w:hAnsi="仿宋" w:cs="仿宋" w:hint="eastAsia"/>
            <w:lang w:eastAsia="zh-CN"/>
          </w:rPr>
          <w:t>(三)、绩效评估周期</w:t>
        </w:r>
        <w:r>
          <w:tab/>
        </w:r>
        <w:r>
          <w:fldChar w:fldCharType="begin"/>
        </w:r>
        <w:r>
          <w:instrText xml:space="preserve"> PAGEREF _Toc24729 \h </w:instrText>
        </w:r>
        <w:r>
          <w:fldChar w:fldCharType="separate"/>
        </w:r>
        <w:r>
          <w:t>17</w:t>
        </w:r>
        <w:r>
          <w:fldChar w:fldCharType="end"/>
        </w:r>
      </w:hyperlink>
    </w:p>
    <w:p>
      <w:pPr>
        <w:pStyle w:val="TOC1"/>
        <w:tabs>
          <w:tab w:val="right" w:leader="dot" w:pos="8306"/>
        </w:tabs>
      </w:pPr>
      <w:hyperlink w:anchor="_Toc24220" w:history="1">
        <w:r>
          <w:rPr>
            <w:rFonts w:ascii="仿宋" w:eastAsia="仿宋" w:hAnsi="仿宋" w:cs="仿宋" w:hint="eastAsia"/>
            <w:lang w:eastAsia="zh-CN"/>
          </w:rPr>
          <w:t>五、建筑工程用机械项目可持续发展</w:t>
        </w:r>
        <w:r>
          <w:tab/>
        </w:r>
        <w:r>
          <w:fldChar w:fldCharType="begin"/>
        </w:r>
        <w:r>
          <w:instrText xml:space="preserve"> PAGEREF _Toc24220 \h </w:instrText>
        </w:r>
        <w:r>
          <w:fldChar w:fldCharType="separate"/>
        </w:r>
        <w:r>
          <w:t>18</w:t>
        </w:r>
        <w:r>
          <w:fldChar w:fldCharType="end"/>
        </w:r>
      </w:hyperlink>
    </w:p>
    <w:p>
      <w:pPr>
        <w:pStyle w:val="TOC2"/>
        <w:tabs>
          <w:tab w:val="right" w:leader="dot" w:pos="8306"/>
        </w:tabs>
      </w:pPr>
      <w:hyperlink w:anchor="_Toc17923" w:history="1">
        <w:r>
          <w:rPr>
            <w:rFonts w:ascii="仿宋" w:eastAsia="仿宋" w:hAnsi="仿宋" w:cs="仿宋" w:hint="eastAsia"/>
            <w:lang w:eastAsia="zh-CN"/>
          </w:rPr>
          <w:t>(一)、可持续战略与实践</w:t>
        </w:r>
        <w:r>
          <w:tab/>
        </w:r>
        <w:r>
          <w:fldChar w:fldCharType="begin"/>
        </w:r>
        <w:r>
          <w:instrText xml:space="preserve"> PAGEREF _Toc17923 \h </w:instrText>
        </w:r>
        <w:r>
          <w:fldChar w:fldCharType="separate"/>
        </w:r>
        <w:r>
          <w:t>18</w:t>
        </w:r>
        <w:r>
          <w:fldChar w:fldCharType="end"/>
        </w:r>
      </w:hyperlink>
    </w:p>
    <w:p>
      <w:pPr>
        <w:pStyle w:val="TOC2"/>
        <w:tabs>
          <w:tab w:val="right" w:leader="dot" w:pos="8306"/>
        </w:tabs>
      </w:pPr>
      <w:hyperlink w:anchor="_Toc17835" w:history="1">
        <w:r>
          <w:rPr>
            <w:rFonts w:ascii="仿宋" w:eastAsia="仿宋" w:hAnsi="仿宋" w:cs="仿宋" w:hint="eastAsia"/>
            <w:lang w:eastAsia="zh-CN"/>
          </w:rPr>
          <w:t>(二)、环保与社会责任</w:t>
        </w:r>
        <w:r>
          <w:tab/>
        </w:r>
        <w:r>
          <w:fldChar w:fldCharType="begin"/>
        </w:r>
        <w:r>
          <w:instrText xml:space="preserve"> PAGEREF _Toc17835 \h </w:instrText>
        </w:r>
        <w:r>
          <w:fldChar w:fldCharType="separate"/>
        </w:r>
        <w:r>
          <w:t>19</w:t>
        </w:r>
        <w:r>
          <w:fldChar w:fldCharType="end"/>
        </w:r>
      </w:hyperlink>
    </w:p>
    <w:p>
      <w:pPr>
        <w:pStyle w:val="TOC1"/>
        <w:tabs>
          <w:tab w:val="right" w:leader="dot" w:pos="8306"/>
        </w:tabs>
      </w:pPr>
      <w:hyperlink w:anchor="_Toc22155" w:history="1">
        <w:r>
          <w:rPr>
            <w:rFonts w:ascii="仿宋" w:eastAsia="仿宋" w:hAnsi="仿宋" w:cs="仿宋" w:hint="eastAsia"/>
            <w:lang w:eastAsia="zh-CN"/>
          </w:rPr>
          <w:t>六、建筑工程用机械项目建设背景及必要性分析</w:t>
        </w:r>
        <w:r>
          <w:tab/>
        </w:r>
        <w:r>
          <w:fldChar w:fldCharType="begin"/>
        </w:r>
        <w:r>
          <w:instrText xml:space="preserve"> PAGEREF _Toc22155 \h </w:instrText>
        </w:r>
        <w:r>
          <w:fldChar w:fldCharType="separate"/>
        </w:r>
        <w:r>
          <w:t>20</w:t>
        </w:r>
        <w:r>
          <w:fldChar w:fldCharType="end"/>
        </w:r>
      </w:hyperlink>
    </w:p>
    <w:p>
      <w:pPr>
        <w:pStyle w:val="TOC2"/>
        <w:tabs>
          <w:tab w:val="right" w:leader="dot" w:pos="8306"/>
        </w:tabs>
      </w:pPr>
      <w:hyperlink w:anchor="_Toc8214" w:history="1">
        <w:r>
          <w:rPr>
            <w:rFonts w:ascii="仿宋" w:eastAsia="仿宋" w:hAnsi="仿宋" w:cs="仿宋" w:hint="eastAsia"/>
            <w:lang w:eastAsia="zh-CN"/>
          </w:rPr>
          <w:t>(一)、建筑工程用机械项目背景分析</w:t>
        </w:r>
        <w:r>
          <w:tab/>
        </w:r>
        <w:r>
          <w:fldChar w:fldCharType="begin"/>
        </w:r>
        <w:r>
          <w:instrText xml:space="preserve"> PAGEREF _Toc8214 \h </w:instrText>
        </w:r>
        <w:r>
          <w:fldChar w:fldCharType="separate"/>
        </w:r>
        <w:r>
          <w:t>20</w:t>
        </w:r>
        <w:r>
          <w:fldChar w:fldCharType="end"/>
        </w:r>
      </w:hyperlink>
    </w:p>
    <w:p>
      <w:pPr>
        <w:pStyle w:val="TOC2"/>
        <w:tabs>
          <w:tab w:val="right" w:leader="dot" w:pos="8306"/>
        </w:tabs>
      </w:pPr>
      <w:hyperlink w:anchor="_Toc3044" w:history="1">
        <w:r>
          <w:rPr>
            <w:rFonts w:ascii="仿宋" w:eastAsia="仿宋" w:hAnsi="仿宋" w:cs="仿宋" w:hint="eastAsia"/>
            <w:lang w:eastAsia="zh-CN"/>
          </w:rPr>
          <w:t>(二)、建筑工程用机械项目建设必要性分析</w:t>
        </w:r>
        <w:r>
          <w:tab/>
        </w:r>
        <w:r>
          <w:fldChar w:fldCharType="begin"/>
        </w:r>
        <w:r>
          <w:instrText xml:space="preserve"> PAGEREF _Toc3044 \h </w:instrText>
        </w:r>
        <w:r>
          <w:fldChar w:fldCharType="separate"/>
        </w:r>
        <w:r>
          <w:t>21</w:t>
        </w:r>
        <w:r>
          <w:fldChar w:fldCharType="end"/>
        </w:r>
      </w:hyperlink>
    </w:p>
    <w:p>
      <w:pPr>
        <w:pStyle w:val="TOC1"/>
        <w:tabs>
          <w:tab w:val="right" w:leader="dot" w:pos="8306"/>
        </w:tabs>
      </w:pPr>
      <w:hyperlink w:anchor="_Toc30808" w:history="1">
        <w:r>
          <w:rPr>
            <w:rFonts w:ascii="仿宋" w:eastAsia="仿宋" w:hAnsi="仿宋" w:cs="仿宋" w:hint="eastAsia"/>
            <w:lang w:eastAsia="zh-CN"/>
          </w:rPr>
          <w:t>七、建筑工程用机械项目创新与研发</w:t>
        </w:r>
        <w:r>
          <w:tab/>
        </w:r>
        <w:r>
          <w:fldChar w:fldCharType="begin"/>
        </w:r>
        <w:r>
          <w:instrText xml:space="preserve"> PAGEREF _Toc30808 \h </w:instrText>
        </w:r>
        <w:r>
          <w:fldChar w:fldCharType="separate"/>
        </w:r>
        <w:r>
          <w:t>23</w:t>
        </w:r>
        <w:r>
          <w:fldChar w:fldCharType="end"/>
        </w:r>
      </w:hyperlink>
    </w:p>
    <w:p>
      <w:pPr>
        <w:pStyle w:val="TOC2"/>
        <w:tabs>
          <w:tab w:val="right" w:leader="dot" w:pos="8306"/>
        </w:tabs>
      </w:pPr>
      <w:hyperlink w:anchor="_Toc18386" w:history="1">
        <w:r>
          <w:rPr>
            <w:rFonts w:ascii="仿宋" w:eastAsia="仿宋" w:hAnsi="仿宋" w:cs="仿宋" w:hint="eastAsia"/>
            <w:lang w:eastAsia="zh-CN"/>
          </w:rPr>
          <w:t>(一)、创新策略与方向</w:t>
        </w:r>
        <w:r>
          <w:tab/>
        </w:r>
        <w:r>
          <w:fldChar w:fldCharType="begin"/>
        </w:r>
        <w:r>
          <w:instrText xml:space="preserve"> PAGEREF _Toc18386 \h </w:instrText>
        </w:r>
        <w:r>
          <w:fldChar w:fldCharType="separate"/>
        </w:r>
        <w:r>
          <w:t>23</w:t>
        </w:r>
        <w:r>
          <w:fldChar w:fldCharType="end"/>
        </w:r>
      </w:hyperlink>
    </w:p>
    <w:p>
      <w:pPr>
        <w:pStyle w:val="TOC2"/>
        <w:tabs>
          <w:tab w:val="right" w:leader="dot" w:pos="8306"/>
        </w:tabs>
      </w:pPr>
      <w:hyperlink w:anchor="_Toc28052" w:history="1">
        <w:r>
          <w:rPr>
            <w:rFonts w:ascii="仿宋" w:eastAsia="仿宋" w:hAnsi="仿宋" w:cs="仿宋" w:hint="eastAsia"/>
            <w:lang w:eastAsia="zh-CN"/>
          </w:rPr>
          <w:t>(二)、研发规划与投入</w:t>
        </w:r>
        <w:r>
          <w:tab/>
        </w:r>
        <w:r>
          <w:fldChar w:fldCharType="begin"/>
        </w:r>
        <w:r>
          <w:instrText xml:space="preserve"> PAGEREF _Toc28052 \h </w:instrText>
        </w:r>
        <w:r>
          <w:fldChar w:fldCharType="separate"/>
        </w:r>
        <w:r>
          <w:t>24</w:t>
        </w:r>
        <w:r>
          <w:fldChar w:fldCharType="end"/>
        </w:r>
      </w:hyperlink>
    </w:p>
    <w:p>
      <w:pPr>
        <w:pStyle w:val="TOC1"/>
        <w:tabs>
          <w:tab w:val="right" w:leader="dot" w:pos="8306"/>
        </w:tabs>
      </w:pPr>
      <w:hyperlink w:anchor="_Toc1963" w:history="1">
        <w:r>
          <w:rPr>
            <w:rFonts w:ascii="仿宋" w:eastAsia="仿宋" w:hAnsi="仿宋" w:cs="仿宋" w:hint="eastAsia"/>
            <w:lang w:eastAsia="zh-CN"/>
          </w:rPr>
          <w:t>八、建筑工程用机械项目财务管理</w:t>
        </w:r>
        <w:r>
          <w:tab/>
        </w:r>
        <w:r>
          <w:fldChar w:fldCharType="begin"/>
        </w:r>
        <w:r>
          <w:instrText xml:space="preserve"> PAGEREF _Toc1963 \h </w:instrText>
        </w:r>
        <w:r>
          <w:fldChar w:fldCharType="separate"/>
        </w:r>
        <w:r>
          <w:t>26</w:t>
        </w:r>
        <w:r>
          <w:fldChar w:fldCharType="end"/>
        </w:r>
      </w:hyperlink>
    </w:p>
    <w:p>
      <w:pPr>
        <w:pStyle w:val="TOC2"/>
        <w:tabs>
          <w:tab w:val="right" w:leader="dot" w:pos="8306"/>
        </w:tabs>
      </w:pPr>
      <w:hyperlink w:anchor="_Toc32641" w:history="1">
        <w:r>
          <w:rPr>
            <w:rFonts w:ascii="仿宋" w:eastAsia="仿宋" w:hAnsi="仿宋" w:cs="仿宋" w:hint="eastAsia"/>
            <w:lang w:eastAsia="zh-CN"/>
          </w:rPr>
          <w:t>(一)、资金需求大</w:t>
        </w:r>
        <w:r>
          <w:tab/>
        </w:r>
        <w:r>
          <w:fldChar w:fldCharType="begin"/>
        </w:r>
        <w:r>
          <w:instrText xml:space="preserve"> PAGEREF _Toc32641 \h </w:instrText>
        </w:r>
        <w:r>
          <w:fldChar w:fldCharType="separate"/>
        </w:r>
        <w:r>
          <w:t>26</w:t>
        </w:r>
        <w:r>
          <w:fldChar w:fldCharType="end"/>
        </w:r>
      </w:hyperlink>
    </w:p>
    <w:p>
      <w:pPr>
        <w:pStyle w:val="TOC2"/>
        <w:tabs>
          <w:tab w:val="right" w:leader="dot" w:pos="8306"/>
        </w:tabs>
      </w:pPr>
      <w:hyperlink w:anchor="_Toc19743" w:history="1">
        <w:r>
          <w:rPr>
            <w:rFonts w:ascii="仿宋" w:eastAsia="仿宋" w:hAnsi="仿宋" w:cs="仿宋" w:hint="eastAsia"/>
            <w:lang w:eastAsia="zh-CN"/>
          </w:rPr>
          <w:t>(二)、研发周期长</w:t>
        </w:r>
        <w:r>
          <w:tab/>
        </w:r>
        <w:r>
          <w:fldChar w:fldCharType="begin"/>
        </w:r>
        <w:r>
          <w:instrText xml:space="preserve"> PAGEREF _Toc19743 \h </w:instrText>
        </w:r>
        <w:r>
          <w:fldChar w:fldCharType="separate"/>
        </w:r>
        <w:r>
          <w:t>27</w:t>
        </w:r>
        <w:r>
          <w:fldChar w:fldCharType="end"/>
        </w:r>
      </w:hyperlink>
    </w:p>
    <w:p>
      <w:pPr>
        <w:pStyle w:val="TOC2"/>
        <w:tabs>
          <w:tab w:val="right" w:leader="dot" w:pos="8306"/>
        </w:tabs>
      </w:pPr>
      <w:hyperlink w:anchor="_Toc28312" w:history="1">
        <w:r>
          <w:rPr>
            <w:rFonts w:ascii="仿宋" w:eastAsia="仿宋" w:hAnsi="仿宋" w:cs="仿宋" w:hint="eastAsia"/>
            <w:lang w:eastAsia="zh-CN"/>
          </w:rPr>
          <w:t>(三)、市场风险大</w:t>
        </w:r>
        <w:r>
          <w:tab/>
        </w:r>
        <w:r>
          <w:fldChar w:fldCharType="begin"/>
        </w:r>
        <w:r>
          <w:instrText xml:space="preserve"> PAGEREF _Toc28312 \h </w:instrText>
        </w:r>
        <w:r>
          <w:fldChar w:fldCharType="separate"/>
        </w:r>
        <w:r>
          <w:t>28</w:t>
        </w:r>
        <w:r>
          <w:fldChar w:fldCharType="end"/>
        </w:r>
      </w:hyperlink>
    </w:p>
    <w:p>
      <w:pPr>
        <w:pStyle w:val="TOC2"/>
        <w:tabs>
          <w:tab w:val="right" w:leader="dot" w:pos="8306"/>
        </w:tabs>
      </w:pPr>
      <w:hyperlink w:anchor="_Toc11808" w:history="1">
        <w:r>
          <w:rPr>
            <w:rFonts w:ascii="仿宋" w:eastAsia="仿宋" w:hAnsi="仿宋" w:cs="仿宋" w:hint="eastAsia"/>
            <w:lang w:eastAsia="zh-CN"/>
          </w:rPr>
          <w:t>(四)、利润率高</w:t>
        </w:r>
        <w:r>
          <w:tab/>
        </w:r>
        <w:r>
          <w:fldChar w:fldCharType="begin"/>
        </w:r>
        <w:r>
          <w:instrText xml:space="preserve"> PAGEREF _Toc11808 \h </w:instrText>
        </w:r>
        <w:r>
          <w:fldChar w:fldCharType="separate"/>
        </w:r>
        <w:r>
          <w:t>31</w:t>
        </w:r>
        <w:r>
          <w:fldChar w:fldCharType="end"/>
        </w:r>
      </w:hyperlink>
    </w:p>
    <w:p>
      <w:pPr>
        <w:pStyle w:val="TOC1"/>
        <w:tabs>
          <w:tab w:val="right" w:leader="dot" w:pos="8306"/>
        </w:tabs>
      </w:pPr>
      <w:hyperlink w:anchor="_Toc31453" w:history="1">
        <w:r>
          <w:rPr>
            <w:rFonts w:ascii="仿宋" w:eastAsia="仿宋" w:hAnsi="仿宋" w:cs="仿宋" w:hint="eastAsia"/>
            <w:lang w:eastAsia="zh-CN"/>
          </w:rPr>
          <w:t>九、建筑工程用机械项目经营效益</w:t>
        </w:r>
        <w:r>
          <w:tab/>
        </w:r>
        <w:r>
          <w:fldChar w:fldCharType="begin"/>
        </w:r>
        <w:r>
          <w:instrText xml:space="preserve"> PAGEREF _Toc31453 \h </w:instrText>
        </w:r>
        <w:r>
          <w:fldChar w:fldCharType="separate"/>
        </w:r>
        <w:r>
          <w:t>33</w:t>
        </w:r>
        <w:r>
          <w:fldChar w:fldCharType="end"/>
        </w:r>
      </w:hyperlink>
    </w:p>
    <w:p>
      <w:pPr>
        <w:pStyle w:val="TOC2"/>
        <w:tabs>
          <w:tab w:val="right" w:leader="dot" w:pos="8306"/>
        </w:tabs>
      </w:pPr>
      <w:hyperlink w:anchor="_Toc19739" w:history="1">
        <w:r>
          <w:rPr>
            <w:rFonts w:ascii="仿宋" w:eastAsia="仿宋" w:hAnsi="仿宋" w:cs="仿宋" w:hint="eastAsia"/>
            <w:lang w:eastAsia="zh-CN"/>
          </w:rPr>
          <w:t>(一)、经济评价财务测算</w:t>
        </w:r>
        <w:r>
          <w:tab/>
        </w:r>
        <w:r>
          <w:fldChar w:fldCharType="begin"/>
        </w:r>
        <w:r>
          <w:instrText xml:space="preserve"> PAGEREF _Toc19739 \h </w:instrText>
        </w:r>
        <w:r>
          <w:fldChar w:fldCharType="separate"/>
        </w:r>
        <w:r>
          <w:t>33</w:t>
        </w:r>
        <w:r>
          <w:fldChar w:fldCharType="end"/>
        </w:r>
      </w:hyperlink>
    </w:p>
    <w:p>
      <w:pPr>
        <w:pStyle w:val="TOC2"/>
        <w:tabs>
          <w:tab w:val="right" w:leader="dot" w:pos="8306"/>
        </w:tabs>
      </w:pPr>
      <w:hyperlink w:anchor="_Toc23988" w:history="1">
        <w:r>
          <w:rPr>
            <w:rFonts w:ascii="仿宋" w:eastAsia="仿宋" w:hAnsi="仿宋" w:cs="仿宋" w:hint="eastAsia"/>
            <w:lang w:eastAsia="zh-CN"/>
          </w:rPr>
          <w:t>(二)、建筑工程用机械项目盈利能力分析</w:t>
        </w:r>
        <w:r>
          <w:tab/>
        </w:r>
        <w:r>
          <w:fldChar w:fldCharType="begin"/>
        </w:r>
        <w:r>
          <w:instrText xml:space="preserve"> PAGEREF _Toc23988 \h </w:instrText>
        </w:r>
        <w:r>
          <w:fldChar w:fldCharType="separate"/>
        </w:r>
        <w:r>
          <w:t>35</w:t>
        </w:r>
        <w:r>
          <w:fldChar w:fldCharType="end"/>
        </w:r>
      </w:hyperlink>
    </w:p>
    <w:p>
      <w:pPr>
        <w:pStyle w:val="TOC1"/>
        <w:tabs>
          <w:tab w:val="right" w:leader="dot" w:pos="8306"/>
        </w:tabs>
      </w:pPr>
      <w:hyperlink w:anchor="_Toc17376" w:history="1">
        <w:r>
          <w:rPr>
            <w:rFonts w:ascii="仿宋" w:eastAsia="仿宋" w:hAnsi="仿宋" w:cs="仿宋" w:hint="eastAsia"/>
            <w:lang w:eastAsia="zh-CN"/>
          </w:rPr>
          <w:t>十、建筑工程用机械项目投资规划</w:t>
        </w:r>
        <w:r>
          <w:tab/>
        </w:r>
        <w:r>
          <w:fldChar w:fldCharType="begin"/>
        </w:r>
        <w:r>
          <w:instrText xml:space="preserve"> PAGEREF _Toc17376 \h </w:instrText>
        </w:r>
        <w:r>
          <w:fldChar w:fldCharType="separate"/>
        </w:r>
        <w:r>
          <w:t>35</w:t>
        </w:r>
        <w:r>
          <w:fldChar w:fldCharType="end"/>
        </w:r>
      </w:hyperlink>
    </w:p>
    <w:p>
      <w:pPr>
        <w:pStyle w:val="TOC2"/>
        <w:tabs>
          <w:tab w:val="right" w:leader="dot" w:pos="8306"/>
        </w:tabs>
      </w:pPr>
      <w:hyperlink w:anchor="_Toc32676" w:history="1">
        <w:r>
          <w:rPr>
            <w:rFonts w:ascii="仿宋" w:eastAsia="仿宋" w:hAnsi="仿宋" w:cs="仿宋" w:hint="eastAsia"/>
            <w:lang w:eastAsia="zh-CN"/>
          </w:rPr>
          <w:t>(一)、建筑工程用机械项目总投资估算</w:t>
        </w:r>
        <w:r>
          <w:tab/>
        </w:r>
        <w:r>
          <w:fldChar w:fldCharType="begin"/>
        </w:r>
        <w:r>
          <w:instrText xml:space="preserve"> PAGEREF _Toc32676 \h </w:instrText>
        </w:r>
        <w:r>
          <w:fldChar w:fldCharType="separate"/>
        </w:r>
        <w:r>
          <w:t>35</w:t>
        </w:r>
        <w:r>
          <w:fldChar w:fldCharType="end"/>
        </w:r>
      </w:hyperlink>
    </w:p>
    <w:p>
      <w:pPr>
        <w:pStyle w:val="TOC2"/>
        <w:tabs>
          <w:tab w:val="right" w:leader="dot" w:pos="8306"/>
        </w:tabs>
      </w:pPr>
      <w:hyperlink w:anchor="_Toc7919" w:history="1">
        <w:r>
          <w:rPr>
            <w:rFonts w:ascii="仿宋" w:eastAsia="仿宋" w:hAnsi="仿宋" w:cs="仿宋" w:hint="eastAsia"/>
            <w:lang w:eastAsia="zh-CN"/>
          </w:rPr>
          <w:t>(二)、资金筹措</w:t>
        </w:r>
        <w:r>
          <w:tab/>
        </w:r>
        <w:r>
          <w:fldChar w:fldCharType="begin"/>
        </w:r>
        <w:r>
          <w:instrText xml:space="preserve"> PAGEREF _Toc7919 \h </w:instrText>
        </w:r>
        <w:r>
          <w:fldChar w:fldCharType="separate"/>
        </w:r>
        <w:r>
          <w:t>37</w:t>
        </w:r>
        <w:r>
          <w:fldChar w:fldCharType="end"/>
        </w:r>
      </w:hyperlink>
    </w:p>
    <w:p>
      <w:pPr>
        <w:pStyle w:val="TOC1"/>
        <w:tabs>
          <w:tab w:val="right" w:leader="dot" w:pos="8306"/>
        </w:tabs>
      </w:pPr>
      <w:hyperlink w:anchor="_Toc12538" w:history="1">
        <w:r>
          <w:rPr>
            <w:rFonts w:ascii="仿宋" w:eastAsia="仿宋" w:hAnsi="仿宋" w:cs="仿宋" w:hint="eastAsia"/>
            <w:lang w:eastAsia="zh-CN"/>
          </w:rPr>
          <w:t>十一、生产安全保护</w:t>
        </w:r>
        <w:r>
          <w:tab/>
        </w:r>
        <w:r>
          <w:fldChar w:fldCharType="begin"/>
        </w:r>
        <w:r>
          <w:instrText xml:space="preserve"> PAGEREF _Toc12538 \h </w:instrText>
        </w:r>
        <w:r>
          <w:fldChar w:fldCharType="separate"/>
        </w:r>
        <w:r>
          <w:t>37</w:t>
        </w:r>
        <w:r>
          <w:fldChar w:fldCharType="end"/>
        </w:r>
      </w:hyperlink>
    </w:p>
    <w:p>
      <w:pPr>
        <w:pStyle w:val="TOC2"/>
        <w:tabs>
          <w:tab w:val="right" w:leader="dot" w:pos="8306"/>
        </w:tabs>
      </w:pPr>
      <w:hyperlink w:anchor="_Toc13315" w:history="1">
        <w:r>
          <w:rPr>
            <w:rFonts w:ascii="仿宋" w:eastAsia="仿宋" w:hAnsi="仿宋" w:cs="仿宋" w:hint="eastAsia"/>
            <w:lang w:eastAsia="zh-CN"/>
          </w:rPr>
          <w:t>(一)、消防安全</w:t>
        </w:r>
        <w:r>
          <w:tab/>
        </w:r>
        <w:r>
          <w:fldChar w:fldCharType="begin"/>
        </w:r>
        <w:r>
          <w:instrText xml:space="preserve"> PAGEREF _Toc13315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377" w:history="1">
        <w:r>
          <w:rPr>
            <w:rFonts w:ascii="仿宋" w:eastAsia="仿宋" w:hAnsi="仿宋" w:cs="仿宋" w:hint="eastAsia"/>
            <w:lang w:eastAsia="zh-CN"/>
          </w:rPr>
          <w:t>(二)、防火防爆总图布置措施</w:t>
        </w:r>
        <w:r>
          <w:tab/>
        </w:r>
        <w:r>
          <w:fldChar w:fldCharType="begin"/>
        </w:r>
        <w:r>
          <w:instrText xml:space="preserve"> PAGEREF _Toc9377 \h </w:instrText>
        </w:r>
        <w:r>
          <w:fldChar w:fldCharType="separate"/>
        </w:r>
        <w:r>
          <w:t>39</w:t>
        </w:r>
        <w:r>
          <w:fldChar w:fldCharType="end"/>
        </w:r>
      </w:hyperlink>
    </w:p>
    <w:p>
      <w:pPr>
        <w:pStyle w:val="TOC2"/>
        <w:tabs>
          <w:tab w:val="right" w:leader="dot" w:pos="8306"/>
        </w:tabs>
      </w:pPr>
      <w:hyperlink w:anchor="_Toc13834" w:history="1">
        <w:r>
          <w:rPr>
            <w:rFonts w:ascii="仿宋" w:eastAsia="仿宋" w:hAnsi="仿宋" w:cs="仿宋" w:hint="eastAsia"/>
            <w:lang w:eastAsia="zh-CN"/>
          </w:rPr>
          <w:t>(三)、自然灾害防范措施</w:t>
        </w:r>
        <w:r>
          <w:tab/>
        </w:r>
        <w:r>
          <w:fldChar w:fldCharType="begin"/>
        </w:r>
        <w:r>
          <w:instrText xml:space="preserve"> PAGEREF _Toc13834 \h </w:instrText>
        </w:r>
        <w:r>
          <w:fldChar w:fldCharType="separate"/>
        </w:r>
        <w:r>
          <w:t>40</w:t>
        </w:r>
        <w:r>
          <w:fldChar w:fldCharType="end"/>
        </w:r>
      </w:hyperlink>
    </w:p>
    <w:p>
      <w:pPr>
        <w:pStyle w:val="TOC2"/>
        <w:tabs>
          <w:tab w:val="right" w:leader="dot" w:pos="8306"/>
        </w:tabs>
      </w:pPr>
      <w:hyperlink w:anchor="_Toc9907" w:history="1">
        <w:r>
          <w:rPr>
            <w:rFonts w:ascii="仿宋" w:eastAsia="仿宋" w:hAnsi="仿宋" w:cs="仿宋" w:hint="eastAsia"/>
            <w:lang w:eastAsia="zh-CN"/>
          </w:rPr>
          <w:t>(四)、安全色及安全标志使用要求</w:t>
        </w:r>
        <w:r>
          <w:tab/>
        </w:r>
        <w:r>
          <w:fldChar w:fldCharType="begin"/>
        </w:r>
        <w:r>
          <w:instrText xml:space="preserve"> PAGEREF _Toc9907 \h </w:instrText>
        </w:r>
        <w:r>
          <w:fldChar w:fldCharType="separate"/>
        </w:r>
        <w:r>
          <w:t>41</w:t>
        </w:r>
        <w:r>
          <w:fldChar w:fldCharType="end"/>
        </w:r>
      </w:hyperlink>
    </w:p>
    <w:p>
      <w:pPr>
        <w:pStyle w:val="TOC2"/>
        <w:tabs>
          <w:tab w:val="right" w:leader="dot" w:pos="8306"/>
        </w:tabs>
      </w:pPr>
      <w:hyperlink w:anchor="_Toc14843" w:history="1">
        <w:r>
          <w:rPr>
            <w:rFonts w:ascii="仿宋" w:eastAsia="仿宋" w:hAnsi="仿宋" w:cs="仿宋" w:hint="eastAsia"/>
            <w:lang w:eastAsia="zh-CN"/>
          </w:rPr>
          <w:t>(五)、防尘防毒措施</w:t>
        </w:r>
        <w:r>
          <w:tab/>
        </w:r>
        <w:r>
          <w:fldChar w:fldCharType="begin"/>
        </w:r>
        <w:r>
          <w:instrText xml:space="preserve"> PAGEREF _Toc14843 \h </w:instrText>
        </w:r>
        <w:r>
          <w:fldChar w:fldCharType="separate"/>
        </w:r>
        <w:r>
          <w:t>42</w:t>
        </w:r>
        <w:r>
          <w:fldChar w:fldCharType="end"/>
        </w:r>
      </w:hyperlink>
    </w:p>
    <w:p>
      <w:pPr>
        <w:pStyle w:val="TOC2"/>
        <w:tabs>
          <w:tab w:val="right" w:leader="dot" w:pos="8306"/>
        </w:tabs>
      </w:pPr>
      <w:hyperlink w:anchor="_Toc5257" w:history="1">
        <w:r>
          <w:rPr>
            <w:rFonts w:ascii="仿宋" w:eastAsia="仿宋" w:hAnsi="仿宋" w:cs="仿宋" w:hint="eastAsia"/>
            <w:lang w:eastAsia="zh-CN"/>
          </w:rPr>
          <w:t>(六)、防静电、触电防护及防雷措施</w:t>
        </w:r>
        <w:r>
          <w:tab/>
        </w:r>
        <w:r>
          <w:fldChar w:fldCharType="begin"/>
        </w:r>
        <w:r>
          <w:instrText xml:space="preserve"> PAGEREF _Toc5257 \h </w:instrText>
        </w:r>
        <w:r>
          <w:fldChar w:fldCharType="separate"/>
        </w:r>
        <w:r>
          <w:t>43</w:t>
        </w:r>
        <w:r>
          <w:fldChar w:fldCharType="end"/>
        </w:r>
      </w:hyperlink>
    </w:p>
    <w:p>
      <w:pPr>
        <w:pStyle w:val="TOC2"/>
        <w:tabs>
          <w:tab w:val="right" w:leader="dot" w:pos="8306"/>
        </w:tabs>
      </w:pPr>
      <w:hyperlink w:anchor="_Toc15134" w:history="1">
        <w:r>
          <w:rPr>
            <w:rFonts w:ascii="仿宋" w:eastAsia="仿宋" w:hAnsi="仿宋" w:cs="仿宋" w:hint="eastAsia"/>
            <w:lang w:eastAsia="zh-CN"/>
          </w:rPr>
          <w:t>(七)、机械设备安全保障措施</w:t>
        </w:r>
        <w:r>
          <w:tab/>
        </w:r>
        <w:r>
          <w:fldChar w:fldCharType="begin"/>
        </w:r>
        <w:r>
          <w:instrText xml:space="preserve"> PAGEREF _Toc15134 \h </w:instrText>
        </w:r>
        <w:r>
          <w:fldChar w:fldCharType="separate"/>
        </w:r>
        <w:r>
          <w:t>44</w:t>
        </w:r>
        <w:r>
          <w:fldChar w:fldCharType="end"/>
        </w:r>
      </w:hyperlink>
    </w:p>
    <w:p>
      <w:pPr>
        <w:pStyle w:val="TOC1"/>
        <w:tabs>
          <w:tab w:val="right" w:leader="dot" w:pos="8306"/>
        </w:tabs>
      </w:pPr>
      <w:hyperlink w:anchor="_Toc2644" w:history="1">
        <w:r>
          <w:rPr>
            <w:rFonts w:ascii="仿宋" w:eastAsia="仿宋" w:hAnsi="仿宋" w:cs="仿宋" w:hint="eastAsia"/>
            <w:lang w:eastAsia="zh-CN"/>
          </w:rPr>
          <w:t>十二、建筑工程用机械项目风险管理</w:t>
        </w:r>
        <w:r>
          <w:tab/>
        </w:r>
        <w:r>
          <w:fldChar w:fldCharType="begin"/>
        </w:r>
        <w:r>
          <w:instrText xml:space="preserve"> PAGEREF _Toc2644 \h </w:instrText>
        </w:r>
        <w:r>
          <w:fldChar w:fldCharType="separate"/>
        </w:r>
        <w:r>
          <w:t>46</w:t>
        </w:r>
        <w:r>
          <w:fldChar w:fldCharType="end"/>
        </w:r>
      </w:hyperlink>
    </w:p>
    <w:p>
      <w:pPr>
        <w:pStyle w:val="TOC2"/>
        <w:tabs>
          <w:tab w:val="right" w:leader="dot" w:pos="8306"/>
        </w:tabs>
      </w:pPr>
      <w:hyperlink w:anchor="_Toc25279" w:history="1">
        <w:r>
          <w:rPr>
            <w:rFonts w:ascii="仿宋" w:eastAsia="仿宋" w:hAnsi="仿宋" w:cs="仿宋" w:hint="eastAsia"/>
            <w:lang w:eastAsia="zh-CN"/>
          </w:rPr>
          <w:t>(一)、风险识别与评估</w:t>
        </w:r>
        <w:r>
          <w:tab/>
        </w:r>
        <w:r>
          <w:fldChar w:fldCharType="begin"/>
        </w:r>
        <w:r>
          <w:instrText xml:space="preserve"> PAGEREF _Toc25279 \h </w:instrText>
        </w:r>
        <w:r>
          <w:fldChar w:fldCharType="separate"/>
        </w:r>
        <w:r>
          <w:t>46</w:t>
        </w:r>
        <w:r>
          <w:fldChar w:fldCharType="end"/>
        </w:r>
      </w:hyperlink>
    </w:p>
    <w:p>
      <w:pPr>
        <w:pStyle w:val="TOC2"/>
        <w:tabs>
          <w:tab w:val="right" w:leader="dot" w:pos="8306"/>
        </w:tabs>
      </w:pPr>
      <w:hyperlink w:anchor="_Toc6795" w:history="1">
        <w:r>
          <w:rPr>
            <w:rFonts w:ascii="仿宋" w:eastAsia="仿宋" w:hAnsi="仿宋" w:cs="仿宋" w:hint="eastAsia"/>
            <w:lang w:eastAsia="zh-CN"/>
          </w:rPr>
          <w:t>(二)、风险应对策略</w:t>
        </w:r>
        <w:r>
          <w:tab/>
        </w:r>
        <w:r>
          <w:fldChar w:fldCharType="begin"/>
        </w:r>
        <w:r>
          <w:instrText xml:space="preserve"> PAGEREF _Toc6795 \h </w:instrText>
        </w:r>
        <w:r>
          <w:fldChar w:fldCharType="separate"/>
        </w:r>
        <w:r>
          <w:t>47</w:t>
        </w:r>
        <w:r>
          <w:fldChar w:fldCharType="end"/>
        </w:r>
      </w:hyperlink>
    </w:p>
    <w:p>
      <w:pPr>
        <w:pStyle w:val="TOC2"/>
        <w:tabs>
          <w:tab w:val="right" w:leader="dot" w:pos="8306"/>
        </w:tabs>
      </w:pPr>
      <w:hyperlink w:anchor="_Toc13932" w:history="1">
        <w:r>
          <w:rPr>
            <w:rFonts w:ascii="仿宋" w:eastAsia="仿宋" w:hAnsi="仿宋" w:cs="仿宋" w:hint="eastAsia"/>
            <w:lang w:eastAsia="zh-CN"/>
          </w:rPr>
          <w:t>(三)、风险监控与控制</w:t>
        </w:r>
        <w:r>
          <w:tab/>
        </w:r>
        <w:r>
          <w:fldChar w:fldCharType="begin"/>
        </w:r>
        <w:r>
          <w:instrText xml:space="preserve"> PAGEREF _Toc13932 \h </w:instrText>
        </w:r>
        <w:r>
          <w:fldChar w:fldCharType="separate"/>
        </w:r>
        <w:r>
          <w:t>49</w:t>
        </w:r>
        <w:r>
          <w:fldChar w:fldCharType="end"/>
        </w:r>
      </w:hyperlink>
    </w:p>
    <w:p>
      <w:pPr>
        <w:pStyle w:val="TOC1"/>
        <w:tabs>
          <w:tab w:val="right" w:leader="dot" w:pos="8306"/>
        </w:tabs>
      </w:pPr>
      <w:hyperlink w:anchor="_Toc17837" w:history="1">
        <w:r>
          <w:rPr>
            <w:rFonts w:ascii="仿宋" w:eastAsia="仿宋" w:hAnsi="仿宋" w:cs="仿宋" w:hint="eastAsia"/>
            <w:lang w:eastAsia="zh-CN"/>
          </w:rPr>
          <w:t>十三、建筑工程用机械项目实施保障措施</w:t>
        </w:r>
        <w:r>
          <w:tab/>
        </w:r>
        <w:r>
          <w:fldChar w:fldCharType="begin"/>
        </w:r>
        <w:r>
          <w:instrText xml:space="preserve"> PAGEREF _Toc17837 \h </w:instrText>
        </w:r>
        <w:r>
          <w:fldChar w:fldCharType="separate"/>
        </w:r>
        <w:r>
          <w:t>50</w:t>
        </w:r>
        <w:r>
          <w:fldChar w:fldCharType="end"/>
        </w:r>
      </w:hyperlink>
    </w:p>
    <w:p>
      <w:pPr>
        <w:pStyle w:val="TOC2"/>
        <w:tabs>
          <w:tab w:val="right" w:leader="dot" w:pos="8306"/>
        </w:tabs>
      </w:pPr>
      <w:hyperlink w:anchor="_Toc10538" w:history="1">
        <w:r>
          <w:rPr>
            <w:rFonts w:ascii="仿宋" w:eastAsia="仿宋" w:hAnsi="仿宋" w:cs="仿宋" w:hint="eastAsia"/>
            <w:lang w:eastAsia="zh-CN"/>
          </w:rPr>
          <w:t>(一)、建筑工程用机械项目实施保障机制</w:t>
        </w:r>
        <w:r>
          <w:tab/>
        </w:r>
        <w:r>
          <w:fldChar w:fldCharType="begin"/>
        </w:r>
        <w:r>
          <w:instrText xml:space="preserve"> PAGEREF _Toc10538 \h </w:instrText>
        </w:r>
        <w:r>
          <w:fldChar w:fldCharType="separate"/>
        </w:r>
        <w:r>
          <w:t>50</w:t>
        </w:r>
        <w:r>
          <w:fldChar w:fldCharType="end"/>
        </w:r>
      </w:hyperlink>
    </w:p>
    <w:p>
      <w:pPr>
        <w:pStyle w:val="TOC2"/>
        <w:tabs>
          <w:tab w:val="right" w:leader="dot" w:pos="8306"/>
        </w:tabs>
      </w:pPr>
      <w:hyperlink w:anchor="_Toc23848" w:history="1">
        <w:r>
          <w:rPr>
            <w:rFonts w:ascii="仿宋" w:eastAsia="仿宋" w:hAnsi="仿宋" w:cs="仿宋" w:hint="eastAsia"/>
            <w:lang w:eastAsia="zh-CN"/>
          </w:rPr>
          <w:t>(二)、建筑工程用机械项目法律合规要求</w:t>
        </w:r>
        <w:r>
          <w:tab/>
        </w:r>
        <w:r>
          <w:fldChar w:fldCharType="begin"/>
        </w:r>
        <w:r>
          <w:instrText xml:space="preserve"> PAGEREF _Toc23848 \h </w:instrText>
        </w:r>
        <w:r>
          <w:fldChar w:fldCharType="separate"/>
        </w:r>
        <w:r>
          <w:t>53</w:t>
        </w:r>
        <w:r>
          <w:fldChar w:fldCharType="end"/>
        </w:r>
      </w:hyperlink>
    </w:p>
    <w:p>
      <w:pPr>
        <w:pStyle w:val="TOC2"/>
        <w:tabs>
          <w:tab w:val="right" w:leader="dot" w:pos="8306"/>
        </w:tabs>
      </w:pPr>
      <w:hyperlink w:anchor="_Toc12098" w:history="1">
        <w:r>
          <w:rPr>
            <w:rFonts w:ascii="仿宋" w:eastAsia="仿宋" w:hAnsi="仿宋" w:cs="仿宋" w:hint="eastAsia"/>
            <w:lang w:eastAsia="zh-CN"/>
          </w:rPr>
          <w:t>(三)、建筑工程用机械项目合同管理与法律事务</w:t>
        </w:r>
        <w:r>
          <w:tab/>
        </w:r>
        <w:r>
          <w:fldChar w:fldCharType="begin"/>
        </w:r>
        <w:r>
          <w:instrText xml:space="preserve"> PAGEREF _Toc12098 \h </w:instrText>
        </w:r>
        <w:r>
          <w:fldChar w:fldCharType="separate"/>
        </w:r>
        <w:r>
          <w:t>58</w:t>
        </w:r>
        <w:r>
          <w:fldChar w:fldCharType="end"/>
        </w:r>
      </w:hyperlink>
    </w:p>
    <w:p>
      <w:pPr>
        <w:pStyle w:val="TOC2"/>
        <w:tabs>
          <w:tab w:val="right" w:leader="dot" w:pos="8306"/>
        </w:tabs>
      </w:pPr>
      <w:hyperlink w:anchor="_Toc4708" w:history="1">
        <w:r>
          <w:rPr>
            <w:rFonts w:ascii="仿宋" w:eastAsia="仿宋" w:hAnsi="仿宋" w:cs="仿宋" w:hint="eastAsia"/>
            <w:lang w:eastAsia="zh-CN"/>
          </w:rPr>
          <w:t>(四)、建筑工程用机械项目知识产权保护策略</w:t>
        </w:r>
        <w:r>
          <w:tab/>
        </w:r>
        <w:r>
          <w:fldChar w:fldCharType="begin"/>
        </w:r>
        <w:r>
          <w:instrText xml:space="preserve"> PAGEREF _Toc4708 \h </w:instrText>
        </w:r>
        <w:r>
          <w:fldChar w:fldCharType="separate"/>
        </w:r>
        <w:r>
          <w:t>64</w:t>
        </w:r>
        <w:r>
          <w:fldChar w:fldCharType="end"/>
        </w:r>
      </w:hyperlink>
    </w:p>
    <w:p>
      <w:pPr>
        <w:pStyle w:val="TOC1"/>
        <w:tabs>
          <w:tab w:val="right" w:leader="dot" w:pos="8306"/>
        </w:tabs>
      </w:pPr>
      <w:hyperlink w:anchor="_Toc12701" w:history="1">
        <w:r>
          <w:rPr>
            <w:rFonts w:ascii="仿宋" w:eastAsia="仿宋" w:hAnsi="仿宋" w:cs="仿宋" w:hint="eastAsia"/>
            <w:lang w:eastAsia="zh-CN"/>
          </w:rPr>
          <w:t>十四、质量管理体系</w:t>
        </w:r>
        <w:r>
          <w:tab/>
        </w:r>
        <w:r>
          <w:fldChar w:fldCharType="begin"/>
        </w:r>
        <w:r>
          <w:instrText xml:space="preserve"> PAGEREF _Toc12701 \h </w:instrText>
        </w:r>
        <w:r>
          <w:fldChar w:fldCharType="separate"/>
        </w:r>
        <w:r>
          <w:t>67</w:t>
        </w:r>
        <w:r>
          <w:fldChar w:fldCharType="end"/>
        </w:r>
      </w:hyperlink>
    </w:p>
    <w:p>
      <w:pPr>
        <w:pStyle w:val="TOC2"/>
        <w:tabs>
          <w:tab w:val="right" w:leader="dot" w:pos="8306"/>
        </w:tabs>
      </w:pPr>
      <w:hyperlink w:anchor="_Toc15173" w:history="1">
        <w:r>
          <w:rPr>
            <w:rFonts w:ascii="仿宋" w:eastAsia="仿宋" w:hAnsi="仿宋" w:cs="仿宋" w:hint="eastAsia"/>
            <w:lang w:eastAsia="zh-CN"/>
          </w:rPr>
          <w:t>(一)、质量目标与方针</w:t>
        </w:r>
        <w:r>
          <w:tab/>
        </w:r>
        <w:r>
          <w:fldChar w:fldCharType="begin"/>
        </w:r>
        <w:r>
          <w:instrText xml:space="preserve"> PAGEREF _Toc15173 \h </w:instrText>
        </w:r>
        <w:r>
          <w:fldChar w:fldCharType="separate"/>
        </w:r>
        <w:r>
          <w:t>67</w:t>
        </w:r>
        <w:r>
          <w:fldChar w:fldCharType="end"/>
        </w:r>
      </w:hyperlink>
    </w:p>
    <w:p>
      <w:pPr>
        <w:pStyle w:val="TOC2"/>
        <w:tabs>
          <w:tab w:val="right" w:leader="dot" w:pos="8306"/>
        </w:tabs>
      </w:pPr>
      <w:hyperlink w:anchor="_Toc25794" w:history="1">
        <w:r>
          <w:rPr>
            <w:rFonts w:ascii="仿宋" w:eastAsia="仿宋" w:hAnsi="仿宋" w:cs="仿宋" w:hint="eastAsia"/>
            <w:lang w:eastAsia="zh-CN"/>
          </w:rPr>
          <w:t>(二)、质量管理责任</w:t>
        </w:r>
        <w:r>
          <w:tab/>
        </w:r>
        <w:r>
          <w:fldChar w:fldCharType="begin"/>
        </w:r>
        <w:r>
          <w:instrText xml:space="preserve"> PAGEREF _Toc25794 \h </w:instrText>
        </w:r>
        <w:r>
          <w:fldChar w:fldCharType="separate"/>
        </w:r>
        <w:r>
          <w:t>68</w:t>
        </w:r>
        <w:r>
          <w:fldChar w:fldCharType="end"/>
        </w:r>
      </w:hyperlink>
    </w:p>
    <w:p>
      <w:pPr>
        <w:pStyle w:val="TOC2"/>
        <w:tabs>
          <w:tab w:val="right" w:leader="dot" w:pos="8306"/>
        </w:tabs>
      </w:pPr>
      <w:hyperlink w:anchor="_Toc24482" w:history="1">
        <w:r>
          <w:rPr>
            <w:rFonts w:ascii="仿宋" w:eastAsia="仿宋" w:hAnsi="仿宋" w:cs="仿宋" w:hint="eastAsia"/>
            <w:lang w:eastAsia="zh-CN"/>
          </w:rPr>
          <w:t>(三)、质量管理体系文件</w:t>
        </w:r>
        <w:r>
          <w:tab/>
        </w:r>
        <w:r>
          <w:fldChar w:fldCharType="begin"/>
        </w:r>
        <w:r>
          <w:instrText xml:space="preserve"> PAGEREF _Toc24482 \h </w:instrText>
        </w:r>
        <w:r>
          <w:fldChar w:fldCharType="separate"/>
        </w:r>
        <w:r>
          <w:t>69</w:t>
        </w:r>
        <w:r>
          <w:fldChar w:fldCharType="end"/>
        </w:r>
      </w:hyperlink>
    </w:p>
    <w:p>
      <w:pPr>
        <w:pStyle w:val="TOC2"/>
        <w:tabs>
          <w:tab w:val="right" w:leader="dot" w:pos="8306"/>
        </w:tabs>
      </w:pPr>
      <w:hyperlink w:anchor="_Toc26860" w:history="1">
        <w:r>
          <w:rPr>
            <w:rFonts w:ascii="仿宋" w:eastAsia="仿宋" w:hAnsi="仿宋" w:cs="仿宋" w:hint="eastAsia"/>
            <w:lang w:eastAsia="zh-CN"/>
          </w:rPr>
          <w:t>(四)、质量培训与教育</w:t>
        </w:r>
        <w:r>
          <w:tab/>
        </w:r>
        <w:r>
          <w:fldChar w:fldCharType="begin"/>
        </w:r>
        <w:r>
          <w:instrText xml:space="preserve"> PAGEREF _Toc26860 \h </w:instrText>
        </w:r>
        <w:r>
          <w:fldChar w:fldCharType="separate"/>
        </w:r>
        <w:r>
          <w:t>71</w:t>
        </w:r>
        <w:r>
          <w:fldChar w:fldCharType="end"/>
        </w:r>
      </w:hyperlink>
    </w:p>
    <w:p>
      <w:pPr>
        <w:pStyle w:val="TOC2"/>
        <w:tabs>
          <w:tab w:val="right" w:leader="dot" w:pos="8306"/>
        </w:tabs>
      </w:pPr>
      <w:hyperlink w:anchor="_Toc32638" w:history="1">
        <w:r>
          <w:rPr>
            <w:rFonts w:ascii="仿宋" w:eastAsia="仿宋" w:hAnsi="仿宋" w:cs="仿宋" w:hint="eastAsia"/>
            <w:lang w:eastAsia="zh-CN"/>
          </w:rPr>
          <w:t>(五)、质量审核与评价</w:t>
        </w:r>
        <w:r>
          <w:tab/>
        </w:r>
        <w:r>
          <w:fldChar w:fldCharType="begin"/>
        </w:r>
        <w:r>
          <w:instrText xml:space="preserve"> PAGEREF _Toc32638 \h </w:instrText>
        </w:r>
        <w:r>
          <w:fldChar w:fldCharType="separate"/>
        </w:r>
        <w:r>
          <w:t>73</w:t>
        </w:r>
        <w:r>
          <w:fldChar w:fldCharType="end"/>
        </w:r>
      </w:hyperlink>
    </w:p>
    <w:p>
      <w:pPr>
        <w:pStyle w:val="TOC2"/>
        <w:tabs>
          <w:tab w:val="right" w:leader="dot" w:pos="8306"/>
        </w:tabs>
      </w:pPr>
      <w:hyperlink w:anchor="_Toc996" w:history="1">
        <w:r>
          <w:rPr>
            <w:rFonts w:ascii="仿宋" w:eastAsia="仿宋" w:hAnsi="仿宋" w:cs="仿宋" w:hint="eastAsia"/>
            <w:lang w:eastAsia="zh-CN"/>
          </w:rPr>
          <w:t>(六)、不符合与纠正措施</w:t>
        </w:r>
        <w:r>
          <w:tab/>
        </w:r>
        <w:r>
          <w:fldChar w:fldCharType="begin"/>
        </w:r>
        <w:r>
          <w:instrText xml:space="preserve"> PAGEREF _Toc996 \h </w:instrText>
        </w:r>
        <w:r>
          <w:fldChar w:fldCharType="separate"/>
        </w:r>
        <w:r>
          <w:t>74</w:t>
        </w:r>
        <w:r>
          <w:fldChar w:fldCharType="end"/>
        </w:r>
      </w:hyperlink>
    </w:p>
    <w:p>
      <w:pPr>
        <w:pStyle w:val="TOC1"/>
        <w:tabs>
          <w:tab w:val="right" w:leader="dot" w:pos="8306"/>
        </w:tabs>
      </w:pPr>
      <w:hyperlink w:anchor="_Toc16396" w:history="1">
        <w:r>
          <w:rPr>
            <w:rFonts w:ascii="仿宋" w:eastAsia="仿宋" w:hAnsi="仿宋" w:cs="仿宋" w:hint="eastAsia"/>
            <w:lang w:eastAsia="zh-CN"/>
          </w:rPr>
          <w:t>十五、供应链管理</w:t>
        </w:r>
        <w:r>
          <w:tab/>
        </w:r>
        <w:r>
          <w:fldChar w:fldCharType="begin"/>
        </w:r>
        <w:r>
          <w:instrText xml:space="preserve"> PAGEREF _Toc16396 \h </w:instrText>
        </w:r>
        <w:r>
          <w:fldChar w:fldCharType="separate"/>
        </w:r>
        <w:r>
          <w:t>75</w:t>
        </w:r>
        <w:r>
          <w:fldChar w:fldCharType="end"/>
        </w:r>
      </w:hyperlink>
    </w:p>
    <w:p>
      <w:pPr>
        <w:pStyle w:val="TOC2"/>
        <w:tabs>
          <w:tab w:val="right" w:leader="dot" w:pos="8306"/>
        </w:tabs>
      </w:pPr>
      <w:hyperlink w:anchor="_Toc2680" w:history="1">
        <w:r>
          <w:rPr>
            <w:rFonts w:ascii="仿宋" w:eastAsia="仿宋" w:hAnsi="仿宋" w:cs="仿宋" w:hint="eastAsia"/>
            <w:lang w:eastAsia="zh-CN"/>
          </w:rPr>
          <w:t>(一)、供应链战略规划</w:t>
        </w:r>
        <w:r>
          <w:tab/>
        </w:r>
        <w:r>
          <w:fldChar w:fldCharType="begin"/>
        </w:r>
        <w:r>
          <w:instrText xml:space="preserve"> PAGEREF _Toc2680 \h </w:instrText>
        </w:r>
        <w:r>
          <w:fldChar w:fldCharType="separate"/>
        </w:r>
        <w:r>
          <w:t>75</w:t>
        </w:r>
        <w:r>
          <w:fldChar w:fldCharType="end"/>
        </w:r>
      </w:hyperlink>
    </w:p>
    <w:p>
      <w:pPr>
        <w:pStyle w:val="TOC2"/>
        <w:tabs>
          <w:tab w:val="right" w:leader="dot" w:pos="8306"/>
        </w:tabs>
      </w:pPr>
      <w:hyperlink w:anchor="_Toc23998" w:history="1">
        <w:r>
          <w:rPr>
            <w:rFonts w:ascii="仿宋" w:eastAsia="仿宋" w:hAnsi="仿宋" w:cs="仿宋" w:hint="eastAsia"/>
            <w:lang w:eastAsia="zh-CN"/>
          </w:rPr>
          <w:t>(二)、供应商选择与合作</w:t>
        </w:r>
        <w:r>
          <w:tab/>
        </w:r>
        <w:r>
          <w:fldChar w:fldCharType="begin"/>
        </w:r>
        <w:r>
          <w:instrText xml:space="preserve"> PAGEREF _Toc23998 \h </w:instrText>
        </w:r>
        <w:r>
          <w:fldChar w:fldCharType="separate"/>
        </w:r>
        <w:r>
          <w:t>76</w:t>
        </w:r>
        <w:r>
          <w:fldChar w:fldCharType="end"/>
        </w:r>
      </w:hyperlink>
    </w:p>
    <w:p>
      <w:pPr>
        <w:pStyle w:val="TOC2"/>
        <w:tabs>
          <w:tab w:val="right" w:leader="dot" w:pos="8306"/>
        </w:tabs>
      </w:pPr>
      <w:hyperlink w:anchor="_Toc32447" w:history="1">
        <w:r>
          <w:rPr>
            <w:rFonts w:ascii="仿宋" w:eastAsia="仿宋" w:hAnsi="仿宋" w:cs="仿宋" w:hint="eastAsia"/>
            <w:lang w:eastAsia="zh-CN"/>
          </w:rPr>
          <w:t>(三)、物流与库存管理</w:t>
        </w:r>
        <w:r>
          <w:tab/>
        </w:r>
        <w:r>
          <w:fldChar w:fldCharType="begin"/>
        </w:r>
        <w:r>
          <w:instrText xml:space="preserve"> PAGEREF _Toc32447 \h </w:instrText>
        </w:r>
        <w:r>
          <w:fldChar w:fldCharType="separate"/>
        </w:r>
        <w:r>
          <w:t>78</w:t>
        </w:r>
        <w:r>
          <w:fldChar w:fldCharType="end"/>
        </w:r>
      </w:hyperlink>
    </w:p>
    <w:p>
      <w:pPr>
        <w:pStyle w:val="TOC1"/>
        <w:tabs>
          <w:tab w:val="right" w:leader="dot" w:pos="8306"/>
        </w:tabs>
      </w:pPr>
      <w:hyperlink w:anchor="_Toc29685" w:history="1">
        <w:r>
          <w:rPr>
            <w:rFonts w:ascii="仿宋" w:eastAsia="仿宋" w:hAnsi="仿宋" w:cs="仿宋" w:hint="eastAsia"/>
            <w:lang w:eastAsia="zh-CN"/>
          </w:rPr>
          <w:t>十六、风险识别与分类</w:t>
        </w:r>
        <w:r>
          <w:tab/>
        </w:r>
        <w:r>
          <w:fldChar w:fldCharType="begin"/>
        </w:r>
        <w:r>
          <w:instrText xml:space="preserve"> PAGEREF _Toc29685 \h </w:instrText>
        </w:r>
        <w:r>
          <w:fldChar w:fldCharType="separate"/>
        </w:r>
        <w:r>
          <w:t>79</w:t>
        </w:r>
        <w:r>
          <w:fldChar w:fldCharType="end"/>
        </w:r>
      </w:hyperlink>
    </w:p>
    <w:p>
      <w:pPr>
        <w:pStyle w:val="TOC2"/>
        <w:tabs>
          <w:tab w:val="right" w:leader="dot" w:pos="8306"/>
        </w:tabs>
      </w:pPr>
      <w:hyperlink w:anchor="_Toc20888" w:history="1">
        <w:r>
          <w:rPr>
            <w:rFonts w:ascii="仿宋" w:eastAsia="仿宋" w:hAnsi="仿宋" w:cs="仿宋" w:hint="eastAsia"/>
            <w:lang w:eastAsia="zh-CN"/>
          </w:rPr>
          <w:t>(一)、风险识别</w:t>
        </w:r>
        <w:r>
          <w:tab/>
        </w:r>
        <w:r>
          <w:fldChar w:fldCharType="begin"/>
        </w:r>
        <w:r>
          <w:instrText xml:space="preserve"> PAGEREF _Toc20888 \h </w:instrText>
        </w:r>
        <w:r>
          <w:fldChar w:fldCharType="separate"/>
        </w:r>
        <w:r>
          <w:t>79</w:t>
        </w:r>
        <w:r>
          <w:fldChar w:fldCharType="end"/>
        </w:r>
      </w:hyperlink>
    </w:p>
    <w:p>
      <w:pPr>
        <w:pStyle w:val="TOC2"/>
        <w:tabs>
          <w:tab w:val="right" w:leader="dot" w:pos="8306"/>
        </w:tabs>
      </w:pPr>
      <w:hyperlink w:anchor="_Toc28428" w:history="1">
        <w:r>
          <w:rPr>
            <w:rFonts w:ascii="仿宋" w:eastAsia="仿宋" w:hAnsi="仿宋" w:cs="仿宋" w:hint="eastAsia"/>
            <w:lang w:eastAsia="zh-CN"/>
          </w:rPr>
          <w:t>(二)、风险分类</w:t>
        </w:r>
        <w:r>
          <w:tab/>
        </w:r>
        <w:r>
          <w:fldChar w:fldCharType="begin"/>
        </w:r>
        <w:r>
          <w:instrText xml:space="preserve"> PAGEREF _Toc28428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20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7965"/>
      <w:r>
        <w:rPr>
          <w:rFonts w:ascii="仿宋" w:eastAsia="仿宋" w:hAnsi="仿宋" w:cs="仿宋" w:hint="eastAsia"/>
          <w:sz w:val="28"/>
          <w:lang w:eastAsia="zh-CN"/>
        </w:rPr>
        <w:t>一、建筑工程用机械项目建设单位说明</w:t>
      </w:r>
      <w:bookmarkEnd w:id="2"/>
    </w:p>
    <w:p>
      <w:pPr>
        <w:pStyle w:val="Heading2"/>
        <w:rPr>
          <w:rFonts w:ascii="仿宋" w:eastAsia="仿宋" w:hAnsi="仿宋" w:cs="仿宋" w:hint="eastAsia"/>
          <w:lang w:eastAsia="zh-CN"/>
        </w:rPr>
      </w:pPr>
      <w:bookmarkStart w:id="3" w:name="_Toc29173"/>
      <w:r>
        <w:rPr>
          <w:rFonts w:ascii="仿宋" w:eastAsia="仿宋" w:hAnsi="仿宋" w:cs="仿宋" w:hint="eastAsia"/>
          <w:lang w:eastAsia="zh-CN"/>
        </w:rPr>
        <w:t>(一)、建筑工程用机械项目承办单位基本情况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6696"/>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建筑工程用机械项目承办单位的XXXX，我们着眼于实现可持续的经济效益。通过技术创新和解决方案的提供，公司预计在建筑工程用机械项目执行期间将获得可观的收入增长。这一收入来源主要包括建筑工程用机械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同时，我们注重成本控制和效率提升，以确保建筑工程用机械项目的可持续盈利。透过精细的管理和资源优化，公司期望实现建筑工程用机械项目利润最大化。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建筑工程用机械项目实施进行全面的投资评估，包括建筑工程用机械项目启动阶段的资金投入和后续运营成本。通过对建筑工程用机械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建筑工程用机械项目实施过程中具备足够的资金流动性，公司将进行详尽的现金流分析。这包括资金需求的合理预测、建筑工程用机械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0761"/>
      <w:r>
        <w:rPr>
          <w:rFonts w:ascii="仿宋" w:eastAsia="仿宋" w:hAnsi="仿宋" w:cs="仿宋" w:hint="eastAsia"/>
          <w:sz w:val="28"/>
          <w:lang w:eastAsia="zh-CN"/>
        </w:rPr>
        <w:t>二、建筑工程用机械项目土建工程</w:t>
      </w:r>
      <w:bookmarkEnd w:id="5"/>
    </w:p>
    <w:p>
      <w:pPr>
        <w:pStyle w:val="Heading2"/>
        <w:rPr>
          <w:rFonts w:ascii="仿宋" w:eastAsia="仿宋" w:hAnsi="仿宋" w:cs="仿宋" w:hint="eastAsia"/>
          <w:lang w:eastAsia="zh-CN"/>
        </w:rPr>
      </w:pPr>
      <w:bookmarkStart w:id="6" w:name="_Toc9896"/>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在建筑工程用机械项目的建筑工程设计中，我们将秉承一系列重要的设计原则，以确保建筑工程用机械项目建筑在功能、美观、可持续性等方面达到最佳效果。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首要原则是确保建筑的功能性得到最大化的发挥。我们将充分理解建筑工程用机械项目的实际需求，合理布局各个功能区域，保证建筑在满足业务需求的同时，提供高效的工作环境。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在建筑设计中，我们将综合考虑建设和运营成本。通过精细的经济效益分析，确保设计方案在高效利用资源的同时，对建筑工程用机械项目的长期盈利能力有积极的贡献。</w:t>
      </w:r>
    </w:p>
    <w:p>
      <w:pPr>
        <w:pStyle w:val="Heading2"/>
        <w:ind w:firstLine="560" w:firstLineChars="200"/>
        <w:rPr>
          <w:rFonts w:ascii="仿宋" w:eastAsia="仿宋" w:hAnsi="仿宋" w:cs="仿宋" w:hint="eastAsia"/>
          <w:sz w:val="28"/>
          <w:lang w:eastAsia="zh-CN"/>
        </w:rPr>
      </w:pPr>
      <w:bookmarkStart w:id="7" w:name="_Toc23507"/>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筑工程用机械项目的土建工程设计中，我们将精准设定设计年限，结合建筑工程用机械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建筑工程用机械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684"/>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建筑工程用机械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建筑工程用机械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建筑工程用机械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273"/>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本期工程建筑工程用机械项目预计总建筑面积XXX平方米，其中：计容建筑面积XXX平方米，计划建筑工程投资XX万元，占建筑工程用机械项目总投资的XX%。</w:t>
      </w:r>
    </w:p>
    <w:p>
      <w:pPr>
        <w:pStyle w:val="Heading1"/>
        <w:ind w:firstLine="560" w:firstLineChars="200"/>
        <w:rPr>
          <w:rFonts w:ascii="仿宋" w:eastAsia="仿宋" w:hAnsi="仿宋" w:cs="仿宋" w:hint="eastAsia"/>
          <w:sz w:val="28"/>
          <w:lang w:eastAsia="zh-CN"/>
        </w:rPr>
      </w:pPr>
      <w:bookmarkStart w:id="10" w:name="_Toc28484"/>
      <w:r>
        <w:rPr>
          <w:rFonts w:ascii="仿宋" w:eastAsia="仿宋" w:hAnsi="仿宋" w:cs="仿宋" w:hint="eastAsia"/>
          <w:sz w:val="28"/>
          <w:lang w:eastAsia="zh-CN"/>
        </w:rPr>
        <w:t>三、建筑工程用机械项目概论</w:t>
      </w:r>
      <w:bookmarkEnd w:id="10"/>
    </w:p>
    <w:p>
      <w:pPr>
        <w:pStyle w:val="Heading2"/>
        <w:rPr>
          <w:rFonts w:ascii="仿宋" w:eastAsia="仿宋" w:hAnsi="仿宋" w:cs="仿宋" w:hint="eastAsia"/>
          <w:lang w:eastAsia="zh-CN"/>
        </w:rPr>
      </w:pPr>
      <w:bookmarkStart w:id="11" w:name="_Toc7050"/>
      <w:r>
        <w:rPr>
          <w:rFonts w:ascii="仿宋" w:eastAsia="仿宋" w:hAnsi="仿宋" w:cs="仿宋" w:hint="eastAsia"/>
          <w:lang w:eastAsia="zh-CN"/>
        </w:rPr>
        <w:t>(一)、建筑工程用机械项目概况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工程用机械项目的起源追溯至对市场的深入洞察。市场的不断演变与变革为建筑工程用机械项目提供了难得的机遇。当前市场存在的需求缺口和变革的大环境共同构成了建筑工程用机械项目的背景。这个建筑工程用机械项目旨在充分利用市场机遇，填补行业中尚未满足的需求，为客户提供全新的解决方案。市场的变革和需求的增长使得这个建筑工程用机械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建筑工程用机械项目名称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工程用机械项目正式命名为建筑工程用机械。这个名称不仅仅是一个标识，更代表了建筑工程用机械项目的核心理念和愿景。它蕴含着建筑工程用机械项目所要解决问题的关键字，具有强烈的表达和辨识度，为建筑工程用机械项目树立了鲜明的品牌形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1.3 建筑工程用机械项目目标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工程用机械项目的核心目标是提供一种全新、高效的解决方案，满足客户日益增长的需求。建筑工程用机械项目追求的不仅仅是满足市场需求，更是在市场中获得卓越的竞争优势。通过不断提升产品或服务的质量和创新水平，建筑工程用机械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建筑工程用机械项目范围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工程用机械项目全面涵盖了产品研发、制造、市场推广和售后服务，确保从产品设计到最终用户体验的全方位关注。这一全面的建筑工程用机械项目范围是为了确保建筑工程用机械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建筑工程用机械项目时间表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建筑工程用机械项目计划在未来18个月内完成，包括研发、测试、市场试点和正式推出等不同阶段。这个时间表的合理设计是为了确保建筑工程用机械项目各个阶段的顺利推进，以便按时交付高质量的成果。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建筑工程用机械项目预算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工程用机械项目总预算估算为XX百万美元，主要分配在研发、市场推广、人员培训和运营等方面。这一充足的预算为建筑工程用机械项目提供了充足的资源，确保建筑工程用机械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建筑工程用机械项目风险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筑工程用机械项目可能面临的风险包括市场接受度低、技术难题、竞争激烈等。建筑工程用机械项目团队已经制定了相应的风险应对计划，通过前瞻性的风险管理，确保建筑工程用机械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建筑工程用机械项目团队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建筑工程用机械项目汇聚了一支经验丰富、多领域专业素养的核心团队，确保建筑工程用机械项目在各个方面都能拥有高水平的执行力。团队的协同作战是建筑工程用机械项目成功的关键因素之一。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建筑工程用机械项目背景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建筑工程用机械项目的背景根植于市场对更高效、创新产品的渴望，同时也受到科技发展对行业格局的深刻改变的影响。这为建筑工程用机械项目提供了广阔的发展空间和市场需求。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建筑工程用机械项目现状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截至目前，建筑工程用机械项目已完成市场调研和技术验证，取得了初步的成功。这为建筑工程用机械项目在未来的发展奠定了坚实的基础，为更远大的目标打下了坚实的基石。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11256"/>
      <w:r>
        <w:rPr>
          <w:rFonts w:ascii="仿宋" w:eastAsia="仿宋" w:hAnsi="仿宋" w:cs="仿宋" w:hint="eastAsia"/>
          <w:sz w:val="28"/>
          <w:lang w:eastAsia="zh-CN"/>
        </w:rPr>
        <w:t>(二)、建筑工程用机械项目目标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keyword》建筑工程用机械项目首要业务目标是在市场中占据有利地位，实现产品/服务的成功推广和销售。通过不断提升产品质量、创新性，建筑工程用机械项目追求成为行业中的领导者，赢得更多客户的青睐。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在科技迅速发展的时代，建筑工程用机械项目着眼于技术创新。通过持续的研发和技术升级，建筑工程用机械项目旨在推出更具创新性的产品或服务，以满足市场对新鲜、先进解决方案的需求。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为了建立可持续的客户关系，建筑工程用机械项目设定了客户满意度目标。通过提供卓越的产品质量和优质的客户服务，建筑工程用机械项目追求赢得客户的信任和忠诚度，确保他们的满意度达到行业领先水平。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建筑工程用机械项目注重社会责任和可持续发展。通过实施环保、社会责任建筑工程用机械项目，建筑工程用机械项目致力于在经济发展的同时保护环境，促进社会公平，实现可持续经营。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建筑工程用机械项目的团队是实现目标的核心驱动力。因此，建筑工程用机械项目设定了团队发展目标，包括提升团队成员的专业技能、培养领导力，以及搭建协同高效的团队工作氛围。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30435"/>
      <w:r>
        <w:rPr>
          <w:rFonts w:ascii="仿宋" w:eastAsia="仿宋" w:hAnsi="仿宋" w:cs="仿宋" w:hint="eastAsia"/>
          <w:sz w:val="28"/>
          <w:lang w:eastAsia="zh-CN"/>
        </w:rPr>
        <w:t>(三)、建筑工程用机械项目提出的理由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建筑工程用机械项目提出的理由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工程用机械项目的提出源于对市场机遇的深刻洞察。当前市场中存在的需求缺口和行业发展趋势表明，有巨大的商业机会等待被开发。通过准确捕捉市场机遇，建筑工程用机械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筑工程用机械项目的理念基于对技术创新的信仰。通过持续的研发和技术投入，建筑工程用机械项目有望推出更具创新性的产品或服务。在科技飞速发展的当下，建筑工程用机械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工程用机械项目的提出是为了增强企业的行业竞争力。通过提升产品或服务的质量和独特性，建筑工程用机械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工程用机械项目响应了消费者需求的变化。随着社会和科技的不断发展，消费者对产品和服务的需求也在发生变化。通过深入了解并及时回应消费者的新需求，建筑工程用机械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工程用机械项目的提出是企业战略发展规划的一部分。在面对日益激烈的市场竞争和不断变化的商业环境中，建筑工程用机械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筑工程用机械项目的提出不仅仅是基于商业考量，还注重社会责任。通过推出环保、社会责任等方面的建筑工程用机械项目，建筑工程用机械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建筑工程用机械项目的提出反映了对利益相关者期望的关注。包括客户、员工、投资者等利益相关者在企业发展中都有着各自的期望，建筑工程用机械项目力求在满足这些期望的同时，取得更大的共赢。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11698"/>
      <w:r>
        <w:rPr>
          <w:rFonts w:ascii="仿宋" w:eastAsia="仿宋" w:hAnsi="仿宋" w:cs="仿宋" w:hint="eastAsia"/>
          <w:sz w:val="28"/>
          <w:lang w:eastAsia="zh-CN"/>
        </w:rPr>
        <w:t>(四)、建筑工程用机械项目意义</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在实施建筑工程用机械项目的过程中，我们不仅仅是在追逐商业成功，更是为企业和社会的多个层面创造了深远的意义。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工程用机械项目的首要意义在于提升企业的市场竞争力。通过持续的创新和对产品质量的高标准要求，建筑工程用机械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建筑工程用机械项目的推进将促使行业技术水平的提升。通过引入先进技术和创新性解决方案，建筑工程用机械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社会层面，建筑工程用机械项目不仅创造了大量就业机会，提高了就业水平，还注重社会责任和环保。通过参与社会公益事业和推动环保建筑工程用机械项目，建筑工程用机械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综合而言，建筑工程用机械项目意义重大，不仅推动了企业的发展，也为行业和社会的进步贡献了积极力量。这是一个全面而深刻的影响，将在未来产生可持续的正面效应。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5" w:name="_Toc24069"/>
      <w:r>
        <w:rPr>
          <w:rFonts w:ascii="仿宋" w:eastAsia="仿宋" w:hAnsi="仿宋" w:cs="仿宋" w:hint="eastAsia"/>
          <w:sz w:val="28"/>
          <w:lang w:eastAsia="zh-CN"/>
        </w:rPr>
        <w:t>(五)、建筑工程用机械项目背景</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在当今迅猛发展的商业环境中，建筑工程用机械项目的动因根植于对多方面因素的审慎考量。这个建筑工程用机械项目的提出并非孤立的决策，而是对企业所处背景深入思考的产物。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建筑工程用机械项目背后的首要原因。科技的迅速发展和全球市场的快速变化使得企业必须灵活应对。建筑工程用机械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竞争的激烈程度也是建筑工程用机械项目背景中不可忽视的一环。企业需要在激烈竞争中脱颖而出，为此，建筑工程用机械项目致力于打破常规，提供独特的价值主张，以吸引客户并确保市场份额的增长。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技术的迅速发展为企业带来了机遇与挑战。作为建筑工程用机械项目启动的背景之一，对新兴技术的应用将有助于提升企业的技术水平，使其在不断演进的商业环境中保持竞争优势。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此外，社会对企业责任的期望也在逐渐升高。建筑工程用机械项目充分融入了社会责任的理念，通过可持续经营和社会公益建筑工程用机械项目，企图为社会贡献一份力量，在商业成功的同时关注社会价值。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6" w:name="_Toc15485"/>
      <w:r>
        <w:rPr>
          <w:rFonts w:ascii="仿宋" w:eastAsia="仿宋" w:hAnsi="仿宋" w:cs="仿宋" w:hint="eastAsia"/>
          <w:sz w:val="28"/>
          <w:lang w:eastAsia="zh-CN"/>
        </w:rPr>
        <w:t>四、建筑工程用机械项目绩效评估</w:t>
      </w:r>
      <w:bookmarkEnd w:id="16"/>
    </w:p>
    <w:p>
      <w:pPr>
        <w:pStyle w:val="Heading2"/>
        <w:rPr>
          <w:rFonts w:ascii="仿宋" w:eastAsia="仿宋" w:hAnsi="仿宋" w:cs="仿宋" w:hint="eastAsia"/>
          <w:lang w:eastAsia="zh-CN"/>
        </w:rPr>
      </w:pPr>
      <w:bookmarkStart w:id="17" w:name="_Toc18864"/>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建筑工程用机械项目中，我们设计了一套全面的绩效评估指标，以确保建筑工程用机械项目的可控和成功交付。这些指标跨足建筑工程用机械项目目标、成本、进度和质量等多个维度，为我们提供了全面洞察建筑工程用机械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工程用机械项目目标达成率是我们关注的首要指标。我们设定了明确的目标，并通过定期监测和评估，迅速发现并应对潜在的目标偏差。这为建筑工程用机械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成本绩效是另一个核心关注点。通过实际成本与预算成本的对比分析，我们深入了解成本差异的原因，及时调整资源分配，保持建筑工程用机械项目在经济效益方面的合理水平。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工程用机械项目进度作为关键的绩效指标之一，得到了精心的关注。我们制定了详细的建筑工程用机械项目进度计划，并设立了进度符合度指标，确保实际进度与计划进度保持一致。这使我们能够快速发现和解决潜在的进度问题，保持建筑工程用机械项目的正常推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建筑工程用机械项目绩效的不可或缺的一环。我们引入了一系列的质量标准和客户满意度指标，以确保建筑工程用机械项目交付的成果在质量上达到或超越预期水平。通过持续监测这些指标，我们努力提升建筑工程用机械项目整体质量水平，为建筑工程用机械项目的成功交付提供有力保障。通过这些科学且全面的绩效评估，我们能够更好地引导建筑工程用机械项目的持续改进，确保建筑工程用机械项目目标的顺利达成。</w:t>
      </w:r>
    </w:p>
    <w:p>
      <w:pPr>
        <w:pStyle w:val="Heading2"/>
        <w:ind w:firstLine="560" w:firstLineChars="200"/>
        <w:rPr>
          <w:rFonts w:ascii="仿宋" w:eastAsia="仿宋" w:hAnsi="仿宋" w:cs="仿宋" w:hint="eastAsia"/>
          <w:sz w:val="28"/>
          <w:lang w:eastAsia="zh-CN"/>
        </w:rPr>
      </w:pPr>
      <w:bookmarkStart w:id="18" w:name="_Toc879"/>
      <w:r>
        <w:rPr>
          <w:rFonts w:ascii="仿宋" w:eastAsia="仿宋" w:hAnsi="仿宋" w:cs="仿宋" w:hint="eastAsia"/>
          <w:sz w:val="28"/>
          <w:lang w:eastAsia="zh-CN"/>
        </w:rPr>
        <w:t>(二)、绩效评估方法</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绩效评估是建筑工程用机械项目中的关键环节，为确保建筑工程用机械项目达到预期目标，我们采用了多层次、多维度的绩效评估方法。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建筑工程用机械项目的战略目标对齐，确保每个决策和行动都与建筑工程用机械项目整体目标保持一致。团队会定期召开战略对齐会议，审视当前工作与建筑工程用机械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建筑工程用机械项目进度、质量、成本和风险等方面。这些指标通过数据收集和分析，为建筑工程用机械项目管理团队提供了客观的评估依据。例如，我们通过建筑工程用机械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https://d.book118.com/897064020132006051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建筑工程用机械项目规划设计纲要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建筑工程用机械项目规划设计纲要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建筑工程用机械项目规划设计纲要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建筑工程用机械项目规划设计纲要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建筑工程用机械项目规划设计纲要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建筑工程用机械项目规划设计纲要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建筑工程用机械项目规划设计纲要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建筑工程用机械项目规划设计纲要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建筑工程用机械项目规划设计纲要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建筑工程用机械项目规划设计纲要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建筑工程用机械项目规划设计纲要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建筑工程用机械项目规划设计纲要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建筑工程用机械项目规划设计纲要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建筑工程用机械项目规划设计纲要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建筑工程用机械项目规划设计纲要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建筑工程用机械项目规划设计纲要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建筑工程用机械项目规划设计纲要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D427DC"/>
    <w:rsid w:val="2AD427D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97064020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2024-03-04T04:42:00Z</dcterms:created>
  <dcterms:modified xsi:type="dcterms:W3CDTF">2024-03-04T04:42:58Z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E1ECC4B4629046DBB774DD3282F91B7A_11</vt:lpwstr>
  </property>
  <property fmtid="{D5CDD505-2E9C-101B-9397-08002B2CF9AE}" pid="3" name="KSOProductBuildVer">
    <vt:lpwstr>2052-12.1.0.16388</vt:lpwstr>
  </property>
</Properties>
</file>