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25"/>
        <w:rPr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47"/>
          <w:szCs w:val="47"/>
        </w:rPr>
        <w:t xml:space="preserve">2022 </w:t>
      </w:r>
      <w:r>
        <w:rPr>
          <w:spacing w:val="9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70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3"/>
          <w:szCs w:val="43"/>
        </w:rPr>
        <w:t>10</w:t>
      </w:r>
      <w:r>
        <w:rPr>
          <w:rFonts w:ascii="Times New Roman" w:eastAsia="Times New Roman" w:hAnsi="Times New Roman" w:cs="Times New Roman"/>
          <w:b/>
          <w:bCs/>
          <w:spacing w:val="21"/>
          <w:sz w:val="43"/>
          <w:szCs w:val="43"/>
        </w:rPr>
        <w:t xml:space="preserve"> </w:t>
      </w:r>
      <w:r>
        <w:rPr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13" w:firstLine="426"/>
        <w:jc w:val="both"/>
      </w:pPr>
      <w:r>
        <w:rPr>
          <w:spacing w:val="1"/>
        </w:rPr>
        <w:t>店铺即将要销售口红盒、胸针、项链、手链、戒指五款商品，现</w:t>
      </w:r>
      <w:r>
        <w:rPr>
          <w:spacing w:val="6"/>
        </w:rPr>
        <w:t xml:space="preserve"> </w:t>
      </w:r>
      <w:r>
        <w:rPr>
          <w:spacing w:val="-3"/>
        </w:rPr>
        <w:t>需设计五款商品的图片，其中戒指、胸针、项</w:t>
      </w:r>
      <w:r>
        <w:rPr>
          <w:spacing w:val="-4"/>
        </w:rPr>
        <w:t>链、手链四款商品只做</w:t>
      </w:r>
      <w:r>
        <w:t xml:space="preserve"> </w:t>
      </w:r>
      <w:r>
        <w:rPr>
          <w:rFonts w:ascii="Times New Roman" w:eastAsia="Times New Roman" w:hAnsi="Times New Roman" w:cs="Times New Roman"/>
          <w:spacing w:val="-5"/>
        </w:rPr>
        <w:t>Banner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5"/>
        </w:rPr>
        <w:t>图，每款商品均提供素材图片，包括商品整体</w:t>
      </w:r>
      <w:r>
        <w:rPr>
          <w:spacing w:val="-6"/>
        </w:rPr>
        <w:t>展示图、细节展</w:t>
      </w:r>
      <w:r>
        <w:t xml:space="preserve"> </w:t>
      </w:r>
      <w:r>
        <w:rPr>
          <w:spacing w:val="-3"/>
        </w:rPr>
        <w:t>示图等；戒指这款商品需要做主图和详情页，</w:t>
      </w:r>
      <w:r>
        <w:rPr>
          <w:spacing w:val="-4"/>
        </w:rPr>
        <w:t>提供素材图片，包括商</w:t>
      </w:r>
    </w:p>
    <w:p>
      <w:pPr>
        <w:pStyle w:val="BodyText"/>
        <w:spacing w:line="218" w:lineRule="auto"/>
        <w:ind w:left="48"/>
      </w:pPr>
      <w:r>
        <w:rPr>
          <w:spacing w:val="-2"/>
        </w:rPr>
        <w:t>品整体展示图、细节展示图、商品评价等。</w:t>
      </w:r>
    </w:p>
    <w:p>
      <w:pPr>
        <w:pStyle w:val="BodyText"/>
        <w:spacing w:before="329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9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1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86"/>
          <w:sz w:val="31"/>
          <w:szCs w:val="31"/>
        </w:rPr>
        <w:t xml:space="preserve"> </w:t>
      </w:r>
      <w:r>
        <w:rPr>
          <w:spacing w:val="-1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口红盒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5"/>
        <w:jc w:val="right"/>
      </w:pPr>
      <w:r>
        <w:rPr>
          <w:spacing w:val="1"/>
          <w:position w:val="26"/>
        </w:rPr>
        <w:t>品牌：香彩、型号：</w:t>
      </w:r>
      <w:r>
        <w:rPr>
          <w:rFonts w:ascii="Times New Roman" w:eastAsia="Times New Roman" w:hAnsi="Times New Roman" w:cs="Times New Roman"/>
          <w:position w:val="26"/>
        </w:rPr>
        <w:t>DF</w:t>
      </w:r>
      <w:r>
        <w:rPr>
          <w:rFonts w:ascii="Times New Roman" w:eastAsia="Times New Roman" w:hAnsi="Times New Roman" w:cs="Times New Roman"/>
          <w:spacing w:val="1"/>
          <w:position w:val="26"/>
        </w:rPr>
        <w:t>47511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spacing w:val="1"/>
          <w:position w:val="26"/>
        </w:rPr>
        <w:t>、颜色分类：少女粉</w:t>
      </w:r>
      <w:r>
        <w:rPr>
          <w:rFonts w:ascii="Times New Roman" w:eastAsia="Times New Roman" w:hAnsi="Times New Roman" w:cs="Times New Roman"/>
          <w:spacing w:val="1"/>
          <w:position w:val="26"/>
        </w:rPr>
        <w:t>/</w:t>
      </w:r>
      <w:r>
        <w:rPr>
          <w:position w:val="26"/>
        </w:rPr>
        <w:t>抹茶绿</w:t>
      </w:r>
      <w:r>
        <w:rPr>
          <w:rFonts w:ascii="Times New Roman" w:eastAsia="Times New Roman" w:hAnsi="Times New Roman" w:cs="Times New Roman"/>
          <w:position w:val="26"/>
        </w:rPr>
        <w:t>/</w:t>
      </w:r>
      <w:r>
        <w:rPr>
          <w:position w:val="26"/>
        </w:rPr>
        <w:t>珍珠</w:t>
      </w:r>
    </w:p>
    <w:p>
      <w:pPr>
        <w:pStyle w:val="BodyText"/>
        <w:spacing w:before="2" w:line="219" w:lineRule="auto"/>
        <w:ind w:left="65"/>
      </w:pPr>
      <w:r>
        <w:rPr>
          <w:spacing w:val="-6"/>
        </w:rPr>
        <w:t>白</w:t>
      </w:r>
      <w:r>
        <w:rPr>
          <w:rFonts w:ascii="Times New Roman" w:eastAsia="Times New Roman" w:hAnsi="Times New Roman" w:cs="Times New Roman"/>
          <w:spacing w:val="-6"/>
        </w:rPr>
        <w:t>/</w:t>
      </w:r>
      <w:r>
        <w:rPr>
          <w:spacing w:val="-6"/>
        </w:rPr>
        <w:t>奶咖色</w:t>
      </w:r>
      <w:r>
        <w:rPr>
          <w:rFonts w:ascii="Times New Roman" w:eastAsia="Times New Roman" w:hAnsi="Times New Roman" w:cs="Times New Roman"/>
          <w:spacing w:val="-6"/>
        </w:rPr>
        <w:t>/</w:t>
      </w:r>
      <w:r>
        <w:rPr>
          <w:spacing w:val="-6"/>
        </w:rPr>
        <w:t>芝士黄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、胸针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13" w:firstLine="558"/>
        <w:jc w:val="both"/>
      </w:pPr>
      <w:r>
        <w:rPr>
          <w:spacing w:val="-4"/>
        </w:rPr>
        <w:t>胸针是一种佩戴在衣服上的饰品，也可以认为是具有装饰性的别</w:t>
      </w:r>
      <w:r>
        <w:rPr>
          <w:spacing w:val="8"/>
        </w:rPr>
        <w:t xml:space="preserve"> </w:t>
      </w:r>
      <w:r>
        <w:rPr>
          <w:spacing w:val="-4"/>
        </w:rPr>
        <w:t>针，一般为金属质地，上嵌宝石、珍珠、珐琅等。胸针不是女士的专</w:t>
      </w:r>
      <w:r>
        <w:rPr>
          <w:spacing w:val="14"/>
        </w:rPr>
        <w:t xml:space="preserve"> </w:t>
      </w:r>
      <w:r>
        <w:rPr>
          <w:spacing w:val="-4"/>
        </w:rPr>
        <w:t>属，男士也可以佩戴胸针，选择适合自己风格的胸针，会提升自身的</w:t>
      </w:r>
    </w:p>
    <w:p>
      <w:pPr>
        <w:pStyle w:val="BodyText"/>
        <w:spacing w:before="1" w:line="219" w:lineRule="auto"/>
        <w:ind w:left="26"/>
      </w:pPr>
      <w:r>
        <w:rPr>
          <w:spacing w:val="-2"/>
        </w:rPr>
        <w:t>气场，增加亮点。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、项链</w:t>
      </w:r>
    </w:p>
    <w:p>
      <w:pPr>
        <w:spacing w:line="259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785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91" w:line="795" w:lineRule="exact"/>
        <w:ind w:right="13"/>
        <w:jc w:val="right"/>
      </w:pPr>
      <w:hyperlink r:id="rId7" w:history="1">
        <w:r>
          <w:rPr>
            <w:spacing w:val="-4"/>
            <w:position w:val="22"/>
          </w:rPr>
          <w:t>项链是用金银</w:t>
        </w:r>
      </w:hyperlink>
      <w:r>
        <w:rPr>
          <w:spacing w:val="-4"/>
          <w:position w:val="22"/>
        </w:rPr>
        <w:t>、珠宝等制成的戴在颈上的链条形状的首饰，是人</w:t>
      </w:r>
    </w:p>
    <w:p>
      <w:pPr>
        <w:pStyle w:val="BodyText"/>
        <w:spacing w:before="2" w:line="219" w:lineRule="auto"/>
        <w:ind w:left="25"/>
      </w:pPr>
      <w:hyperlink r:id="rId8" w:history="1">
        <w:r>
          <w:rPr>
            <w:spacing w:val="-4"/>
          </w:rPr>
          <w:t>体的装饰品</w:t>
        </w:r>
      </w:hyperlink>
      <w:r>
        <w:rPr>
          <w:spacing w:val="-4"/>
        </w:rPr>
        <w:t>之一，也是最早出现的首饰。从古至今人们为了美，制造</w:t>
      </w:r>
    </w:p>
    <w:p>
      <w:pPr>
        <w:pStyle w:val="BodyText"/>
        <w:spacing w:before="290" w:line="219" w:lineRule="auto"/>
        <w:jc w:val="right"/>
      </w:pPr>
      <w:r>
        <w:rPr>
          <w:spacing w:val="-4"/>
        </w:rPr>
        <w:t>了各种不同风格，不同特点、不同材质的项</w:t>
      </w:r>
      <w:r>
        <w:rPr>
          <w:spacing w:val="-5"/>
        </w:rPr>
        <w:t>链，满足了不同肤色、不</w:t>
      </w:r>
    </w:p>
    <w:p>
      <w:pPr>
        <w:spacing w:line="219" w:lineRule="auto"/>
        <w:sectPr>
          <w:footerReference w:type="default" r:id="rId9"/>
          <w:type w:val="nextPage"/>
          <w:pgSz w:w="11906" w:h="16839"/>
          <w:pgMar w:top="1431" w:right="1785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0" w:line="221" w:lineRule="auto"/>
        <w:ind w:left="181"/>
      </w:pPr>
      <w:r>
        <w:rPr>
          <w:spacing w:val="-4"/>
        </w:rPr>
        <w:t>同民族人的审美需要。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、手链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712"/>
      </w:pPr>
      <w:r>
        <w:rPr>
          <w:spacing w:val="-4"/>
        </w:rPr>
        <w:t>手链是在手镯的基础上，改制成的一种配戴在手腕部位的链状首</w:t>
      </w:r>
    </w:p>
    <w:p>
      <w:pPr>
        <w:pStyle w:val="BodyText"/>
        <w:spacing w:before="290" w:line="220" w:lineRule="auto"/>
        <w:ind w:right="1"/>
        <w:jc w:val="right"/>
      </w:pPr>
      <w:r>
        <w:rPr>
          <w:spacing w:val="-8"/>
        </w:rPr>
        <w:t>饰，它既有手镯的气派，也有项链的灵气。手链多为金银等金属制品，</w:t>
      </w:r>
    </w:p>
    <w:p>
      <w:pPr>
        <w:pStyle w:val="BodyText"/>
        <w:spacing w:before="119" w:line="624" w:lineRule="exact"/>
        <w:ind w:left="159"/>
      </w:pPr>
      <w:hyperlink r:id="rId10" w:history="1">
        <w:r>
          <w:rPr>
            <w:spacing w:val="-1"/>
            <w:position w:val="9"/>
          </w:rPr>
          <w:t>也有矿石</w:t>
        </w:r>
      </w:hyperlink>
      <w:r>
        <w:rPr>
          <w:spacing w:val="-1"/>
          <w:position w:val="9"/>
        </w:rPr>
        <w:t>、</w:t>
      </w:r>
      <w:hyperlink r:id="rId11" w:history="1">
        <w:r>
          <w:rPr>
            <w:spacing w:val="-1"/>
            <w:position w:val="9"/>
          </w:rPr>
          <w:t>水晶</w:t>
        </w:r>
      </w:hyperlink>
      <w:r>
        <w:rPr>
          <w:spacing w:val="-1"/>
          <w:position w:val="9"/>
        </w:rPr>
        <w:t>等材质的，以祈求平安、装饰等为主要用途。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、戒指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718"/>
      </w:pPr>
      <w:r>
        <w:rPr>
          <w:spacing w:val="-4"/>
        </w:rPr>
        <w:t>戒指是一种戴套在手指上做纪念或</w:t>
      </w:r>
      <w:hyperlink r:id="rId12" w:history="1">
        <w:r>
          <w:rPr>
            <w:spacing w:val="-4"/>
          </w:rPr>
          <w:t>装饰</w:t>
        </w:r>
      </w:hyperlink>
      <w:r>
        <w:rPr>
          <w:spacing w:val="-4"/>
        </w:rPr>
        <w:t>用的小环，用金属、玉石</w:t>
      </w:r>
    </w:p>
    <w:p>
      <w:pPr>
        <w:pStyle w:val="BodyText"/>
        <w:spacing w:before="293" w:line="411" w:lineRule="auto"/>
        <w:ind w:left="156" w:right="111"/>
        <w:jc w:val="both"/>
      </w:pPr>
      <w:r>
        <w:rPr>
          <w:spacing w:val="-3"/>
        </w:rPr>
        <w:t>等制成。在中国，戒指的使用有两千多年的历史。从大量文献来看，</w:t>
      </w:r>
      <w:r>
        <w:rPr>
          <w:spacing w:val="12"/>
        </w:rPr>
        <w:t xml:space="preserve"> </w:t>
      </w:r>
      <w:r>
        <w:rPr>
          <w:spacing w:val="-4"/>
        </w:rPr>
        <w:t>秦汉时期，中国妇女已普遍佩用戒指。戒指传至民间，其作用就不仅</w:t>
      </w:r>
      <w:r>
        <w:rPr>
          <w:spacing w:val="12"/>
        </w:rPr>
        <w:t xml:space="preserve"> </w:t>
      </w:r>
      <w:r>
        <w:rPr>
          <w:spacing w:val="-4"/>
        </w:rPr>
        <w:t>是简单的装饰品了，戒指戴在不同的手指上有着不同的含义，一般都</w:t>
      </w:r>
    </w:p>
    <w:p>
      <w:pPr>
        <w:pStyle w:val="BodyText"/>
        <w:spacing w:before="1" w:line="219" w:lineRule="auto"/>
        <w:ind w:left="158"/>
      </w:pPr>
      <w:r>
        <w:rPr>
          <w:spacing w:val="-2"/>
        </w:rPr>
        <w:t>是用来表示感情状态。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60" w:right="142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line="219" w:lineRule="auto"/>
        <w:ind w:left="153"/>
        <w:sectPr>
          <w:footerReference w:type="default" r:id="rId13"/>
          <w:pgSz w:w="11906" w:h="16839"/>
          <w:pgMar w:top="1431" w:right="1657" w:bottom="1443" w:left="1657" w:header="0" w:footer="1202" w:gutter="0"/>
          <w:pgNumType w:start="5"/>
          <w:cols w:space="708"/>
        </w:sectPr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0" w:lineRule="auto"/>
        <w:ind w:left="33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9" w:lineRule="exact"/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28" w:line="219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4"/>
          <w:type w:val="nextPage"/>
          <w:pgSz w:w="11906" w:h="16839"/>
          <w:pgMar w:top="1431" w:right="1657" w:bottom="1443" w:left="1657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6" w:line="221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68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5" w:line="221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69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72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6"/>
        </w:rPr>
        <w:t>招。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114" w:line="206" w:lineRule="auto"/>
        <w:ind w:left="86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1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219" w:lineRule="auto"/>
        <w:sectPr>
          <w:footerReference w:type="default" r:id="rId16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7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219" w:lineRule="auto"/>
        <w:sectPr>
          <w:footerReference w:type="default" r:id="rId18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right="38" w:firstLine="571"/>
        <w:jc w:val="both"/>
      </w:pPr>
      <w:r>
        <w:rPr>
          <w:spacing w:val="-3"/>
        </w:rPr>
        <w:t>商品详情页所有图片总大小不能超过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1536K</w:t>
      </w:r>
      <w:r>
        <w:rPr>
          <w:spacing w:val="-3"/>
        </w:rPr>
        <w:t xml:space="preserve">；图片建议宽度为  </w:t>
      </w:r>
      <w:r>
        <w:rPr>
          <w:rFonts w:ascii="Times New Roman" w:eastAsia="Times New Roman" w:hAnsi="Times New Roman" w:cs="Times New Roman"/>
        </w:rPr>
        <w:t>480</w:t>
      </w:r>
      <w:r>
        <w:t>～</w:t>
      </w:r>
      <w:r>
        <w:rPr>
          <w:rFonts w:ascii="Times New Roman" w:eastAsia="Times New Roman" w:hAnsi="Times New Roman" w:cs="Times New Roman"/>
        </w:rPr>
        <w:t xml:space="preserve">620 </w:t>
      </w:r>
      <w:r>
        <w:t>像素、高度不超过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960 </w:t>
      </w:r>
      <w:r>
        <w:rPr>
          <w:spacing w:val="-1"/>
        </w:rPr>
        <w:t>像素；当在图片上添加文字时，建</w:t>
      </w:r>
      <w:r>
        <w:t xml:space="preserve"> 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  <w:sectPr>
          <w:footerReference w:type="default" r:id="rId19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3" w:line="559" w:lineRule="exact"/>
        <w:ind w:left="584"/>
      </w:pPr>
      <w:r>
        <w:rPr>
          <w:rFonts w:ascii="Times New Roman" w:eastAsia="Times New Roman" w:hAnsi="Times New Roman" w:cs="Times New Roman"/>
          <w:spacing w:val="-3"/>
          <w:position w:val="21"/>
        </w:rPr>
        <w:t>3</w:t>
      </w:r>
      <w:r>
        <w:rPr>
          <w:rFonts w:ascii="Times New Roman" w:eastAsia="Times New Roman" w:hAnsi="Times New Roman" w:cs="Times New Roman"/>
          <w:spacing w:val="-38"/>
          <w:position w:val="21"/>
        </w:rPr>
        <w:t xml:space="preserve"> </w:t>
      </w:r>
      <w:r>
        <w:rPr>
          <w:spacing w:val="-3"/>
          <w:position w:val="21"/>
        </w:rPr>
        <w:t>、移动电商店铺装修需根据试题要求，把</w:t>
      </w:r>
      <w:r>
        <w:rPr>
          <w:spacing w:val="-6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PC</w:t>
      </w:r>
      <w:r>
        <w:rPr>
          <w:rFonts w:ascii="Times New Roman" w:eastAsia="Times New Roman" w:hAnsi="Times New Roman" w:cs="Times New Roman"/>
          <w:spacing w:val="41"/>
          <w:position w:val="21"/>
        </w:rPr>
        <w:t xml:space="preserve"> </w:t>
      </w:r>
      <w:r>
        <w:rPr>
          <w:spacing w:val="-3"/>
          <w:position w:val="21"/>
        </w:rPr>
        <w:t>电</w:t>
      </w:r>
      <w:r>
        <w:rPr>
          <w:spacing w:val="-4"/>
          <w:position w:val="21"/>
        </w:rPr>
        <w:t>商店铺的内容</w:t>
      </w:r>
    </w:p>
    <w:p>
      <w:pPr>
        <w:pStyle w:val="BodyText"/>
        <w:spacing w:before="2" w:line="219" w:lineRule="auto"/>
        <w:ind w:left="27"/>
      </w:pPr>
      <w:r>
        <w:rPr>
          <w:spacing w:val="-4"/>
        </w:rPr>
        <w:t>准确无误的移植到移动电商店铺，内容完整、图片清晰，不存在缺项</w:t>
      </w:r>
    </w:p>
    <w:p>
      <w:pPr>
        <w:spacing w:line="219" w:lineRule="auto"/>
        <w:sectPr>
          <w:footerReference w:type="default" r:id="rId20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221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5" w:line="369" w:lineRule="auto"/>
        <w:ind w:left="29" w:right="76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2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2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6" w:line="369" w:lineRule="auto"/>
        <w:ind w:left="28" w:firstLine="577"/>
        <w:sectPr>
          <w:footerReference w:type="default" r:id="rId21"/>
          <w:pgSz w:w="11906" w:h="16839"/>
          <w:pgMar w:top="1431" w:right="1723" w:bottom="1443" w:left="1785" w:header="0" w:footer="1202" w:gutter="0"/>
          <w:pgNumType w:start="13"/>
          <w:cols w:space="708"/>
        </w:sectPr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219" w:lineRule="auto"/>
        <w:sectPr>
          <w:footerReference w:type="default" r:id="rId22"/>
          <w:type w:val="nextPage"/>
          <w:pgSz w:w="11906" w:h="16839"/>
          <w:pgMar w:top="1431" w:right="1723" w:bottom="1443" w:left="1785" w:header="0" w:footer="1202" w:gutter="0"/>
          <w:pgNumType w:start="14"/>
          <w:cols w:space="708"/>
          <w:titlePg w:val="0"/>
        </w:sectPr>
      </w:pPr>
    </w:p>
    <w:p>
      <w:pPr>
        <w:pStyle w:val="BodyText"/>
        <w:spacing w:before="163" w:line="225" w:lineRule="auto"/>
        <w:ind w:left="53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36" w:firstLine="561"/>
        <w:jc w:val="both"/>
      </w:pPr>
      <w:r>
        <w:rPr>
          <w:spacing w:val="-4"/>
        </w:rPr>
        <w:t>店铺新上架首饰盒、胸针、项链、手链、戒指等商品，许多买家</w:t>
      </w:r>
      <w:r>
        <w:rPr>
          <w:spacing w:val="7"/>
        </w:rPr>
        <w:t xml:space="preserve"> </w:t>
      </w:r>
      <w:r>
        <w:rPr>
          <w:spacing w:val="-4"/>
        </w:rPr>
        <w:t>进入店铺进行浏览和选购，所以店铺客服十分忙碌。网店客服是网店</w:t>
      </w:r>
      <w:r>
        <w:rPr>
          <w:spacing w:val="16"/>
        </w:rPr>
        <w:t xml:space="preserve"> </w:t>
      </w:r>
      <w:r>
        <w:rPr>
          <w:spacing w:val="-2"/>
        </w:rPr>
        <w:t>直接接触客户的人员，对塑造网店形象，提高商品转化率、客单价、</w:t>
      </w:r>
      <w:r>
        <w:rPr>
          <w:spacing w:val="9"/>
        </w:rPr>
        <w:t xml:space="preserve"> </w:t>
      </w:r>
      <w:r>
        <w:rPr>
          <w:spacing w:val="-4"/>
        </w:rPr>
        <w:t>复购率，降低运营成本都起到重要作用。作为客服人员不仅要了解店</w:t>
      </w:r>
      <w:r>
        <w:rPr>
          <w:spacing w:val="16"/>
        </w:rPr>
        <w:t xml:space="preserve"> </w:t>
      </w:r>
      <w:r>
        <w:rPr>
          <w:spacing w:val="-4"/>
        </w:rPr>
        <w:t>铺及商品的基本信息，还要熟悉客户的购买心理，从客户的咨询内容</w:t>
      </w:r>
      <w:r>
        <w:rPr>
          <w:spacing w:val="16"/>
        </w:rPr>
        <w:t xml:space="preserve"> </w:t>
      </w:r>
      <w:r>
        <w:rPr>
          <w:spacing w:val="-4"/>
        </w:rPr>
        <w:t>挖掘客户需求，真正地为客户解决问题，与其他部门协作提高网店的</w:t>
      </w:r>
    </w:p>
    <w:p>
      <w:pPr>
        <w:pStyle w:val="BodyText"/>
        <w:spacing w:before="1" w:line="220" w:lineRule="auto"/>
        <w:ind w:left="39"/>
      </w:pPr>
      <w:r>
        <w:rPr>
          <w:spacing w:val="-2"/>
        </w:rPr>
        <w:t>运营效果。</w:t>
      </w:r>
    </w:p>
    <w:p>
      <w:pPr>
        <w:pStyle w:val="BodyText"/>
        <w:spacing w:before="224" w:line="219" w:lineRule="auto"/>
        <w:ind w:left="597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9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50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06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）首饰盒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39" w:right="52" w:firstLine="560"/>
        <w:jc w:val="both"/>
      </w:pPr>
      <w:r>
        <w:rPr>
          <w:spacing w:val="-2"/>
        </w:rPr>
        <w:t>这款首饰盒原价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59 </w:t>
      </w:r>
      <w:r>
        <w:rPr>
          <w:spacing w:val="-2"/>
        </w:rPr>
        <w:t>元，现在下单仅需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34.8 </w:t>
      </w:r>
      <w:r>
        <w:rPr>
          <w:spacing w:val="-2"/>
        </w:rPr>
        <w:t>元。首饰盒采用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PU  </w:t>
      </w:r>
      <w:r>
        <w:rPr>
          <w:spacing w:val="-4"/>
        </w:rPr>
        <w:t>材质，防水防潮，易于清洁。其科学的分层设计可以用来收纳不同类</w:t>
      </w:r>
      <w:r>
        <w:rPr>
          <w:spacing w:val="14"/>
        </w:rPr>
        <w:t xml:space="preserve"> </w:t>
      </w:r>
      <w:r>
        <w:rPr>
          <w:spacing w:val="-4"/>
        </w:rPr>
        <w:t>型首饰、口红等，内层植绒保护饰品不被磨损；小巧便携，可以随身</w:t>
      </w:r>
    </w:p>
    <w:p>
      <w:pPr>
        <w:pStyle w:val="BodyText"/>
        <w:spacing w:before="2" w:line="219" w:lineRule="auto"/>
        <w:ind w:left="39"/>
      </w:pPr>
      <w:r>
        <w:rPr>
          <w:spacing w:val="-1"/>
        </w:rPr>
        <w:t>携带轻松出门。首饰盒外壳纹理清晰整齐，时尚典雅。</w:t>
      </w:r>
    </w:p>
    <w:p>
      <w:pPr>
        <w:spacing w:before="296" w:line="222" w:lineRule="auto"/>
        <w:ind w:left="332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12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首饰盒信息</w:t>
      </w:r>
    </w:p>
    <w:tbl>
      <w:tblPr>
        <w:tblStyle w:val="TableNormal2"/>
        <w:tblW w:w="835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12"/>
        <w:gridCol w:w="1062"/>
        <w:gridCol w:w="1184"/>
        <w:gridCol w:w="2264"/>
        <w:gridCol w:w="1185"/>
        <w:gridCol w:w="1344"/>
      </w:tblGrid>
      <w:tr>
        <w:tblPrEx>
          <w:tblW w:w="835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129"/>
        </w:trPr>
        <w:tc>
          <w:tcPr>
            <w:tcW w:w="1312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8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062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76"/>
            </w:pPr>
            <w:r>
              <w:rPr>
                <w:spacing w:val="-5"/>
              </w:rPr>
              <w:t>首饰盒</w:t>
            </w:r>
          </w:p>
        </w:tc>
        <w:tc>
          <w:tcPr>
            <w:tcW w:w="1184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5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2264" w:type="dxa"/>
            <w:vAlign w:val="top"/>
          </w:tcPr>
          <w:p>
            <w:pPr>
              <w:pStyle w:val="TableText"/>
              <w:spacing w:before="291" w:line="229" w:lineRule="auto"/>
              <w:ind w:left="776" w:right="85" w:hanging="720"/>
            </w:pPr>
            <w:r>
              <w:rPr>
                <w:spacing w:val="-6"/>
              </w:rPr>
              <w:t>粉色、红色、白色、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藏青色</w:t>
            </w:r>
          </w:p>
        </w:tc>
        <w:tc>
          <w:tcPr>
            <w:tcW w:w="11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6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344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40"/>
            </w:pPr>
            <w:r>
              <w:rPr>
                <w:spacing w:val="-7"/>
              </w:rPr>
              <w:t>北欧</w:t>
            </w:r>
          </w:p>
        </w:tc>
      </w:tr>
    </w:tbl>
    <w:p>
      <w:pPr>
        <w:sectPr>
          <w:footerReference w:type="default" r:id="rId23"/>
          <w:pgSz w:w="11906" w:h="16839"/>
          <w:pgMar w:top="1431" w:right="1747" w:bottom="1443" w:left="1771" w:header="0" w:footer="1202" w:gutter="0"/>
          <w:pgNumType w:start="15"/>
          <w:cols w:space="708"/>
        </w:sectPr>
      </w:pPr>
    </w:p>
    <w:tbl>
      <w:tblPr>
        <w:tblStyle w:val="TableNormal3"/>
        <w:tblW w:w="835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12"/>
        <w:gridCol w:w="1062"/>
        <w:gridCol w:w="1184"/>
        <w:gridCol w:w="2264"/>
        <w:gridCol w:w="1185"/>
        <w:gridCol w:w="1344"/>
      </w:tblGrid>
      <w:tr>
        <w:tblPrEx>
          <w:tblW w:w="835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3"/>
        </w:trPr>
        <w:tc>
          <w:tcPr>
            <w:tcW w:w="131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0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9" w:line="185" w:lineRule="auto"/>
              <w:ind w:lef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PU</w:t>
            </w:r>
          </w:p>
        </w:tc>
        <w:tc>
          <w:tcPr>
            <w:tcW w:w="118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5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尺寸</w:t>
            </w:r>
          </w:p>
        </w:tc>
        <w:tc>
          <w:tcPr>
            <w:tcW w:w="2264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16.5cm*11.5cm*4.5cm</w:t>
            </w:r>
          </w:p>
        </w:tc>
        <w:tc>
          <w:tcPr>
            <w:tcW w:w="1185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36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重量</w:t>
            </w:r>
          </w:p>
        </w:tc>
        <w:tc>
          <w:tcPr>
            <w:tcW w:w="1344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300g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1906" w:h="16839"/>
          <w:pgMar w:top="1431" w:right="1747" w:bottom="1443" w:left="1771" w:header="0" w:footer="1202" w:gutter="0"/>
          <w:pgNumType w:start="1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4"/>
        <w:tblW w:w="8351" w:type="dxa"/>
        <w:tblInd w:w="8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12"/>
        <w:gridCol w:w="1062"/>
        <w:gridCol w:w="1184"/>
        <w:gridCol w:w="2264"/>
        <w:gridCol w:w="1185"/>
        <w:gridCol w:w="1344"/>
      </w:tblGrid>
      <w:tr>
        <w:tblPrEx>
          <w:tblW w:w="8351" w:type="dxa"/>
          <w:tblInd w:w="80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1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9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闭合方式</w:t>
            </w:r>
          </w:p>
        </w:tc>
        <w:tc>
          <w:tcPr>
            <w:tcW w:w="106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94"/>
            </w:pPr>
            <w:r>
              <w:rPr>
                <w:spacing w:val="-6"/>
              </w:rPr>
              <w:t>拉链</w:t>
            </w:r>
          </w:p>
        </w:tc>
        <w:tc>
          <w:tcPr>
            <w:tcW w:w="118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57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纹理</w:t>
            </w:r>
          </w:p>
        </w:tc>
        <w:tc>
          <w:tcPr>
            <w:tcW w:w="226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896"/>
            </w:pPr>
            <w:r>
              <w:rPr>
                <w:spacing w:val="-5"/>
              </w:rPr>
              <w:t>斜纹</w:t>
            </w:r>
          </w:p>
        </w:tc>
        <w:tc>
          <w:tcPr>
            <w:tcW w:w="118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是否手工</w:t>
            </w:r>
          </w:p>
        </w:tc>
        <w:tc>
          <w:tcPr>
            <w:tcW w:w="134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560"/>
            </w:pPr>
            <w:r>
              <w:t>是</w:t>
            </w:r>
          </w:p>
        </w:tc>
      </w:tr>
    </w:tbl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81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2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）胸针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15" w:right="25" w:firstLine="559"/>
        <w:jc w:val="both"/>
      </w:pPr>
      <w:r>
        <w:rPr>
          <w:spacing w:val="-1"/>
        </w:rPr>
        <w:t>这款胸针男女可搭，气质花环设计，吸睛易搭配，简约又大</w:t>
      </w:r>
      <w:r>
        <w:rPr>
          <w:spacing w:val="-2"/>
        </w:rPr>
        <w:t>方。</w:t>
      </w:r>
      <w:r>
        <w:t xml:space="preserve"> </w:t>
      </w:r>
      <w:r>
        <w:rPr>
          <w:spacing w:val="-4"/>
        </w:rPr>
        <w:t>气质配色，四季百搭，让时髦更简单。一枚胸针，点缀在衣间，凸显</w:t>
      </w:r>
      <w:r>
        <w:rPr>
          <w:spacing w:val="13"/>
        </w:rPr>
        <w:t xml:space="preserve"> </w:t>
      </w:r>
      <w:r>
        <w:rPr>
          <w:spacing w:val="-4"/>
        </w:rPr>
        <w:t>你的高贵大气。胸针中花环采用人工合成立方氧化锆材料，时尚切割</w:t>
      </w:r>
      <w:r>
        <w:rPr>
          <w:spacing w:val="13"/>
        </w:rPr>
        <w:t xml:space="preserve"> </w:t>
      </w:r>
      <w:r>
        <w:rPr>
          <w:spacing w:val="-10"/>
        </w:rPr>
        <w:t>工艺，颗颗璀璨闪耀，不易掉钻，气质优雅。镶钻底座运用合金制作，</w:t>
      </w:r>
      <w:r>
        <w:t xml:space="preserve"> </w:t>
      </w:r>
      <w:r>
        <w:rPr>
          <w:spacing w:val="-4"/>
        </w:rPr>
        <w:t>品质电镀，提升佩戴舒适感，光泽闪耀更迷人。胸针现在参与买二送</w:t>
      </w:r>
    </w:p>
    <w:p>
      <w:pPr>
        <w:pStyle w:val="BodyText"/>
        <w:spacing w:before="1" w:line="219" w:lineRule="auto"/>
        <w:ind w:left="118"/>
      </w:pPr>
      <w:r>
        <w:rPr>
          <w:spacing w:val="-2"/>
        </w:rPr>
        <w:t>一活动，数量有限，先到先得。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52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胸针信息</w:t>
      </w:r>
    </w:p>
    <w:p>
      <w:pPr>
        <w:spacing w:line="226" w:lineRule="exact"/>
      </w:pPr>
    </w:p>
    <w:tbl>
      <w:tblPr>
        <w:tblStyle w:val="TableNormal4"/>
        <w:tblW w:w="850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69"/>
        <w:gridCol w:w="1559"/>
        <w:gridCol w:w="1294"/>
        <w:gridCol w:w="1755"/>
        <w:gridCol w:w="1099"/>
        <w:gridCol w:w="1625"/>
      </w:tblGrid>
      <w:tr>
        <w:tblPrEx>
          <w:tblW w:w="850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5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40"/>
            </w:pPr>
            <w:r>
              <w:rPr>
                <w:spacing w:val="-5"/>
              </w:rPr>
              <w:t>胸针</w:t>
            </w:r>
          </w:p>
        </w:tc>
        <w:tc>
          <w:tcPr>
            <w:tcW w:w="129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0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75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283"/>
            </w:pPr>
            <w:r>
              <w:rPr>
                <w:spacing w:val="-3"/>
              </w:rPr>
              <w:t>银色、金色</w:t>
            </w:r>
          </w:p>
        </w:tc>
        <w:tc>
          <w:tcPr>
            <w:tcW w:w="109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62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"/>
            </w:pPr>
            <w:r>
              <w:rPr>
                <w:spacing w:val="-13"/>
              </w:rPr>
              <w:t>合金、人造珍珠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49"/>
        </w:trPr>
        <w:tc>
          <w:tcPr>
            <w:tcW w:w="11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0"/>
            </w:pPr>
            <w:r>
              <w:rPr>
                <w:spacing w:val="-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图案</w:t>
            </w:r>
          </w:p>
        </w:tc>
        <w:tc>
          <w:tcPr>
            <w:tcW w:w="155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2"/>
            </w:pPr>
            <w:r>
              <w:rPr>
                <w:spacing w:val="-3"/>
              </w:rPr>
              <w:t>植物花卉</w:t>
            </w:r>
          </w:p>
        </w:tc>
        <w:tc>
          <w:tcPr>
            <w:tcW w:w="129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1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风格</w:t>
            </w:r>
          </w:p>
        </w:tc>
        <w:tc>
          <w:tcPr>
            <w:tcW w:w="175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51"/>
            </w:pPr>
            <w:r>
              <w:rPr>
                <w:spacing w:val="-9"/>
              </w:rPr>
              <w:t>百搭</w:t>
            </w:r>
          </w:p>
        </w:tc>
        <w:tc>
          <w:tcPr>
            <w:tcW w:w="109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适用性别</w:t>
            </w:r>
          </w:p>
        </w:tc>
        <w:tc>
          <w:tcPr>
            <w:tcW w:w="162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7"/>
            </w:pPr>
            <w:r>
              <w:rPr>
                <w:spacing w:val="-5"/>
              </w:rPr>
              <w:t>男女通用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是否现货</w:t>
            </w:r>
          </w:p>
        </w:tc>
        <w:tc>
          <w:tcPr>
            <w:tcW w:w="155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65"/>
            </w:pPr>
            <w:r>
              <w:t>是</w:t>
            </w:r>
          </w:p>
        </w:tc>
        <w:tc>
          <w:tcPr>
            <w:tcW w:w="129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31" w:right="40" w:hanging="47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是否商场同</w:t>
            </w:r>
            <w: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</w:t>
            </w:r>
          </w:p>
        </w:tc>
        <w:tc>
          <w:tcPr>
            <w:tcW w:w="175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70"/>
            </w:pPr>
            <w:r>
              <w:t>否</w:t>
            </w:r>
          </w:p>
        </w:tc>
        <w:tc>
          <w:tcPr>
            <w:tcW w:w="109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17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成色</w:t>
            </w:r>
          </w:p>
        </w:tc>
        <w:tc>
          <w:tcPr>
            <w:tcW w:w="162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77"/>
            </w:pPr>
            <w:r>
              <w:rPr>
                <w:spacing w:val="-5"/>
              </w:rPr>
              <w:t>全新</w:t>
            </w:r>
          </w:p>
        </w:tc>
      </w:tr>
    </w:tbl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81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）项链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footerReference w:type="default" r:id="rId25"/>
          <w:pgSz w:w="11906" w:h="16839"/>
          <w:pgMar w:top="1431" w:right="1697" w:bottom="1443" w:left="1696" w:header="0" w:footer="1202" w:gutter="0"/>
          <w:pgNumType w:start="17"/>
          <w:cols w:space="708"/>
        </w:sectPr>
      </w:pPr>
    </w:p>
    <w:p>
      <w:pPr>
        <w:pStyle w:val="BodyText"/>
        <w:spacing w:before="92" w:line="411" w:lineRule="auto"/>
        <w:ind w:left="114" w:right="101" w:firstLine="560"/>
        <w:jc w:val="both"/>
      </w:pPr>
      <w:r>
        <w:rPr>
          <w:spacing w:val="-4"/>
        </w:rPr>
        <w:t>这款项链是钛钢材质实心打造，质感坚硬，抛光处理不褪色且光</w:t>
      </w:r>
      <w:r>
        <w:rPr>
          <w:spacing w:val="6"/>
        </w:rPr>
        <w:t xml:space="preserve"> </w:t>
      </w:r>
      <w:r>
        <w:rPr>
          <w:spacing w:val="-4"/>
        </w:rPr>
        <w:t>滑细腻；火焰狼牙造型，佩戴可凸显气场，有一种野性魅力的美。简</w:t>
      </w:r>
    </w:p>
    <w:p>
      <w:pPr>
        <w:pStyle w:val="BodyText"/>
        <w:spacing w:before="2" w:line="219" w:lineRule="auto"/>
        <w:ind w:left="116"/>
      </w:pPr>
      <w:r>
        <w:rPr>
          <w:spacing w:val="-4"/>
        </w:rPr>
        <w:t>单的配饰可以点缀你的时尚生活，坚韧沉稳中不失个性与时尚。现在</w:t>
      </w:r>
    </w:p>
    <w:p>
      <w:pPr>
        <w:spacing w:line="219" w:lineRule="auto"/>
        <w:sectPr>
          <w:footerReference w:type="default" r:id="rId26"/>
          <w:type w:val="nextPage"/>
          <w:pgSz w:w="11906" w:h="16839"/>
          <w:pgMar w:top="1431" w:right="1697" w:bottom="1443" w:left="1696" w:header="0" w:footer="1202" w:gutter="0"/>
          <w:pgNumType w:start="18"/>
          <w:cols w:space="708"/>
          <w:titlePg w:val="0"/>
        </w:sectPr>
      </w:pPr>
    </w:p>
    <w:p>
      <w:pPr>
        <w:pStyle w:val="BodyText"/>
        <w:spacing w:before="181" w:line="624" w:lineRule="exact"/>
        <w:ind w:left="69"/>
      </w:pPr>
      <w:r>
        <w:rPr>
          <w:spacing w:val="-3"/>
          <w:position w:val="26"/>
        </w:rPr>
        <w:t>下单专享品牌包装（饰品盒</w:t>
      </w:r>
      <w:r>
        <w:rPr>
          <w:rFonts w:ascii="Times New Roman" w:eastAsia="Times New Roman" w:hAnsi="Times New Roman" w:cs="Times New Roman"/>
          <w:spacing w:val="-3"/>
          <w:position w:val="26"/>
        </w:rPr>
        <w:t>+</w:t>
      </w:r>
      <w:r>
        <w:rPr>
          <w:spacing w:val="-3"/>
          <w:position w:val="26"/>
        </w:rPr>
        <w:t>手提袋</w:t>
      </w:r>
      <w:r>
        <w:rPr>
          <w:spacing w:val="-23"/>
          <w:position w:val="26"/>
        </w:rPr>
        <w:t>），</w:t>
      </w:r>
      <w:r>
        <w:rPr>
          <w:spacing w:val="-3"/>
          <w:position w:val="26"/>
        </w:rPr>
        <w:t>收藏店铺可以领取</w:t>
      </w:r>
      <w:r>
        <w:rPr>
          <w:spacing w:val="-65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</w:rPr>
        <w:t xml:space="preserve">20 </w:t>
      </w:r>
      <w:r>
        <w:rPr>
          <w:spacing w:val="-3"/>
          <w:position w:val="26"/>
        </w:rPr>
        <w:t>元优惠</w:t>
      </w:r>
    </w:p>
    <w:p>
      <w:pPr>
        <w:pStyle w:val="BodyText"/>
        <w:spacing w:before="1" w:line="220" w:lineRule="auto"/>
        <w:ind w:left="60"/>
      </w:pPr>
      <w:r>
        <w:rPr>
          <w:spacing w:val="-5"/>
        </w:rPr>
        <w:t>券。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8" w:line="222" w:lineRule="auto"/>
        <w:ind w:left="346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项链信息</w:t>
      </w:r>
    </w:p>
    <w:p>
      <w:pPr>
        <w:spacing w:line="226" w:lineRule="exact"/>
      </w:pPr>
    </w:p>
    <w:tbl>
      <w:tblPr>
        <w:tblStyle w:val="TableNormal5"/>
        <w:tblW w:w="8351" w:type="dxa"/>
        <w:tblInd w:w="2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26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9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38"/>
            </w:pPr>
            <w:r>
              <w:rPr>
                <w:spacing w:val="-7"/>
              </w:rPr>
              <w:t>项链</w:t>
            </w:r>
          </w:p>
        </w:tc>
        <w:tc>
          <w:tcPr>
            <w:tcW w:w="126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9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84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86"/>
            </w:pPr>
            <w:r>
              <w:rPr>
                <w:spacing w:val="-6"/>
              </w:rPr>
              <w:t>银色</w:t>
            </w:r>
          </w:p>
        </w:tc>
        <w:tc>
          <w:tcPr>
            <w:tcW w:w="126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27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延长链</w:t>
            </w:r>
          </w:p>
        </w:tc>
        <w:tc>
          <w:tcPr>
            <w:tcW w:w="142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</w:pPr>
            <w:r>
              <w:t>无</w:t>
            </w:r>
          </w:p>
        </w:tc>
      </w:tr>
      <w:tr>
        <w:tblPrEx>
          <w:tblW w:w="8351" w:type="dxa"/>
          <w:tblInd w:w="26" w:type="dxa"/>
          <w:tblLayout w:type="fixed"/>
        </w:tblPrEx>
        <w:trPr>
          <w:trHeight w:val="1249"/>
        </w:trPr>
        <w:tc>
          <w:tcPr>
            <w:tcW w:w="1397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产品材质</w:t>
            </w:r>
          </w:p>
        </w:tc>
        <w:tc>
          <w:tcPr>
            <w:tcW w:w="114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34"/>
            </w:pPr>
            <w:r>
              <w:rPr>
                <w:spacing w:val="-5"/>
              </w:rPr>
              <w:t>钛钢</w:t>
            </w:r>
          </w:p>
        </w:tc>
        <w:tc>
          <w:tcPr>
            <w:tcW w:w="12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397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</w:t>
            </w:r>
          </w:p>
        </w:tc>
        <w:tc>
          <w:tcPr>
            <w:tcW w:w="184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45"/>
            </w:pPr>
            <w:r>
              <w:rPr>
                <w:spacing w:val="-3"/>
              </w:rPr>
              <w:t>抛光打磨</w:t>
            </w:r>
          </w:p>
        </w:tc>
        <w:tc>
          <w:tcPr>
            <w:tcW w:w="12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产品重量</w:t>
            </w:r>
          </w:p>
        </w:tc>
        <w:tc>
          <w:tcPr>
            <w:tcW w:w="1427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5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9g</w:t>
            </w:r>
          </w:p>
        </w:tc>
      </w:tr>
      <w:tr>
        <w:tblPrEx>
          <w:tblW w:w="8351" w:type="dxa"/>
          <w:tblInd w:w="26" w:type="dxa"/>
          <w:tblLayout w:type="fixed"/>
        </w:tblPrEx>
        <w:trPr>
          <w:trHeight w:val="1257"/>
        </w:trPr>
        <w:tc>
          <w:tcPr>
            <w:tcW w:w="139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链条样式</w:t>
            </w:r>
          </w:p>
        </w:tc>
        <w:tc>
          <w:tcPr>
            <w:tcW w:w="114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6"/>
            </w:pPr>
            <w:r>
              <w:rPr>
                <w:spacing w:val="-4"/>
              </w:rPr>
              <w:t>珍珠链</w:t>
            </w:r>
          </w:p>
        </w:tc>
        <w:tc>
          <w:tcPr>
            <w:tcW w:w="12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3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吊坠尺寸</w:t>
            </w:r>
          </w:p>
        </w:tc>
        <w:tc>
          <w:tcPr>
            <w:tcW w:w="1842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3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15cm*45cm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链条长度</w:t>
            </w:r>
          </w:p>
        </w:tc>
        <w:tc>
          <w:tcPr>
            <w:tcW w:w="1427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50cm</w:t>
            </w:r>
          </w:p>
        </w:tc>
      </w:tr>
    </w:tbl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4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）手链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7" w:right="49" w:firstLine="553"/>
        <w:jc w:val="both"/>
      </w:pPr>
      <w:r>
        <w:rPr>
          <w:spacing w:val="-4"/>
        </w:rPr>
        <w:t>这款手链叫做捕梦网手链，网状点缀设计，寓意捕捉每一个美妙</w:t>
      </w:r>
      <w:r>
        <w:rPr>
          <w:spacing w:val="6"/>
        </w:rPr>
        <w:t xml:space="preserve"> </w:t>
      </w:r>
      <w:r>
        <w:rPr>
          <w:spacing w:val="-4"/>
        </w:rPr>
        <w:t>的梦境，就像是梦中追星追月。手链上以不同颜色的珠子点缀，更凸</w:t>
      </w:r>
      <w:r>
        <w:rPr>
          <w:spacing w:val="7"/>
        </w:rPr>
        <w:t xml:space="preserve"> </w:t>
      </w:r>
      <w:r>
        <w:rPr>
          <w:spacing w:val="-5"/>
        </w:rPr>
        <w:t>显着精致感，简约个性又充满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chic </w:t>
      </w:r>
      <w:r>
        <w:rPr>
          <w:spacing w:val="-5"/>
        </w:rPr>
        <w:t>感，戴手上更显手的漂亮，</w:t>
      </w:r>
      <w:r>
        <w:rPr>
          <w:spacing w:val="-6"/>
        </w:rPr>
        <w:t>更加凸</w:t>
      </w:r>
      <w:r>
        <w:t xml:space="preserve"> </w:t>
      </w:r>
      <w:r>
        <w:rPr>
          <w:spacing w:val="-4"/>
        </w:rPr>
        <w:t>显气质。本产品采用先进的电镀工艺，不易氧化变色。活动期间，原</w:t>
      </w:r>
    </w:p>
    <w:p>
      <w:pPr>
        <w:pStyle w:val="BodyText"/>
        <w:spacing w:before="1" w:line="218" w:lineRule="auto"/>
        <w:ind w:left="62"/>
      </w:pPr>
      <w:r>
        <w:rPr>
          <w:spacing w:val="-2"/>
        </w:rPr>
        <w:t>价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29.8 </w:t>
      </w:r>
      <w:r>
        <w:rPr>
          <w:spacing w:val="-2"/>
        </w:rPr>
        <w:t>元，活动价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10.8 </w:t>
      </w:r>
      <w:r>
        <w:rPr>
          <w:spacing w:val="-2"/>
        </w:rPr>
        <w:t>元，另外赠送包装盒。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2" w:lineRule="auto"/>
        <w:ind w:left="346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手链信息</w:t>
      </w:r>
    </w:p>
    <w:tbl>
      <w:tblPr>
        <w:tblStyle w:val="TableNormal5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43"/>
        <w:gridCol w:w="1950"/>
        <w:gridCol w:w="1117"/>
        <w:gridCol w:w="1693"/>
        <w:gridCol w:w="1117"/>
        <w:gridCol w:w="1276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939"/>
        </w:trPr>
        <w:tc>
          <w:tcPr>
            <w:tcW w:w="124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95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36"/>
            </w:pPr>
            <w:r>
              <w:rPr>
                <w:spacing w:val="-5"/>
              </w:rPr>
              <w:t>手链</w:t>
            </w:r>
          </w:p>
        </w:tc>
        <w:tc>
          <w:tcPr>
            <w:tcW w:w="111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1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195" w:line="230" w:lineRule="auto"/>
              <w:ind w:left="610" w:right="40" w:hanging="598"/>
            </w:pPr>
            <w:r>
              <w:rPr>
                <w:spacing w:val="-8"/>
              </w:rPr>
              <w:t>蓝色、米白色、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粉色</w:t>
            </w:r>
          </w:p>
        </w:tc>
        <w:tc>
          <w:tcPr>
            <w:tcW w:w="111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20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延长链</w:t>
            </w:r>
          </w:p>
        </w:tc>
        <w:tc>
          <w:tcPr>
            <w:tcW w:w="127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291"/>
              <w:rPr>
                <w:rFonts w:ascii="Times New Roman" w:eastAsia="Times New Roman" w:hAnsi="Times New Roman" w:cs="Times New Roman"/>
              </w:rPr>
            </w:pPr>
            <w:r>
              <w:rPr>
                <w:spacing w:val="-7"/>
              </w:rPr>
              <w:t>约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5cm</w:t>
            </w:r>
          </w:p>
        </w:tc>
      </w:tr>
    </w:tbl>
    <w:p>
      <w:pPr>
        <w:sectPr>
          <w:footerReference w:type="default" r:id="rId27"/>
          <w:pgSz w:w="11906" w:h="16839"/>
          <w:pgMar w:top="1431" w:right="1749" w:bottom="1443" w:left="1749" w:header="0" w:footer="1202" w:gutter="0"/>
          <w:pgNumType w:start="19"/>
          <w:cols w:space="708"/>
        </w:sectPr>
      </w:pPr>
    </w:p>
    <w:tbl>
      <w:tblPr>
        <w:tblStyle w:val="TableNormal6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43"/>
        <w:gridCol w:w="1950"/>
        <w:gridCol w:w="1117"/>
        <w:gridCol w:w="1693"/>
        <w:gridCol w:w="1117"/>
        <w:gridCol w:w="1276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761"/>
        </w:trPr>
        <w:tc>
          <w:tcPr>
            <w:tcW w:w="1243" w:type="dxa"/>
            <w:vAlign w:val="top"/>
          </w:tcPr>
          <w:p>
            <w:pPr>
              <w:pStyle w:val="TableText"/>
              <w:spacing w:before="259" w:line="219" w:lineRule="auto"/>
              <w:ind w:left="383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950" w:type="dxa"/>
            <w:vAlign w:val="top"/>
          </w:tcPr>
          <w:p>
            <w:pPr>
              <w:pStyle w:val="TableText"/>
              <w:spacing w:before="260" w:line="223" w:lineRule="auto"/>
              <w:ind w:left="737"/>
            </w:pPr>
            <w:r>
              <w:rPr>
                <w:spacing w:val="-6"/>
              </w:rPr>
              <w:t>合金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59" w:line="219" w:lineRule="auto"/>
              <w:ind w:left="108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吊坠尺寸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260" w:line="224" w:lineRule="auto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约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2.6cm*1.6cm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60" w:line="222" w:lineRule="auto"/>
              <w:ind w:left="32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周长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260" w:line="224" w:lineRule="auto"/>
              <w:ind w:left="231"/>
              <w:rPr>
                <w:rFonts w:ascii="Times New Roman" w:eastAsia="Times New Roman" w:hAnsi="Times New Roman" w:cs="Times New Roman"/>
              </w:rPr>
            </w:pPr>
            <w:r>
              <w:rPr>
                <w:spacing w:val="-9"/>
              </w:rPr>
              <w:t>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16cm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8"/>
          <w:type w:val="nextPage"/>
          <w:pgSz w:w="11906" w:h="16839"/>
          <w:pgMar w:top="1431" w:right="1749" w:bottom="1443" w:left="1749" w:header="0" w:footer="1202" w:gutter="0"/>
          <w:pgNumType w:start="20"/>
          <w:cols w:space="708"/>
          <w:titlePg w:val="0"/>
        </w:sectPr>
      </w:pPr>
    </w:p>
    <w:p>
      <w:pPr>
        <w:pStyle w:val="BodyText"/>
        <w:spacing w:before="181" w:line="221" w:lineRule="auto"/>
        <w:ind w:left="613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）戒指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45" w:right="45" w:firstLine="561"/>
        <w:jc w:val="both"/>
      </w:pPr>
      <w:r>
        <w:rPr>
          <w:spacing w:val="-2"/>
        </w:rPr>
        <w:t>这款戒指日常售价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59.9 </w:t>
      </w:r>
      <w:r>
        <w:rPr>
          <w:spacing w:val="-2"/>
        </w:rPr>
        <w:t>元，活动价仅需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29 </w:t>
      </w:r>
      <w:r>
        <w:rPr>
          <w:spacing w:val="-2"/>
        </w:rPr>
        <w:t>元。设计师以“三生</w:t>
      </w:r>
      <w:r>
        <w:t xml:space="preserve"> </w:t>
      </w:r>
      <w:r>
        <w:rPr>
          <w:spacing w:val="-5"/>
        </w:rPr>
        <w:t>三世</w:t>
      </w:r>
      <w:r>
        <w:rPr>
          <w:spacing w:val="-95"/>
        </w:rPr>
        <w:t xml:space="preserve"> </w:t>
      </w:r>
      <w:r>
        <w:rPr>
          <w:spacing w:val="-5"/>
        </w:rPr>
        <w:t>”为灵感将三枚各有特色的戒指相互结合，寓意相互缠绕的三生</w:t>
      </w:r>
      <w:r>
        <w:t xml:space="preserve"> </w:t>
      </w:r>
      <w:r>
        <w:rPr>
          <w:spacing w:val="-4"/>
        </w:rPr>
        <w:t>情缘。两个光面圈和一个磨砂圈三圈组合设计，磨砂圈凸显质感，优</w:t>
      </w:r>
      <w:r>
        <w:rPr>
          <w:spacing w:val="15"/>
        </w:rPr>
        <w:t xml:space="preserve"> </w:t>
      </w:r>
      <w:r>
        <w:rPr>
          <w:spacing w:val="-3"/>
        </w:rPr>
        <w:t>雅低调；光面圈，倍感璀璨。各自混搭亦或相互叠戴，都各有特色，</w:t>
      </w:r>
    </w:p>
    <w:p>
      <w:pPr>
        <w:pStyle w:val="BodyText"/>
        <w:spacing w:line="219" w:lineRule="auto"/>
        <w:ind w:left="48"/>
      </w:pPr>
      <w:r>
        <w:rPr>
          <w:spacing w:val="-1"/>
        </w:rPr>
        <w:t>单圈佩戴，时尚简约；叠加佩戴，浪漫时髦。</w:t>
      </w:r>
    </w:p>
    <w:p>
      <w:pPr>
        <w:spacing w:before="295" w:line="222" w:lineRule="auto"/>
        <w:ind w:left="345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戒指信息</w:t>
      </w:r>
    </w:p>
    <w:p>
      <w:pPr>
        <w:spacing w:line="228" w:lineRule="exact"/>
      </w:pPr>
    </w:p>
    <w:tbl>
      <w:tblPr>
        <w:tblStyle w:val="TableNormal7"/>
        <w:tblW w:w="836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68"/>
        <w:gridCol w:w="1582"/>
        <w:gridCol w:w="1225"/>
        <w:gridCol w:w="1592"/>
        <w:gridCol w:w="1270"/>
        <w:gridCol w:w="1429"/>
      </w:tblGrid>
      <w:tr>
        <w:tblPrEx>
          <w:tblW w:w="836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8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56"/>
            </w:pPr>
            <w:r>
              <w:rPr>
                <w:spacing w:val="-8"/>
              </w:rPr>
              <w:t>戒指</w:t>
            </w:r>
          </w:p>
        </w:tc>
        <w:tc>
          <w:tcPr>
            <w:tcW w:w="122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59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60"/>
            </w:pPr>
            <w:r>
              <w:rPr>
                <w:spacing w:val="-5"/>
              </w:rPr>
              <w:t>钛钢</w:t>
            </w:r>
          </w:p>
        </w:tc>
        <w:tc>
          <w:tcPr>
            <w:tcW w:w="127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0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42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6" w:lineRule="auto"/>
              <w:ind w:left="481"/>
            </w:pPr>
            <w:r>
              <w:rPr>
                <w:spacing w:val="-6"/>
              </w:rPr>
              <w:t>金色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1249"/>
        </w:trPr>
        <w:tc>
          <w:tcPr>
            <w:tcW w:w="1268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戒指面宽</w:t>
            </w:r>
          </w:p>
        </w:tc>
        <w:tc>
          <w:tcPr>
            <w:tcW w:w="1582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5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6mm</w:t>
            </w:r>
          </w:p>
        </w:tc>
        <w:tc>
          <w:tcPr>
            <w:tcW w:w="1225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镶嵌</w:t>
            </w:r>
          </w:p>
        </w:tc>
        <w:tc>
          <w:tcPr>
            <w:tcW w:w="1592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44"/>
            </w:pPr>
            <w:r>
              <w:rPr>
                <w:spacing w:val="-5"/>
              </w:rPr>
              <w:t>未镶嵌</w:t>
            </w:r>
          </w:p>
        </w:tc>
        <w:tc>
          <w:tcPr>
            <w:tcW w:w="1270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404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</w:t>
            </w:r>
          </w:p>
        </w:tc>
        <w:tc>
          <w:tcPr>
            <w:tcW w:w="142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2"/>
            </w:pPr>
            <w:r>
              <w:rPr>
                <w:spacing w:val="-2"/>
              </w:rPr>
              <w:t>金砂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光面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996"/>
        </w:trPr>
        <w:tc>
          <w:tcPr>
            <w:tcW w:w="126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15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圈型</w:t>
            </w:r>
          </w:p>
        </w:tc>
        <w:tc>
          <w:tcPr>
            <w:tcW w:w="1582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575"/>
            </w:pPr>
            <w:r>
              <w:rPr>
                <w:spacing w:val="-17"/>
              </w:rPr>
              <w:t>闭口</w:t>
            </w:r>
          </w:p>
        </w:tc>
        <w:tc>
          <w:tcPr>
            <w:tcW w:w="122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戒指手寸</w:t>
            </w:r>
          </w:p>
        </w:tc>
        <w:tc>
          <w:tcPr>
            <w:tcW w:w="1592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59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0"/>
              </w:rPr>
              <w:t>号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0"/>
              </w:rPr>
              <w:t>号</w:t>
            </w:r>
          </w:p>
        </w:tc>
        <w:tc>
          <w:tcPr>
            <w:tcW w:w="127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0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对戒</w:t>
            </w:r>
          </w:p>
        </w:tc>
        <w:tc>
          <w:tcPr>
            <w:tcW w:w="14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7"/>
            </w:pPr>
            <w:r>
              <w:t>否</w:t>
            </w:r>
          </w:p>
        </w:tc>
      </w:tr>
    </w:tbl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83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13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66" w:right="76" w:firstLine="539"/>
        <w:jc w:val="both"/>
        <w:sectPr>
          <w:footerReference w:type="default" r:id="rId29"/>
          <w:pgSz w:w="11906" w:h="16839"/>
          <w:pgMar w:top="1431" w:right="1723" w:bottom="1443" w:left="1764" w:header="0" w:footer="1202" w:gutter="0"/>
          <w:pgNumType w:start="21"/>
          <w:cols w:space="708"/>
        </w:sectPr>
      </w:pPr>
      <w:r>
        <w:rPr>
          <w:spacing w:val="-4"/>
        </w:rPr>
        <w:t>本店所有金属饰品日常保养用细软棉布擦拭即可保持光亮，如饰</w:t>
      </w:r>
      <w:r>
        <w:rPr>
          <w:spacing w:val="6"/>
        </w:rPr>
        <w:t xml:space="preserve"> </w:t>
      </w:r>
      <w:r>
        <w:rPr>
          <w:spacing w:val="-4"/>
        </w:rPr>
        <w:t>品表面有明显污渍则可温水清洗并拿细软棉布轻柔擦</w:t>
      </w:r>
      <w:r>
        <w:rPr>
          <w:spacing w:val="-5"/>
        </w:rPr>
        <w:t>拭，清洗后擦干</w:t>
      </w:r>
      <w:r>
        <w:t xml:space="preserve"> </w:t>
      </w:r>
      <w:r>
        <w:rPr>
          <w:spacing w:val="-4"/>
        </w:rPr>
        <w:t>即可。不要让汗水和化妆品长期附着在表层造成镀层</w:t>
      </w:r>
      <w:r>
        <w:rPr>
          <w:spacing w:val="-5"/>
        </w:rPr>
        <w:t>腐蚀，不佩戴的</w:t>
      </w:r>
    </w:p>
    <w:p>
      <w:pPr>
        <w:pStyle w:val="BodyText"/>
        <w:spacing w:before="1" w:line="219" w:lineRule="auto"/>
        <w:ind w:left="59"/>
      </w:pPr>
      <w:r>
        <w:rPr>
          <w:spacing w:val="-2"/>
        </w:rPr>
        <w:t>时候清洁干净后放密封袋保存。</w:t>
      </w:r>
    </w:p>
    <w:p>
      <w:pPr>
        <w:pStyle w:val="BodyText"/>
        <w:spacing w:before="229" w:line="559" w:lineRule="exact"/>
        <w:ind w:left="606"/>
      </w:pPr>
      <w:r>
        <w:rPr>
          <w:spacing w:val="-2"/>
          <w:position w:val="21"/>
        </w:rPr>
        <w:t>本店所有产品图片均为</w:t>
      </w:r>
      <w:r>
        <w:rPr>
          <w:spacing w:val="-24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</w:rPr>
        <w:t>100%</w:t>
      </w:r>
      <w:r>
        <w:rPr>
          <w:spacing w:val="-2"/>
          <w:position w:val="21"/>
        </w:rPr>
        <w:t>实物拍摄，并由专业设计师根据产</w:t>
      </w:r>
    </w:p>
    <w:p>
      <w:pPr>
        <w:pStyle w:val="BodyText"/>
        <w:spacing w:line="219" w:lineRule="auto"/>
        <w:jc w:val="right"/>
      </w:pPr>
      <w:r>
        <w:rPr>
          <w:spacing w:val="-11"/>
        </w:rPr>
        <w:t>品校正图片颜色，但由于拍摄光线、角度和显示器屏幕色彩还原差异，</w:t>
      </w:r>
    </w:p>
    <w:p>
      <w:pPr>
        <w:spacing w:line="219" w:lineRule="auto"/>
        <w:sectPr>
          <w:footerReference w:type="default" r:id="rId30"/>
          <w:type w:val="nextPage"/>
          <w:pgSz w:w="11906" w:h="16839"/>
          <w:pgMar w:top="1431" w:right="1723" w:bottom="1443" w:left="1764" w:header="0" w:footer="1202" w:gutter="0"/>
          <w:pgNumType w:start="22"/>
          <w:cols w:space="708"/>
          <w:titlePg w:val="0"/>
        </w:sectPr>
      </w:pPr>
    </w:p>
    <w:p>
      <w:pPr>
        <w:pStyle w:val="BodyText"/>
        <w:spacing w:before="217" w:line="559" w:lineRule="exact"/>
        <w:ind w:left="23"/>
      </w:pPr>
      <w:r>
        <w:rPr>
          <w:spacing w:val="-3"/>
          <w:position w:val="21"/>
        </w:rPr>
        <w:t>会有些许色差存在，但仍请顾客以实物为准。商品自拍</w:t>
      </w:r>
      <w:r>
        <w:rPr>
          <w:spacing w:val="-4"/>
          <w:position w:val="21"/>
        </w:rPr>
        <w:t>下之日起，七</w:t>
      </w:r>
    </w:p>
    <w:p>
      <w:pPr>
        <w:pStyle w:val="BodyText"/>
        <w:spacing w:line="218" w:lineRule="auto"/>
        <w:ind w:left="30"/>
      </w:pPr>
      <w:r>
        <w:rPr>
          <w:spacing w:val="-2"/>
        </w:rPr>
        <w:t>天之内出现降价，都可以退回差价。</w:t>
      </w:r>
    </w:p>
    <w:p>
      <w:pPr>
        <w:pStyle w:val="BodyText"/>
        <w:spacing w:before="230" w:line="369" w:lineRule="auto"/>
        <w:ind w:left="25" w:right="76" w:firstLine="564"/>
        <w:jc w:val="both"/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期，提交后使用花呗额度</w:t>
      </w:r>
      <w:r>
        <w:t xml:space="preserve"> </w:t>
      </w:r>
      <w:r>
        <w:rPr>
          <w:spacing w:val="-4"/>
        </w:rPr>
        <w:t>全额支付货款。在确认收货之后的下个月开始按照之前选择的分期数</w:t>
      </w:r>
      <w:r>
        <w:rPr>
          <w:spacing w:val="14"/>
        </w:rPr>
        <w:t xml:space="preserve"> </w:t>
      </w:r>
      <w:r>
        <w:rPr>
          <w:spacing w:val="-4"/>
        </w:rPr>
        <w:t>来还款到花呗额度。使用花呗分期，需要订单金额</w:t>
      </w:r>
      <w:r>
        <w:rPr>
          <w:spacing w:val="-5"/>
        </w:rPr>
        <w:t>满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 </w:t>
      </w:r>
      <w:r>
        <w:rPr>
          <w:spacing w:val="-5"/>
        </w:rPr>
        <w:t>元以上，并</w:t>
      </w:r>
    </w:p>
    <w:p>
      <w:pPr>
        <w:pStyle w:val="BodyText"/>
        <w:spacing w:line="218" w:lineRule="auto"/>
        <w:ind w:left="25"/>
      </w:pPr>
      <w:r>
        <w:rPr>
          <w:spacing w:val="-1"/>
        </w:rPr>
        <w:t>且花呗额度在商品价格以上。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30" w:right="76" w:firstLine="575"/>
      </w:pP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）发票类型：凡是在本店购物均提供正规增值税普</w:t>
      </w:r>
      <w:r>
        <w:rPr>
          <w:spacing w:val="-2"/>
        </w:rPr>
        <w:t>通发票，享</w:t>
      </w:r>
      <w:r>
        <w:t xml:space="preserve"> </w:t>
      </w:r>
      <w:r>
        <w:rPr>
          <w:spacing w:val="-4"/>
        </w:rPr>
        <w:t>受全面的售后保障，本店提供两种发票，电子发票与纸质发票，下单</w:t>
      </w:r>
      <w:r>
        <w:rPr>
          <w:spacing w:val="9"/>
        </w:rPr>
        <w:t xml:space="preserve"> </w:t>
      </w:r>
      <w:r>
        <w:rPr>
          <w:spacing w:val="-4"/>
        </w:rPr>
        <w:t>时客户可以任意选择一种，本店默认电子发票。电子发票会在确认收</w:t>
      </w:r>
    </w:p>
    <w:p>
      <w:pPr>
        <w:pStyle w:val="BodyText"/>
        <w:spacing w:line="219" w:lineRule="auto"/>
        <w:ind w:left="31"/>
      </w:pPr>
      <w:r>
        <w:rPr>
          <w:spacing w:val="-1"/>
        </w:rPr>
        <w:t>货后的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3-5 </w:t>
      </w:r>
      <w:r>
        <w:rPr>
          <w:spacing w:val="-1"/>
        </w:rPr>
        <w:t>个工作日开出，届时可下载查阅或</w:t>
      </w:r>
      <w:r>
        <w:rPr>
          <w:spacing w:val="-2"/>
        </w:rPr>
        <w:t>保存。</w:t>
      </w:r>
    </w:p>
    <w:p>
      <w:pPr>
        <w:pStyle w:val="BodyText"/>
        <w:spacing w:before="229" w:line="559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）金额：所有订单均按照实际付款金额开具正规发票</w:t>
      </w:r>
      <w:r>
        <w:rPr>
          <w:spacing w:val="-1"/>
          <w:position w:val="21"/>
        </w:rPr>
        <w:t>，若您使</w:t>
      </w:r>
    </w:p>
    <w:p>
      <w:pPr>
        <w:pStyle w:val="BodyText"/>
        <w:spacing w:before="2" w:line="219" w:lineRule="auto"/>
        <w:ind w:left="27"/>
      </w:pPr>
      <w:r>
        <w:rPr>
          <w:spacing w:val="-1"/>
        </w:rPr>
        <w:t>用了优惠券，发票金额将不包括优惠券部分。</w:t>
      </w:r>
    </w:p>
    <w:p>
      <w:pPr>
        <w:pStyle w:val="BodyText"/>
        <w:spacing w:before="225" w:line="562" w:lineRule="exact"/>
        <w:jc w:val="right"/>
      </w:pPr>
      <w:r>
        <w:rPr>
          <w:rFonts w:ascii="Times New Roman" w:eastAsia="Times New Roman" w:hAnsi="Times New Roman" w:cs="Times New Roman"/>
          <w:spacing w:val="-6"/>
          <w:position w:val="21"/>
        </w:rPr>
        <w:t>3</w:t>
      </w:r>
      <w:r>
        <w:rPr>
          <w:spacing w:val="-6"/>
          <w:position w:val="21"/>
        </w:rPr>
        <w:t>）抬头和内容：发票抬头由客户在提交订单时填写，若未填写，</w:t>
      </w:r>
    </w:p>
    <w:p>
      <w:pPr>
        <w:pStyle w:val="BodyText"/>
        <w:spacing w:line="219" w:lineRule="auto"/>
        <w:ind w:left="28"/>
      </w:pPr>
      <w:r>
        <w:rPr>
          <w:spacing w:val="-2"/>
        </w:rPr>
        <w:t>默认为“个人</w:t>
      </w:r>
      <w:r>
        <w:rPr>
          <w:spacing w:val="-97"/>
        </w:rPr>
        <w:t xml:space="preserve"> </w:t>
      </w:r>
      <w:r>
        <w:rPr>
          <w:spacing w:val="-2"/>
        </w:rPr>
        <w:t>”，发票内容为订购商品明细，不支持修改为其他。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30" w:right="76" w:firstLine="575"/>
        <w:jc w:val="both"/>
        <w:sectPr>
          <w:footerReference w:type="default" r:id="rId31"/>
          <w:pgSz w:w="11906" w:h="16839"/>
          <w:pgMar w:top="1431" w:right="1723" w:bottom="1443" w:left="1785" w:header="0" w:footer="1202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）发货周期：承诺当天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6"/>
        </w:rPr>
        <w:t>点前完成付款的</w:t>
      </w:r>
      <w:r>
        <w:rPr>
          <w:spacing w:val="-7"/>
        </w:rPr>
        <w:t>订单当天发出，如遇</w:t>
      </w:r>
      <w:r>
        <w:t xml:space="preserve"> </w:t>
      </w:r>
      <w:r>
        <w:rPr>
          <w:spacing w:val="-4"/>
        </w:rPr>
        <w:t>商品预售（预定）、节假日、大促等情况，发货日期以商品页面标注</w:t>
      </w:r>
    </w:p>
    <w:p>
      <w:pPr>
        <w:pStyle w:val="BodyText"/>
        <w:spacing w:before="1" w:line="220" w:lineRule="auto"/>
        <w:ind w:left="48"/>
      </w:pPr>
      <w:r>
        <w:rPr>
          <w:spacing w:val="-4"/>
        </w:rPr>
        <w:t>的日期或平台规则为准。</w:t>
      </w:r>
    </w:p>
    <w:p>
      <w:pPr>
        <w:pStyle w:val="BodyText"/>
        <w:spacing w:before="227" w:line="559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）选择快递：店铺会根据您的订单地址结合库存选择</w:t>
      </w:r>
      <w:r>
        <w:rPr>
          <w:spacing w:val="-1"/>
          <w:position w:val="21"/>
        </w:rPr>
        <w:t>适合的仓</w:t>
      </w:r>
    </w:p>
    <w:p>
      <w:pPr>
        <w:pStyle w:val="BodyText"/>
        <w:spacing w:line="219" w:lineRule="auto"/>
        <w:ind w:left="26"/>
      </w:pPr>
      <w:r>
        <w:rPr>
          <w:spacing w:val="-3"/>
        </w:rPr>
        <w:t>库，</w:t>
      </w:r>
      <w:r>
        <w:rPr>
          <w:spacing w:val="-66"/>
        </w:rPr>
        <w:t xml:space="preserve"> </w:t>
      </w:r>
      <w:r>
        <w:rPr>
          <w:spacing w:val="-3"/>
        </w:rPr>
        <w:t>目前仅支持顺丰和圆通，不提供港澳台及海外地址订单配送。</w:t>
      </w:r>
    </w:p>
    <w:p>
      <w:pPr>
        <w:spacing w:line="219" w:lineRule="auto"/>
        <w:sectPr>
          <w:footerReference w:type="default" r:id="rId32"/>
          <w:type w:val="nextPage"/>
          <w:pgSz w:w="11906" w:h="16839"/>
          <w:pgMar w:top="1431" w:right="1723" w:bottom="1443" w:left="1785" w:header="0" w:footer="1202" w:gutter="0"/>
          <w:pgNumType w:start="24"/>
          <w:cols w:space="708"/>
          <w:titlePg w:val="0"/>
        </w:sectPr>
      </w:pPr>
    </w:p>
    <w:p>
      <w:pPr>
        <w:pStyle w:val="BodyText"/>
        <w:spacing w:before="216" w:line="369" w:lineRule="auto"/>
        <w:ind w:left="23" w:right="239" w:firstLine="560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）物流送达时效：已发货的订单在您已买到宝贝里可以查询到</w:t>
      </w:r>
      <w:r>
        <w:rPr>
          <w:spacing w:val="17"/>
        </w:rPr>
        <w:t xml:space="preserve"> </w:t>
      </w:r>
      <w:r>
        <w:rPr>
          <w:spacing w:val="-4"/>
        </w:rPr>
        <w:t>对应的物流单号，如果您想了解商品运输进程和大约到货时间，可以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联系顺丰或圆通电话客服进行咨询、督促配送速度。</w:t>
      </w:r>
    </w:p>
    <w:p>
      <w:pPr>
        <w:pStyle w:val="BodyText"/>
        <w:spacing w:before="229" w:line="220" w:lineRule="auto"/>
        <w:jc w:val="right"/>
      </w:pPr>
      <w:r>
        <w:rPr>
          <w:rFonts w:ascii="Times New Roman" w:eastAsia="Times New Roman" w:hAnsi="Times New Roman" w:cs="Times New Roman"/>
          <w:spacing w:val="-16"/>
        </w:rPr>
        <w:t>4</w:t>
      </w:r>
      <w:r>
        <w:rPr>
          <w:spacing w:val="-16"/>
        </w:rPr>
        <w:t>）顺丰快递客户服务热线：</w:t>
      </w:r>
      <w:r>
        <w:rPr>
          <w:rFonts w:ascii="Times New Roman" w:eastAsia="Times New Roman" w:hAnsi="Times New Roman" w:cs="Times New Roman"/>
          <w:spacing w:val="-16"/>
        </w:rPr>
        <w:t>95338</w:t>
      </w:r>
      <w:r>
        <w:rPr>
          <w:spacing w:val="-16"/>
        </w:rPr>
        <w:t>，圆通快递客户服务热线：</w:t>
      </w:r>
      <w:r>
        <w:rPr>
          <w:rFonts w:ascii="Times New Roman" w:eastAsia="Times New Roman" w:hAnsi="Times New Roman" w:cs="Times New Roman"/>
          <w:spacing w:val="-16"/>
        </w:rPr>
        <w:t>95554</w:t>
      </w:r>
      <w:r>
        <w:rPr>
          <w:spacing w:val="-16"/>
        </w:rPr>
        <w:t>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6" w:right="239" w:firstLine="558"/>
        <w:jc w:val="both"/>
      </w:pPr>
      <w:r>
        <w:rPr>
          <w:spacing w:val="-4"/>
        </w:rPr>
        <w:t>所售商品支持七天无理由退换货，并赠送运费险，退回产品无原</w:t>
      </w:r>
      <w:r>
        <w:rPr>
          <w:spacing w:val="7"/>
        </w:rPr>
        <w:t xml:space="preserve"> </w:t>
      </w:r>
      <w:r>
        <w:rPr>
          <w:spacing w:val="-4"/>
        </w:rPr>
        <w:t>始质量问题、人为原因影响到二次销售将不予退换，因主观喜好原因</w:t>
      </w:r>
      <w:r>
        <w:rPr>
          <w:spacing w:val="13"/>
        </w:rPr>
        <w:t xml:space="preserve"> </w:t>
      </w:r>
      <w:r>
        <w:rPr>
          <w:spacing w:val="-4"/>
        </w:rPr>
        <w:t>退换货请使用完整原始包装以保证首饰状态完好，否则退回途中造成</w:t>
      </w:r>
      <w:r>
        <w:rPr>
          <w:spacing w:val="13"/>
        </w:rPr>
        <w:t xml:space="preserve"> </w:t>
      </w:r>
      <w:r>
        <w:rPr>
          <w:spacing w:val="-4"/>
        </w:rPr>
        <w:t>磨损我们将有权拒绝退换，您也可以联系客服了解详细流程（客服在</w:t>
      </w:r>
    </w:p>
    <w:p>
      <w:pPr>
        <w:pStyle w:val="BodyText"/>
        <w:spacing w:before="1" w:line="220" w:lineRule="auto"/>
        <w:ind w:left="28"/>
      </w:pPr>
      <w:r>
        <w:rPr>
          <w:spacing w:val="-4"/>
        </w:rPr>
        <w:t>线时间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9:00-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18:00</w:t>
      </w:r>
      <w:r>
        <w:rPr>
          <w:spacing w:val="-4"/>
        </w:rPr>
        <w:t>）。</w:t>
      </w:r>
    </w:p>
    <w:p>
      <w:pPr>
        <w:pStyle w:val="BodyText"/>
        <w:spacing w:before="225" w:line="369" w:lineRule="auto"/>
        <w:ind w:left="48" w:right="209" w:firstLine="540"/>
        <w:jc w:val="both"/>
      </w:pPr>
      <w:r>
        <w:rPr>
          <w:spacing w:val="-4"/>
        </w:rPr>
        <w:t>活动期间，抢购商品的订单信息（收件人、地址、电话等）、商</w:t>
      </w:r>
      <w:r>
        <w:rPr>
          <w:spacing w:val="2"/>
        </w:rPr>
        <w:t xml:space="preserve"> </w:t>
      </w:r>
      <w:r>
        <w:rPr>
          <w:spacing w:val="-3"/>
        </w:rPr>
        <w:t>品属性（套餐内容、商品型号、颜色等）不支持更</w:t>
      </w:r>
      <w:r>
        <w:rPr>
          <w:spacing w:val="-4"/>
        </w:rPr>
        <w:t>改。非活动期间，</w:t>
      </w:r>
    </w:p>
    <w:p>
      <w:pPr>
        <w:pStyle w:val="BodyText"/>
        <w:spacing w:before="1" w:line="219" w:lineRule="auto"/>
        <w:ind w:left="28"/>
      </w:pPr>
      <w:r>
        <w:rPr>
          <w:spacing w:val="-1"/>
        </w:rPr>
        <w:t>订单信息（收件人、地址、电话）可以联系客服协商。</w:t>
      </w:r>
    </w:p>
    <w:p>
      <w:pPr>
        <w:pStyle w:val="BodyText"/>
        <w:spacing w:before="226" w:line="220" w:lineRule="auto"/>
        <w:ind w:left="587"/>
      </w:pPr>
      <w:r>
        <w:rPr>
          <w:spacing w:val="-5"/>
        </w:rPr>
        <w:t>说明：</w:t>
      </w:r>
    </w:p>
    <w:p>
      <w:pPr>
        <w:pStyle w:val="BodyText"/>
        <w:spacing w:before="225" w:line="562" w:lineRule="exact"/>
        <w:ind w:left="606"/>
      </w:pPr>
      <w:r>
        <w:rPr>
          <w:rFonts w:ascii="Times New Roman" w:eastAsia="Times New Roman" w:hAnsi="Times New Roman" w:cs="Times New Roman"/>
          <w:spacing w:val="-2"/>
          <w:position w:val="21"/>
        </w:rPr>
        <w:t>1</w:t>
      </w:r>
      <w:r>
        <w:rPr>
          <w:spacing w:val="-2"/>
          <w:position w:val="21"/>
        </w:rPr>
        <w:t>）退货需寄回发票，换货无需寄回发票。</w:t>
      </w:r>
    </w:p>
    <w:p>
      <w:pPr>
        <w:pStyle w:val="BodyText"/>
        <w:spacing w:line="219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）发票、说明书等凭证不能进行涂改。</w:t>
      </w:r>
    </w:p>
    <w:p>
      <w:pPr>
        <w:pStyle w:val="BodyText"/>
        <w:spacing w:before="228" w:line="219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）退货需寄回赠品，换货无需寄回赠品。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Q</w:t>
      </w:r>
      <w:r>
        <w:rPr>
          <w:spacing w:val="-3"/>
        </w:rPr>
        <w:t>：在吗？</w:t>
      </w:r>
    </w:p>
    <w:p>
      <w:pPr>
        <w:spacing w:line="447" w:lineRule="auto"/>
        <w:rPr>
          <w:rFonts w:ascii="Arial"/>
          <w:sz w:val="21"/>
        </w:rPr>
        <w:sectPr>
          <w:footerReference w:type="default" r:id="rId33"/>
          <w:pgSz w:w="11906" w:h="16839"/>
          <w:pgMar w:top="1431" w:right="1559" w:bottom="1443" w:left="1785" w:header="0" w:footer="1202" w:gutter="0"/>
          <w:pgNumType w:start="25"/>
          <w:cols w:space="708"/>
        </w:sectPr>
      </w:pPr>
    </w:p>
    <w:p>
      <w:pPr>
        <w:pStyle w:val="BodyText"/>
        <w:spacing w:before="92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：亲，您好，欢迎光临本店，今天有幸接待您，我将竭诚为您</w:t>
      </w:r>
    </w:p>
    <w:p>
      <w:pPr>
        <w:pStyle w:val="BodyText"/>
        <w:spacing w:before="1" w:line="219" w:lineRule="auto"/>
        <w:ind w:left="25"/>
      </w:pPr>
      <w:r>
        <w:rPr>
          <w:spacing w:val="-4"/>
        </w:rPr>
        <w:t>服务。</w:t>
      </w:r>
    </w:p>
    <w:p>
      <w:pPr>
        <w:spacing w:line="219" w:lineRule="auto"/>
        <w:sectPr>
          <w:footerReference w:type="default" r:id="rId34"/>
          <w:type w:val="nextPage"/>
          <w:pgSz w:w="11906" w:h="16839"/>
          <w:pgMar w:top="1431" w:right="1559" w:bottom="1443" w:left="1785" w:header="0" w:footer="1202" w:gutter="0"/>
          <w:pgNumType w:start="26"/>
          <w:cols w:space="708"/>
          <w:titlePg w:val="0"/>
        </w:sectPr>
      </w:pPr>
    </w:p>
    <w:p>
      <w:pPr>
        <w:pStyle w:val="BodyText"/>
        <w:spacing w:before="18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：什么时候发货？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7" w:right="59" w:firstLine="548"/>
        <w:jc w:val="both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spacing w:val="-2"/>
        </w:rPr>
        <w:t>：本店承诺当天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2"/>
        </w:rPr>
        <w:t>点前完成付款的订单当天发出，如</w:t>
      </w:r>
      <w:r>
        <w:rPr>
          <w:spacing w:val="-3"/>
        </w:rPr>
        <w:t>遇商品</w:t>
      </w:r>
      <w:r>
        <w:t xml:space="preserve"> </w:t>
      </w:r>
      <w:r>
        <w:rPr>
          <w:spacing w:val="-5"/>
        </w:rPr>
        <w:t>预售（预定）、节假日、大促等情况，发货日期以商品页面</w:t>
      </w:r>
      <w:r>
        <w:rPr>
          <w:spacing w:val="-6"/>
        </w:rPr>
        <w:t>标注的日</w:t>
      </w:r>
    </w:p>
    <w:p>
      <w:pPr>
        <w:pStyle w:val="BodyText"/>
        <w:spacing w:before="1" w:line="220" w:lineRule="auto"/>
        <w:ind w:left="28"/>
      </w:pPr>
      <w:r>
        <w:rPr>
          <w:spacing w:val="-2"/>
        </w:rPr>
        <w:t>期或平台规则为准。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：商品降价了可以退差价吗？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：您好，我们是支持保价的，商品自拍下之日起，七天之内出</w:t>
      </w:r>
    </w:p>
    <w:p>
      <w:pPr>
        <w:pStyle w:val="BodyText"/>
        <w:spacing w:before="1" w:line="218" w:lineRule="auto"/>
        <w:ind w:left="27"/>
      </w:pPr>
      <w:r>
        <w:rPr>
          <w:spacing w:val="-1"/>
        </w:rPr>
        <w:t>现降价，都可以退回差价。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：如果收到后不喜欢可以退换货吗？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5" w:right="13" w:firstLine="550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：您好，所售商品支持七天无理由退换货，并赠送运费险，退</w:t>
      </w:r>
      <w:r>
        <w:rPr>
          <w:spacing w:val="9"/>
        </w:rPr>
        <w:t xml:space="preserve"> </w:t>
      </w:r>
      <w:r>
        <w:rPr>
          <w:spacing w:val="-4"/>
        </w:rPr>
        <w:t>回产品无原始质量问题、人为原因影响到二次销售将不予退换，因主</w:t>
      </w:r>
      <w:r>
        <w:rPr>
          <w:spacing w:val="14"/>
        </w:rPr>
        <w:t xml:space="preserve"> </w:t>
      </w:r>
      <w:r>
        <w:rPr>
          <w:spacing w:val="-4"/>
        </w:rPr>
        <w:t>观喜好原因退换货请使用完整原始包装以保证首饰状态完好，否则退</w:t>
      </w:r>
      <w:r>
        <w:rPr>
          <w:spacing w:val="14"/>
        </w:rPr>
        <w:t xml:space="preserve"> </w:t>
      </w:r>
      <w:r>
        <w:rPr>
          <w:spacing w:val="-4"/>
        </w:rPr>
        <w:t>回途中造成磨损我们将有权拒绝退换，您也可以联系客服了解详细流</w:t>
      </w:r>
    </w:p>
    <w:p>
      <w:pPr>
        <w:pStyle w:val="BodyText"/>
        <w:spacing w:before="1" w:line="220" w:lineRule="auto"/>
        <w:ind w:left="23"/>
      </w:pPr>
      <w:r>
        <w:rPr>
          <w:spacing w:val="-3"/>
        </w:rPr>
        <w:t>程（客服在线时间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9:00-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18:00</w:t>
      </w:r>
      <w:r>
        <w:rPr>
          <w:spacing w:val="-3"/>
        </w:rPr>
        <w:t>）。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：金属饰品日常怎么保养？</w:t>
      </w:r>
    </w:p>
    <w:p>
      <w:pPr>
        <w:spacing w:line="451" w:lineRule="auto"/>
        <w:rPr>
          <w:rFonts w:ascii="Arial"/>
          <w:sz w:val="21"/>
        </w:rPr>
        <w:sectPr>
          <w:footerReference w:type="default" r:id="rId35"/>
          <w:pgSz w:w="11906" w:h="16839"/>
          <w:pgMar w:top="1431" w:right="1785" w:bottom="1443" w:left="1785" w:header="0" w:footer="1202" w:gutter="0"/>
          <w:pgNumType w:start="27"/>
          <w:cols w:space="708"/>
        </w:sectPr>
      </w:pPr>
    </w:p>
    <w:p>
      <w:pPr>
        <w:pStyle w:val="BodyText"/>
        <w:spacing w:before="92" w:line="411" w:lineRule="auto"/>
        <w:ind w:left="23" w:right="13" w:firstLine="551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：您好，金属饰品日常保养用细软棉布擦拭即可保持光亮，如</w:t>
      </w:r>
      <w:r>
        <w:rPr>
          <w:spacing w:val="9"/>
        </w:rPr>
        <w:t xml:space="preserve"> </w:t>
      </w:r>
      <w:r>
        <w:rPr>
          <w:spacing w:val="-4"/>
        </w:rPr>
        <w:t>饰品表面有明显污渍则可温水清洗并拿细软棉布轻柔擦拭，清洗后擦</w:t>
      </w:r>
      <w:r>
        <w:rPr>
          <w:spacing w:val="15"/>
        </w:rPr>
        <w:t xml:space="preserve"> </w:t>
      </w:r>
      <w:r>
        <w:rPr>
          <w:spacing w:val="-4"/>
        </w:rPr>
        <w:t>干即可。不要让汗水和化妆品长期附着在表层造成镀层腐蚀，不佩戴</w:t>
      </w:r>
    </w:p>
    <w:p>
      <w:pPr>
        <w:pStyle w:val="BodyText"/>
        <w:spacing w:before="1" w:line="219" w:lineRule="auto"/>
        <w:ind w:left="48"/>
      </w:pPr>
      <w:r>
        <w:rPr>
          <w:spacing w:val="-3"/>
        </w:rPr>
        <w:t>的时候清洁干净后放密封袋保存。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：怎么知道我买的商品到哪了？</w:t>
      </w:r>
    </w:p>
    <w:p>
      <w:pPr>
        <w:spacing w:line="211" w:lineRule="auto"/>
        <w:sectPr>
          <w:footerReference w:type="default" r:id="rId36"/>
          <w:type w:val="nextPage"/>
          <w:pgSz w:w="11906" w:h="16839"/>
          <w:pgMar w:top="1431" w:right="1785" w:bottom="1443" w:left="1785" w:header="0" w:footer="1202" w:gutter="0"/>
          <w:pgNumType w:start="28"/>
          <w:cols w:space="708"/>
          <w:titlePg w:val="0"/>
        </w:sectPr>
      </w:pPr>
    </w:p>
    <w:p>
      <w:pPr>
        <w:pStyle w:val="BodyText"/>
        <w:spacing w:before="182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：您好，已发货的订单在您已买到宝贝里可以查询到对应的物</w:t>
      </w:r>
      <w:r>
        <w:rPr>
          <w:spacing w:val="9"/>
        </w:rPr>
        <w:t xml:space="preserve"> </w:t>
      </w:r>
      <w:r>
        <w:rPr>
          <w:spacing w:val="-4"/>
        </w:rPr>
        <w:t>流单号，如果您想了解商品运输进程和大约到货时间，可以联系顺丰</w:t>
      </w:r>
    </w:p>
    <w:p>
      <w:pPr>
        <w:pStyle w:val="BodyText"/>
        <w:spacing w:line="219" w:lineRule="auto"/>
        <w:ind w:left="28"/>
      </w:pPr>
      <w:r>
        <w:rPr>
          <w:spacing w:val="-1"/>
        </w:rPr>
        <w:t>或圆通电话客服进行咨询、督促配送速度。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：可以分期付款吗？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：您好，</w:t>
      </w:r>
      <w:r>
        <w:rPr>
          <w:spacing w:val="-75"/>
        </w:rPr>
        <w:t xml:space="preserve"> </w:t>
      </w:r>
      <w:r>
        <w:rPr>
          <w:spacing w:val="-3"/>
        </w:rPr>
        <w:t>目前店铺支持花呗支付，您在提交订单的时候选择付</w:t>
      </w:r>
      <w:r>
        <w:t xml:space="preserve"> </w:t>
      </w:r>
      <w:r>
        <w:rPr>
          <w:spacing w:val="-2"/>
        </w:rPr>
        <w:t>款方式为花呗，然后选择您要分期还款的期数，一般是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</w:t>
      </w:r>
      <w:r>
        <w:t xml:space="preserve"> </w:t>
      </w:r>
      <w:r>
        <w:rPr>
          <w:spacing w:val="-4"/>
        </w:rPr>
        <w:t>提交后使用花呗额度全额支付货款。在您确认收货之后的下个月开始</w:t>
      </w:r>
      <w:r>
        <w:rPr>
          <w:spacing w:val="13"/>
        </w:rPr>
        <w:t xml:space="preserve"> </w:t>
      </w:r>
      <w:r>
        <w:rPr>
          <w:spacing w:val="-4"/>
        </w:rPr>
        <w:t>按照您之前选择的分期数来还款到花呗额度。使用花呗分期，需要订</w:t>
      </w:r>
    </w:p>
    <w:p>
      <w:pPr>
        <w:pStyle w:val="BodyText"/>
        <w:spacing w:line="218" w:lineRule="auto"/>
        <w:ind w:left="27"/>
      </w:pPr>
      <w:r>
        <w:rPr>
          <w:spacing w:val="-2"/>
        </w:rPr>
        <w:t>单金额满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100 </w:t>
      </w:r>
      <w:r>
        <w:rPr>
          <w:spacing w:val="-2"/>
        </w:rPr>
        <w:t>元以上，并且您的花呗额度在商品价格以上哦。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：你们开发票吗？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：您好，凡是在本店购物均提供正规增值税普通发票，享受全</w:t>
      </w:r>
      <w:r>
        <w:rPr>
          <w:spacing w:val="9"/>
        </w:rPr>
        <w:t xml:space="preserve"> </w:t>
      </w:r>
      <w:r>
        <w:rPr>
          <w:spacing w:val="-4"/>
        </w:rPr>
        <w:t>面的售后保障，本店提供两种发票，电子发票与纸质发票，下单时客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户可以任意选择一种，本店默认电子发票。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：戒指手寸有哪几种？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75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：您好，这款戒指的手寸有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14 </w:t>
      </w:r>
      <w:r>
        <w:rPr>
          <w:spacing w:val="-3"/>
        </w:rPr>
        <w:t>号</w:t>
      </w:r>
      <w:r>
        <w:rPr>
          <w:rFonts w:ascii="Times New Roman" w:eastAsia="Times New Roman" w:hAnsi="Times New Roman" w:cs="Times New Roman"/>
          <w:spacing w:val="-3"/>
        </w:rPr>
        <w:t>-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19 </w:t>
      </w:r>
      <w:r>
        <w:rPr>
          <w:spacing w:val="-3"/>
        </w:rPr>
        <w:t>号哦。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  <w:sectPr>
          <w:footerReference w:type="default" r:id="rId37"/>
          <w:pgSz w:w="11906" w:h="16839"/>
          <w:pgMar w:top="1431" w:right="1785" w:bottom="1443" w:left="1785" w:header="0" w:footer="1202" w:gutter="0"/>
          <w:pgNumType w:start="29"/>
          <w:cols w:space="708"/>
        </w:sectPr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：活动期间，抢购后是否支持修改订单信息？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5" w:right="13" w:firstLine="550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：您好，活动期间，抢购商品的订单信息（收件人、地址、电</w:t>
      </w:r>
      <w:r>
        <w:rPr>
          <w:spacing w:val="9"/>
        </w:rPr>
        <w:t xml:space="preserve"> </w:t>
      </w:r>
      <w:r>
        <w:rPr>
          <w:spacing w:val="-5"/>
        </w:rPr>
        <w:t>话等）、商品属性（套餐内容、商品型号、颜色等）不支持更改。非</w:t>
      </w:r>
    </w:p>
    <w:p>
      <w:pPr>
        <w:pStyle w:val="BodyText"/>
        <w:spacing w:before="1" w:line="219" w:lineRule="auto"/>
        <w:ind w:left="29"/>
      </w:pPr>
      <w:r>
        <w:rPr>
          <w:spacing w:val="-1"/>
        </w:rPr>
        <w:t>活动期间，订单信息（收件人、地址、电话）可以联系客服协商。</w:t>
      </w:r>
    </w:p>
    <w:p>
      <w:pPr>
        <w:spacing w:line="219" w:lineRule="auto"/>
        <w:sectPr>
          <w:footerReference w:type="default" r:id="rId38"/>
          <w:type w:val="nextPage"/>
          <w:pgSz w:w="11906" w:h="16839"/>
          <w:pgMar w:top="1431" w:right="1785" w:bottom="1443" w:left="1785" w:header="0" w:footer="1202" w:gutter="0"/>
          <w:pgNumType w:start="30"/>
          <w:cols w:space="708"/>
          <w:titlePg w:val="0"/>
        </w:sectPr>
      </w:pPr>
    </w:p>
    <w:p>
      <w:pPr>
        <w:pStyle w:val="BodyText"/>
        <w:spacing w:before="18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：我收到拍下的商品了，为什么没有发票？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：您好，本店默认电子发票，会在确认收货后的</w:t>
      </w:r>
      <w:r>
        <w:rPr>
          <w:spacing w:val="-4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3-5 </w:t>
      </w:r>
      <w:r>
        <w:rPr>
          <w:spacing w:val="-1"/>
          <w:position w:val="26"/>
        </w:rPr>
        <w:t>个工作日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开出，届时可下载查阅或保存。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：发票抬头能开个人的吗？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74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：您好，发票抬头由您在提交订单时填写，若未填写，默认为</w:t>
      </w:r>
    </w:p>
    <w:p>
      <w:pPr>
        <w:pStyle w:val="BodyText"/>
        <w:spacing w:before="2" w:line="219" w:lineRule="auto"/>
        <w:ind w:left="5"/>
      </w:pPr>
      <w:r>
        <w:rPr>
          <w:spacing w:val="-6"/>
        </w:rPr>
        <w:t>“个人</w:t>
      </w:r>
      <w:r>
        <w:rPr>
          <w:spacing w:val="-105"/>
        </w:rPr>
        <w:t xml:space="preserve"> </w:t>
      </w:r>
      <w:r>
        <w:rPr>
          <w:spacing w:val="-6"/>
        </w:rPr>
        <w:t>”，发票内容为订购商品明细，不支持修</w:t>
      </w:r>
      <w:r>
        <w:rPr>
          <w:spacing w:val="-7"/>
        </w:rPr>
        <w:t>改为其他哦。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：发什么快递？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60"/>
        <w:jc w:val="right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：您好，店铺会根据您的订单地址结合库存选择适合的</w:t>
      </w:r>
      <w:r>
        <w:rPr>
          <w:spacing w:val="-1"/>
          <w:position w:val="26"/>
        </w:rPr>
        <w:t>仓库，</w:t>
      </w:r>
    </w:p>
    <w:p>
      <w:pPr>
        <w:pStyle w:val="BodyText"/>
        <w:spacing w:line="219" w:lineRule="auto"/>
        <w:ind w:left="78"/>
      </w:pPr>
      <w:r>
        <w:rPr>
          <w:spacing w:val="-3"/>
        </w:rPr>
        <w:t>目前仅支持顺丰和圆通，不提供港澳台及海外地址订单配送。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：胸针的花环是什么材质的？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76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：您好，这款胸针的花环采用人工合成立方氧化锆材料，时尚</w:t>
      </w:r>
    </w:p>
    <w:p>
      <w:pPr>
        <w:pStyle w:val="BodyText"/>
        <w:spacing w:before="2" w:line="219" w:lineRule="auto"/>
        <w:ind w:left="23"/>
      </w:pPr>
      <w:r>
        <w:rPr>
          <w:spacing w:val="-1"/>
        </w:rPr>
        <w:t>切割工艺，颗颗璀璨闪耀，不易掉钻，气质优雅。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：项链有活动吗？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9"/>
        <w:jc w:val="right"/>
        <w:sectPr>
          <w:footerReference w:type="default" r:id="rId39"/>
          <w:pgSz w:w="11906" w:h="16839"/>
          <w:pgMar w:top="1431" w:right="1723" w:bottom="1443" w:left="1785" w:header="0" w:footer="1202" w:gutter="0"/>
          <w:pgNumType w:start="31"/>
          <w:cols w:space="708"/>
        </w:sectPr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：您好，这款项链现在下单专享品牌包装（饰品盒</w:t>
      </w:r>
      <w:r>
        <w:rPr>
          <w:rFonts w:ascii="Times New Roman" w:eastAsia="Times New Roman" w:hAnsi="Times New Roman" w:cs="Times New Roman"/>
          <w:position w:val="26"/>
        </w:rPr>
        <w:t>+</w:t>
      </w:r>
      <w:r>
        <w:rPr>
          <w:spacing w:val="-1"/>
          <w:position w:val="26"/>
        </w:rPr>
        <w:t>手提袋</w:t>
      </w:r>
      <w:r>
        <w:rPr>
          <w:spacing w:val="-54"/>
          <w:position w:val="26"/>
        </w:rPr>
        <w:t>），</w:t>
      </w:r>
    </w:p>
    <w:p>
      <w:pPr>
        <w:pStyle w:val="BodyText"/>
        <w:spacing w:before="2" w:line="219" w:lineRule="auto"/>
        <w:ind w:left="34"/>
      </w:pPr>
      <w:r>
        <w:rPr>
          <w:spacing w:val="-2"/>
        </w:rPr>
        <w:t>收藏店铺可以领取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 </w:t>
      </w:r>
      <w:r>
        <w:rPr>
          <w:spacing w:val="-2"/>
        </w:rPr>
        <w:t>元优惠券哦。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：首饰盒是多大尺寸？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5"/>
          <w:position w:val="26"/>
        </w:rPr>
        <w:t>A</w:t>
      </w:r>
      <w:r>
        <w:rPr>
          <w:spacing w:val="-5"/>
          <w:position w:val="26"/>
        </w:rPr>
        <w:t>：您好，这款首饰盒尺寸为</w:t>
      </w:r>
      <w:r>
        <w:rPr>
          <w:spacing w:val="-4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</w:rPr>
        <w:t>16.5cm*11.5cm*4.5cm</w:t>
      </w:r>
      <w:r>
        <w:rPr>
          <w:rFonts w:ascii="Times New Roman" w:eastAsia="Times New Roman" w:hAnsi="Times New Roman" w:cs="Times New Roman"/>
          <w:spacing w:val="-39"/>
          <w:position w:val="26"/>
        </w:rPr>
        <w:t xml:space="preserve"> </w:t>
      </w:r>
      <w:r>
        <w:rPr>
          <w:spacing w:val="-5"/>
          <w:position w:val="26"/>
        </w:rPr>
        <w:t>，小巧便携，</w:t>
      </w:r>
    </w:p>
    <w:p>
      <w:pPr>
        <w:pStyle w:val="BodyText"/>
        <w:spacing w:before="1" w:line="219" w:lineRule="auto"/>
        <w:ind w:left="27"/>
      </w:pPr>
      <w:r>
        <w:rPr>
          <w:spacing w:val="-2"/>
        </w:rPr>
        <w:t>可以随身携带轻松出门。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https://d.book118.com/897156034046006040</w:t>
        </w:r>
      </w:hyperlink>
    </w:p>
    <w:p>
      <w:pPr>
        <w:spacing w:line="219" w:lineRule="auto"/>
      </w:pPr>
    </w:p>
    <w:sectPr>
      <w:footerReference w:type="default" r:id="rId41"/>
      <w:type w:val="nextPage"/>
      <w:pgSz w:w="11906" w:h="16839"/>
      <w:pgMar w:top="1431" w:right="1723" w:bottom="1443" w:left="1785" w:header="0" w:footer="1202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9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9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baike.baidu.com/item/%E7%9F%BF%E7%9F%B3/2217247" TargetMode="External" /><Relationship Id="rId11" Type="http://schemas.openxmlformats.org/officeDocument/2006/relationships/hyperlink" Target="https://baike.baidu.com/item/%E6%B0%B4%E6%99%B6/183" TargetMode="External" /><Relationship Id="rId12" Type="http://schemas.openxmlformats.org/officeDocument/2006/relationships/hyperlink" Target="https://baike.baidu.com/item/%E8%A3%85%E9%A5%B0/4046" TargetMode="Externa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footer" Target="footer17.xml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footer" Target="footer26.xml" /><Relationship Id="rId35" Type="http://schemas.openxmlformats.org/officeDocument/2006/relationships/footer" Target="footer27.xml" /><Relationship Id="rId36" Type="http://schemas.openxmlformats.org/officeDocument/2006/relationships/footer" Target="footer28.xml" /><Relationship Id="rId37" Type="http://schemas.openxmlformats.org/officeDocument/2006/relationships/footer" Target="footer29.xml" /><Relationship Id="rId38" Type="http://schemas.openxmlformats.org/officeDocument/2006/relationships/footer" Target="footer30.xml" /><Relationship Id="rId39" Type="http://schemas.openxmlformats.org/officeDocument/2006/relationships/footer" Target="footer31.xml" /><Relationship Id="rId4" Type="http://schemas.openxmlformats.org/officeDocument/2006/relationships/footer" Target="footer1.xml" /><Relationship Id="rId40" Type="http://schemas.openxmlformats.org/officeDocument/2006/relationships/hyperlink" Target="https://d.book118.com/897156034046006040" TargetMode="External" /><Relationship Id="rId41" Type="http://schemas.openxmlformats.org/officeDocument/2006/relationships/footer" Target="footer32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hyperlink" Target="https://baike.baidu.com/item/%E9%87%91%E9%93%B6" TargetMode="External" /><Relationship Id="rId8" Type="http://schemas.openxmlformats.org/officeDocument/2006/relationships/hyperlink" Target="https://baike.baidu.com/item/%E8%A3%85%E9%A5%B0%E5%93%81/444909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2022-11-14T20:43:07Z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2024-01-19T16:16:52Z</vt:filetime>
  </property>
  <property fmtid="{D5CDD505-2E9C-101B-9397-08002B2CF9AE}" pid="3" name="CRO">
    <vt:lpwstr>wqlLaW5nc29mdCBQREYgdG8gV1BTIDkw</vt:lpwstr>
  </property>
</Properties>
</file>