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粉末冶金摩擦材料项目规划设计纲要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6" w:history="1">
        <w:r>
          <w:rPr>
            <w:rFonts w:ascii="仿宋" w:eastAsia="仿宋" w:hAnsi="仿宋" w:cs="仿宋" w:hint="eastAsia"/>
            <w:lang w:eastAsia="zh-CN"/>
          </w:rPr>
          <w:t>概论</w:t>
        </w:r>
        <w:r>
          <w:tab/>
        </w:r>
        <w:r>
          <w:fldChar w:fldCharType="begin"/>
        </w:r>
        <w:r>
          <w:instrText xml:space="preserve"> PAGEREF _Toc32636 \h </w:instrText>
        </w:r>
        <w:r>
          <w:fldChar w:fldCharType="separate"/>
        </w:r>
        <w:r>
          <w:t>3</w:t>
        </w:r>
        <w:r>
          <w:fldChar w:fldCharType="end"/>
        </w:r>
      </w:hyperlink>
    </w:p>
    <w:p>
      <w:pPr>
        <w:pStyle w:val="TOC1"/>
        <w:tabs>
          <w:tab w:val="right" w:leader="dot" w:pos="8306"/>
        </w:tabs>
      </w:pPr>
      <w:hyperlink w:anchor="_Toc30719" w:history="1">
        <w:r>
          <w:rPr>
            <w:rFonts w:ascii="仿宋" w:eastAsia="仿宋" w:hAnsi="仿宋" w:cs="仿宋" w:hint="eastAsia"/>
            <w:lang w:eastAsia="zh-CN"/>
          </w:rPr>
          <w:t>一、粉末冶金摩擦材料项目概论</w:t>
        </w:r>
        <w:r>
          <w:tab/>
        </w:r>
        <w:r>
          <w:fldChar w:fldCharType="begin"/>
        </w:r>
        <w:r>
          <w:instrText xml:space="preserve"> PAGEREF _Toc30719 \h </w:instrText>
        </w:r>
        <w:r>
          <w:fldChar w:fldCharType="separate"/>
        </w:r>
        <w:r>
          <w:t>3</w:t>
        </w:r>
        <w:r>
          <w:fldChar w:fldCharType="end"/>
        </w:r>
      </w:hyperlink>
    </w:p>
    <w:p>
      <w:pPr>
        <w:pStyle w:val="TOC2"/>
        <w:tabs>
          <w:tab w:val="right" w:leader="dot" w:pos="8306"/>
        </w:tabs>
      </w:pPr>
      <w:hyperlink w:anchor="_Toc15727" w:history="1">
        <w:r>
          <w:rPr>
            <w:rFonts w:ascii="仿宋" w:eastAsia="仿宋" w:hAnsi="仿宋" w:cs="仿宋" w:hint="eastAsia"/>
            <w:lang w:eastAsia="zh-CN"/>
          </w:rPr>
          <w:t>(一)、粉末冶金摩擦材料项目概况</w:t>
        </w:r>
        <w:r>
          <w:tab/>
        </w:r>
        <w:r>
          <w:fldChar w:fldCharType="begin"/>
        </w:r>
        <w:r>
          <w:instrText xml:space="preserve"> PAGEREF _Toc15727 \h </w:instrText>
        </w:r>
        <w:r>
          <w:fldChar w:fldCharType="separate"/>
        </w:r>
        <w:r>
          <w:t>3</w:t>
        </w:r>
        <w:r>
          <w:fldChar w:fldCharType="end"/>
        </w:r>
      </w:hyperlink>
    </w:p>
    <w:p>
      <w:pPr>
        <w:pStyle w:val="TOC2"/>
        <w:tabs>
          <w:tab w:val="right" w:leader="dot" w:pos="8306"/>
        </w:tabs>
      </w:pPr>
      <w:hyperlink w:anchor="_Toc9066" w:history="1">
        <w:r>
          <w:rPr>
            <w:rFonts w:ascii="仿宋" w:eastAsia="仿宋" w:hAnsi="仿宋" w:cs="仿宋" w:hint="eastAsia"/>
            <w:lang w:eastAsia="zh-CN"/>
          </w:rPr>
          <w:t>(二)、粉末冶金摩擦材料项目目标</w:t>
        </w:r>
        <w:r>
          <w:tab/>
        </w:r>
        <w:r>
          <w:fldChar w:fldCharType="begin"/>
        </w:r>
        <w:r>
          <w:instrText xml:space="preserve"> PAGEREF _Toc9066 \h </w:instrText>
        </w:r>
        <w:r>
          <w:fldChar w:fldCharType="separate"/>
        </w:r>
        <w:r>
          <w:t>5</w:t>
        </w:r>
        <w:r>
          <w:fldChar w:fldCharType="end"/>
        </w:r>
      </w:hyperlink>
    </w:p>
    <w:p>
      <w:pPr>
        <w:pStyle w:val="TOC2"/>
        <w:tabs>
          <w:tab w:val="right" w:leader="dot" w:pos="8306"/>
        </w:tabs>
      </w:pPr>
      <w:hyperlink w:anchor="_Toc17672" w:history="1">
        <w:r>
          <w:rPr>
            <w:rFonts w:ascii="仿宋" w:eastAsia="仿宋" w:hAnsi="仿宋" w:cs="仿宋" w:hint="eastAsia"/>
            <w:lang w:eastAsia="zh-CN"/>
          </w:rPr>
          <w:t>(三)、粉末冶金摩擦材料项目提出的理由</w:t>
        </w:r>
        <w:r>
          <w:tab/>
        </w:r>
        <w:r>
          <w:fldChar w:fldCharType="begin"/>
        </w:r>
        <w:r>
          <w:instrText xml:space="preserve"> PAGEREF _Toc17672 \h </w:instrText>
        </w:r>
        <w:r>
          <w:fldChar w:fldCharType="separate"/>
        </w:r>
        <w:r>
          <w:t>6</w:t>
        </w:r>
        <w:r>
          <w:fldChar w:fldCharType="end"/>
        </w:r>
      </w:hyperlink>
    </w:p>
    <w:p>
      <w:pPr>
        <w:pStyle w:val="TOC2"/>
        <w:tabs>
          <w:tab w:val="right" w:leader="dot" w:pos="8306"/>
        </w:tabs>
      </w:pPr>
      <w:hyperlink w:anchor="_Toc16942" w:history="1">
        <w:r>
          <w:rPr>
            <w:rFonts w:ascii="仿宋" w:eastAsia="仿宋" w:hAnsi="仿宋" w:cs="仿宋" w:hint="eastAsia"/>
            <w:lang w:eastAsia="zh-CN"/>
          </w:rPr>
          <w:t>(四)、粉末冶金摩擦材料项目意义</w:t>
        </w:r>
        <w:r>
          <w:tab/>
        </w:r>
        <w:r>
          <w:fldChar w:fldCharType="begin"/>
        </w:r>
        <w:r>
          <w:instrText xml:space="preserve"> PAGEREF _Toc16942 \h </w:instrText>
        </w:r>
        <w:r>
          <w:fldChar w:fldCharType="separate"/>
        </w:r>
        <w:r>
          <w:t>8</w:t>
        </w:r>
        <w:r>
          <w:fldChar w:fldCharType="end"/>
        </w:r>
      </w:hyperlink>
    </w:p>
    <w:p>
      <w:pPr>
        <w:pStyle w:val="TOC2"/>
        <w:tabs>
          <w:tab w:val="right" w:leader="dot" w:pos="8306"/>
        </w:tabs>
      </w:pPr>
      <w:hyperlink w:anchor="_Toc20136" w:history="1">
        <w:r>
          <w:rPr>
            <w:rFonts w:ascii="仿宋" w:eastAsia="仿宋" w:hAnsi="仿宋" w:cs="仿宋" w:hint="eastAsia"/>
            <w:lang w:eastAsia="zh-CN"/>
          </w:rPr>
          <w:t>(五)、粉末冶金摩擦材料项目背景</w:t>
        </w:r>
        <w:r>
          <w:tab/>
        </w:r>
        <w:r>
          <w:fldChar w:fldCharType="begin"/>
        </w:r>
        <w:r>
          <w:instrText xml:space="preserve"> PAGEREF _Toc20136 \h </w:instrText>
        </w:r>
        <w:r>
          <w:fldChar w:fldCharType="separate"/>
        </w:r>
        <w:r>
          <w:t>9</w:t>
        </w:r>
        <w:r>
          <w:fldChar w:fldCharType="end"/>
        </w:r>
      </w:hyperlink>
    </w:p>
    <w:p>
      <w:pPr>
        <w:pStyle w:val="TOC1"/>
        <w:tabs>
          <w:tab w:val="right" w:leader="dot" w:pos="8306"/>
        </w:tabs>
      </w:pPr>
      <w:hyperlink w:anchor="_Toc24489" w:history="1">
        <w:r>
          <w:rPr>
            <w:rFonts w:ascii="仿宋" w:eastAsia="仿宋" w:hAnsi="仿宋" w:cs="仿宋" w:hint="eastAsia"/>
            <w:lang w:eastAsia="zh-CN"/>
          </w:rPr>
          <w:t>二、粉末冶金摩擦材料项目危机管理</w:t>
        </w:r>
        <w:r>
          <w:tab/>
        </w:r>
        <w:r>
          <w:fldChar w:fldCharType="begin"/>
        </w:r>
        <w:r>
          <w:instrText xml:space="preserve"> PAGEREF _Toc24489 \h </w:instrText>
        </w:r>
        <w:r>
          <w:fldChar w:fldCharType="separate"/>
        </w:r>
        <w:r>
          <w:t>10</w:t>
        </w:r>
        <w:r>
          <w:fldChar w:fldCharType="end"/>
        </w:r>
      </w:hyperlink>
    </w:p>
    <w:p>
      <w:pPr>
        <w:pStyle w:val="TOC2"/>
        <w:tabs>
          <w:tab w:val="right" w:leader="dot" w:pos="8306"/>
        </w:tabs>
      </w:pPr>
      <w:hyperlink w:anchor="_Toc712" w:history="1">
        <w:r>
          <w:rPr>
            <w:rFonts w:ascii="仿宋" w:eastAsia="仿宋" w:hAnsi="仿宋" w:cs="仿宋" w:hint="eastAsia"/>
            <w:lang w:eastAsia="zh-CN"/>
          </w:rPr>
          <w:t>(一)、危机预警与识别</w:t>
        </w:r>
        <w:r>
          <w:tab/>
        </w:r>
        <w:r>
          <w:fldChar w:fldCharType="begin"/>
        </w:r>
        <w:r>
          <w:instrText xml:space="preserve"> PAGEREF _Toc712 \h </w:instrText>
        </w:r>
        <w:r>
          <w:fldChar w:fldCharType="separate"/>
        </w:r>
        <w:r>
          <w:t>10</w:t>
        </w:r>
        <w:r>
          <w:fldChar w:fldCharType="end"/>
        </w:r>
      </w:hyperlink>
    </w:p>
    <w:p>
      <w:pPr>
        <w:pStyle w:val="TOC2"/>
        <w:tabs>
          <w:tab w:val="right" w:leader="dot" w:pos="8306"/>
        </w:tabs>
      </w:pPr>
      <w:hyperlink w:anchor="_Toc27320" w:history="1">
        <w:r>
          <w:rPr>
            <w:rFonts w:ascii="仿宋" w:eastAsia="仿宋" w:hAnsi="仿宋" w:cs="仿宋" w:hint="eastAsia"/>
            <w:lang w:eastAsia="zh-CN"/>
          </w:rPr>
          <w:t>(二)、危机应对与恢复</w:t>
        </w:r>
        <w:r>
          <w:tab/>
        </w:r>
        <w:r>
          <w:fldChar w:fldCharType="begin"/>
        </w:r>
        <w:r>
          <w:instrText xml:space="preserve"> PAGEREF _Toc27320 \h </w:instrText>
        </w:r>
        <w:r>
          <w:fldChar w:fldCharType="separate"/>
        </w:r>
        <w:r>
          <w:t>11</w:t>
        </w:r>
        <w:r>
          <w:fldChar w:fldCharType="end"/>
        </w:r>
      </w:hyperlink>
    </w:p>
    <w:p>
      <w:pPr>
        <w:pStyle w:val="TOC1"/>
        <w:tabs>
          <w:tab w:val="right" w:leader="dot" w:pos="8306"/>
        </w:tabs>
      </w:pPr>
      <w:hyperlink w:anchor="_Toc1009" w:history="1">
        <w:r>
          <w:rPr>
            <w:rFonts w:ascii="仿宋" w:eastAsia="仿宋" w:hAnsi="仿宋" w:cs="仿宋" w:hint="eastAsia"/>
            <w:lang w:eastAsia="zh-CN"/>
          </w:rPr>
          <w:t>三、粉末冶金摩擦材料项目土建工程</w:t>
        </w:r>
        <w:r>
          <w:tab/>
        </w:r>
        <w:r>
          <w:fldChar w:fldCharType="begin"/>
        </w:r>
        <w:r>
          <w:instrText xml:space="preserve"> PAGEREF _Toc1009 \h </w:instrText>
        </w:r>
        <w:r>
          <w:fldChar w:fldCharType="separate"/>
        </w:r>
        <w:r>
          <w:t>13</w:t>
        </w:r>
        <w:r>
          <w:fldChar w:fldCharType="end"/>
        </w:r>
      </w:hyperlink>
    </w:p>
    <w:p>
      <w:pPr>
        <w:pStyle w:val="TOC2"/>
        <w:tabs>
          <w:tab w:val="right" w:leader="dot" w:pos="8306"/>
        </w:tabs>
      </w:pPr>
      <w:hyperlink w:anchor="_Toc13912" w:history="1">
        <w:r>
          <w:rPr>
            <w:rFonts w:ascii="仿宋" w:eastAsia="仿宋" w:hAnsi="仿宋" w:cs="仿宋" w:hint="eastAsia"/>
            <w:lang w:eastAsia="zh-CN"/>
          </w:rPr>
          <w:t>(一)、建筑工程设计原则</w:t>
        </w:r>
        <w:r>
          <w:tab/>
        </w:r>
        <w:r>
          <w:fldChar w:fldCharType="begin"/>
        </w:r>
        <w:r>
          <w:instrText xml:space="preserve"> PAGEREF _Toc13912 \h </w:instrText>
        </w:r>
        <w:r>
          <w:fldChar w:fldCharType="separate"/>
        </w:r>
        <w:r>
          <w:t>13</w:t>
        </w:r>
        <w:r>
          <w:fldChar w:fldCharType="end"/>
        </w:r>
      </w:hyperlink>
    </w:p>
    <w:p>
      <w:pPr>
        <w:pStyle w:val="TOC2"/>
        <w:tabs>
          <w:tab w:val="right" w:leader="dot" w:pos="8306"/>
        </w:tabs>
      </w:pPr>
      <w:hyperlink w:anchor="_Toc4448" w:history="1">
        <w:r>
          <w:rPr>
            <w:rFonts w:ascii="仿宋" w:eastAsia="仿宋" w:hAnsi="仿宋" w:cs="仿宋" w:hint="eastAsia"/>
            <w:lang w:eastAsia="zh-CN"/>
          </w:rPr>
          <w:t>(二)、土建工程设计年限及安全等级</w:t>
        </w:r>
        <w:r>
          <w:tab/>
        </w:r>
        <w:r>
          <w:fldChar w:fldCharType="begin"/>
        </w:r>
        <w:r>
          <w:instrText xml:space="preserve"> PAGEREF _Toc4448 \h </w:instrText>
        </w:r>
        <w:r>
          <w:fldChar w:fldCharType="separate"/>
        </w:r>
        <w:r>
          <w:t>14</w:t>
        </w:r>
        <w:r>
          <w:fldChar w:fldCharType="end"/>
        </w:r>
      </w:hyperlink>
    </w:p>
    <w:p>
      <w:pPr>
        <w:pStyle w:val="TOC2"/>
        <w:tabs>
          <w:tab w:val="right" w:leader="dot" w:pos="8306"/>
        </w:tabs>
      </w:pPr>
      <w:hyperlink w:anchor="_Toc9277" w:history="1">
        <w:r>
          <w:rPr>
            <w:rFonts w:ascii="仿宋" w:eastAsia="仿宋" w:hAnsi="仿宋" w:cs="仿宋" w:hint="eastAsia"/>
            <w:lang w:eastAsia="zh-CN"/>
          </w:rPr>
          <w:t>(三)、建筑工程设计总体要求</w:t>
        </w:r>
        <w:r>
          <w:tab/>
        </w:r>
        <w:r>
          <w:fldChar w:fldCharType="begin"/>
        </w:r>
        <w:r>
          <w:instrText xml:space="preserve"> PAGEREF _Toc9277 \h </w:instrText>
        </w:r>
        <w:r>
          <w:fldChar w:fldCharType="separate"/>
        </w:r>
        <w:r>
          <w:t>15</w:t>
        </w:r>
        <w:r>
          <w:fldChar w:fldCharType="end"/>
        </w:r>
      </w:hyperlink>
    </w:p>
    <w:p>
      <w:pPr>
        <w:pStyle w:val="TOC2"/>
        <w:tabs>
          <w:tab w:val="right" w:leader="dot" w:pos="8306"/>
        </w:tabs>
      </w:pPr>
      <w:hyperlink w:anchor="_Toc20413" w:history="1">
        <w:r>
          <w:rPr>
            <w:rFonts w:ascii="仿宋" w:eastAsia="仿宋" w:hAnsi="仿宋" w:cs="仿宋" w:hint="eastAsia"/>
            <w:lang w:eastAsia="zh-CN"/>
          </w:rPr>
          <w:t>(四)、土建工程建设指标</w:t>
        </w:r>
        <w:r>
          <w:tab/>
        </w:r>
        <w:r>
          <w:fldChar w:fldCharType="begin"/>
        </w:r>
        <w:r>
          <w:instrText xml:space="preserve"> PAGEREF _Toc20413 \h </w:instrText>
        </w:r>
        <w:r>
          <w:fldChar w:fldCharType="separate"/>
        </w:r>
        <w:r>
          <w:t>16</w:t>
        </w:r>
        <w:r>
          <w:fldChar w:fldCharType="end"/>
        </w:r>
      </w:hyperlink>
    </w:p>
    <w:p>
      <w:pPr>
        <w:pStyle w:val="TOC1"/>
        <w:tabs>
          <w:tab w:val="right" w:leader="dot" w:pos="8306"/>
        </w:tabs>
      </w:pPr>
      <w:hyperlink w:anchor="_Toc28969" w:history="1">
        <w:r>
          <w:rPr>
            <w:rFonts w:ascii="仿宋" w:eastAsia="仿宋" w:hAnsi="仿宋" w:cs="仿宋" w:hint="eastAsia"/>
            <w:lang w:eastAsia="zh-CN"/>
          </w:rPr>
          <w:t>四、工艺说明</w:t>
        </w:r>
        <w:r>
          <w:tab/>
        </w:r>
        <w:r>
          <w:fldChar w:fldCharType="begin"/>
        </w:r>
        <w:r>
          <w:instrText xml:space="preserve"> PAGEREF _Toc28969 \h </w:instrText>
        </w:r>
        <w:r>
          <w:fldChar w:fldCharType="separate"/>
        </w:r>
        <w:r>
          <w:t>16</w:t>
        </w:r>
        <w:r>
          <w:fldChar w:fldCharType="end"/>
        </w:r>
      </w:hyperlink>
    </w:p>
    <w:p>
      <w:pPr>
        <w:pStyle w:val="TOC2"/>
        <w:tabs>
          <w:tab w:val="right" w:leader="dot" w:pos="8306"/>
        </w:tabs>
      </w:pPr>
      <w:hyperlink w:anchor="_Toc28814" w:history="1">
        <w:r>
          <w:rPr>
            <w:rFonts w:ascii="仿宋" w:eastAsia="仿宋" w:hAnsi="仿宋" w:cs="仿宋" w:hint="eastAsia"/>
            <w:lang w:eastAsia="zh-CN"/>
          </w:rPr>
          <w:t>(一)、技术管理特点</w:t>
        </w:r>
        <w:r>
          <w:tab/>
        </w:r>
        <w:r>
          <w:fldChar w:fldCharType="begin"/>
        </w:r>
        <w:r>
          <w:instrText xml:space="preserve"> PAGEREF _Toc28814 \h </w:instrText>
        </w:r>
        <w:r>
          <w:fldChar w:fldCharType="separate"/>
        </w:r>
        <w:r>
          <w:t>16</w:t>
        </w:r>
        <w:r>
          <w:fldChar w:fldCharType="end"/>
        </w:r>
      </w:hyperlink>
    </w:p>
    <w:p>
      <w:pPr>
        <w:pStyle w:val="TOC2"/>
        <w:tabs>
          <w:tab w:val="right" w:leader="dot" w:pos="8306"/>
        </w:tabs>
      </w:pPr>
      <w:hyperlink w:anchor="_Toc6419" w:history="1">
        <w:r>
          <w:rPr>
            <w:rFonts w:ascii="仿宋" w:eastAsia="仿宋" w:hAnsi="仿宋" w:cs="仿宋" w:hint="eastAsia"/>
            <w:lang w:eastAsia="zh-CN"/>
          </w:rPr>
          <w:t>(二)、粉末冶金摩擦材料项目工艺技术设计方案</w:t>
        </w:r>
        <w:r>
          <w:tab/>
        </w:r>
        <w:r>
          <w:fldChar w:fldCharType="begin"/>
        </w:r>
        <w:r>
          <w:instrText xml:space="preserve"> PAGEREF _Toc6419 \h </w:instrText>
        </w:r>
        <w:r>
          <w:fldChar w:fldCharType="separate"/>
        </w:r>
        <w:r>
          <w:t>17</w:t>
        </w:r>
        <w:r>
          <w:fldChar w:fldCharType="end"/>
        </w:r>
      </w:hyperlink>
    </w:p>
    <w:p>
      <w:pPr>
        <w:pStyle w:val="TOC2"/>
        <w:tabs>
          <w:tab w:val="right" w:leader="dot" w:pos="8306"/>
        </w:tabs>
      </w:pPr>
      <w:hyperlink w:anchor="_Toc30292" w:history="1">
        <w:r>
          <w:rPr>
            <w:rFonts w:ascii="仿宋" w:eastAsia="仿宋" w:hAnsi="仿宋" w:cs="仿宋" w:hint="eastAsia"/>
            <w:lang w:eastAsia="zh-CN"/>
          </w:rPr>
          <w:t>(三)、设备选型方案</w:t>
        </w:r>
        <w:r>
          <w:tab/>
        </w:r>
        <w:r>
          <w:fldChar w:fldCharType="begin"/>
        </w:r>
        <w:r>
          <w:instrText xml:space="preserve"> PAGEREF _Toc30292 \h </w:instrText>
        </w:r>
        <w:r>
          <w:fldChar w:fldCharType="separate"/>
        </w:r>
        <w:r>
          <w:t>18</w:t>
        </w:r>
        <w:r>
          <w:fldChar w:fldCharType="end"/>
        </w:r>
      </w:hyperlink>
    </w:p>
    <w:p>
      <w:pPr>
        <w:pStyle w:val="TOC1"/>
        <w:tabs>
          <w:tab w:val="right" w:leader="dot" w:pos="8306"/>
        </w:tabs>
      </w:pPr>
      <w:hyperlink w:anchor="_Toc14679" w:history="1">
        <w:r>
          <w:rPr>
            <w:rFonts w:ascii="仿宋" w:eastAsia="仿宋" w:hAnsi="仿宋" w:cs="仿宋" w:hint="eastAsia"/>
            <w:lang w:eastAsia="zh-CN"/>
          </w:rPr>
          <w:t>五、粉末冶金摩擦材料项目建设单位说明</w:t>
        </w:r>
        <w:r>
          <w:tab/>
        </w:r>
        <w:r>
          <w:fldChar w:fldCharType="begin"/>
        </w:r>
        <w:r>
          <w:instrText xml:space="preserve"> PAGEREF _Toc14679 \h </w:instrText>
        </w:r>
        <w:r>
          <w:fldChar w:fldCharType="separate"/>
        </w:r>
        <w:r>
          <w:t>20</w:t>
        </w:r>
        <w:r>
          <w:fldChar w:fldCharType="end"/>
        </w:r>
      </w:hyperlink>
    </w:p>
    <w:p>
      <w:pPr>
        <w:pStyle w:val="TOC2"/>
        <w:tabs>
          <w:tab w:val="right" w:leader="dot" w:pos="8306"/>
        </w:tabs>
      </w:pPr>
      <w:hyperlink w:anchor="_Toc620" w:history="1">
        <w:r>
          <w:rPr>
            <w:rFonts w:ascii="仿宋" w:eastAsia="仿宋" w:hAnsi="仿宋" w:cs="仿宋" w:hint="eastAsia"/>
            <w:lang w:eastAsia="zh-CN"/>
          </w:rPr>
          <w:t>(一)、粉末冶金摩擦材料项目承办单位基本情况</w:t>
        </w:r>
        <w:r>
          <w:tab/>
        </w:r>
        <w:r>
          <w:fldChar w:fldCharType="begin"/>
        </w:r>
        <w:r>
          <w:instrText xml:space="preserve"> PAGEREF _Toc620 \h </w:instrText>
        </w:r>
        <w:r>
          <w:fldChar w:fldCharType="separate"/>
        </w:r>
        <w:r>
          <w:t>20</w:t>
        </w:r>
        <w:r>
          <w:fldChar w:fldCharType="end"/>
        </w:r>
      </w:hyperlink>
    </w:p>
    <w:p>
      <w:pPr>
        <w:pStyle w:val="TOC2"/>
        <w:tabs>
          <w:tab w:val="right" w:leader="dot" w:pos="8306"/>
        </w:tabs>
      </w:pPr>
      <w:hyperlink w:anchor="_Toc18818" w:history="1">
        <w:r>
          <w:rPr>
            <w:rFonts w:ascii="仿宋" w:eastAsia="仿宋" w:hAnsi="仿宋" w:cs="仿宋" w:hint="eastAsia"/>
            <w:lang w:eastAsia="zh-CN"/>
          </w:rPr>
          <w:t>(二)、公司经济效益分析</w:t>
        </w:r>
        <w:r>
          <w:tab/>
        </w:r>
        <w:r>
          <w:fldChar w:fldCharType="begin"/>
        </w:r>
        <w:r>
          <w:instrText xml:space="preserve"> PAGEREF _Toc18818 \h </w:instrText>
        </w:r>
        <w:r>
          <w:fldChar w:fldCharType="separate"/>
        </w:r>
        <w:r>
          <w:t>20</w:t>
        </w:r>
        <w:r>
          <w:fldChar w:fldCharType="end"/>
        </w:r>
      </w:hyperlink>
    </w:p>
    <w:p>
      <w:pPr>
        <w:pStyle w:val="TOC1"/>
        <w:tabs>
          <w:tab w:val="right" w:leader="dot" w:pos="8306"/>
        </w:tabs>
      </w:pPr>
      <w:hyperlink w:anchor="_Toc17200" w:history="1">
        <w:r>
          <w:rPr>
            <w:rFonts w:ascii="仿宋" w:eastAsia="仿宋" w:hAnsi="仿宋" w:cs="仿宋" w:hint="eastAsia"/>
            <w:lang w:eastAsia="zh-CN"/>
          </w:rPr>
          <w:t>六、粉末冶金摩擦材料项目可持续发展</w:t>
        </w:r>
        <w:r>
          <w:tab/>
        </w:r>
        <w:r>
          <w:fldChar w:fldCharType="begin"/>
        </w:r>
        <w:r>
          <w:instrText xml:space="preserve"> PAGEREF _Toc17200 \h </w:instrText>
        </w:r>
        <w:r>
          <w:fldChar w:fldCharType="separate"/>
        </w:r>
        <w:r>
          <w:t>21</w:t>
        </w:r>
        <w:r>
          <w:fldChar w:fldCharType="end"/>
        </w:r>
      </w:hyperlink>
    </w:p>
    <w:p>
      <w:pPr>
        <w:pStyle w:val="TOC2"/>
        <w:tabs>
          <w:tab w:val="right" w:leader="dot" w:pos="8306"/>
        </w:tabs>
      </w:pPr>
      <w:hyperlink w:anchor="_Toc1921" w:history="1">
        <w:r>
          <w:rPr>
            <w:rFonts w:ascii="仿宋" w:eastAsia="仿宋" w:hAnsi="仿宋" w:cs="仿宋" w:hint="eastAsia"/>
            <w:lang w:eastAsia="zh-CN"/>
          </w:rPr>
          <w:t>(一)、可持续战略与实践</w:t>
        </w:r>
        <w:r>
          <w:tab/>
        </w:r>
        <w:r>
          <w:fldChar w:fldCharType="begin"/>
        </w:r>
        <w:r>
          <w:instrText xml:space="preserve"> PAGEREF _Toc1921 \h </w:instrText>
        </w:r>
        <w:r>
          <w:fldChar w:fldCharType="separate"/>
        </w:r>
        <w:r>
          <w:t>21</w:t>
        </w:r>
        <w:r>
          <w:fldChar w:fldCharType="end"/>
        </w:r>
      </w:hyperlink>
    </w:p>
    <w:p>
      <w:pPr>
        <w:pStyle w:val="TOC2"/>
        <w:tabs>
          <w:tab w:val="right" w:leader="dot" w:pos="8306"/>
        </w:tabs>
      </w:pPr>
      <w:hyperlink w:anchor="_Toc3055" w:history="1">
        <w:r>
          <w:rPr>
            <w:rFonts w:ascii="仿宋" w:eastAsia="仿宋" w:hAnsi="仿宋" w:cs="仿宋" w:hint="eastAsia"/>
            <w:lang w:eastAsia="zh-CN"/>
          </w:rPr>
          <w:t>(二)、环保与社会责任</w:t>
        </w:r>
        <w:r>
          <w:tab/>
        </w:r>
        <w:r>
          <w:fldChar w:fldCharType="begin"/>
        </w:r>
        <w:r>
          <w:instrText xml:space="preserve"> PAGEREF _Toc3055 \h </w:instrText>
        </w:r>
        <w:r>
          <w:fldChar w:fldCharType="separate"/>
        </w:r>
        <w:r>
          <w:t>22</w:t>
        </w:r>
        <w:r>
          <w:fldChar w:fldCharType="end"/>
        </w:r>
      </w:hyperlink>
    </w:p>
    <w:p>
      <w:pPr>
        <w:pStyle w:val="TOC1"/>
        <w:tabs>
          <w:tab w:val="right" w:leader="dot" w:pos="8306"/>
        </w:tabs>
      </w:pPr>
      <w:hyperlink w:anchor="_Toc6708" w:history="1">
        <w:r>
          <w:rPr>
            <w:rFonts w:ascii="仿宋" w:eastAsia="仿宋" w:hAnsi="仿宋" w:cs="仿宋" w:hint="eastAsia"/>
            <w:lang w:eastAsia="zh-CN"/>
          </w:rPr>
          <w:t>七、粉末冶金摩擦材料项目环境影响分析</w:t>
        </w:r>
        <w:r>
          <w:tab/>
        </w:r>
        <w:r>
          <w:fldChar w:fldCharType="begin"/>
        </w:r>
        <w:r>
          <w:instrText xml:space="preserve"> PAGEREF _Toc6708 \h </w:instrText>
        </w:r>
        <w:r>
          <w:fldChar w:fldCharType="separate"/>
        </w:r>
        <w:r>
          <w:t>23</w:t>
        </w:r>
        <w:r>
          <w:fldChar w:fldCharType="end"/>
        </w:r>
      </w:hyperlink>
    </w:p>
    <w:p>
      <w:pPr>
        <w:pStyle w:val="TOC2"/>
        <w:tabs>
          <w:tab w:val="right" w:leader="dot" w:pos="8306"/>
        </w:tabs>
      </w:pPr>
      <w:hyperlink w:anchor="_Toc11687" w:history="1">
        <w:r>
          <w:rPr>
            <w:rFonts w:ascii="仿宋" w:eastAsia="仿宋" w:hAnsi="仿宋" w:cs="仿宋" w:hint="eastAsia"/>
            <w:lang w:eastAsia="zh-CN"/>
          </w:rPr>
          <w:t>(一)、建设区域环境质量现状</w:t>
        </w:r>
        <w:r>
          <w:tab/>
        </w:r>
        <w:r>
          <w:fldChar w:fldCharType="begin"/>
        </w:r>
        <w:r>
          <w:instrText xml:space="preserve"> PAGEREF _Toc11687 \h </w:instrText>
        </w:r>
        <w:r>
          <w:fldChar w:fldCharType="separate"/>
        </w:r>
        <w:r>
          <w:t>23</w:t>
        </w:r>
        <w:r>
          <w:fldChar w:fldCharType="end"/>
        </w:r>
      </w:hyperlink>
    </w:p>
    <w:p>
      <w:pPr>
        <w:pStyle w:val="TOC2"/>
        <w:tabs>
          <w:tab w:val="right" w:leader="dot" w:pos="8306"/>
        </w:tabs>
      </w:pPr>
      <w:hyperlink w:anchor="_Toc17848" w:history="1">
        <w:r>
          <w:rPr>
            <w:rFonts w:ascii="仿宋" w:eastAsia="仿宋" w:hAnsi="仿宋" w:cs="仿宋" w:hint="eastAsia"/>
            <w:lang w:eastAsia="zh-CN"/>
          </w:rPr>
          <w:t>(二)、建设期环境保护</w:t>
        </w:r>
        <w:r>
          <w:tab/>
        </w:r>
        <w:r>
          <w:fldChar w:fldCharType="begin"/>
        </w:r>
        <w:r>
          <w:instrText xml:space="preserve"> PAGEREF _Toc17848 \h </w:instrText>
        </w:r>
        <w:r>
          <w:fldChar w:fldCharType="separate"/>
        </w:r>
        <w:r>
          <w:t>24</w:t>
        </w:r>
        <w:r>
          <w:fldChar w:fldCharType="end"/>
        </w:r>
      </w:hyperlink>
    </w:p>
    <w:p>
      <w:pPr>
        <w:pStyle w:val="TOC2"/>
        <w:tabs>
          <w:tab w:val="right" w:leader="dot" w:pos="8306"/>
        </w:tabs>
      </w:pPr>
      <w:hyperlink w:anchor="_Toc7860" w:history="1">
        <w:r>
          <w:rPr>
            <w:rFonts w:ascii="仿宋" w:eastAsia="仿宋" w:hAnsi="仿宋" w:cs="仿宋" w:hint="eastAsia"/>
            <w:lang w:eastAsia="zh-CN"/>
          </w:rPr>
          <w:t>(三)、运营期环境保护</w:t>
        </w:r>
        <w:r>
          <w:tab/>
        </w:r>
        <w:r>
          <w:fldChar w:fldCharType="begin"/>
        </w:r>
        <w:r>
          <w:instrText xml:space="preserve"> PAGEREF _Toc7860 \h </w:instrText>
        </w:r>
        <w:r>
          <w:fldChar w:fldCharType="separate"/>
        </w:r>
        <w:r>
          <w:t>26</w:t>
        </w:r>
        <w:r>
          <w:fldChar w:fldCharType="end"/>
        </w:r>
      </w:hyperlink>
    </w:p>
    <w:p>
      <w:pPr>
        <w:pStyle w:val="TOC2"/>
        <w:tabs>
          <w:tab w:val="right" w:leader="dot" w:pos="8306"/>
        </w:tabs>
      </w:pPr>
      <w:hyperlink w:anchor="_Toc9959" w:history="1">
        <w:r>
          <w:rPr>
            <w:rFonts w:ascii="仿宋" w:eastAsia="仿宋" w:hAnsi="仿宋" w:cs="仿宋" w:hint="eastAsia"/>
            <w:lang w:eastAsia="zh-CN"/>
          </w:rPr>
          <w:t>(四)、粉末冶金摩擦材料项目建设对区域经济的影响</w:t>
        </w:r>
        <w:r>
          <w:tab/>
        </w:r>
        <w:r>
          <w:fldChar w:fldCharType="begin"/>
        </w:r>
        <w:r>
          <w:instrText xml:space="preserve"> PAGEREF _Toc9959 \h </w:instrText>
        </w:r>
        <w:r>
          <w:fldChar w:fldCharType="separate"/>
        </w:r>
        <w:r>
          <w:t>27</w:t>
        </w:r>
        <w:r>
          <w:fldChar w:fldCharType="end"/>
        </w:r>
      </w:hyperlink>
    </w:p>
    <w:p>
      <w:pPr>
        <w:pStyle w:val="TOC2"/>
        <w:tabs>
          <w:tab w:val="right" w:leader="dot" w:pos="8306"/>
        </w:tabs>
      </w:pPr>
      <w:hyperlink w:anchor="_Toc12491" w:history="1">
        <w:r>
          <w:rPr>
            <w:rFonts w:ascii="仿宋" w:eastAsia="仿宋" w:hAnsi="仿宋" w:cs="仿宋" w:hint="eastAsia"/>
            <w:lang w:eastAsia="zh-CN"/>
          </w:rPr>
          <w:t>(五)、废弃物处理</w:t>
        </w:r>
        <w:r>
          <w:tab/>
        </w:r>
        <w:r>
          <w:fldChar w:fldCharType="begin"/>
        </w:r>
        <w:r>
          <w:instrText xml:space="preserve"> PAGEREF _Toc12491 \h </w:instrText>
        </w:r>
        <w:r>
          <w:fldChar w:fldCharType="separate"/>
        </w:r>
        <w:r>
          <w:t>29</w:t>
        </w:r>
        <w:r>
          <w:fldChar w:fldCharType="end"/>
        </w:r>
      </w:hyperlink>
    </w:p>
    <w:p>
      <w:pPr>
        <w:pStyle w:val="TOC2"/>
        <w:tabs>
          <w:tab w:val="right" w:leader="dot" w:pos="8306"/>
        </w:tabs>
      </w:pPr>
      <w:hyperlink w:anchor="_Toc22487" w:history="1">
        <w:r>
          <w:rPr>
            <w:rFonts w:ascii="仿宋" w:eastAsia="仿宋" w:hAnsi="仿宋" w:cs="仿宋" w:hint="eastAsia"/>
            <w:lang w:eastAsia="zh-CN"/>
          </w:rPr>
          <w:t>(六)、特殊环境影响分析</w:t>
        </w:r>
        <w:r>
          <w:tab/>
        </w:r>
        <w:r>
          <w:fldChar w:fldCharType="begin"/>
        </w:r>
        <w:r>
          <w:instrText xml:space="preserve"> PAGEREF _Toc22487 \h </w:instrText>
        </w:r>
        <w:r>
          <w:fldChar w:fldCharType="separate"/>
        </w:r>
        <w:r>
          <w:t>30</w:t>
        </w:r>
        <w:r>
          <w:fldChar w:fldCharType="end"/>
        </w:r>
      </w:hyperlink>
    </w:p>
    <w:p>
      <w:pPr>
        <w:pStyle w:val="TOC2"/>
        <w:tabs>
          <w:tab w:val="right" w:leader="dot" w:pos="8306"/>
        </w:tabs>
      </w:pPr>
      <w:hyperlink w:anchor="_Toc20476" w:history="1">
        <w:r>
          <w:rPr>
            <w:rFonts w:ascii="仿宋" w:eastAsia="仿宋" w:hAnsi="仿宋" w:cs="仿宋" w:hint="eastAsia"/>
            <w:lang w:eastAsia="zh-CN"/>
          </w:rPr>
          <w:t>(七)、清洁生产</w:t>
        </w:r>
        <w:r>
          <w:tab/>
        </w:r>
        <w:r>
          <w:fldChar w:fldCharType="begin"/>
        </w:r>
        <w:r>
          <w:instrText xml:space="preserve"> PAGEREF _Toc20476 \h </w:instrText>
        </w:r>
        <w:r>
          <w:fldChar w:fldCharType="separate"/>
        </w:r>
        <w:r>
          <w:t>32</w:t>
        </w:r>
        <w:r>
          <w:fldChar w:fldCharType="end"/>
        </w:r>
      </w:hyperlink>
    </w:p>
    <w:p>
      <w:pPr>
        <w:pStyle w:val="TOC2"/>
        <w:tabs>
          <w:tab w:val="right" w:leader="dot" w:pos="8306"/>
        </w:tabs>
      </w:pPr>
      <w:hyperlink w:anchor="_Toc11621" w:history="1">
        <w:r>
          <w:rPr>
            <w:rFonts w:ascii="仿宋" w:eastAsia="仿宋" w:hAnsi="仿宋" w:cs="仿宋" w:hint="eastAsia"/>
            <w:lang w:eastAsia="zh-CN"/>
          </w:rPr>
          <w:t>(八)、环境保护综合评价</w:t>
        </w:r>
        <w:r>
          <w:tab/>
        </w:r>
        <w:r>
          <w:fldChar w:fldCharType="begin"/>
        </w:r>
        <w:r>
          <w:instrText xml:space="preserve"> PAGEREF _Toc11621 \h </w:instrText>
        </w:r>
        <w:r>
          <w:fldChar w:fldCharType="separate"/>
        </w:r>
        <w:r>
          <w:t>33</w:t>
        </w:r>
        <w:r>
          <w:fldChar w:fldCharType="end"/>
        </w:r>
      </w:hyperlink>
    </w:p>
    <w:p>
      <w:pPr>
        <w:pStyle w:val="TOC1"/>
        <w:tabs>
          <w:tab w:val="right" w:leader="dot" w:pos="8306"/>
        </w:tabs>
      </w:pPr>
      <w:hyperlink w:anchor="_Toc23183" w:history="1">
        <w:r>
          <w:rPr>
            <w:rFonts w:ascii="仿宋" w:eastAsia="仿宋" w:hAnsi="仿宋" w:cs="仿宋" w:hint="eastAsia"/>
            <w:lang w:eastAsia="zh-CN"/>
          </w:rPr>
          <w:t>八、粉末冶金摩擦材料项目经营效益</w:t>
        </w:r>
        <w:r>
          <w:tab/>
        </w:r>
        <w:r>
          <w:fldChar w:fldCharType="begin"/>
        </w:r>
        <w:r>
          <w:instrText xml:space="preserve"> PAGEREF _Toc23183 \h </w:instrText>
        </w:r>
        <w:r>
          <w:fldChar w:fldCharType="separate"/>
        </w:r>
        <w:r>
          <w:t>34</w:t>
        </w:r>
        <w:r>
          <w:fldChar w:fldCharType="end"/>
        </w:r>
      </w:hyperlink>
    </w:p>
    <w:p>
      <w:pPr>
        <w:pStyle w:val="TOC2"/>
        <w:tabs>
          <w:tab w:val="right" w:leader="dot" w:pos="8306"/>
        </w:tabs>
      </w:pPr>
      <w:hyperlink w:anchor="_Toc32274" w:history="1">
        <w:r>
          <w:rPr>
            <w:rFonts w:ascii="仿宋" w:eastAsia="仿宋" w:hAnsi="仿宋" w:cs="仿宋" w:hint="eastAsia"/>
            <w:lang w:eastAsia="zh-CN"/>
          </w:rPr>
          <w:t>(一)、经济评价财务测算</w:t>
        </w:r>
        <w:r>
          <w:tab/>
        </w:r>
        <w:r>
          <w:fldChar w:fldCharType="begin"/>
        </w:r>
        <w:r>
          <w:instrText xml:space="preserve"> PAGEREF _Toc32274 \h </w:instrText>
        </w:r>
        <w:r>
          <w:fldChar w:fldCharType="separate"/>
        </w:r>
        <w:r>
          <w:t>34</w:t>
        </w:r>
        <w:r>
          <w:fldChar w:fldCharType="end"/>
        </w:r>
      </w:hyperlink>
    </w:p>
    <w:p>
      <w:pPr>
        <w:pStyle w:val="TOC2"/>
        <w:tabs>
          <w:tab w:val="right" w:leader="dot" w:pos="8306"/>
        </w:tabs>
      </w:pPr>
      <w:hyperlink w:anchor="_Toc24821" w:history="1">
        <w:r>
          <w:rPr>
            <w:rFonts w:ascii="仿宋" w:eastAsia="仿宋" w:hAnsi="仿宋" w:cs="仿宋" w:hint="eastAsia"/>
            <w:lang w:eastAsia="zh-CN"/>
          </w:rPr>
          <w:t>(二)、粉末冶金摩擦材料项目盈利能力分析</w:t>
        </w:r>
        <w:r>
          <w:tab/>
        </w:r>
        <w:r>
          <w:fldChar w:fldCharType="begin"/>
        </w:r>
        <w:r>
          <w:instrText xml:space="preserve"> PAGEREF _Toc24821 \h </w:instrText>
        </w:r>
        <w:r>
          <w:fldChar w:fldCharType="separate"/>
        </w:r>
        <w:r>
          <w:t>36</w:t>
        </w:r>
        <w:r>
          <w:fldChar w:fldCharType="end"/>
        </w:r>
      </w:hyperlink>
    </w:p>
    <w:p>
      <w:pPr>
        <w:pStyle w:val="TOC1"/>
        <w:tabs>
          <w:tab w:val="right" w:leader="dot" w:pos="8306"/>
        </w:tabs>
      </w:pPr>
      <w:hyperlink w:anchor="_Toc9398" w:history="1">
        <w:r>
          <w:rPr>
            <w:rFonts w:ascii="仿宋" w:eastAsia="仿宋" w:hAnsi="仿宋" w:cs="仿宋" w:hint="eastAsia"/>
            <w:lang w:eastAsia="zh-CN"/>
          </w:rPr>
          <w:t>九、粉末冶金摩擦材料项目风险管理</w:t>
        </w:r>
        <w:r>
          <w:tab/>
        </w:r>
        <w:r>
          <w:fldChar w:fldCharType="begin"/>
        </w:r>
        <w:r>
          <w:instrText xml:space="preserve"> PAGEREF _Toc9398 \h </w:instrText>
        </w:r>
        <w:r>
          <w:fldChar w:fldCharType="separate"/>
        </w:r>
        <w:r>
          <w:t>36</w:t>
        </w:r>
        <w:r>
          <w:fldChar w:fldCharType="end"/>
        </w:r>
      </w:hyperlink>
    </w:p>
    <w:p>
      <w:pPr>
        <w:pStyle w:val="TOC2"/>
        <w:tabs>
          <w:tab w:val="right" w:leader="dot" w:pos="8306"/>
        </w:tabs>
      </w:pPr>
      <w:hyperlink w:anchor="_Toc22059" w:history="1">
        <w:r>
          <w:rPr>
            <w:rFonts w:ascii="仿宋" w:eastAsia="仿宋" w:hAnsi="仿宋" w:cs="仿宋" w:hint="eastAsia"/>
            <w:lang w:eastAsia="zh-CN"/>
          </w:rPr>
          <w:t>(一)、风险识别与评估</w:t>
        </w:r>
        <w:r>
          <w:tab/>
        </w:r>
        <w:r>
          <w:fldChar w:fldCharType="begin"/>
        </w:r>
        <w:r>
          <w:instrText xml:space="preserve"> PAGEREF _Toc22059 \h </w:instrText>
        </w:r>
        <w:r>
          <w:fldChar w:fldCharType="separate"/>
        </w:r>
        <w:r>
          <w:t>36</w:t>
        </w:r>
        <w:r>
          <w:fldChar w:fldCharType="end"/>
        </w:r>
      </w:hyperlink>
    </w:p>
    <w:p>
      <w:pPr>
        <w:pStyle w:val="TOC2"/>
        <w:tabs>
          <w:tab w:val="right" w:leader="dot" w:pos="8306"/>
        </w:tabs>
      </w:pPr>
      <w:hyperlink w:anchor="_Toc17874" w:history="1">
        <w:r>
          <w:rPr>
            <w:rFonts w:ascii="仿宋" w:eastAsia="仿宋" w:hAnsi="仿宋" w:cs="仿宋" w:hint="eastAsia"/>
            <w:lang w:eastAsia="zh-CN"/>
          </w:rPr>
          <w:t>(二)、风险应对策略</w:t>
        </w:r>
        <w:r>
          <w:tab/>
        </w:r>
        <w:r>
          <w:fldChar w:fldCharType="begin"/>
        </w:r>
        <w:r>
          <w:instrText xml:space="preserve"> PAGEREF _Toc17874 \h </w:instrText>
        </w:r>
        <w:r>
          <w:fldChar w:fldCharType="separate"/>
        </w:r>
        <w:r>
          <w:t>38</w:t>
        </w:r>
        <w:r>
          <w:fldChar w:fldCharType="end"/>
        </w:r>
      </w:hyperlink>
    </w:p>
    <w:p>
      <w:pPr>
        <w:pStyle w:val="TOC2"/>
        <w:tabs>
          <w:tab w:val="right" w:leader="dot" w:pos="8306"/>
        </w:tabs>
      </w:pPr>
      <w:hyperlink w:anchor="_Toc15419" w:history="1">
        <w:r>
          <w:rPr>
            <w:rFonts w:ascii="仿宋" w:eastAsia="仿宋" w:hAnsi="仿宋" w:cs="仿宋" w:hint="eastAsia"/>
            <w:lang w:eastAsia="zh-CN"/>
          </w:rPr>
          <w:t>(三)、风险监控与控制</w:t>
        </w:r>
        <w:r>
          <w:tab/>
        </w:r>
        <w:r>
          <w:fldChar w:fldCharType="begin"/>
        </w:r>
        <w:r>
          <w:instrText xml:space="preserve"> PAGEREF _Toc15419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2" w:history="1">
        <w:r>
          <w:rPr>
            <w:rFonts w:ascii="仿宋" w:eastAsia="仿宋" w:hAnsi="仿宋" w:cs="仿宋" w:hint="eastAsia"/>
            <w:lang w:eastAsia="zh-CN"/>
          </w:rPr>
          <w:t>十、粉末冶金摩擦材料项目计划安排</w:t>
        </w:r>
        <w:r>
          <w:tab/>
        </w:r>
        <w:r>
          <w:fldChar w:fldCharType="begin"/>
        </w:r>
        <w:r>
          <w:instrText xml:space="preserve"> PAGEREF _Toc21652 \h </w:instrText>
        </w:r>
        <w:r>
          <w:fldChar w:fldCharType="separate"/>
        </w:r>
        <w:r>
          <w:t>40</w:t>
        </w:r>
        <w:r>
          <w:fldChar w:fldCharType="end"/>
        </w:r>
      </w:hyperlink>
    </w:p>
    <w:p>
      <w:pPr>
        <w:pStyle w:val="TOC2"/>
        <w:tabs>
          <w:tab w:val="right" w:leader="dot" w:pos="8306"/>
        </w:tabs>
      </w:pPr>
      <w:hyperlink w:anchor="_Toc30145" w:history="1">
        <w:r>
          <w:rPr>
            <w:rFonts w:ascii="仿宋" w:eastAsia="仿宋" w:hAnsi="仿宋" w:cs="仿宋" w:hint="eastAsia"/>
            <w:lang w:eastAsia="zh-CN"/>
          </w:rPr>
          <w:t>(一)、建设周期</w:t>
        </w:r>
        <w:r>
          <w:tab/>
        </w:r>
        <w:r>
          <w:fldChar w:fldCharType="begin"/>
        </w:r>
        <w:r>
          <w:instrText xml:space="preserve"> PAGEREF _Toc30145 \h </w:instrText>
        </w:r>
        <w:r>
          <w:fldChar w:fldCharType="separate"/>
        </w:r>
        <w:r>
          <w:t>40</w:t>
        </w:r>
        <w:r>
          <w:fldChar w:fldCharType="end"/>
        </w:r>
      </w:hyperlink>
    </w:p>
    <w:p>
      <w:pPr>
        <w:pStyle w:val="TOC2"/>
        <w:tabs>
          <w:tab w:val="right" w:leader="dot" w:pos="8306"/>
        </w:tabs>
      </w:pPr>
      <w:hyperlink w:anchor="_Toc31937" w:history="1">
        <w:r>
          <w:rPr>
            <w:rFonts w:ascii="仿宋" w:eastAsia="仿宋" w:hAnsi="仿宋" w:cs="仿宋" w:hint="eastAsia"/>
            <w:lang w:eastAsia="zh-CN"/>
          </w:rPr>
          <w:t>(二)、建设进度</w:t>
        </w:r>
        <w:r>
          <w:tab/>
        </w:r>
        <w:r>
          <w:fldChar w:fldCharType="begin"/>
        </w:r>
        <w:r>
          <w:instrText xml:space="preserve"> PAGEREF _Toc31937 \h </w:instrText>
        </w:r>
        <w:r>
          <w:fldChar w:fldCharType="separate"/>
        </w:r>
        <w:r>
          <w:t>41</w:t>
        </w:r>
        <w:r>
          <w:fldChar w:fldCharType="end"/>
        </w:r>
      </w:hyperlink>
    </w:p>
    <w:p>
      <w:pPr>
        <w:pStyle w:val="TOC2"/>
        <w:tabs>
          <w:tab w:val="right" w:leader="dot" w:pos="8306"/>
        </w:tabs>
      </w:pPr>
      <w:hyperlink w:anchor="_Toc27806" w:history="1">
        <w:r>
          <w:rPr>
            <w:rFonts w:ascii="仿宋" w:eastAsia="仿宋" w:hAnsi="仿宋" w:cs="仿宋" w:hint="eastAsia"/>
            <w:lang w:eastAsia="zh-CN"/>
          </w:rPr>
          <w:t>(三)、进度安排注意事项</w:t>
        </w:r>
        <w:r>
          <w:tab/>
        </w:r>
        <w:r>
          <w:fldChar w:fldCharType="begin"/>
        </w:r>
        <w:r>
          <w:instrText xml:space="preserve"> PAGEREF _Toc27806 \h </w:instrText>
        </w:r>
        <w:r>
          <w:fldChar w:fldCharType="separate"/>
        </w:r>
        <w:r>
          <w:t>42</w:t>
        </w:r>
        <w:r>
          <w:fldChar w:fldCharType="end"/>
        </w:r>
      </w:hyperlink>
    </w:p>
    <w:p>
      <w:pPr>
        <w:pStyle w:val="TOC2"/>
        <w:tabs>
          <w:tab w:val="right" w:leader="dot" w:pos="8306"/>
        </w:tabs>
      </w:pPr>
      <w:hyperlink w:anchor="_Toc287" w:history="1">
        <w:r>
          <w:rPr>
            <w:rFonts w:ascii="仿宋" w:eastAsia="仿宋" w:hAnsi="仿宋" w:cs="仿宋" w:hint="eastAsia"/>
            <w:lang w:eastAsia="zh-CN"/>
          </w:rPr>
          <w:t>(四)、人力资源配置</w:t>
        </w:r>
        <w:r>
          <w:tab/>
        </w:r>
        <w:r>
          <w:fldChar w:fldCharType="begin"/>
        </w:r>
        <w:r>
          <w:instrText xml:space="preserve"> PAGEREF _Toc287 \h </w:instrText>
        </w:r>
        <w:r>
          <w:fldChar w:fldCharType="separate"/>
        </w:r>
        <w:r>
          <w:t>44</w:t>
        </w:r>
        <w:r>
          <w:fldChar w:fldCharType="end"/>
        </w:r>
      </w:hyperlink>
    </w:p>
    <w:p>
      <w:pPr>
        <w:pStyle w:val="TOC1"/>
        <w:tabs>
          <w:tab w:val="right" w:leader="dot" w:pos="8306"/>
        </w:tabs>
      </w:pPr>
      <w:hyperlink w:anchor="_Toc32576" w:history="1">
        <w:r>
          <w:rPr>
            <w:rFonts w:ascii="仿宋" w:eastAsia="仿宋" w:hAnsi="仿宋" w:cs="仿宋" w:hint="eastAsia"/>
            <w:lang w:eastAsia="zh-CN"/>
          </w:rPr>
          <w:t>十一、粉末冶金摩擦材料项目技术管理</w:t>
        </w:r>
        <w:r>
          <w:tab/>
        </w:r>
        <w:r>
          <w:fldChar w:fldCharType="begin"/>
        </w:r>
        <w:r>
          <w:instrText xml:space="preserve"> PAGEREF _Toc32576 \h </w:instrText>
        </w:r>
        <w:r>
          <w:fldChar w:fldCharType="separate"/>
        </w:r>
        <w:r>
          <w:t>45</w:t>
        </w:r>
        <w:r>
          <w:fldChar w:fldCharType="end"/>
        </w:r>
      </w:hyperlink>
    </w:p>
    <w:p>
      <w:pPr>
        <w:pStyle w:val="TOC2"/>
        <w:tabs>
          <w:tab w:val="right" w:leader="dot" w:pos="8306"/>
        </w:tabs>
      </w:pPr>
      <w:hyperlink w:anchor="_Toc23072" w:history="1">
        <w:r>
          <w:rPr>
            <w:rFonts w:ascii="仿宋" w:eastAsia="仿宋" w:hAnsi="仿宋" w:cs="仿宋" w:hint="eastAsia"/>
            <w:lang w:eastAsia="zh-CN"/>
          </w:rPr>
          <w:t>(一)、技术方案选用方向</w:t>
        </w:r>
        <w:r>
          <w:tab/>
        </w:r>
        <w:r>
          <w:fldChar w:fldCharType="begin"/>
        </w:r>
        <w:r>
          <w:instrText xml:space="preserve"> PAGEREF _Toc23072 \h </w:instrText>
        </w:r>
        <w:r>
          <w:fldChar w:fldCharType="separate"/>
        </w:r>
        <w:r>
          <w:t>45</w:t>
        </w:r>
        <w:r>
          <w:fldChar w:fldCharType="end"/>
        </w:r>
      </w:hyperlink>
    </w:p>
    <w:p>
      <w:pPr>
        <w:pStyle w:val="TOC2"/>
        <w:tabs>
          <w:tab w:val="right" w:leader="dot" w:pos="8306"/>
        </w:tabs>
      </w:pPr>
      <w:hyperlink w:anchor="_Toc28966" w:history="1">
        <w:r>
          <w:rPr>
            <w:rFonts w:ascii="仿宋" w:eastAsia="仿宋" w:hAnsi="仿宋" w:cs="仿宋" w:hint="eastAsia"/>
            <w:lang w:eastAsia="zh-CN"/>
          </w:rPr>
          <w:t>(二)、工艺技术方案选用原则</w:t>
        </w:r>
        <w:r>
          <w:tab/>
        </w:r>
        <w:r>
          <w:fldChar w:fldCharType="begin"/>
        </w:r>
        <w:r>
          <w:instrText xml:space="preserve"> PAGEREF _Toc28966 \h </w:instrText>
        </w:r>
        <w:r>
          <w:fldChar w:fldCharType="separate"/>
        </w:r>
        <w:r>
          <w:t>46</w:t>
        </w:r>
        <w:r>
          <w:fldChar w:fldCharType="end"/>
        </w:r>
      </w:hyperlink>
    </w:p>
    <w:p>
      <w:pPr>
        <w:pStyle w:val="TOC2"/>
        <w:tabs>
          <w:tab w:val="right" w:leader="dot" w:pos="8306"/>
        </w:tabs>
      </w:pPr>
      <w:hyperlink w:anchor="_Toc32466" w:history="1">
        <w:r>
          <w:rPr>
            <w:rFonts w:ascii="仿宋" w:eastAsia="仿宋" w:hAnsi="仿宋" w:cs="仿宋" w:hint="eastAsia"/>
            <w:lang w:eastAsia="zh-CN"/>
          </w:rPr>
          <w:t>(三)、工艺技术方案要求</w:t>
        </w:r>
        <w:r>
          <w:tab/>
        </w:r>
        <w:r>
          <w:fldChar w:fldCharType="begin"/>
        </w:r>
        <w:r>
          <w:instrText xml:space="preserve"> PAGEREF _Toc32466 \h </w:instrText>
        </w:r>
        <w:r>
          <w:fldChar w:fldCharType="separate"/>
        </w:r>
        <w:r>
          <w:t>49</w:t>
        </w:r>
        <w:r>
          <w:fldChar w:fldCharType="end"/>
        </w:r>
      </w:hyperlink>
    </w:p>
    <w:p>
      <w:pPr>
        <w:pStyle w:val="TOC1"/>
        <w:tabs>
          <w:tab w:val="right" w:leader="dot" w:pos="8306"/>
        </w:tabs>
      </w:pPr>
      <w:hyperlink w:anchor="_Toc16521" w:history="1">
        <w:r>
          <w:rPr>
            <w:rFonts w:ascii="仿宋" w:eastAsia="仿宋" w:hAnsi="仿宋" w:cs="仿宋" w:hint="eastAsia"/>
            <w:lang w:eastAsia="zh-CN"/>
          </w:rPr>
          <w:t>十二、粉末冶金摩擦材料项目财务管理</w:t>
        </w:r>
        <w:r>
          <w:tab/>
        </w:r>
        <w:r>
          <w:fldChar w:fldCharType="begin"/>
        </w:r>
        <w:r>
          <w:instrText xml:space="preserve"> PAGEREF _Toc16521 \h </w:instrText>
        </w:r>
        <w:r>
          <w:fldChar w:fldCharType="separate"/>
        </w:r>
        <w:r>
          <w:t>51</w:t>
        </w:r>
        <w:r>
          <w:fldChar w:fldCharType="end"/>
        </w:r>
      </w:hyperlink>
    </w:p>
    <w:p>
      <w:pPr>
        <w:pStyle w:val="TOC2"/>
        <w:tabs>
          <w:tab w:val="right" w:leader="dot" w:pos="8306"/>
        </w:tabs>
      </w:pPr>
      <w:hyperlink w:anchor="_Toc21089" w:history="1">
        <w:r>
          <w:rPr>
            <w:rFonts w:ascii="仿宋" w:eastAsia="仿宋" w:hAnsi="仿宋" w:cs="仿宋" w:hint="eastAsia"/>
            <w:lang w:eastAsia="zh-CN"/>
          </w:rPr>
          <w:t>(一)、资金需求大</w:t>
        </w:r>
        <w:r>
          <w:tab/>
        </w:r>
        <w:r>
          <w:fldChar w:fldCharType="begin"/>
        </w:r>
        <w:r>
          <w:instrText xml:space="preserve"> PAGEREF _Toc21089 \h </w:instrText>
        </w:r>
        <w:r>
          <w:fldChar w:fldCharType="separate"/>
        </w:r>
        <w:r>
          <w:t>51</w:t>
        </w:r>
        <w:r>
          <w:fldChar w:fldCharType="end"/>
        </w:r>
      </w:hyperlink>
    </w:p>
    <w:p>
      <w:pPr>
        <w:pStyle w:val="TOC2"/>
        <w:tabs>
          <w:tab w:val="right" w:leader="dot" w:pos="8306"/>
        </w:tabs>
      </w:pPr>
      <w:hyperlink w:anchor="_Toc4692" w:history="1">
        <w:r>
          <w:rPr>
            <w:rFonts w:ascii="仿宋" w:eastAsia="仿宋" w:hAnsi="仿宋" w:cs="仿宋" w:hint="eastAsia"/>
            <w:lang w:eastAsia="zh-CN"/>
          </w:rPr>
          <w:t>(二)、研发周期长</w:t>
        </w:r>
        <w:r>
          <w:tab/>
        </w:r>
        <w:r>
          <w:fldChar w:fldCharType="begin"/>
        </w:r>
        <w:r>
          <w:instrText xml:space="preserve"> PAGEREF _Toc4692 \h </w:instrText>
        </w:r>
        <w:r>
          <w:fldChar w:fldCharType="separate"/>
        </w:r>
        <w:r>
          <w:t>52</w:t>
        </w:r>
        <w:r>
          <w:fldChar w:fldCharType="end"/>
        </w:r>
      </w:hyperlink>
    </w:p>
    <w:p>
      <w:pPr>
        <w:pStyle w:val="TOC2"/>
        <w:tabs>
          <w:tab w:val="right" w:leader="dot" w:pos="8306"/>
        </w:tabs>
      </w:pPr>
      <w:hyperlink w:anchor="_Toc17078" w:history="1">
        <w:r>
          <w:rPr>
            <w:rFonts w:ascii="仿宋" w:eastAsia="仿宋" w:hAnsi="仿宋" w:cs="仿宋" w:hint="eastAsia"/>
            <w:lang w:eastAsia="zh-CN"/>
          </w:rPr>
          <w:t>(三)、市场风险大</w:t>
        </w:r>
        <w:r>
          <w:tab/>
        </w:r>
        <w:r>
          <w:fldChar w:fldCharType="begin"/>
        </w:r>
        <w:r>
          <w:instrText xml:space="preserve"> PAGEREF _Toc17078 \h </w:instrText>
        </w:r>
        <w:r>
          <w:fldChar w:fldCharType="separate"/>
        </w:r>
        <w:r>
          <w:t>53</w:t>
        </w:r>
        <w:r>
          <w:fldChar w:fldCharType="end"/>
        </w:r>
      </w:hyperlink>
    </w:p>
    <w:p>
      <w:pPr>
        <w:pStyle w:val="TOC2"/>
        <w:tabs>
          <w:tab w:val="right" w:leader="dot" w:pos="8306"/>
        </w:tabs>
      </w:pPr>
      <w:hyperlink w:anchor="_Toc11984" w:history="1">
        <w:r>
          <w:rPr>
            <w:rFonts w:ascii="仿宋" w:eastAsia="仿宋" w:hAnsi="仿宋" w:cs="仿宋" w:hint="eastAsia"/>
            <w:lang w:eastAsia="zh-CN"/>
          </w:rPr>
          <w:t>(四)、利润率高</w:t>
        </w:r>
        <w:r>
          <w:tab/>
        </w:r>
        <w:r>
          <w:fldChar w:fldCharType="begin"/>
        </w:r>
        <w:r>
          <w:instrText xml:space="preserve"> PAGEREF _Toc11984 \h </w:instrText>
        </w:r>
        <w:r>
          <w:fldChar w:fldCharType="separate"/>
        </w:r>
        <w:r>
          <w:t>56</w:t>
        </w:r>
        <w:r>
          <w:fldChar w:fldCharType="end"/>
        </w:r>
      </w:hyperlink>
    </w:p>
    <w:p>
      <w:pPr>
        <w:pStyle w:val="TOC1"/>
        <w:tabs>
          <w:tab w:val="right" w:leader="dot" w:pos="8306"/>
        </w:tabs>
      </w:pPr>
      <w:hyperlink w:anchor="_Toc18674" w:history="1">
        <w:r>
          <w:rPr>
            <w:rFonts w:ascii="仿宋" w:eastAsia="仿宋" w:hAnsi="仿宋" w:cs="仿宋" w:hint="eastAsia"/>
            <w:lang w:eastAsia="zh-CN"/>
          </w:rPr>
          <w:t>十三、粉末冶金摩擦材料项目实施保障措施</w:t>
        </w:r>
        <w:r>
          <w:tab/>
        </w:r>
        <w:r>
          <w:fldChar w:fldCharType="begin"/>
        </w:r>
        <w:r>
          <w:instrText xml:space="preserve"> PAGEREF _Toc18674 \h </w:instrText>
        </w:r>
        <w:r>
          <w:fldChar w:fldCharType="separate"/>
        </w:r>
        <w:r>
          <w:t>58</w:t>
        </w:r>
        <w:r>
          <w:fldChar w:fldCharType="end"/>
        </w:r>
      </w:hyperlink>
    </w:p>
    <w:p>
      <w:pPr>
        <w:pStyle w:val="TOC2"/>
        <w:tabs>
          <w:tab w:val="right" w:leader="dot" w:pos="8306"/>
        </w:tabs>
      </w:pPr>
      <w:hyperlink w:anchor="_Toc7339" w:history="1">
        <w:r>
          <w:rPr>
            <w:rFonts w:ascii="仿宋" w:eastAsia="仿宋" w:hAnsi="仿宋" w:cs="仿宋" w:hint="eastAsia"/>
            <w:lang w:eastAsia="zh-CN"/>
          </w:rPr>
          <w:t>(一)、粉末冶金摩擦材料项目实施保障机制</w:t>
        </w:r>
        <w:r>
          <w:tab/>
        </w:r>
        <w:r>
          <w:fldChar w:fldCharType="begin"/>
        </w:r>
        <w:r>
          <w:instrText xml:space="preserve"> PAGEREF _Toc7339 \h </w:instrText>
        </w:r>
        <w:r>
          <w:fldChar w:fldCharType="separate"/>
        </w:r>
        <w:r>
          <w:t>58</w:t>
        </w:r>
        <w:r>
          <w:fldChar w:fldCharType="end"/>
        </w:r>
      </w:hyperlink>
    </w:p>
    <w:p>
      <w:pPr>
        <w:pStyle w:val="TOC2"/>
        <w:tabs>
          <w:tab w:val="right" w:leader="dot" w:pos="8306"/>
        </w:tabs>
      </w:pPr>
      <w:hyperlink w:anchor="_Toc17109" w:history="1">
        <w:r>
          <w:rPr>
            <w:rFonts w:ascii="仿宋" w:eastAsia="仿宋" w:hAnsi="仿宋" w:cs="仿宋" w:hint="eastAsia"/>
            <w:lang w:eastAsia="zh-CN"/>
          </w:rPr>
          <w:t>(二)、粉末冶金摩擦材料项目法律合规要求</w:t>
        </w:r>
        <w:r>
          <w:tab/>
        </w:r>
        <w:r>
          <w:fldChar w:fldCharType="begin"/>
        </w:r>
        <w:r>
          <w:instrText xml:space="preserve"> PAGEREF _Toc17109 \h </w:instrText>
        </w:r>
        <w:r>
          <w:fldChar w:fldCharType="separate"/>
        </w:r>
        <w:r>
          <w:t>62</w:t>
        </w:r>
        <w:r>
          <w:fldChar w:fldCharType="end"/>
        </w:r>
      </w:hyperlink>
    </w:p>
    <w:p>
      <w:pPr>
        <w:pStyle w:val="TOC2"/>
        <w:tabs>
          <w:tab w:val="right" w:leader="dot" w:pos="8306"/>
        </w:tabs>
      </w:pPr>
      <w:hyperlink w:anchor="_Toc5445" w:history="1">
        <w:r>
          <w:rPr>
            <w:rFonts w:ascii="仿宋" w:eastAsia="仿宋" w:hAnsi="仿宋" w:cs="仿宋" w:hint="eastAsia"/>
            <w:lang w:eastAsia="zh-CN"/>
          </w:rPr>
          <w:t>(三)、粉末冶金摩擦材料项目合同管理与法律事务</w:t>
        </w:r>
        <w:r>
          <w:tab/>
        </w:r>
        <w:r>
          <w:fldChar w:fldCharType="begin"/>
        </w:r>
        <w:r>
          <w:instrText xml:space="preserve"> PAGEREF _Toc5445 \h </w:instrText>
        </w:r>
        <w:r>
          <w:fldChar w:fldCharType="separate"/>
        </w:r>
        <w:r>
          <w:t>67</w:t>
        </w:r>
        <w:r>
          <w:fldChar w:fldCharType="end"/>
        </w:r>
      </w:hyperlink>
    </w:p>
    <w:p>
      <w:pPr>
        <w:pStyle w:val="TOC2"/>
        <w:tabs>
          <w:tab w:val="right" w:leader="dot" w:pos="8306"/>
        </w:tabs>
      </w:pPr>
      <w:hyperlink w:anchor="_Toc5207" w:history="1">
        <w:r>
          <w:rPr>
            <w:rFonts w:ascii="仿宋" w:eastAsia="仿宋" w:hAnsi="仿宋" w:cs="仿宋" w:hint="eastAsia"/>
            <w:lang w:eastAsia="zh-CN"/>
          </w:rPr>
          <w:t>(四)、粉末冶金摩擦材料项目知识产权保护策略</w:t>
        </w:r>
        <w:r>
          <w:tab/>
        </w:r>
        <w:r>
          <w:fldChar w:fldCharType="begin"/>
        </w:r>
        <w:r>
          <w:instrText xml:space="preserve"> PAGEREF _Toc5207 \h </w:instrText>
        </w:r>
        <w:r>
          <w:fldChar w:fldCharType="separate"/>
        </w:r>
        <w:r>
          <w:t>73</w:t>
        </w:r>
        <w:r>
          <w:fldChar w:fldCharType="end"/>
        </w:r>
      </w:hyperlink>
    </w:p>
    <w:p>
      <w:pPr>
        <w:pStyle w:val="TOC1"/>
        <w:tabs>
          <w:tab w:val="right" w:leader="dot" w:pos="8306"/>
        </w:tabs>
      </w:pPr>
      <w:hyperlink w:anchor="_Toc9327" w:history="1">
        <w:r>
          <w:rPr>
            <w:rFonts w:ascii="仿宋" w:eastAsia="仿宋" w:hAnsi="仿宋" w:cs="仿宋" w:hint="eastAsia"/>
            <w:lang w:eastAsia="zh-CN"/>
          </w:rPr>
          <w:t>十四、供应链管理</w:t>
        </w:r>
        <w:r>
          <w:tab/>
        </w:r>
        <w:r>
          <w:fldChar w:fldCharType="begin"/>
        </w:r>
        <w:r>
          <w:instrText xml:space="preserve"> PAGEREF _Toc9327 \h </w:instrText>
        </w:r>
        <w:r>
          <w:fldChar w:fldCharType="separate"/>
        </w:r>
        <w:r>
          <w:t>76</w:t>
        </w:r>
        <w:r>
          <w:fldChar w:fldCharType="end"/>
        </w:r>
      </w:hyperlink>
    </w:p>
    <w:p>
      <w:pPr>
        <w:pStyle w:val="TOC2"/>
        <w:tabs>
          <w:tab w:val="right" w:leader="dot" w:pos="8306"/>
        </w:tabs>
      </w:pPr>
      <w:hyperlink w:anchor="_Toc15090" w:history="1">
        <w:r>
          <w:rPr>
            <w:rFonts w:ascii="仿宋" w:eastAsia="仿宋" w:hAnsi="仿宋" w:cs="仿宋" w:hint="eastAsia"/>
            <w:lang w:eastAsia="zh-CN"/>
          </w:rPr>
          <w:t>(一)、供应链战略规划</w:t>
        </w:r>
        <w:r>
          <w:tab/>
        </w:r>
        <w:r>
          <w:fldChar w:fldCharType="begin"/>
        </w:r>
        <w:r>
          <w:instrText xml:space="preserve"> PAGEREF _Toc15090 \h </w:instrText>
        </w:r>
        <w:r>
          <w:fldChar w:fldCharType="separate"/>
        </w:r>
        <w:r>
          <w:t>76</w:t>
        </w:r>
        <w:r>
          <w:fldChar w:fldCharType="end"/>
        </w:r>
      </w:hyperlink>
    </w:p>
    <w:p>
      <w:pPr>
        <w:pStyle w:val="TOC2"/>
        <w:tabs>
          <w:tab w:val="right" w:leader="dot" w:pos="8306"/>
        </w:tabs>
      </w:pPr>
      <w:hyperlink w:anchor="_Toc5876" w:history="1">
        <w:r>
          <w:rPr>
            <w:rFonts w:ascii="仿宋" w:eastAsia="仿宋" w:hAnsi="仿宋" w:cs="仿宋" w:hint="eastAsia"/>
            <w:lang w:eastAsia="zh-CN"/>
          </w:rPr>
          <w:t>(二)、供应商选择与合作</w:t>
        </w:r>
        <w:r>
          <w:tab/>
        </w:r>
        <w:r>
          <w:fldChar w:fldCharType="begin"/>
        </w:r>
        <w:r>
          <w:instrText xml:space="preserve"> PAGEREF _Toc5876 \h </w:instrText>
        </w:r>
        <w:r>
          <w:fldChar w:fldCharType="separate"/>
        </w:r>
        <w:r>
          <w:t>77</w:t>
        </w:r>
        <w:r>
          <w:fldChar w:fldCharType="end"/>
        </w:r>
      </w:hyperlink>
    </w:p>
    <w:p>
      <w:pPr>
        <w:pStyle w:val="TOC2"/>
        <w:tabs>
          <w:tab w:val="right" w:leader="dot" w:pos="8306"/>
        </w:tabs>
      </w:pPr>
      <w:hyperlink w:anchor="_Toc2171" w:history="1">
        <w:r>
          <w:rPr>
            <w:rFonts w:ascii="仿宋" w:eastAsia="仿宋" w:hAnsi="仿宋" w:cs="仿宋" w:hint="eastAsia"/>
            <w:lang w:eastAsia="zh-CN"/>
          </w:rPr>
          <w:t>(三)、物流与库存管理</w:t>
        </w:r>
        <w:r>
          <w:tab/>
        </w:r>
        <w:r>
          <w:fldChar w:fldCharType="begin"/>
        </w:r>
        <w:r>
          <w:instrText xml:space="preserve"> PAGEREF _Toc2171 \h </w:instrText>
        </w:r>
        <w:r>
          <w:fldChar w:fldCharType="separate"/>
        </w:r>
        <w:r>
          <w:t>78</w:t>
        </w:r>
        <w:r>
          <w:fldChar w:fldCharType="end"/>
        </w:r>
      </w:hyperlink>
    </w:p>
    <w:p>
      <w:pPr>
        <w:pStyle w:val="TOC1"/>
        <w:tabs>
          <w:tab w:val="right" w:leader="dot" w:pos="8306"/>
        </w:tabs>
      </w:pPr>
      <w:hyperlink w:anchor="_Toc13997" w:history="1">
        <w:r>
          <w:rPr>
            <w:rFonts w:ascii="仿宋" w:eastAsia="仿宋" w:hAnsi="仿宋" w:cs="仿宋" w:hint="eastAsia"/>
            <w:lang w:eastAsia="zh-CN"/>
          </w:rPr>
          <w:t>十五、利益相关者分析与沟通计划</w:t>
        </w:r>
        <w:r>
          <w:tab/>
        </w:r>
        <w:r>
          <w:fldChar w:fldCharType="begin"/>
        </w:r>
        <w:r>
          <w:instrText xml:space="preserve"> PAGEREF _Toc13997 \h </w:instrText>
        </w:r>
        <w:r>
          <w:fldChar w:fldCharType="separate"/>
        </w:r>
        <w:r>
          <w:t>80</w:t>
        </w:r>
        <w:r>
          <w:fldChar w:fldCharType="end"/>
        </w:r>
      </w:hyperlink>
    </w:p>
    <w:p>
      <w:pPr>
        <w:pStyle w:val="TOC2"/>
        <w:tabs>
          <w:tab w:val="right" w:leader="dot" w:pos="8306"/>
        </w:tabs>
      </w:pPr>
      <w:hyperlink w:anchor="_Toc10615" w:history="1">
        <w:r>
          <w:rPr>
            <w:rFonts w:ascii="仿宋" w:eastAsia="仿宋" w:hAnsi="仿宋" w:cs="仿宋" w:hint="eastAsia"/>
            <w:lang w:eastAsia="zh-CN"/>
          </w:rPr>
          <w:t>(一)、利益相关者分析</w:t>
        </w:r>
        <w:r>
          <w:tab/>
        </w:r>
        <w:r>
          <w:fldChar w:fldCharType="begin"/>
        </w:r>
        <w:r>
          <w:instrText xml:space="preserve"> PAGEREF _Toc10615 \h </w:instrText>
        </w:r>
        <w:r>
          <w:fldChar w:fldCharType="separate"/>
        </w:r>
        <w:r>
          <w:t>80</w:t>
        </w:r>
        <w:r>
          <w:fldChar w:fldCharType="end"/>
        </w:r>
      </w:hyperlink>
    </w:p>
    <w:p>
      <w:pPr>
        <w:pStyle w:val="TOC2"/>
        <w:tabs>
          <w:tab w:val="right" w:leader="dot" w:pos="8306"/>
        </w:tabs>
      </w:pPr>
      <w:hyperlink w:anchor="_Toc2026" w:history="1">
        <w:r>
          <w:rPr>
            <w:rFonts w:ascii="仿宋" w:eastAsia="仿宋" w:hAnsi="仿宋" w:cs="仿宋" w:hint="eastAsia"/>
            <w:lang w:eastAsia="zh-CN"/>
          </w:rPr>
          <w:t>(二)、沟通计划</w:t>
        </w:r>
        <w:r>
          <w:tab/>
        </w:r>
        <w:r>
          <w:fldChar w:fldCharType="begin"/>
        </w:r>
        <w:r>
          <w:instrText xml:space="preserve"> PAGEREF _Toc2026 \h </w:instrText>
        </w:r>
        <w:r>
          <w:fldChar w:fldCharType="separate"/>
        </w:r>
        <w:r>
          <w:t>81</w:t>
        </w:r>
        <w:r>
          <w:fldChar w:fldCharType="end"/>
        </w:r>
      </w:hyperlink>
    </w:p>
    <w:p>
      <w:pPr>
        <w:pStyle w:val="TOC1"/>
        <w:tabs>
          <w:tab w:val="right" w:leader="dot" w:pos="8306"/>
        </w:tabs>
      </w:pPr>
      <w:hyperlink w:anchor="_Toc31560" w:history="1">
        <w:r>
          <w:rPr>
            <w:rFonts w:ascii="仿宋" w:eastAsia="仿宋" w:hAnsi="仿宋" w:cs="仿宋" w:hint="eastAsia"/>
            <w:lang w:eastAsia="zh-CN"/>
          </w:rPr>
          <w:t>十六、营销与推广策略</w:t>
        </w:r>
        <w:r>
          <w:tab/>
        </w:r>
        <w:r>
          <w:fldChar w:fldCharType="begin"/>
        </w:r>
        <w:r>
          <w:instrText xml:space="preserve"> PAGEREF _Toc31560 \h </w:instrText>
        </w:r>
        <w:r>
          <w:fldChar w:fldCharType="separate"/>
        </w:r>
        <w:r>
          <w:t>82</w:t>
        </w:r>
        <w:r>
          <w:fldChar w:fldCharType="end"/>
        </w:r>
      </w:hyperlink>
    </w:p>
    <w:p>
      <w:pPr>
        <w:pStyle w:val="TOC2"/>
        <w:tabs>
          <w:tab w:val="right" w:leader="dot" w:pos="8306"/>
        </w:tabs>
      </w:pPr>
      <w:hyperlink w:anchor="_Toc7035" w:history="1">
        <w:r>
          <w:rPr>
            <w:rFonts w:ascii="仿宋" w:eastAsia="仿宋" w:hAnsi="仿宋" w:cs="仿宋" w:hint="eastAsia"/>
            <w:lang w:eastAsia="zh-CN"/>
          </w:rPr>
          <w:t>(一)、产品/服务定位与特点</w:t>
        </w:r>
        <w:r>
          <w:tab/>
        </w:r>
        <w:r>
          <w:fldChar w:fldCharType="begin"/>
        </w:r>
        <w:r>
          <w:instrText xml:space="preserve"> PAGEREF _Toc7035 \h </w:instrText>
        </w:r>
        <w:r>
          <w:fldChar w:fldCharType="separate"/>
        </w:r>
        <w:r>
          <w:t>82</w:t>
        </w:r>
        <w:r>
          <w:fldChar w:fldCharType="end"/>
        </w:r>
      </w:hyperlink>
    </w:p>
    <w:p>
      <w:pPr>
        <w:pStyle w:val="TOC2"/>
        <w:tabs>
          <w:tab w:val="right" w:leader="dot" w:pos="8306"/>
        </w:tabs>
      </w:pPr>
      <w:hyperlink w:anchor="_Toc6319" w:history="1">
        <w:r>
          <w:rPr>
            <w:rFonts w:ascii="仿宋" w:eastAsia="仿宋" w:hAnsi="仿宋" w:cs="仿宋" w:hint="eastAsia"/>
            <w:lang w:eastAsia="zh-CN"/>
          </w:rPr>
          <w:t>(二)、市场定位与竞争分析</w:t>
        </w:r>
        <w:r>
          <w:tab/>
        </w:r>
        <w:r>
          <w:fldChar w:fldCharType="begin"/>
        </w:r>
        <w:r>
          <w:instrText xml:space="preserve"> PAGEREF _Toc6319 \h </w:instrText>
        </w:r>
        <w:r>
          <w:fldChar w:fldCharType="separate"/>
        </w:r>
        <w:r>
          <w:t>83</w:t>
        </w:r>
        <w:r>
          <w:fldChar w:fldCharType="end"/>
        </w:r>
      </w:hyperlink>
    </w:p>
    <w:p>
      <w:pPr>
        <w:pStyle w:val="TOC2"/>
        <w:tabs>
          <w:tab w:val="right" w:leader="dot" w:pos="8306"/>
        </w:tabs>
      </w:pPr>
      <w:hyperlink w:anchor="_Toc24986" w:history="1">
        <w:r>
          <w:rPr>
            <w:rFonts w:ascii="仿宋" w:eastAsia="仿宋" w:hAnsi="仿宋" w:cs="仿宋" w:hint="eastAsia"/>
            <w:lang w:eastAsia="zh-CN"/>
          </w:rPr>
          <w:t>(三)、营销渠道与策略</w:t>
        </w:r>
        <w:r>
          <w:tab/>
        </w:r>
        <w:r>
          <w:fldChar w:fldCharType="begin"/>
        </w:r>
        <w:r>
          <w:instrText xml:space="preserve"> PAGEREF _Toc24986 \h </w:instrText>
        </w:r>
        <w:r>
          <w:fldChar w:fldCharType="separate"/>
        </w:r>
        <w:r>
          <w:t>85</w:t>
        </w:r>
        <w:r>
          <w:fldChar w:fldCharType="end"/>
        </w:r>
      </w:hyperlink>
    </w:p>
    <w:p>
      <w:pPr>
        <w:pStyle w:val="TOC2"/>
        <w:tabs>
          <w:tab w:val="right" w:leader="dot" w:pos="8306"/>
        </w:tabs>
      </w:pPr>
      <w:hyperlink w:anchor="_Toc30581" w:history="1">
        <w:r>
          <w:rPr>
            <w:rFonts w:ascii="仿宋" w:eastAsia="仿宋" w:hAnsi="仿宋" w:cs="仿宋" w:hint="eastAsia"/>
            <w:lang w:eastAsia="zh-CN"/>
          </w:rPr>
          <w:t>(四)、推广与宣传活动</w:t>
        </w:r>
        <w:r>
          <w:tab/>
        </w:r>
        <w:r>
          <w:fldChar w:fldCharType="begin"/>
        </w:r>
        <w:r>
          <w:instrText xml:space="preserve"> PAGEREF _Toc30581 \h </w:instrText>
        </w:r>
        <w:r>
          <w:fldChar w:fldCharType="separate"/>
        </w:r>
        <w:r>
          <w:t>86</w:t>
        </w:r>
        <w:r>
          <w:fldChar w:fldCharType="end"/>
        </w:r>
      </w:hyperlink>
    </w:p>
    <w:p>
      <w:pPr>
        <w:pStyle w:val="TOC1"/>
        <w:tabs>
          <w:tab w:val="right" w:leader="dot" w:pos="8306"/>
        </w:tabs>
      </w:pPr>
      <w:hyperlink w:anchor="_Toc3457" w:history="1">
        <w:r>
          <w:rPr>
            <w:rFonts w:ascii="仿宋" w:eastAsia="仿宋" w:hAnsi="仿宋" w:cs="仿宋" w:hint="eastAsia"/>
            <w:lang w:eastAsia="zh-CN"/>
          </w:rPr>
          <w:t>十七、粉末冶金摩擦材料项目实施时间节点</w:t>
        </w:r>
        <w:r>
          <w:tab/>
        </w:r>
        <w:r>
          <w:fldChar w:fldCharType="begin"/>
        </w:r>
        <w:r>
          <w:instrText xml:space="preserve"> PAGEREF _Toc3457 \h </w:instrText>
        </w:r>
        <w:r>
          <w:fldChar w:fldCharType="separate"/>
        </w:r>
        <w:r>
          <w:t>91</w:t>
        </w:r>
        <w:r>
          <w:fldChar w:fldCharType="end"/>
        </w:r>
      </w:hyperlink>
    </w:p>
    <w:p>
      <w:pPr>
        <w:pStyle w:val="TOC2"/>
        <w:tabs>
          <w:tab w:val="right" w:leader="dot" w:pos="8306"/>
        </w:tabs>
      </w:pPr>
      <w:hyperlink w:anchor="_Toc2101" w:history="1">
        <w:r>
          <w:rPr>
            <w:rFonts w:ascii="仿宋" w:eastAsia="仿宋" w:hAnsi="仿宋" w:cs="仿宋" w:hint="eastAsia"/>
            <w:lang w:eastAsia="zh-CN"/>
          </w:rPr>
          <w:t>(一)、粉末冶金摩擦材料项目启动阶段时间节点</w:t>
        </w:r>
        <w:r>
          <w:tab/>
        </w:r>
        <w:r>
          <w:fldChar w:fldCharType="begin"/>
        </w:r>
        <w:r>
          <w:instrText xml:space="preserve"> PAGEREF _Toc2101 \h </w:instrText>
        </w:r>
        <w:r>
          <w:fldChar w:fldCharType="separate"/>
        </w:r>
        <w:r>
          <w:t>91</w:t>
        </w:r>
        <w:r>
          <w:fldChar w:fldCharType="end"/>
        </w:r>
      </w:hyperlink>
    </w:p>
    <w:p>
      <w:pPr>
        <w:pStyle w:val="TOC2"/>
        <w:tabs>
          <w:tab w:val="right" w:leader="dot" w:pos="8306"/>
        </w:tabs>
      </w:pPr>
      <w:hyperlink w:anchor="_Toc22143" w:history="1">
        <w:r>
          <w:rPr>
            <w:rFonts w:ascii="仿宋" w:eastAsia="仿宋" w:hAnsi="仿宋" w:cs="仿宋" w:hint="eastAsia"/>
            <w:lang w:eastAsia="zh-CN"/>
          </w:rPr>
          <w:t>(二)、粉末冶金摩擦材料项目执行阶段时间节点</w:t>
        </w:r>
        <w:r>
          <w:tab/>
        </w:r>
        <w:r>
          <w:fldChar w:fldCharType="begin"/>
        </w:r>
        <w:r>
          <w:instrText xml:space="preserve"> PAGEREF _Toc22143 \h </w:instrText>
        </w:r>
        <w:r>
          <w:fldChar w:fldCharType="separate"/>
        </w:r>
        <w:r>
          <w:t>93</w:t>
        </w:r>
        <w:r>
          <w:fldChar w:fldCharType="end"/>
        </w:r>
      </w:hyperlink>
    </w:p>
    <w:p>
      <w:pPr>
        <w:pStyle w:val="TOC2"/>
        <w:tabs>
          <w:tab w:val="right" w:leader="dot" w:pos="8306"/>
        </w:tabs>
      </w:pPr>
      <w:hyperlink w:anchor="_Toc4511" w:history="1">
        <w:r>
          <w:rPr>
            <w:rFonts w:ascii="仿宋" w:eastAsia="仿宋" w:hAnsi="仿宋" w:cs="仿宋" w:hint="eastAsia"/>
            <w:lang w:eastAsia="zh-CN"/>
          </w:rPr>
          <w:t>(三)、粉末冶金摩擦材料项目完成阶段时间节点</w:t>
        </w:r>
        <w:r>
          <w:tab/>
        </w:r>
        <w:r>
          <w:fldChar w:fldCharType="begin"/>
        </w:r>
        <w:r>
          <w:instrText xml:space="preserve"> PAGEREF _Toc4511 \h </w:instrText>
        </w:r>
        <w:r>
          <w:fldChar w:fldCharType="separate"/>
        </w:r>
        <w:r>
          <w:t>94</w:t>
        </w:r>
        <w:r>
          <w:fldChar w:fldCharType="end"/>
        </w:r>
      </w:hyperlink>
    </w:p>
    <w:p>
      <w:pPr>
        <w:pStyle w:val="TOC1"/>
        <w:tabs>
          <w:tab w:val="right" w:leader="dot" w:pos="8306"/>
        </w:tabs>
      </w:pPr>
      <w:hyperlink w:anchor="_Toc2744" w:history="1">
        <w:r>
          <w:rPr>
            <w:rFonts w:ascii="仿宋" w:eastAsia="仿宋" w:hAnsi="仿宋" w:cs="仿宋" w:hint="eastAsia"/>
            <w:lang w:eastAsia="zh-CN"/>
          </w:rPr>
          <w:t>十八、粉末冶金摩擦材料项目变更管理</w:t>
        </w:r>
        <w:r>
          <w:tab/>
        </w:r>
        <w:r>
          <w:fldChar w:fldCharType="begin"/>
        </w:r>
        <w:r>
          <w:instrText xml:space="preserve"> PAGEREF _Toc2744 \h </w:instrText>
        </w:r>
        <w:r>
          <w:fldChar w:fldCharType="separate"/>
        </w:r>
        <w:r>
          <w:t>95</w:t>
        </w:r>
        <w:r>
          <w:fldChar w:fldCharType="end"/>
        </w:r>
      </w:hyperlink>
    </w:p>
    <w:p>
      <w:pPr>
        <w:pStyle w:val="TOC2"/>
        <w:tabs>
          <w:tab w:val="right" w:leader="dot" w:pos="8306"/>
        </w:tabs>
      </w:pPr>
      <w:hyperlink w:anchor="_Toc2733" w:history="1">
        <w:r>
          <w:rPr>
            <w:rFonts w:ascii="仿宋" w:eastAsia="仿宋" w:hAnsi="仿宋" w:cs="仿宋" w:hint="eastAsia"/>
            <w:lang w:eastAsia="zh-CN"/>
          </w:rPr>
          <w:t>(一)、变更申请与评估</w:t>
        </w:r>
        <w:r>
          <w:tab/>
        </w:r>
        <w:r>
          <w:fldChar w:fldCharType="begin"/>
        </w:r>
        <w:r>
          <w:instrText xml:space="preserve"> PAGEREF _Toc2733 \h </w:instrText>
        </w:r>
        <w:r>
          <w:fldChar w:fldCharType="separate"/>
        </w:r>
        <w:r>
          <w:t>95</w:t>
        </w:r>
        <w:r>
          <w:fldChar w:fldCharType="end"/>
        </w:r>
      </w:hyperlink>
    </w:p>
    <w:p>
      <w:pPr>
        <w:pStyle w:val="TOC2"/>
        <w:tabs>
          <w:tab w:val="right" w:leader="dot" w:pos="8306"/>
        </w:tabs>
      </w:pPr>
      <w:hyperlink w:anchor="_Toc18690" w:history="1">
        <w:r>
          <w:rPr>
            <w:rFonts w:ascii="仿宋" w:eastAsia="仿宋" w:hAnsi="仿宋" w:cs="仿宋" w:hint="eastAsia"/>
            <w:lang w:eastAsia="zh-CN"/>
          </w:rPr>
          <w:t>(二)、变更实施与控制</w:t>
        </w:r>
        <w:r>
          <w:tab/>
        </w:r>
        <w:r>
          <w:fldChar w:fldCharType="begin"/>
        </w:r>
        <w:r>
          <w:instrText xml:space="preserve"> PAGEREF _Toc18690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19"/>
      <w:r>
        <w:rPr>
          <w:rFonts w:ascii="仿宋" w:eastAsia="仿宋" w:hAnsi="仿宋" w:cs="仿宋" w:hint="eastAsia"/>
          <w:sz w:val="28"/>
          <w:lang w:eastAsia="zh-CN"/>
        </w:rPr>
        <w:t>一、粉末冶金摩擦材料项目概论</w:t>
      </w:r>
      <w:bookmarkEnd w:id="2"/>
    </w:p>
    <w:p>
      <w:pPr>
        <w:pStyle w:val="Heading2"/>
        <w:rPr>
          <w:rFonts w:ascii="仿宋" w:eastAsia="仿宋" w:hAnsi="仿宋" w:cs="仿宋" w:hint="eastAsia"/>
          <w:lang w:eastAsia="zh-CN"/>
        </w:rPr>
      </w:pPr>
      <w:bookmarkStart w:id="3" w:name="_Toc15727"/>
      <w:r>
        <w:rPr>
          <w:rFonts w:ascii="仿宋" w:eastAsia="仿宋" w:hAnsi="仿宋" w:cs="仿宋" w:hint="eastAsia"/>
          <w:lang w:eastAsia="zh-CN"/>
        </w:rPr>
        <w:t>(一)、粉末冶金摩擦材料项目概况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起源追溯至对市场的深入洞察。市场的不断演变与变革为粉末冶金摩擦材料项目提供了难得的机遇。当前市场存在的需求缺口和变革的大环境共同构成了粉末冶金摩擦材料项目的背景。这个粉末冶金摩擦材料项目旨在充分利用市场机遇，填补行业中尚未满足的需求，为客户提供全新的解决方案。市场的变革和需求的增长使得这个粉末冶金摩擦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粉末冶金摩擦材料项目名称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粉末冶金摩擦材料项目正式命名为粉末冶金摩擦材料。这个名称不仅仅是一个标识，更代表了粉末冶金摩擦材料项目的核心理念和愿景。它蕴含着粉末冶金摩擦材料项目所要解决问题的关键字，具有强烈的表达和辨识度，为粉末冶金摩擦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粉末冶金摩擦材料项目目标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核心目标是提供一种全新、高效的解决方案，满足客户日益增长的需求。粉末冶金摩擦材料项目追求的不仅仅是满足市场需求，更是在市场中获得卓越的竞争优势。通过不断提升产品或服务的质量和创新水平，粉末冶金摩擦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粉末冶金摩擦材料项目范围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全面涵盖了产品研发、制造、市场推广和售后服务，确保从产品设计到最终用户体验的全方位关注。这一全面的粉末冶金摩擦材料项目范围是为了确保粉末冶金摩擦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粉末冶金摩擦材料项目时间表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粉末冶金摩擦材料项目计划在未来18个月内完成，包括研发、测试、市场试点和正式推出等不同阶段。这个时间表的合理设计是为了确保粉末冶金摩擦材料项目各个阶段的顺利推进，以便按时交付高质量的成果。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粉末冶金摩擦材料项目预算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粉末冶金摩擦材料项目总预算估算为XX百万美元，主要分配在研发、市场推广、人员培训和运营等方面。这一充足的预算为粉末冶金摩擦材料项目提供了充足的资源，确保粉末冶金摩擦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粉末冶金摩擦材料项目风险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可能面临的风险包括市场接受度低、技术难题、竞争激烈等。粉末冶金摩擦材料项目团队已经制定了相应的风险应对计划，通过前瞻性的风险管理，确保粉末冶金摩擦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粉末冶金摩擦材料项目团队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粉末冶金摩擦材料项目汇聚了一支经验丰富、多领域专业素养的核心团队，确保粉末冶金摩擦材料项目在各个方面都能拥有高水平的执行力。团队的协同作战是粉末冶金摩擦材料项目成功的关键因素之一。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粉末冶金摩擦材料项目背景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粉末冶金摩擦材料项目的背景根植于市场对更高效、创新产品的渴望，同时也受到科技发展对行业格局的深刻改变的影响。这为粉末冶金摩擦材料项目提供了广阔的发展空间和市场需求。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粉末冶金摩擦材料项目现状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截至目前，粉末冶金摩擦材料项目已完成市场调研和技术验证，取得了初步的成功。这为粉末冶金摩擦材料项目在未来的发展奠定了坚实的基础，为更远大的目标打下了坚实的基石。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066"/>
      <w:r>
        <w:rPr>
          <w:rFonts w:ascii="仿宋" w:eastAsia="仿宋" w:hAnsi="仿宋" w:cs="仿宋" w:hint="eastAsia"/>
          <w:sz w:val="28"/>
          <w:lang w:eastAsia="zh-CN"/>
        </w:rPr>
        <w:t>(二)、粉末冶金摩擦材料项目目标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粉末冶金摩擦材料项目首要业务目标是在市场中占据有利地位，实现产品/服务的成功推广和销售。通过不断提升产品质量、创新性，粉末冶金摩擦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在科技迅速发展的时代，粉末冶金摩擦材料项目着眼于技术创新。通过持续的研发和技术升级，粉末冶金摩擦材料项目旨在推出更具创新性的产品或服务，以满足市场对新鲜、先进解决方案的需求。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粉末冶金摩擦材料项目设定了客户满意度目标。通过提供卓越的产品质量和优质的客户服务，粉末冶金摩擦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粉末冶金摩擦材料项目注重社会责任和可持续发展。通过实施环保、社会责任粉末冶金摩擦材料项目，粉末冶金摩擦材料项目致力于在经济发展的同时保护环境，促进社会公平，实现可持续经营。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粉末冶金摩擦材料项目的团队是实现目标的核心驱动力。因此，粉末冶金摩擦材料项目设定了团队发展目标，包括提升团队成员的专业技能、培养领导力，以及搭建协同高效的团队工作氛围。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672"/>
      <w:r>
        <w:rPr>
          <w:rFonts w:ascii="仿宋" w:eastAsia="仿宋" w:hAnsi="仿宋" w:cs="仿宋" w:hint="eastAsia"/>
          <w:sz w:val="28"/>
          <w:lang w:eastAsia="zh-CN"/>
        </w:rPr>
        <w:t>(三)、粉末冶金摩擦材料项目提出的理由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粉末冶金摩擦材料项目提出的理由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提出源于对市场机遇的深刻洞察。当前市场中存在的需求缺口和行业发展趋势表明，有巨大的商业机会等待被开发。通过准确捕捉市场机遇，粉末冶金摩擦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理念基于对技术创新的信仰。通过持续的研发和技术投入，粉末冶金摩擦材料项目有望推出更具创新性的产品或服务。在科技飞速发展的当下，粉末冶金摩擦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提出是为了增强企业的行业竞争力。通过提升产品或服务的质量和独特性，粉末冶金摩擦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响应了消费者需求的变化。随着社会和科技的不断发展，消费者对产品和服务的需求也在发生变化。通过深入了解并及时回应消费者的新需求，粉末冶金摩擦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提出是企业战略发展规划的一部分。在面对日益激烈的市场竞争和不断变化的商业环境中，粉末冶金摩擦材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提出不仅仅是基于商业考量，还注重社会责任。通过推出环保、社会责任等方面的粉末冶金摩擦材料项目，粉末冶金摩擦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粉末冶金摩擦材料项目的提出反映了对利益相关者期望的关注。包括客户、员工、投资者等利益相关者在企业发展中都有着各自的期望，粉末冶金摩擦材料项目力求在满足这些期望的同时，取得更大的共赢。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942"/>
      <w:r>
        <w:rPr>
          <w:rFonts w:ascii="仿宋" w:eastAsia="仿宋" w:hAnsi="仿宋" w:cs="仿宋" w:hint="eastAsia"/>
          <w:sz w:val="28"/>
          <w:lang w:eastAsia="zh-CN"/>
        </w:rPr>
        <w:t>(四)、粉末冶金摩擦材料项目意义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在实施粉末冶金摩擦材料项目的过程中，我们不仅仅是在追逐商业成功，更是为企业和社会的多个层面创造了深远的意义。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首要意义在于提升企业的市场竞争力。通过持续的创新和对产品质量的高标准要求，粉末冶金摩擦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粉末冶金摩擦材料项目的推进将促使行业技术水平的提升。通过引入先进技术和创新性解决方案，粉末冶金摩擦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粉末冶金摩擦材料项目不仅创造了大量就业机会，提高了就业水平，还注重社会责任和环保。通过参与社会公益事业和推动环保粉末冶金摩擦材料项目，粉末冶金摩擦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综合而言，粉末冶金摩擦材料项目意义重大，不仅推动了企业的发展，也为行业和社会的进步贡献了积极力量。这是一个全面而深刻的影响，将在未来产生可持续的正面效应。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136"/>
      <w:r>
        <w:rPr>
          <w:rFonts w:ascii="仿宋" w:eastAsia="仿宋" w:hAnsi="仿宋" w:cs="仿宋" w:hint="eastAsia"/>
          <w:sz w:val="28"/>
          <w:lang w:eastAsia="zh-CN"/>
        </w:rPr>
        <w:t>(五)、粉末冶金摩擦材料项目背景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在当今迅猛发展的商业环境中，粉末冶金摩擦材料项目的动因根植于对多方面因素的审慎考量。这个粉末冶金摩擦材料项目的提出并非孤立的决策，而是对企业所处背景深入思考的产物。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粉末冶金摩擦材料项目背后的首要原因。科技的迅速发展和全球市场的快速变化使得企业必须灵活应对。粉末冶金摩擦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竞争的激烈程度也是粉末冶金摩擦材料项目背景中不可忽视的一环。企业需要在激烈竞争中脱颖而出，为此，粉末冶金摩擦材料项目致力于打破常规，提供独特的价值主张，以吸引客户并确保市场份额的增长。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技术的迅速发展为企业带来了机遇与挑战。作为粉末冶金摩擦材料项目启动的背景之一，对新兴技术的应用将有助于提升企业的技术水平，使其在不断演进的商业环境中保持竞争优势。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此外，社会对企业责任的期望也在逐渐升高。粉末冶金摩擦材料项目充分融入了社会责任的理念，通过可持续经营和社会公益粉末冶金摩擦材料项目，企图为社会贡献一份力量，在商业成功的同时关注社会价值。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489"/>
      <w:r>
        <w:rPr>
          <w:rFonts w:ascii="仿宋" w:eastAsia="仿宋" w:hAnsi="仿宋" w:cs="仿宋" w:hint="eastAsia"/>
          <w:sz w:val="28"/>
          <w:lang w:eastAsia="zh-CN"/>
        </w:rPr>
        <w:t>二、粉末冶金摩擦材料项目危机管理</w:t>
      </w:r>
      <w:bookmarkEnd w:id="8"/>
    </w:p>
    <w:p>
      <w:pPr>
        <w:pStyle w:val="Heading2"/>
        <w:rPr>
          <w:rFonts w:ascii="仿宋" w:eastAsia="仿宋" w:hAnsi="仿宋" w:cs="仿宋" w:hint="eastAsia"/>
          <w:lang w:eastAsia="zh-CN"/>
        </w:rPr>
      </w:pPr>
      <w:bookmarkStart w:id="9" w:name="_Toc71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摩擦材料项目危机管理中，危机预警与识别是确保粉末冶金摩擦材料项目稳健运行的核心步骤。通过建立全面的监测机制，粉末冶金摩擦材料项目团队旨在及时发现和理解潜在的风险和危机因素，以便采取及时的预防和应对措施，确保粉末冶金摩擦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粉末冶金摩擦材料项目团队全面分析了整个粉末冶金摩擦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粉末冶金摩擦材料项目团队着重于明确定义粉末冶金摩擦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末冶金摩擦材料项目进展的持续监控，团队能够及时发现潜在问题并作出迅速反应。粉末冶金摩擦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在这一阶段，团队的专业素养和反应速度将发挥至关重要的作用，以确保潜在危机能够在初期得到有效的处理，最大程度地减轻负面影响。通过危机预警与识别，粉末冶金摩擦材料项目得以更有序、可控地推进。</w:t>
      </w:r>
    </w:p>
    <w:p>
      <w:pPr>
        <w:pStyle w:val="Heading2"/>
        <w:ind w:firstLine="560" w:firstLineChars="200"/>
        <w:rPr>
          <w:rFonts w:ascii="仿宋" w:eastAsia="仿宋" w:hAnsi="仿宋" w:cs="仿宋" w:hint="eastAsia"/>
          <w:sz w:val="28"/>
          <w:lang w:eastAsia="zh-CN"/>
        </w:rPr>
      </w:pPr>
      <w:bookmarkStart w:id="10" w:name="_Toc2732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在危机发生时，粉末冶金摩擦材料项目团队立即行动，成立了应急小组。该小组的任务是迅速制定并实施紧急应对措施，以最小化潜在损失。以下是采取的主要措施：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暂停粉末冶金摩擦材料项目进度：为遏制危机蔓延，粉末冶金摩擦材料项目暂时停止进行，以便全面评估当前状况。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资源重新分配：重新评估粉末冶金摩擦材料项目资源的分配，确保最大限度地减小损失。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实时沟通：与关键利益相关者建立实时沟通机制，向他们传递粉末冶金摩擦材料项目危机的实际状况，保障粉末冶金摩擦材料项目核心利益。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在紧急应对的同时，粉末冶金摩擦材料项目团队强调了团队协作和有效沟通的重要性。以下是团队协作的关键举措：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信息共享机制：建立了信息共享平台，确保团队成员能够及时获取粉末冶金摩擦材料项目危机的实时信息。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领导者沟通：粉末冶金摩擦材料项目领导者通过定期会议和即时沟通工具，指导团队应对危机，保持团队稳定运行。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随着危机得到初步控制，粉末冶金摩擦材料项目团队转向制定恢复计划，以确保粉末冶金摩擦材料项目能够从中迅速恢复。主要恢复计划包括：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修复受损的进度计划：重新评估粉末冶金摩擦材料项目进度，制定修复计划，确保粉末冶金摩擦材料项目尽快回归正常进程。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重新调整资源分配：优化资源分配，确保粉末冶金摩擦材料项目在有限资源下高效运转。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风险管理机制加强：对粉末冶金摩擦材料项目风险进行全面评估，制定更强化的风险管理策略，以预防未来可能的危机。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009"/>
      <w:r>
        <w:rPr>
          <w:rFonts w:ascii="仿宋" w:eastAsia="仿宋" w:hAnsi="仿宋" w:cs="仿宋" w:hint="eastAsia"/>
          <w:sz w:val="28"/>
          <w:lang w:eastAsia="zh-CN"/>
        </w:rPr>
        <w:t>三、粉末冶金摩擦材料项目土建工程</w:t>
      </w:r>
      <w:bookmarkEnd w:id="11"/>
    </w:p>
    <w:p>
      <w:pPr>
        <w:pStyle w:val="Heading2"/>
        <w:rPr>
          <w:rFonts w:ascii="仿宋" w:eastAsia="仿宋" w:hAnsi="仿宋" w:cs="仿宋" w:hint="eastAsia"/>
          <w:lang w:eastAsia="zh-CN"/>
        </w:rPr>
      </w:pPr>
      <w:bookmarkStart w:id="12" w:name="_Toc1391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在粉末冶金摩擦材料项目的建筑工程设计中，我们将秉承一系列重要的设计原则，以确保粉末冶金摩擦材料项目建筑在功能、美观、可持续性等方面达到最佳效果。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首要原则是确保建筑的功能性得到最大化的发挥。我们将充分理解粉末冶金摩擦材料项目的实际需求，合理布局各个功能区域，保证建筑在满足业务需求的同时，提供高效的工作环境。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在建筑设计中，我们将综合考虑建设和运营成本。通过精细的经济效益分析，确保设计方案在高效利用资源的同时，对粉末冶金摩擦材料项目的长期盈利能力有积极的贡献。</w:t>
      </w:r>
    </w:p>
    <w:p>
      <w:pPr>
        <w:pStyle w:val="Heading2"/>
        <w:ind w:firstLine="560" w:firstLineChars="200"/>
        <w:rPr>
          <w:rFonts w:ascii="仿宋" w:eastAsia="仿宋" w:hAnsi="仿宋" w:cs="仿宋" w:hint="eastAsia"/>
          <w:sz w:val="28"/>
          <w:lang w:eastAsia="zh-CN"/>
        </w:rPr>
      </w:pPr>
      <w:bookmarkStart w:id="13" w:name="_Toc444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摩擦材料项目的土建工程设计中，我们将精准设定设计年限，结合粉末冶金摩擦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粉末冶金摩擦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27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粉末冶金摩擦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粉末冶金摩擦材料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粉末冶金摩擦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41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本期工程粉末冶金摩擦材料项目预计总建筑面积XXX平方米，其中：计容建筑面积XXX平方米，计划建筑工程投资XX万元，占粉末冶金摩擦材料项目总投资的XX%。</w:t>
      </w:r>
    </w:p>
    <w:p>
      <w:pPr>
        <w:pStyle w:val="Heading1"/>
        <w:ind w:firstLine="560" w:firstLineChars="200"/>
        <w:rPr>
          <w:rFonts w:ascii="仿宋" w:eastAsia="仿宋" w:hAnsi="仿宋" w:cs="仿宋" w:hint="eastAsia"/>
          <w:sz w:val="28"/>
          <w:lang w:eastAsia="zh-CN"/>
        </w:rPr>
      </w:pPr>
      <w:bookmarkStart w:id="16" w:name="_Toc2896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881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摩擦材料项目的技术管理特点体现在其创新导向。通过引入最先进的技术趋势和解决方案，粉末冶金摩擦材料项目致力于提升科技含量、提高质量和效率水平。这意味着我们将采用最新的工具和方法，确保粉末冶金摩擦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粉末冶金摩擦材料项目技术管理的显著特征。通过整合不同领域的技术资源，我们实现了跨学科的协同工作。这有助于优化技术架构，提高整体效能。此外，整合性策略还促进了不同技术团队之间的紧密沟通和高效合作，确保粉末冶金摩擦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https://d.book118.com/897201150134006052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粉末冶金摩擦材料项目规划设计纲要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634B3"/>
    <w:rsid w:val="70F63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20115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2024-03-01T17:12:00Z</dcterms:created>
  <dcterms:modified xsi:type="dcterms:W3CDTF">2024-03-01T17:13:09Z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BB8850BA6F684F2290DBD012C0EA824B_11</vt:lpwstr>
  </property>
  <property fmtid="{D5CDD505-2E9C-101B-9397-08002B2CF9AE}" pid="3" name="KSOProductBuildVer">
    <vt:lpwstr>2052-12.1.0.16388</vt:lpwstr>
  </property>
</Properties>
</file>