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Heading4"/>
        <w:tabs>
          <w:tab w:val="left" w:pos="2694"/>
          <w:tab w:val="left" w:pos="4675"/>
          <w:tab w:val="left" w:pos="9266"/>
          <w:tab w:val="left" w:pos="11607"/>
        </w:tabs>
        <w:spacing w:before="260"/>
        <w:ind w:left="1074"/>
        <w:rPr>
          <w:rFonts w:ascii="Times New Roman" w:eastAsia="Times New Roman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79629</wp:posOffset>
            </wp:positionV>
            <wp:extent cx="8378825" cy="1007999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78825" cy="1007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pStyle w:val="BodyText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5570" w:h="22030"/>
          <w:pgMar w:top="2120" w:right="740" w:bottom="280" w:left="1320" w:header="708" w:footer="708"/>
          <w:cols w:space="708"/>
        </w:sectPr>
      </w:pPr>
    </w:p>
    <w:p>
      <w:pPr>
        <w:pStyle w:val="BodyText"/>
        <w:tabs>
          <w:tab w:val="left" w:pos="2485"/>
          <w:tab w:val="left" w:pos="5388"/>
          <w:tab w:val="left" w:pos="6371"/>
          <w:tab w:val="left" w:pos="7865"/>
        </w:tabs>
        <w:spacing w:before="102"/>
        <w:ind w:left="822"/>
      </w:pPr>
      <w:r>
        <w:t>课题</w:t>
        <w:tab/>
        <w:t>发动机的总体构造</w:t>
        <w:tab/>
        <w:t>时间</w:t>
        <w:tab/>
        <w:t>第</w:t>
      </w:r>
      <w:r>
        <w:rPr>
          <w:spacing w:val="-73"/>
        </w:rPr>
        <w:t xml:space="preserve"> </w:t>
      </w:r>
      <w:r>
        <w:rPr>
          <w:rFonts w:ascii="Times New Roman" w:eastAsia="Times New Roman"/>
        </w:rPr>
        <w:t xml:space="preserve">1 </w:t>
      </w:r>
      <w:r>
        <w:rPr>
          <w:rFonts w:ascii="Times New Roman" w:eastAsia="Times New Roman"/>
          <w:spacing w:val="4"/>
        </w:rPr>
        <w:t xml:space="preserve"> </w:t>
      </w:r>
      <w:r>
        <w:t>周</w:t>
        <w:tab/>
        <w:t>课</w:t>
      </w:r>
      <w:r>
        <w:rPr>
          <w:spacing w:val="-20"/>
        </w:rPr>
        <w:t>时</w:t>
      </w:r>
    </w:p>
    <w:p>
      <w:pPr>
        <w:pStyle w:val="Heading2"/>
        <w:spacing w:before="226" w:line="354" w:lineRule="exact"/>
      </w:pPr>
      <w:r>
        <w:rPr>
          <w:w w:val="100"/>
        </w:rPr>
        <w:t>目</w:t>
      </w:r>
    </w:p>
    <w:p>
      <w:pPr>
        <w:pStyle w:val="BodyText"/>
        <w:tabs>
          <w:tab w:val="left" w:pos="1397"/>
          <w:tab w:val="left" w:pos="3075"/>
        </w:tabs>
        <w:spacing w:before="102"/>
        <w:ind w:left="641"/>
      </w:pPr>
      <w:r>
        <w:br w:type="column"/>
      </w:r>
      <w:r>
        <w:rPr>
          <w:rFonts w:ascii="Times New Roman" w:eastAsia="Times New Roman"/>
        </w:rPr>
        <w:t>3</w:t>
        <w:tab/>
      </w:r>
      <w:r>
        <w:t>课型</w:t>
        <w:tab/>
        <w:t>理论</w:t>
      </w:r>
    </w:p>
    <w:p>
      <w:pPr>
        <w:spacing w:after="0"/>
        <w:sectPr>
          <w:type w:val="continuous"/>
          <w:pgSz w:w="15570" w:h="22030"/>
          <w:pgMar w:top="2120" w:right="740" w:bottom="280" w:left="1320" w:header="708" w:footer="708"/>
          <w:pgNumType w:start="2"/>
          <w:cols w:num="2" w:space="708" w:equalWidth="0">
            <w:col w:w="8500" w:space="40"/>
            <w:col w:w="4970" w:space="0"/>
          </w:cols>
        </w:sectPr>
      </w:pPr>
    </w:p>
    <w:p>
      <w:pPr>
        <w:pStyle w:val="BodyText"/>
        <w:tabs>
          <w:tab w:val="left" w:pos="2485"/>
        </w:tabs>
        <w:spacing w:before="36" w:line="153" w:lineRule="auto"/>
        <w:ind w:left="853"/>
      </w:pPr>
      <w:r>
        <w:rPr>
          <w:position w:val="-20"/>
          <w:sz w:val="42"/>
        </w:rPr>
        <w:t>的</w:t>
        <w:tab/>
      </w:r>
      <w:r>
        <w:t>掌握发动机的总体构造</w:t>
      </w:r>
    </w:p>
    <w:p>
      <w:pPr>
        <w:pStyle w:val="BodyText"/>
        <w:tabs>
          <w:tab w:val="left" w:pos="2485"/>
        </w:tabs>
        <w:spacing w:before="52" w:line="151" w:lineRule="auto"/>
        <w:ind w:left="853"/>
      </w:pPr>
      <w:r>
        <w:rPr>
          <w:position w:val="-15"/>
          <w:sz w:val="42"/>
        </w:rPr>
        <w:t>要</w:t>
        <w:tab/>
      </w:r>
      <w:r>
        <w:t>掌握四冲程发动机的工作原理</w:t>
      </w:r>
    </w:p>
    <w:p>
      <w:pPr>
        <w:pStyle w:val="Heading2"/>
        <w:spacing w:line="521" w:lineRule="exact"/>
      </w:pPr>
      <w:r>
        <w:rPr>
          <w:w w:val="100"/>
        </w:rPr>
        <w:t>求</w:t>
      </w:r>
    </w:p>
    <w:p>
      <w:pPr>
        <w:pStyle w:val="BodyText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发动机的总体构造</w:t>
      </w:r>
    </w:p>
    <w:p>
      <w:pPr>
        <w:pStyle w:val="BodyText"/>
        <w:spacing w:before="6"/>
        <w:rPr>
          <w:sz w:val="32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四冲程发动机的工作原理</w:t>
      </w:r>
    </w:p>
    <w:p>
      <w:pPr>
        <w:pStyle w:val="BodyText"/>
        <w:spacing w:before="10"/>
        <w:rPr>
          <w:sz w:val="28"/>
        </w:rPr>
      </w:pPr>
    </w:p>
    <w:p>
      <w:pPr>
        <w:pStyle w:val="Heading1"/>
        <w:spacing w:before="43"/>
        <w:ind w:right="463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Heading3"/>
        <w:spacing w:before="49"/>
      </w:pPr>
      <w:r>
        <w:t>一、复习回顾：新课程</w:t>
      </w:r>
    </w:p>
    <w:p>
      <w:pPr>
        <w:pStyle w:val="BodyText"/>
        <w:spacing w:before="9"/>
        <w:rPr>
          <w:rFonts w:ascii="黑体"/>
          <w:b/>
          <w:sz w:val="38"/>
        </w:rPr>
      </w:pPr>
    </w:p>
    <w:p>
      <w:pPr>
        <w:spacing w:before="1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二、讲授新课：</w:t>
      </w:r>
    </w:p>
    <w:p>
      <w:pPr>
        <w:pStyle w:val="Heading5"/>
        <w:numPr>
          <w:ilvl w:val="1"/>
          <w:numId w:val="34"/>
        </w:numPr>
        <w:tabs>
          <w:tab w:val="left" w:pos="1306"/>
        </w:tabs>
        <w:spacing w:before="86" w:after="0" w:line="240" w:lineRule="auto"/>
        <w:ind w:left="1305" w:right="0" w:hanging="556"/>
        <w:jc w:val="both"/>
      </w:pPr>
      <w:r>
        <w:t>发动机总体构造</w:t>
      </w:r>
    </w:p>
    <w:p>
      <w:pPr>
        <w:pStyle w:val="ListParagraph"/>
        <w:numPr>
          <w:ilvl w:val="2"/>
          <w:numId w:val="34"/>
        </w:numPr>
        <w:tabs>
          <w:tab w:val="left" w:pos="1622"/>
        </w:tabs>
        <w:spacing w:before="82" w:after="0" w:line="290" w:lineRule="auto"/>
        <w:ind w:left="747" w:right="10294" w:firstLine="3"/>
        <w:jc w:val="both"/>
        <w:rPr>
          <w:sz w:val="31"/>
        </w:rPr>
      </w:pPr>
      <w:r>
        <w:rPr>
          <w:b/>
          <w:spacing w:val="-4"/>
          <w:sz w:val="31"/>
        </w:rPr>
        <w:t>发动机组成</w:t>
      </w:r>
      <w:r>
        <w:rPr>
          <w:sz w:val="31"/>
        </w:rPr>
        <w:t>1、曲柄连杆机构2、配气机构</w:t>
      </w:r>
    </w:p>
    <w:p>
      <w:pPr>
        <w:pStyle w:val="BodyText"/>
        <w:spacing w:line="392" w:lineRule="exact"/>
        <w:ind w:left="747"/>
      </w:pPr>
      <w:r>
        <w:t>3、燃料供给系统</w:t>
      </w:r>
    </w:p>
    <w:p>
      <w:pPr>
        <w:pStyle w:val="BodyText"/>
        <w:spacing w:before="82"/>
        <w:ind w:left="747"/>
      </w:pPr>
      <w:r>
        <w:t>4、冷却系统</w:t>
      </w:r>
    </w:p>
    <w:p>
      <w:pPr>
        <w:pStyle w:val="BodyText"/>
        <w:spacing w:before="81"/>
        <w:ind w:left="747"/>
      </w:pPr>
      <w:r>
        <w:t>5、润滑系统</w:t>
      </w:r>
    </w:p>
    <w:p>
      <w:pPr>
        <w:pStyle w:val="BodyText"/>
        <w:spacing w:before="82"/>
        <w:ind w:left="747"/>
      </w:pPr>
      <w:r>
        <w:t>6、起动系统</w:t>
      </w:r>
    </w:p>
    <w:p>
      <w:pPr>
        <w:pStyle w:val="BodyText"/>
        <w:spacing w:before="81"/>
        <w:ind w:left="747"/>
      </w:pPr>
      <w:r>
        <w:t>7、点火系统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tabs>
          <w:tab w:val="left" w:pos="2485"/>
        </w:tabs>
        <w:spacing w:before="45" w:line="478" w:lineRule="exact"/>
        <w:ind w:left="853"/>
      </w:pPr>
      <w:r>
        <w:rPr>
          <w:position w:val="2"/>
          <w:sz w:val="42"/>
        </w:rPr>
        <w:t>小</w:t>
        <w:tab/>
      </w:r>
      <w:r>
        <w:t>发动机机构和系统组成</w:t>
      </w:r>
    </w:p>
    <w:p>
      <w:pPr>
        <w:spacing w:before="0" w:line="478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结</w:t>
      </w:r>
    </w:p>
    <w:p>
      <w:pPr>
        <w:pStyle w:val="BodyText"/>
        <w:tabs>
          <w:tab w:val="left" w:pos="2485"/>
        </w:tabs>
        <w:spacing w:before="366" w:line="478" w:lineRule="exact"/>
        <w:ind w:left="853"/>
      </w:pPr>
      <w:r>
        <w:rPr>
          <w:position w:val="2"/>
          <w:sz w:val="42"/>
        </w:rPr>
        <w:t>作</w:t>
        <w:tab/>
      </w:r>
      <w:r>
        <w:t>发动机由那些机构和系统组成？他们各有什么作用？</w:t>
      </w:r>
    </w:p>
    <w:p>
      <w:pPr>
        <w:pStyle w:val="Heading2"/>
        <w:spacing w:line="478" w:lineRule="exact"/>
      </w:pPr>
      <w:r>
        <w:rPr>
          <w:w w:val="100"/>
        </w:rPr>
        <w:t>业</w:t>
      </w:r>
    </w:p>
    <w:p>
      <w:pPr>
        <w:pStyle w:val="BodyText"/>
        <w:spacing w:before="8"/>
        <w:rPr>
          <w:sz w:val="20"/>
        </w:rPr>
      </w:pPr>
    </w:p>
    <w:p>
      <w:pPr>
        <w:pStyle w:val="Heading4"/>
        <w:spacing w:before="50"/>
        <w:ind w:left="1316"/>
      </w:pPr>
      <w:r>
        <w:t>附：</w:t>
      </w:r>
    </w:p>
    <w:p>
      <w:pPr>
        <w:spacing w:after="0"/>
        <w:sectPr>
          <w:type w:val="continuous"/>
          <w:pgSz w:w="15570" w:h="22030"/>
          <w:pgMar w:top="2120" w:right="740" w:bottom="280" w:left="1320" w:header="708" w:footer="708"/>
          <w:pgNumType w:start="3"/>
          <w:cols w:space="708"/>
        </w:sectPr>
      </w:pPr>
    </w:p>
    <w:p>
      <w:pPr>
        <w:spacing w:before="44"/>
        <w:ind w:left="0" w:right="104" w:firstLine="0"/>
        <w:jc w:val="right"/>
        <w:rPr>
          <w:sz w:val="27"/>
        </w:rPr>
      </w:pPr>
      <w:r>
        <w:pict>
          <v:group id="_x0000_s1025" style="width:778.15pt;height:1086.2pt;margin-top:0;margin-left:0;mso-position-horizontal-relative:page;mso-position-vertical-relative:page;position:absolute;z-index:-251657216" coordorigin="0,0" coordsize="15563,2172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400;height:260;left:2480;position:absolute;top:1240" stroked="f">
              <v:imagedata r:id="rId5" o:title=""/>
            </v:shape>
            <v:shape id="_x0000_s1027" type="#_x0000_t75" style="width:13140;height:16740;left:1160;position:absolute;top:2380" stroked="f">
              <v:imagedata r:id="rId6" o:title=""/>
            </v:shape>
            <v:shape id="_x0000_s1028" type="#_x0000_t75" style="width:15563;height:21724;position:absolute" stroked="f">
              <v:imagedata r:id="rId7" o:title=""/>
            </v:shape>
          </v:group>
        </w:pict>
      </w:r>
      <w:r>
        <w:rPr>
          <w:sz w:val="27"/>
        </w:rPr>
        <w:t>精品文档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310"/>
        <w:ind w:left="822" w:right="0" w:firstLine="0"/>
        <w:jc w:val="left"/>
        <w:rPr>
          <w:sz w:val="31"/>
        </w:rPr>
      </w:pPr>
      <w:r>
        <w:rPr>
          <w:sz w:val="31"/>
        </w:rPr>
        <w:t>课题</w:t>
        <w:tab/>
      </w:r>
      <w:r>
        <w:rPr>
          <w:b/>
          <w:sz w:val="31"/>
        </w:rPr>
        <w:t>发动机分类</w:t>
        <w:tab/>
      </w:r>
      <w:r>
        <w:rPr>
          <w:sz w:val="31"/>
        </w:rPr>
        <w:t>时间</w:t>
        <w:tab/>
        <w:t>第</w:t>
      </w:r>
      <w:r>
        <w:rPr>
          <w:spacing w:val="-73"/>
          <w:sz w:val="31"/>
        </w:rPr>
        <w:t xml:space="preserve"> </w:t>
      </w:r>
      <w:r>
        <w:rPr>
          <w:rFonts w:ascii="Times New Roman" w:eastAsia="Times New Roman"/>
          <w:sz w:val="31"/>
        </w:rPr>
        <w:t xml:space="preserve">1 </w:t>
      </w:r>
      <w:r>
        <w:rPr>
          <w:rFonts w:ascii="Times New Roman" w:eastAsia="Times New Roman"/>
          <w:spacing w:val="4"/>
          <w:sz w:val="31"/>
        </w:rPr>
        <w:t xml:space="preserve">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理论</w:t>
      </w:r>
    </w:p>
    <w:p>
      <w:pPr>
        <w:pStyle w:val="Heading2"/>
        <w:spacing w:before="318" w:line="187" w:lineRule="auto"/>
        <w:ind w:right="12226"/>
      </w:pPr>
      <w:r>
        <w:t>目的</w:t>
      </w:r>
    </w:p>
    <w:p>
      <w:pPr>
        <w:pStyle w:val="BodyText"/>
        <w:tabs>
          <w:tab w:val="left" w:pos="2485"/>
        </w:tabs>
        <w:spacing w:before="17" w:line="98" w:lineRule="auto"/>
        <w:ind w:left="853"/>
      </w:pPr>
      <w:r>
        <w:rPr>
          <w:position w:val="-15"/>
          <w:sz w:val="42"/>
        </w:rPr>
        <w:t>要</w:t>
        <w:tab/>
      </w:r>
      <w:r>
        <w:t>熟悉发动机分类和各种类型的特点</w:t>
      </w:r>
    </w:p>
    <w:p>
      <w:pPr>
        <w:pStyle w:val="Heading2"/>
        <w:spacing w:before="44" w:line="240" w:lineRule="auto"/>
      </w:pPr>
      <w:r>
        <w:rPr>
          <w:w w:val="100"/>
        </w:rPr>
        <w:t>求</w:t>
      </w:r>
    </w:p>
    <w:p>
      <w:pPr>
        <w:pStyle w:val="BodyText"/>
        <w:spacing w:before="1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发动机分类</w:t>
      </w:r>
    </w:p>
    <w:p>
      <w:pPr>
        <w:tabs>
          <w:tab w:val="left" w:pos="2485"/>
        </w:tabs>
        <w:spacing w:before="412"/>
        <w:ind w:left="718" w:right="0" w:firstLine="0"/>
        <w:jc w:val="left"/>
        <w:rPr>
          <w:sz w:val="42"/>
        </w:rPr>
      </w:pPr>
      <w:r>
        <w:rPr>
          <w:w w:val="110"/>
          <w:sz w:val="42"/>
        </w:rPr>
        <w:t>难点</w:t>
        <w:tab/>
      </w:r>
      <w:r>
        <w:rPr>
          <w:w w:val="135"/>
          <w:sz w:val="42"/>
          <w:vertAlign w:val="subscript"/>
        </w:rPr>
        <w:t>无</w:t>
      </w:r>
    </w:p>
    <w:p>
      <w:pPr>
        <w:pStyle w:val="BodyText"/>
        <w:spacing w:before="11"/>
        <w:rPr>
          <w:sz w:val="33"/>
        </w:rPr>
      </w:pPr>
    </w:p>
    <w:p>
      <w:pPr>
        <w:pStyle w:val="Heading1"/>
        <w:spacing w:before="0"/>
      </w:pPr>
      <w:r>
        <w:t>教学过程</w:t>
      </w:r>
    </w:p>
    <w:p>
      <w:pPr>
        <w:spacing w:before="287" w:line="499" w:lineRule="auto"/>
        <w:ind w:left="117" w:right="9019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一、复习回顾：发动机结构二、讲授新课：</w:t>
      </w: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rPr>
          <w:rFonts w:ascii="黑体"/>
          <w:b/>
          <w:sz w:val="36"/>
        </w:rPr>
      </w:pPr>
    </w:p>
    <w:p>
      <w:pPr>
        <w:pStyle w:val="BodyText"/>
        <w:spacing w:before="5"/>
        <w:rPr>
          <w:rFonts w:ascii="黑体"/>
          <w:b/>
          <w:sz w:val="34"/>
        </w:rPr>
      </w:pPr>
    </w:p>
    <w:p>
      <w:pPr>
        <w:spacing w:before="0" w:line="420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0" w:line="136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知道各种类型</w:t>
      </w:r>
    </w:p>
    <w:p>
      <w:pPr>
        <w:pStyle w:val="Heading2"/>
        <w:spacing w:before="469"/>
      </w:pPr>
      <w:r>
        <w:rPr>
          <w:w w:val="100"/>
        </w:rPr>
        <w:t>作</w:t>
      </w:r>
    </w:p>
    <w:p>
      <w:pPr>
        <w:pStyle w:val="Heading4"/>
        <w:tabs>
          <w:tab w:val="left" w:pos="2485"/>
        </w:tabs>
        <w:spacing w:before="0" w:line="136" w:lineRule="auto"/>
        <w:ind w:left="853"/>
      </w:pPr>
      <w:r>
        <w:rPr>
          <w:position w:val="-17"/>
          <w:sz w:val="42"/>
        </w:rPr>
        <w:t>业</w:t>
        <w:tab/>
      </w:r>
      <w:r>
        <w:t>发动机有哪些分类</w:t>
      </w:r>
    </w:p>
    <w:p>
      <w:pPr>
        <w:pStyle w:val="BodyText"/>
        <w:rPr>
          <w:sz w:val="54"/>
        </w:rPr>
      </w:pPr>
    </w:p>
    <w:p>
      <w:pPr>
        <w:pStyle w:val="BodyText"/>
        <w:spacing w:before="9"/>
        <w:rPr>
          <w:sz w:val="57"/>
        </w:rPr>
      </w:pPr>
    </w:p>
    <w:p>
      <w:pPr>
        <w:tabs>
          <w:tab w:val="left" w:pos="13259"/>
        </w:tabs>
        <w:spacing w:before="0"/>
        <w:ind w:left="1316" w:right="0" w:firstLine="0"/>
        <w:jc w:val="left"/>
        <w:rPr>
          <w:rFonts w:ascii="Times New Roman"/>
          <w:sz w:val="27"/>
        </w:rPr>
      </w:pPr>
      <w:r>
        <w:rPr>
          <w:rFonts w:ascii="Times New Roman"/>
          <w:sz w:val="27"/>
        </w:rPr>
        <w:t>--</w:t>
        <w:tab/>
        <w:t>2</w:t>
      </w:r>
    </w:p>
    <w:p>
      <w:pPr>
        <w:spacing w:after="0"/>
        <w:jc w:val="left"/>
        <w:rPr>
          <w:rFonts w:ascii="Times New Roman"/>
          <w:sz w:val="27"/>
        </w:rPr>
        <w:sectPr>
          <w:pgSz w:w="15570" w:h="22030"/>
          <w:pgMar w:top="1000" w:right="740" w:bottom="280" w:left="1320" w:header="708" w:footer="708"/>
          <w:pgNumType w:start="4"/>
          <w:cols w:space="708"/>
        </w:sectPr>
      </w:pPr>
    </w:p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1574799</wp:posOffset>
            </wp:positionV>
            <wp:extent cx="8229600" cy="1098550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6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98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17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310"/>
        <w:ind w:left="822" w:right="0" w:firstLine="0"/>
        <w:jc w:val="left"/>
        <w:rPr>
          <w:sz w:val="31"/>
        </w:rPr>
      </w:pPr>
      <w:r>
        <w:rPr>
          <w:sz w:val="31"/>
        </w:rPr>
        <w:t>课题</w:t>
        <w:tab/>
      </w:r>
      <w:r>
        <w:rPr>
          <w:b/>
          <w:sz w:val="31"/>
        </w:rPr>
        <w:t>发动机基本术语</w:t>
        <w:tab/>
      </w:r>
      <w:r>
        <w:rPr>
          <w:sz w:val="31"/>
        </w:rPr>
        <w:t>时间</w:t>
        <w:tab/>
        <w:t>第</w:t>
      </w:r>
      <w:r>
        <w:rPr>
          <w:spacing w:val="-73"/>
          <w:sz w:val="31"/>
        </w:rPr>
        <w:t xml:space="preserve"> </w:t>
      </w:r>
      <w:r>
        <w:rPr>
          <w:rFonts w:ascii="Times New Roman" w:eastAsia="Times New Roman"/>
          <w:sz w:val="31"/>
        </w:rPr>
        <w:t xml:space="preserve">2 </w:t>
      </w:r>
      <w:r>
        <w:rPr>
          <w:rFonts w:ascii="Times New Roman" w:eastAsia="Times New Roman"/>
          <w:spacing w:val="4"/>
          <w:sz w:val="31"/>
        </w:rPr>
        <w:t xml:space="preserve">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理论</w:t>
      </w:r>
    </w:p>
    <w:p>
      <w:pPr>
        <w:pStyle w:val="Heading2"/>
        <w:spacing w:before="318" w:line="187" w:lineRule="auto"/>
        <w:ind w:right="12226"/>
      </w:pPr>
      <w:r>
        <w:t>目的</w:t>
      </w:r>
    </w:p>
    <w:p>
      <w:pPr>
        <w:tabs>
          <w:tab w:val="left" w:pos="2485"/>
        </w:tabs>
        <w:spacing w:before="17" w:line="98" w:lineRule="auto"/>
        <w:ind w:left="853" w:right="0" w:firstLine="0"/>
        <w:jc w:val="left"/>
        <w:rPr>
          <w:b/>
          <w:sz w:val="31"/>
        </w:rPr>
      </w:pPr>
      <w:r>
        <w:rPr>
          <w:position w:val="-15"/>
          <w:sz w:val="42"/>
        </w:rPr>
        <w:t>要</w:t>
        <w:tab/>
      </w:r>
      <w:r>
        <w:rPr>
          <w:b/>
          <w:sz w:val="31"/>
        </w:rPr>
        <w:t>知道发动机基本术语</w:t>
      </w:r>
    </w:p>
    <w:p>
      <w:pPr>
        <w:pStyle w:val="Heading2"/>
        <w:spacing w:before="44" w:line="240" w:lineRule="auto"/>
      </w:pPr>
      <w:r>
        <w:rPr>
          <w:w w:val="100"/>
        </w:rPr>
        <w:t>求</w:t>
      </w:r>
    </w:p>
    <w:p>
      <w:pPr>
        <w:pStyle w:val="BodyText"/>
        <w:spacing w:before="1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b/>
          <w:sz w:val="31"/>
        </w:rPr>
      </w:pPr>
      <w:r>
        <w:rPr>
          <w:position w:val="5"/>
          <w:sz w:val="42"/>
        </w:rPr>
        <w:t>重点</w:t>
        <w:tab/>
      </w:r>
      <w:r>
        <w:rPr>
          <w:b/>
          <w:sz w:val="31"/>
        </w:rPr>
        <w:t>发动机基本术语掌握</w:t>
      </w:r>
    </w:p>
    <w:p>
      <w:pPr>
        <w:pStyle w:val="BodyText"/>
        <w:spacing w:before="5"/>
        <w:rPr>
          <w:b/>
          <w:sz w:val="32"/>
        </w:rPr>
      </w:pPr>
    </w:p>
    <w:p>
      <w:pPr>
        <w:tabs>
          <w:tab w:val="left" w:pos="2485"/>
        </w:tabs>
        <w:spacing w:before="1"/>
        <w:ind w:left="718" w:right="0" w:firstLine="0"/>
        <w:jc w:val="left"/>
        <w:rPr>
          <w:b/>
          <w:sz w:val="31"/>
        </w:rPr>
      </w:pPr>
      <w:r>
        <w:rPr>
          <w:position w:val="5"/>
          <w:sz w:val="42"/>
        </w:rPr>
        <w:t>难点</w:t>
        <w:tab/>
      </w:r>
      <w:r>
        <w:rPr>
          <w:b/>
          <w:sz w:val="31"/>
        </w:rPr>
        <w:t>发动机基本术语理解</w:t>
      </w:r>
    </w:p>
    <w:p>
      <w:pPr>
        <w:pStyle w:val="Heading1"/>
        <w:spacing w:before="411"/>
      </w:pPr>
      <w:r>
        <w:t>教学过程</w:t>
      </w:r>
    </w:p>
    <w:p>
      <w:pPr>
        <w:pStyle w:val="Heading3"/>
        <w:spacing w:before="287"/>
      </w:pPr>
      <w:r>
        <w:t>一、复习回顾：发动机类型</w:t>
      </w:r>
    </w:p>
    <w:p>
      <w:pPr>
        <w:pStyle w:val="BodyText"/>
        <w:spacing w:before="9"/>
        <w:rPr>
          <w:rFonts w:ascii="黑体"/>
          <w:b/>
          <w:sz w:val="38"/>
        </w:rPr>
      </w:pPr>
    </w:p>
    <w:p>
      <w:pPr>
        <w:spacing w:before="0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二、讲授新课：</w:t>
      </w:r>
    </w:p>
    <w:p>
      <w:pPr>
        <w:pStyle w:val="BodyText"/>
        <w:spacing w:before="87"/>
        <w:ind w:left="117"/>
        <w:rPr>
          <w:rFonts w:ascii="Times New Roman" w:eastAsia="Times New Roman"/>
        </w:rPr>
      </w:pPr>
      <w:r>
        <w:rPr>
          <w:rFonts w:ascii="Times New Roman" w:eastAsia="Times New Roman"/>
        </w:rPr>
        <w:t>1</w:t>
      </w:r>
      <w:r>
        <w:t>、上止点</w:t>
      </w:r>
      <w:r>
        <w:rPr>
          <w:rFonts w:ascii="Times New Roman" w:eastAsia="Times New Roman"/>
        </w:rPr>
        <w:t>TDC</w:t>
      </w:r>
    </w:p>
    <w:p>
      <w:pPr>
        <w:pStyle w:val="BodyText"/>
        <w:spacing w:before="82"/>
        <w:ind w:left="750"/>
      </w:pPr>
      <w:r>
        <w:t>上止点是指活塞顶位于其运动的顶部时的位置，即活塞的最高位置。</w:t>
      </w:r>
    </w:p>
    <w:p>
      <w:pPr>
        <w:pStyle w:val="BodyText"/>
        <w:spacing w:before="82"/>
        <w:ind w:left="117"/>
        <w:rPr>
          <w:rFonts w:ascii="Times New Roman" w:eastAsia="Times New Roman"/>
        </w:rPr>
      </w:pPr>
      <w:r>
        <w:rPr>
          <w:rFonts w:ascii="Times New Roman" w:eastAsia="Times New Roman"/>
        </w:rPr>
        <w:t>2</w:t>
      </w:r>
      <w:r>
        <w:t>、下止点</w:t>
      </w:r>
      <w:r>
        <w:rPr>
          <w:rFonts w:ascii="Times New Roman" w:eastAsia="Times New Roman"/>
        </w:rPr>
        <w:t>BDC</w:t>
      </w:r>
    </w:p>
    <w:p>
      <w:pPr>
        <w:pStyle w:val="BodyText"/>
        <w:spacing w:before="82"/>
        <w:ind w:left="750"/>
      </w:pPr>
      <w:r>
        <w:t>下止点是指活塞顶位于其运动的底部时的位置，即活塞的最低位置。</w:t>
      </w:r>
    </w:p>
    <w:p>
      <w:pPr>
        <w:pStyle w:val="BodyText"/>
        <w:spacing w:before="81"/>
        <w:ind w:left="117"/>
        <w:rPr>
          <w:rFonts w:ascii="Times New Roman" w:eastAsia="Times New Roman"/>
        </w:rPr>
      </w:pPr>
      <w:r>
        <w:rPr>
          <w:rFonts w:ascii="Times New Roman" w:eastAsia="Times New Roman"/>
        </w:rPr>
        <w:t>3</w:t>
      </w:r>
      <w:r>
        <w:t>、活塞行程</w:t>
      </w:r>
      <w:r>
        <w:rPr>
          <w:rFonts w:ascii="Times New Roman" w:eastAsia="Times New Roman"/>
        </w:rPr>
        <w:t>S</w:t>
      </w:r>
    </w:p>
    <w:p>
      <w:pPr>
        <w:pStyle w:val="BodyText"/>
        <w:spacing w:before="82" w:line="290" w:lineRule="auto"/>
        <w:ind w:left="117" w:right="774" w:firstLine="633"/>
      </w:pPr>
      <w:r>
        <w:rPr>
          <w:spacing w:val="1"/>
        </w:rPr>
        <w:t>活塞行程是指上、下止点间的距离，用</w:t>
      </w:r>
      <w:r>
        <w:rPr>
          <w:rFonts w:ascii="Times New Roman" w:eastAsia="Times New Roman"/>
        </w:rPr>
        <w:t xml:space="preserve">S </w:t>
      </w:r>
      <w:r>
        <w:rPr>
          <w:spacing w:val="-2"/>
        </w:rPr>
        <w:t>表示，单位：</w:t>
      </w:r>
      <w:r>
        <w:rPr>
          <w:rFonts w:ascii="Times New Roman" w:eastAsia="Times New Roman"/>
          <w:spacing w:val="-12"/>
        </w:rPr>
        <w:t>mm</w:t>
      </w:r>
      <w:r>
        <w:rPr>
          <w:spacing w:val="-12"/>
        </w:rPr>
        <w:t>（</w:t>
      </w:r>
      <w:r>
        <w:t>毫米</w:t>
      </w:r>
      <w:r>
        <w:rPr>
          <w:spacing w:val="-159"/>
        </w:rPr>
        <w:t>）</w:t>
      </w:r>
      <w:r>
        <w:rPr>
          <w:spacing w:val="-2"/>
        </w:rPr>
        <w:t>。活塞由一个止点运</w:t>
      </w:r>
      <w:r>
        <w:t>动到另一个止点一次的过程，称为一个冲程。</w:t>
      </w:r>
    </w:p>
    <w:p>
      <w:pPr>
        <w:pStyle w:val="ListParagraph"/>
        <w:numPr>
          <w:ilvl w:val="0"/>
          <w:numId w:val="33"/>
        </w:numPr>
        <w:tabs>
          <w:tab w:val="left" w:pos="449"/>
        </w:tabs>
        <w:spacing w:before="3" w:after="0" w:line="240" w:lineRule="auto"/>
        <w:ind w:left="448" w:right="0" w:hanging="332"/>
        <w:jc w:val="left"/>
        <w:rPr>
          <w:sz w:val="29"/>
        </w:rPr>
      </w:pPr>
      <w:r>
        <w:rPr>
          <w:spacing w:val="13"/>
          <w:sz w:val="31"/>
        </w:rPr>
        <w:t>燃烧室容积</w:t>
      </w:r>
      <w:r>
        <w:rPr>
          <w:rFonts w:ascii="Times New Roman" w:eastAsia="Times New Roman"/>
          <w:sz w:val="31"/>
        </w:rPr>
        <w:t>Vc</w:t>
      </w:r>
    </w:p>
    <w:p>
      <w:pPr>
        <w:pStyle w:val="BodyText"/>
        <w:spacing w:before="75"/>
        <w:ind w:left="750"/>
        <w:rPr>
          <w:rFonts w:ascii="Times New Roman" w:eastAsia="Times New Roman"/>
        </w:rPr>
      </w:pPr>
      <w:r>
        <w:t>燃烧室容积是指活塞位于上止点时，活塞顶上方的气缸空间容积，用</w:t>
      </w:r>
      <w:r>
        <w:rPr>
          <w:rFonts w:ascii="Times New Roman" w:eastAsia="Times New Roman"/>
        </w:rPr>
        <w:t xml:space="preserve">Vc </w:t>
      </w:r>
      <w:r>
        <w:t>表示，单位：</w:t>
      </w:r>
      <w:r>
        <w:rPr>
          <w:rFonts w:ascii="Times New Roman" w:eastAsia="Times New Roman"/>
        </w:rPr>
        <w:t>L</w:t>
      </w:r>
    </w:p>
    <w:p>
      <w:pPr>
        <w:pStyle w:val="BodyText"/>
        <w:spacing w:before="78"/>
        <w:ind w:left="117"/>
      </w:pPr>
      <w:r>
        <w:t>（升</w:t>
      </w:r>
      <w:r>
        <w:rPr>
          <w:spacing w:val="-162"/>
        </w:rPr>
        <w:t>）</w:t>
      </w:r>
      <w:r>
        <w:t>。</w:t>
      </w:r>
    </w:p>
    <w:p>
      <w:pPr>
        <w:pStyle w:val="ListParagraph"/>
        <w:numPr>
          <w:ilvl w:val="0"/>
          <w:numId w:val="33"/>
        </w:numPr>
        <w:tabs>
          <w:tab w:val="left" w:pos="356"/>
        </w:tabs>
        <w:spacing w:before="81" w:after="0" w:line="290" w:lineRule="auto"/>
        <w:ind w:left="117" w:right="640" w:firstLine="0"/>
        <w:jc w:val="left"/>
        <w:rPr>
          <w:rFonts w:ascii="Times New Roman" w:eastAsia="Times New Roman"/>
          <w:sz w:val="29"/>
        </w:rPr>
      </w:pPr>
      <w:r>
        <w:rPr>
          <w:spacing w:val="13"/>
          <w:sz w:val="31"/>
        </w:rPr>
        <w:t>发动机排量</w:t>
      </w:r>
      <w:r>
        <w:rPr>
          <w:rFonts w:ascii="Times New Roman" w:eastAsia="Times New Roman"/>
          <w:spacing w:val="-41"/>
          <w:sz w:val="31"/>
        </w:rPr>
        <w:t>VL</w:t>
      </w:r>
      <w:r>
        <w:rPr>
          <w:spacing w:val="-12"/>
          <w:sz w:val="31"/>
        </w:rPr>
        <w:t xml:space="preserve">：发动机排量是指发动机所有气缸工作容积之和，用 </w:t>
      </w:r>
      <w:r>
        <w:rPr>
          <w:rFonts w:ascii="Times New Roman" w:eastAsia="Times New Roman"/>
          <w:sz w:val="31"/>
        </w:rPr>
        <w:t>VL</w:t>
      </w:r>
      <w:r>
        <w:rPr>
          <w:rFonts w:ascii="Times New Roman" w:eastAsia="Times New Roman"/>
          <w:spacing w:val="38"/>
          <w:sz w:val="31"/>
        </w:rPr>
        <w:t xml:space="preserve"> </w:t>
      </w:r>
      <w:r>
        <w:rPr>
          <w:spacing w:val="-34"/>
          <w:sz w:val="31"/>
        </w:rPr>
        <w:t>表示，单位：</w:t>
      </w:r>
      <w:r>
        <w:rPr>
          <w:rFonts w:ascii="Times New Roman" w:eastAsia="Times New Roman"/>
          <w:spacing w:val="-81"/>
          <w:sz w:val="31"/>
        </w:rPr>
        <w:t>L</w:t>
      </w:r>
      <w:r>
        <w:rPr>
          <w:spacing w:val="-81"/>
          <w:sz w:val="31"/>
        </w:rPr>
        <w:t>（</w:t>
      </w:r>
      <w:r>
        <w:rPr>
          <w:sz w:val="31"/>
        </w:rPr>
        <w:t>升</w:t>
      </w:r>
      <w:r>
        <w:rPr>
          <w:spacing w:val="-162"/>
          <w:sz w:val="31"/>
        </w:rPr>
        <w:t>）</w:t>
      </w:r>
      <w:r>
        <w:rPr>
          <w:spacing w:val="-14"/>
          <w:sz w:val="31"/>
        </w:rPr>
        <w:t>。</w:t>
      </w:r>
      <w:r>
        <w:rPr>
          <w:sz w:val="31"/>
        </w:rPr>
        <w:t>对于多缸发动机</w:t>
      </w:r>
    </w:p>
    <w:p>
      <w:pPr>
        <w:pStyle w:val="BodyText"/>
        <w:rPr>
          <w:sz w:val="32"/>
        </w:rPr>
      </w:pPr>
    </w:p>
    <w:p>
      <w:pPr>
        <w:pStyle w:val="BodyText"/>
        <w:spacing w:before="4"/>
        <w:rPr>
          <w:sz w:val="42"/>
        </w:rPr>
      </w:pPr>
    </w:p>
    <w:p>
      <w:pPr>
        <w:spacing w:before="0" w:line="454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pStyle w:val="BodyText"/>
        <w:tabs>
          <w:tab w:val="left" w:pos="2485"/>
        </w:tabs>
        <w:spacing w:before="36" w:line="127" w:lineRule="auto"/>
        <w:ind w:left="853"/>
      </w:pPr>
      <w:r>
        <w:rPr>
          <w:position w:val="-15"/>
          <w:sz w:val="42"/>
        </w:rPr>
        <w:t>结</w:t>
        <w:tab/>
      </w:r>
      <w:r>
        <w:t>发动机排</w:t>
      </w:r>
      <w:r>
        <w:rPr>
          <w:spacing w:val="73"/>
        </w:rPr>
        <w:t>量</w:t>
      </w:r>
      <w:r>
        <w:rPr>
          <w:rFonts w:ascii="Times New Roman" w:eastAsia="Times New Roman"/>
        </w:rPr>
        <w:t>VL</w:t>
      </w:r>
      <w:r>
        <w:rPr>
          <w:rFonts w:ascii="Times New Roman" w:eastAsia="Times New Roman"/>
          <w:spacing w:val="-3"/>
        </w:rPr>
        <w:t xml:space="preserve"> </w:t>
      </w:r>
      <w:r>
        <w:t>等专业术语</w:t>
      </w:r>
    </w:p>
    <w:p>
      <w:pPr>
        <w:pStyle w:val="BodyText"/>
        <w:spacing w:before="3"/>
        <w:rPr>
          <w:sz w:val="38"/>
        </w:rPr>
      </w:pPr>
    </w:p>
    <w:p>
      <w:pPr>
        <w:pStyle w:val="Heading2"/>
        <w:spacing w:line="422" w:lineRule="exact"/>
      </w:pPr>
      <w:r>
        <w:rPr>
          <w:w w:val="100"/>
        </w:rPr>
        <w:t>作</w:t>
      </w:r>
    </w:p>
    <w:p>
      <w:pPr>
        <w:pStyle w:val="Heading4"/>
        <w:tabs>
          <w:tab w:val="left" w:pos="2485"/>
        </w:tabs>
        <w:spacing w:before="0" w:line="136" w:lineRule="auto"/>
        <w:ind w:left="853"/>
      </w:pPr>
      <w:r>
        <w:rPr>
          <w:position w:val="-17"/>
          <w:sz w:val="42"/>
        </w:rPr>
        <w:t>业</w:t>
        <w:tab/>
      </w:r>
      <w:r>
        <w:t>主要专业术语有什么</w:t>
      </w:r>
    </w:p>
    <w:p>
      <w:pPr>
        <w:spacing w:after="0" w:line="136" w:lineRule="auto"/>
        <w:sectPr>
          <w:headerReference w:type="default" r:id="rId9"/>
          <w:footerReference w:type="default" r:id="rId10"/>
          <w:pgSz w:w="15570" w:h="22030"/>
          <w:pgMar w:top="1400" w:right="740" w:bottom="2040" w:left="1320" w:header="1088" w:footer="1840"/>
          <w:pgNumType w:start="3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1574799</wp:posOffset>
            </wp:positionV>
            <wp:extent cx="8229600" cy="10744200"/>
            <wp:effectExtent l="0" t="0" r="0" b="0"/>
            <wp:wrapNone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7.pn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744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tabs>
          <w:tab w:val="left" w:pos="2579"/>
          <w:tab w:val="left" w:pos="4560"/>
          <w:tab w:val="left" w:pos="9151"/>
          <w:tab w:val="left" w:pos="11491"/>
        </w:tabs>
        <w:spacing w:before="95"/>
        <w:ind w:left="959" w:right="0" w:firstLine="0"/>
        <w:jc w:val="left"/>
        <w:rPr>
          <w:rFonts w:ascii="Times New Roman" w:eastAsia="Times New Roman"/>
          <w:sz w:val="36"/>
        </w:rPr>
      </w:pPr>
      <w:r>
        <w:rPr>
          <w:sz w:val="36"/>
        </w:rPr>
        <w:t>科组：</w:t>
        <w:tab/>
        <w:t>汽车</w:t>
        <w:tab/>
        <w:t xml:space="preserve">授课班级： </w:t>
      </w:r>
      <w:r>
        <w:rPr>
          <w:rFonts w:ascii="Times New Roman" w:eastAsia="Times New Roman"/>
          <w:sz w:val="36"/>
        </w:rPr>
        <w:t xml:space="preserve">14 </w:t>
      </w:r>
      <w:r>
        <w:rPr>
          <w:sz w:val="36"/>
        </w:rPr>
        <w:t>汽车</w:t>
      </w:r>
      <w:r>
        <w:rPr>
          <w:spacing w:val="-90"/>
          <w:sz w:val="36"/>
        </w:rPr>
        <w:t xml:space="preserve"> </w:t>
      </w:r>
      <w:r>
        <w:rPr>
          <w:rFonts w:ascii="Times New Roman" w:eastAsia="Times New Roman"/>
          <w:sz w:val="36"/>
        </w:rPr>
        <w:t>1.2</w:t>
        <w:tab/>
      </w:r>
      <w:r>
        <w:rPr>
          <w:sz w:val="36"/>
        </w:rPr>
        <w:t>授课教师：</w:t>
        <w:tab/>
      </w:r>
      <w:r>
        <w:rPr>
          <w:rFonts w:ascii="Times New Roman" w:eastAsia="Times New Roman"/>
          <w:sz w:val="36"/>
        </w:rPr>
        <w:t>xx</w:t>
      </w:r>
    </w:p>
    <w:p>
      <w:pPr>
        <w:pStyle w:val="Heading5"/>
        <w:spacing w:before="205" w:line="236" w:lineRule="exact"/>
        <w:ind w:left="2485"/>
      </w:pPr>
      <w:r>
        <w:t>四冲程发动机工作</w:t>
      </w:r>
    </w:p>
    <w:p>
      <w:pPr>
        <w:pStyle w:val="BodyText"/>
        <w:tabs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123" w:line="146" w:lineRule="auto"/>
        <w:ind w:left="2485" w:right="1368" w:hanging="1663"/>
        <w:rPr>
          <w:b/>
        </w:rPr>
      </w:pPr>
      <w:r>
        <w:t>课题</w:t>
        <w:tab/>
        <w:tab/>
        <w:t>时间</w:t>
        <w:tab/>
        <w:t>第</w:t>
      </w:r>
      <w:r>
        <w:rPr>
          <w:spacing w:val="-73"/>
        </w:rPr>
        <w:t xml:space="preserve"> </w:t>
      </w:r>
      <w:r>
        <w:rPr>
          <w:rFonts w:ascii="Times New Roman" w:eastAsia="Times New Roman"/>
        </w:rPr>
        <w:t xml:space="preserve">2 </w:t>
      </w:r>
      <w:r>
        <w:rPr>
          <w:rFonts w:ascii="Times New Roman" w:eastAsia="Times New Roman"/>
          <w:spacing w:val="4"/>
        </w:rPr>
        <w:t xml:space="preserve"> </w:t>
      </w:r>
      <w:r>
        <w:t>周</w:t>
        <w:tab/>
        <w:t>课时</w:t>
        <w:tab/>
      </w:r>
      <w:r>
        <w:rPr>
          <w:rFonts w:ascii="Times New Roman" w:eastAsia="Times New Roman"/>
        </w:rPr>
        <w:t>3</w:t>
        <w:tab/>
      </w:r>
      <w:r>
        <w:t>课型</w:t>
        <w:tab/>
        <w:t>理</w:t>
      </w:r>
      <w:r>
        <w:rPr>
          <w:spacing w:val="-17"/>
        </w:rPr>
        <w:t>论</w:t>
      </w:r>
      <w:r>
        <w:rPr>
          <w:b/>
        </w:rPr>
        <w:t>原理</w:t>
      </w:r>
    </w:p>
    <w:p>
      <w:pPr>
        <w:pStyle w:val="Heading2"/>
        <w:spacing w:before="154" w:line="480" w:lineRule="exact"/>
      </w:pPr>
      <w:r>
        <w:rPr>
          <w:w w:val="100"/>
        </w:rPr>
        <w:t>目</w:t>
      </w:r>
    </w:p>
    <w:p>
      <w:pPr>
        <w:spacing w:before="0" w:line="3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的</w:t>
      </w:r>
    </w:p>
    <w:p>
      <w:pPr>
        <w:pStyle w:val="BodyText"/>
        <w:tabs>
          <w:tab w:val="left" w:pos="2485"/>
        </w:tabs>
        <w:spacing w:before="53" w:line="153" w:lineRule="auto"/>
        <w:ind w:left="853"/>
      </w:pPr>
      <w:r>
        <w:rPr>
          <w:position w:val="-15"/>
          <w:sz w:val="42"/>
        </w:rPr>
        <w:t>要</w:t>
        <w:tab/>
      </w:r>
      <w:r>
        <w:t>掌握四冲程汽油发动机的工作原理</w:t>
      </w:r>
    </w:p>
    <w:p>
      <w:pPr>
        <w:pStyle w:val="Heading2"/>
        <w:spacing w:line="516" w:lineRule="exact"/>
      </w:pPr>
      <w:r>
        <w:rPr>
          <w:w w:val="100"/>
        </w:rPr>
        <w:t>求</w:t>
      </w:r>
    </w:p>
    <w:p>
      <w:pPr>
        <w:pStyle w:val="BodyText"/>
        <w:spacing w:before="2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四冲程汽油机工作原理</w:t>
      </w:r>
    </w:p>
    <w:p>
      <w:pPr>
        <w:pStyle w:val="BodyText"/>
        <w:spacing w:before="5"/>
        <w:rPr>
          <w:sz w:val="32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四冲程汽油机工作原理</w:t>
      </w:r>
    </w:p>
    <w:p>
      <w:pPr>
        <w:pStyle w:val="Heading1"/>
        <w:spacing w:before="411"/>
      </w:pPr>
      <w:r>
        <w:t>教学过程</w:t>
      </w:r>
    </w:p>
    <w:p>
      <w:pPr>
        <w:pStyle w:val="Heading3"/>
        <w:spacing w:before="287"/>
      </w:pPr>
      <w:r>
        <w:t>一、复习回顾：发动机专业术语</w:t>
      </w:r>
    </w:p>
    <w:p>
      <w:pPr>
        <w:pStyle w:val="BodyText"/>
        <w:spacing w:before="10"/>
        <w:rPr>
          <w:rFonts w:ascii="黑体"/>
          <w:b/>
          <w:sz w:val="38"/>
        </w:rPr>
      </w:pPr>
    </w:p>
    <w:p>
      <w:pPr>
        <w:spacing w:before="0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二、讲授新课：</w:t>
      </w:r>
    </w:p>
    <w:p>
      <w:pPr>
        <w:pStyle w:val="BodyText"/>
        <w:spacing w:before="87"/>
        <w:ind w:left="117"/>
      </w:pPr>
      <w:r>
        <w:t>1、四冲程汽油机工作原理</w:t>
      </w:r>
    </w:p>
    <w:p>
      <w:pPr>
        <w:pStyle w:val="BodyText"/>
        <w:spacing w:before="82" w:line="290" w:lineRule="auto"/>
        <w:ind w:left="117" w:right="3562"/>
      </w:pPr>
      <w:r>
        <w:rPr>
          <w:spacing w:val="-1"/>
        </w:rPr>
        <w:t>四冲程汽油机的工作循环由进气、压缩、作功、排气四个过程所组成。</w:t>
      </w:r>
      <w:r>
        <w:t>2．四冲程柴油机工作原理</w:t>
      </w:r>
    </w:p>
    <w:p>
      <w:pPr>
        <w:pStyle w:val="BodyText"/>
        <w:spacing w:line="290" w:lineRule="auto"/>
        <w:ind w:left="117" w:right="711" w:firstLine="633"/>
        <w:jc w:val="both"/>
      </w:pPr>
      <w:r>
        <w:rPr>
          <w:spacing w:val="-1"/>
        </w:rPr>
        <w:t>四冲程柴油机和四冲程汽油机一样，每个工作循环也是由进气、压缩、作功和排气四个行程组成。由于所使用燃料的性质不同，在可燃混合气的形成和着火方式上与汽油机有很大</w:t>
      </w:r>
      <w:r>
        <w:t>区别。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22"/>
        </w:rPr>
      </w:pPr>
    </w:p>
    <w:p>
      <w:pPr>
        <w:spacing w:before="0" w:line="4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pStyle w:val="BodyText"/>
        <w:tabs>
          <w:tab w:val="left" w:pos="2485"/>
        </w:tabs>
        <w:spacing w:before="37" w:line="127" w:lineRule="auto"/>
        <w:ind w:left="853"/>
      </w:pPr>
      <w:r>
        <w:rPr>
          <w:position w:val="-15"/>
          <w:sz w:val="42"/>
        </w:rPr>
        <w:t>结</w:t>
        <w:tab/>
      </w:r>
      <w:r>
        <w:t>四冲程汽油机的工作循环由进气、压缩、作功、排气四个过程所组成</w:t>
      </w:r>
    </w:p>
    <w:p>
      <w:pPr>
        <w:pStyle w:val="BodyText"/>
        <w:spacing w:before="6"/>
        <w:rPr>
          <w:sz w:val="38"/>
        </w:rPr>
      </w:pPr>
    </w:p>
    <w:p>
      <w:pPr>
        <w:pStyle w:val="Heading2"/>
        <w:spacing w:line="422" w:lineRule="exact"/>
      </w:pPr>
      <w:r>
        <w:rPr>
          <w:w w:val="100"/>
        </w:rPr>
        <w:t>作</w:t>
      </w:r>
    </w:p>
    <w:p>
      <w:pPr>
        <w:pStyle w:val="Heading4"/>
        <w:tabs>
          <w:tab w:val="left" w:pos="2485"/>
        </w:tabs>
        <w:spacing w:before="0" w:line="136" w:lineRule="auto"/>
        <w:ind w:left="853"/>
      </w:pPr>
      <w:r>
        <w:rPr>
          <w:position w:val="-17"/>
          <w:sz w:val="42"/>
        </w:rPr>
        <w:t>业</w:t>
        <w:tab/>
      </w:r>
      <w:r>
        <w:t>柴油机和汽油机工作原理有哪些不同</w:t>
      </w:r>
    </w:p>
    <w:p>
      <w:pPr>
        <w:spacing w:after="0" w:line="136" w:lineRule="auto"/>
        <w:sectPr>
          <w:headerReference w:type="default" r:id="rId12"/>
          <w:footerReference w:type="default" r:id="rId13"/>
          <w:pgSz w:w="15570" w:h="22030"/>
          <w:pgMar w:top="1400" w:right="740" w:bottom="2040" w:left="1320" w:header="1088" w:footer="1840"/>
          <w:pgNumType w:start="4"/>
          <w:cols w:space="708"/>
        </w:sectPr>
      </w:pPr>
    </w:p>
    <w:p>
      <w:pPr>
        <w:pStyle w:val="BodyText"/>
        <w:spacing w:before="7"/>
        <w:rPr>
          <w:sz w:val="15"/>
        </w:rPr>
      </w:pPr>
      <w:r>
        <w:pict>
          <v:group id="_x0000_s1029" style="width:9in;height:73pt;margin-top:124pt;margin-left:63pt;mso-position-horizontal-relative:page;mso-position-vertical-relative:page;position:absolute;z-index:251662336" coordorigin="1260,2480" coordsize="12960,1460">
            <v:shape id="_x0000_s1030" type="#_x0000_t75" style="width:12960;height:1460;left:1260;position:absolute;top:2480" stroked="f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width:1100;height:360;left:2279;position:absolute;top:26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科组：</w:t>
                    </w:r>
                  </w:p>
                </w:txbxContent>
              </v:textbox>
            </v:shape>
            <v:shape id="_x0000_s1032" type="#_x0000_t202" style="width:740;height:360;left:3899;position:absolute;top:26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汽车</w:t>
                    </w:r>
                  </w:p>
                </w:txbxContent>
              </v:textbox>
            </v:shape>
            <v:shape id="_x0000_s1033" type="#_x0000_t202" style="width:3711;height:406;left:5880;position:absolute;top:2620" filled="f" stroked="f">
              <v:textbox inset="0,0,0,0">
                <w:txbxContent>
                  <w:p>
                    <w:pPr>
                      <w:spacing w:before="0" w:line="405" w:lineRule="exact"/>
                      <w:ind w:left="0" w:right="0" w:firstLine="0"/>
                      <w:jc w:val="left"/>
                      <w:rPr>
                        <w:rFonts w:ascii="Times New Roman" w:eastAsia="Times New Roman"/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授课班级：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 xml:space="preserve">14 </w:t>
                    </w:r>
                    <w:r>
                      <w:rPr>
                        <w:spacing w:val="-30"/>
                        <w:sz w:val="36"/>
                      </w:rPr>
                      <w:t xml:space="preserve">汽车 </w:t>
                    </w:r>
                    <w:r>
                      <w:rPr>
                        <w:rFonts w:ascii="Times New Roman" w:eastAsia="Times New Roman"/>
                        <w:sz w:val="36"/>
                      </w:rPr>
                      <w:t>1.2</w:t>
                    </w:r>
                  </w:p>
                </w:txbxContent>
              </v:textbox>
            </v:shape>
            <v:shape id="_x0000_s1034" type="#_x0000_t202" style="width:1820;height:360;left:10471;position:absolute;top:266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授课教师：</w:t>
                    </w:r>
                  </w:p>
                </w:txbxContent>
              </v:textbox>
            </v:shape>
            <v:shape id="_x0000_s1035" type="#_x0000_t202" style="width:380;height:360;left:12811;position:absolute;top:2620" filled="f" stroked="f">
              <v:textbox inset="0,0,0,0">
                <w:txbxContent>
                  <w:p>
                    <w:pPr>
                      <w:spacing w:before="18" w:line="342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Times New Roman"/>
                        <w:sz w:val="36"/>
                      </w:rPr>
                      <w:t>xx</w:t>
                    </w:r>
                  </w:p>
                </w:txbxContent>
              </v:textbox>
            </v:shape>
            <v:shape id="_x0000_s1036" type="#_x0000_t202" style="width:654;height:317;left:2142;position:absolute;top:34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课题</w:t>
                    </w:r>
                  </w:p>
                </w:txbxContent>
              </v:textbox>
            </v:shape>
            <v:shape id="_x0000_s1037" type="#_x0000_t202" style="width:4932;height:357;left:3805;position:absolute;top:3383" filled="f" stroked="f">
              <v:textbox inset="0,0,0,0">
                <w:txbxContent>
                  <w:p>
                    <w:pPr>
                      <w:tabs>
                        <w:tab w:val="left" w:pos="2902"/>
                        <w:tab w:val="left" w:pos="3885"/>
                      </w:tabs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二冲程发动机工作</w:t>
                      <w:tab/>
                      <w:t>时间</w:t>
                      <w:tab/>
                      <w:t xml:space="preserve">第 </w:t>
                    </w:r>
                    <w:r>
                      <w:rPr>
                        <w:rFonts w:ascii="Times New Roman" w:eastAsia="Times New Roman"/>
                        <w:sz w:val="31"/>
                      </w:rPr>
                      <w:t>3</w:t>
                    </w:r>
                    <w:r>
                      <w:rPr>
                        <w:rFonts w:ascii="Times New Roman" w:eastAsia="Times New Roman"/>
                        <w:spacing w:val="16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周</w:t>
                    </w:r>
                  </w:p>
                </w:txbxContent>
              </v:textbox>
            </v:shape>
            <v:shape id="_x0000_s1038" type="#_x0000_t202" style="width:654;height:317;left:9185;position:absolute;top:34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课时</w:t>
                    </w:r>
                  </w:p>
                </w:txbxContent>
              </v:textbox>
            </v:shape>
            <v:shape id="_x0000_s1039" type="#_x0000_t202" style="width:179;height:317;left:10500;position:absolute;top:3383" filled="f" stroked="f">
              <v:textbox inset="0,0,0,0">
                <w:txbxContent>
                  <w:p>
                    <w:pPr>
                      <w:spacing w:before="22" w:line="294" w:lineRule="exact"/>
                      <w:ind w:left="0" w:right="0" w:firstLine="0"/>
                      <w:jc w:val="left"/>
                      <w:rPr>
                        <w:rFonts w:ascii="Times New Roman"/>
                        <w:sz w:val="31"/>
                      </w:rPr>
                    </w:pPr>
                    <w:r>
                      <w:rPr>
                        <w:rFonts w:ascii="Times New Roman"/>
                        <w:w w:val="102"/>
                        <w:sz w:val="31"/>
                      </w:rPr>
                      <w:t>3</w:t>
                    </w:r>
                  </w:p>
                </w:txbxContent>
              </v:textbox>
            </v:shape>
            <v:shape id="_x0000_s1040" type="#_x0000_t202" style="width:654;height:317;left:11256;position:absolute;top:34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课型</w:t>
                    </w:r>
                  </w:p>
                </w:txbxContent>
              </v:textbox>
            </v:shape>
            <v:shape id="_x0000_s1041" type="#_x0000_t202" style="width:654;height:317;left:12819;position:absolute;top:342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理论</w:t>
                    </w:r>
                  </w:p>
                </w:txbxContent>
              </v:textbox>
            </v:shape>
          </v:group>
        </w:pict>
      </w:r>
    </w:p>
    <w:p>
      <w:pPr>
        <w:spacing w:after="0"/>
        <w:rPr>
          <w:sz w:val="15"/>
        </w:rPr>
        <w:sectPr>
          <w:headerReference w:type="default" r:id="rId15"/>
          <w:footerReference w:type="default" r:id="rId16"/>
          <w:pgSz w:w="15570" w:h="22030"/>
          <w:pgMar w:top="1400" w:right="740" w:bottom="2040" w:left="1320" w:header="1088" w:footer="1840"/>
          <w:pgNumType w:start="5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1168399</wp:posOffset>
            </wp:positionV>
            <wp:extent cx="8229600" cy="10401300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9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7"/>
        </w:rPr>
      </w:pPr>
    </w:p>
    <w:p>
      <w:pPr>
        <w:spacing w:before="62"/>
        <w:ind w:left="2485" w:right="0" w:firstLine="0"/>
        <w:jc w:val="left"/>
        <w:rPr>
          <w:b/>
          <w:sz w:val="31"/>
        </w:rPr>
      </w:pPr>
      <w:r>
        <w:rPr>
          <w:b/>
          <w:sz w:val="31"/>
        </w:rPr>
        <w:t>原理</w:t>
      </w:r>
    </w:p>
    <w:p>
      <w:pPr>
        <w:pStyle w:val="BodyText"/>
        <w:rPr>
          <w:b/>
          <w:sz w:val="33"/>
        </w:rPr>
      </w:pPr>
    </w:p>
    <w:p>
      <w:pPr>
        <w:pStyle w:val="Heading2"/>
        <w:spacing w:line="187" w:lineRule="auto"/>
        <w:ind w:right="12226"/>
      </w:pPr>
      <w:r>
        <w:t>目的</w:t>
      </w:r>
    </w:p>
    <w:p>
      <w:pPr>
        <w:pStyle w:val="BodyText"/>
        <w:tabs>
          <w:tab w:val="left" w:pos="2485"/>
        </w:tabs>
        <w:spacing w:before="17" w:line="98" w:lineRule="auto"/>
        <w:ind w:left="853"/>
      </w:pPr>
      <w:r>
        <w:rPr>
          <w:position w:val="-15"/>
          <w:sz w:val="42"/>
        </w:rPr>
        <w:t>要</w:t>
        <w:tab/>
      </w:r>
      <w:r>
        <w:t>熟悉二冲程发动机工作原理</w:t>
      </w:r>
    </w:p>
    <w:p>
      <w:pPr>
        <w:pStyle w:val="Heading2"/>
        <w:spacing w:before="44" w:line="240" w:lineRule="auto"/>
      </w:pPr>
      <w:r>
        <w:rPr>
          <w:w w:val="100"/>
        </w:rPr>
        <w:t>求</w:t>
      </w:r>
    </w:p>
    <w:p>
      <w:pPr>
        <w:pStyle w:val="BodyText"/>
        <w:spacing w:before="1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二冲程发动机工作原理</w:t>
      </w:r>
    </w:p>
    <w:p>
      <w:pPr>
        <w:pStyle w:val="BodyText"/>
        <w:spacing w:before="5"/>
        <w:rPr>
          <w:sz w:val="32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二冲程发动机工作原理</w:t>
      </w:r>
    </w:p>
    <w:p>
      <w:pPr>
        <w:pStyle w:val="BodyText"/>
        <w:spacing w:before="5"/>
        <w:rPr>
          <w:sz w:val="32"/>
        </w:rPr>
      </w:pPr>
    </w:p>
    <w:p>
      <w:pPr>
        <w:pStyle w:val="Heading1"/>
        <w:spacing w:before="0"/>
      </w:pPr>
      <w:r>
        <w:t>教学过程</w:t>
      </w:r>
    </w:p>
    <w:p>
      <w:pPr>
        <w:pStyle w:val="Heading3"/>
        <w:spacing w:before="288"/>
      </w:pPr>
      <w:r>
        <w:t>一、复习回顾：四冲程发动机原理</w:t>
      </w:r>
    </w:p>
    <w:p>
      <w:pPr>
        <w:pStyle w:val="BodyText"/>
        <w:spacing w:before="5"/>
        <w:rPr>
          <w:rFonts w:ascii="黑体"/>
          <w:b/>
          <w:sz w:val="38"/>
        </w:rPr>
      </w:pPr>
    </w:p>
    <w:p>
      <w:pPr>
        <w:spacing w:before="1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二、讲授新课：</w:t>
      </w:r>
    </w:p>
    <w:p>
      <w:pPr>
        <w:pStyle w:val="Heading5"/>
        <w:spacing w:before="86"/>
      </w:pPr>
      <w:r>
        <w:t>二冲程发动机工作原理简介</w:t>
      </w:r>
    </w:p>
    <w:p>
      <w:pPr>
        <w:pStyle w:val="BodyText"/>
        <w:spacing w:before="82" w:line="290" w:lineRule="auto"/>
        <w:ind w:left="117" w:right="715" w:firstLine="630"/>
      </w:pPr>
      <w:r>
        <w:t>二冲程汽油机在结构上与四冲程汽油机的不同之处在于没有了进、排气门，取而代之的是进气孔、排气孔和换气孔。</w:t>
      </w:r>
    </w:p>
    <w:p>
      <w:pPr>
        <w:pStyle w:val="ListParagraph"/>
        <w:numPr>
          <w:ilvl w:val="0"/>
          <w:numId w:val="32"/>
        </w:numPr>
        <w:tabs>
          <w:tab w:val="left" w:pos="918"/>
        </w:tabs>
        <w:spacing w:before="0" w:after="0" w:line="290" w:lineRule="auto"/>
        <w:ind w:left="117" w:right="711" w:firstLine="0"/>
        <w:jc w:val="left"/>
        <w:rPr>
          <w:sz w:val="31"/>
        </w:rPr>
      </w:pPr>
      <w:r>
        <w:rPr>
          <w:sz w:val="31"/>
        </w:rPr>
        <w:t xml:space="preserve">第一行程：活塞由曲轴带动从下止点向上止点移动，当活塞上行至关闭换气孔和排气 </w:t>
      </w:r>
      <w:r>
        <w:rPr>
          <w:spacing w:val="-1"/>
          <w:sz w:val="31"/>
        </w:rPr>
        <w:t>孔时，已进入气缸的新鲜混合气被压缩，直至上止点时，压缩结束；与此同时，随着活塞上行，其下方曲轴箱内形成一定真空度，当活塞上行到进气孔开启时，新鲜混合气被吸入曲轴</w:t>
      </w:r>
      <w:r>
        <w:rPr>
          <w:sz w:val="31"/>
        </w:rPr>
        <w:t>箱。</w:t>
      </w:r>
    </w:p>
    <w:p>
      <w:pPr>
        <w:pStyle w:val="ListParagraph"/>
        <w:numPr>
          <w:ilvl w:val="0"/>
          <w:numId w:val="32"/>
        </w:numPr>
        <w:tabs>
          <w:tab w:val="left" w:pos="918"/>
        </w:tabs>
        <w:spacing w:before="0" w:after="0" w:line="288" w:lineRule="auto"/>
        <w:ind w:left="117" w:right="634" w:firstLine="0"/>
        <w:jc w:val="left"/>
        <w:rPr>
          <w:sz w:val="31"/>
        </w:rPr>
      </w:pPr>
      <w:r>
        <w:rPr>
          <w:sz w:val="31"/>
        </w:rPr>
        <w:t xml:space="preserve">第二行程：活塞接近上止点时，火花塞产生电火花，点燃被压缩的可燃混合气，燃烧  形成的高温、高压气体推动活塞下行作功，当活塞下行到关闭进气孔后，曲轴箱内的混合气 </w:t>
      </w:r>
      <w:r>
        <w:rPr>
          <w:spacing w:val="-17"/>
          <w:sz w:val="31"/>
        </w:rPr>
        <w:t xml:space="preserve">被预压缩，活塞继续下行至排气孔开启时，燃烧后的废气靠自身压力经排气孔排出；紧接着， </w:t>
      </w:r>
      <w:r>
        <w:rPr>
          <w:sz w:val="31"/>
        </w:rPr>
        <w:t>换气孔开启，曲轴箱内经预压的混合气进入气缸，并排除气缸内残余废气，这一过程称为换 气过程，它将一直延续到下一行程活塞再上行关闭换气孔和排气孔时为止</w:t>
      </w:r>
    </w:p>
    <w:p>
      <w:pPr>
        <w:spacing w:before="0" w:line="4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pStyle w:val="BodyText"/>
        <w:tabs>
          <w:tab w:val="left" w:pos="2485"/>
        </w:tabs>
        <w:spacing w:before="34" w:line="127" w:lineRule="auto"/>
        <w:ind w:left="853"/>
      </w:pPr>
      <w:r>
        <w:rPr>
          <w:position w:val="-15"/>
          <w:sz w:val="42"/>
        </w:rPr>
        <w:t>结</w:t>
        <w:tab/>
      </w:r>
      <w:r>
        <w:t>二冲程汽油机结构</w:t>
      </w:r>
    </w:p>
    <w:p>
      <w:pPr>
        <w:pStyle w:val="BodyText"/>
        <w:spacing w:before="7"/>
        <w:rPr>
          <w:sz w:val="38"/>
        </w:rPr>
      </w:pPr>
    </w:p>
    <w:p>
      <w:pPr>
        <w:pStyle w:val="Heading2"/>
        <w:spacing w:line="456" w:lineRule="exact"/>
      </w:pPr>
      <w:r>
        <w:rPr>
          <w:w w:val="100"/>
        </w:rPr>
        <w:t>作</w:t>
      </w:r>
    </w:p>
    <w:p>
      <w:pPr>
        <w:pStyle w:val="BodyText"/>
        <w:tabs>
          <w:tab w:val="left" w:pos="2485"/>
        </w:tabs>
        <w:spacing w:before="38" w:line="129" w:lineRule="auto"/>
        <w:ind w:left="853"/>
      </w:pPr>
      <w:r>
        <w:rPr>
          <w:position w:val="-15"/>
          <w:sz w:val="42"/>
        </w:rPr>
        <w:t>业</w:t>
        <w:tab/>
      </w:r>
      <w:r>
        <w:t>二冲程汽油机在结构上与四冲程汽油机的不同之处</w:t>
      </w:r>
    </w:p>
    <w:p>
      <w:pPr>
        <w:pStyle w:val="BodyText"/>
        <w:spacing w:before="6"/>
        <w:rPr>
          <w:sz w:val="43"/>
        </w:rPr>
      </w:pPr>
    </w:p>
    <w:p>
      <w:pPr>
        <w:pStyle w:val="Heading4"/>
        <w:tabs>
          <w:tab w:val="left" w:pos="1619"/>
          <w:tab w:val="left" w:pos="3600"/>
          <w:tab w:val="left" w:pos="8192"/>
          <w:tab w:val="left" w:pos="10532"/>
        </w:tabs>
        <w:spacing w:before="1"/>
        <w:ind w:left="0" w:right="689"/>
        <w:jc w:val="center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jc w:val="center"/>
        <w:rPr>
          <w:rFonts w:ascii="Times New Roman" w:eastAsia="Times New Roman"/>
        </w:rPr>
        <w:sectPr>
          <w:headerReference w:type="default" r:id="rId18"/>
          <w:footerReference w:type="default" r:id="rId19"/>
          <w:pgSz w:w="15570" w:h="22030"/>
          <w:pgMar w:top="1400" w:right="740" w:bottom="2040" w:left="1320" w:header="1088" w:footer="1840"/>
          <w:pgNumType w:start="6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7"/>
        </w:rPr>
      </w:pP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102"/>
        <w:ind w:left="822" w:right="0" w:firstLine="0"/>
        <w:jc w:val="left"/>
        <w:rPr>
          <w:sz w:val="31"/>
        </w:rPr>
      </w:pPr>
      <w:r>
        <w:drawing>
          <wp:anchor distT="0" distB="0" distL="0" distR="0" simplePos="0" relativeHeight="251664384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-68580</wp:posOffset>
            </wp:positionV>
            <wp:extent cx="8229600" cy="10172700"/>
            <wp:effectExtent l="0" t="0" r="0" b="0"/>
            <wp:wrapNone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0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课题</w:t>
        <w:tab/>
      </w:r>
      <w:r>
        <w:rPr>
          <w:b/>
          <w:sz w:val="31"/>
        </w:rPr>
        <w:t>认识发动机结构</w:t>
        <w:tab/>
      </w:r>
      <w:r>
        <w:rPr>
          <w:sz w:val="31"/>
        </w:rPr>
        <w:t>时间</w:t>
        <w:tab/>
        <w:t>第</w:t>
      </w:r>
      <w:r>
        <w:rPr>
          <w:spacing w:val="9"/>
          <w:sz w:val="31"/>
        </w:rPr>
        <w:t xml:space="preserve"> </w:t>
      </w:r>
      <w:r>
        <w:rPr>
          <w:rFonts w:ascii="Times New Roman" w:eastAsia="Times New Roman"/>
          <w:sz w:val="31"/>
        </w:rPr>
        <w:t xml:space="preserve">3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实习</w:t>
      </w:r>
    </w:p>
    <w:p>
      <w:pPr>
        <w:pStyle w:val="Heading2"/>
        <w:spacing w:before="318" w:line="187" w:lineRule="auto"/>
        <w:ind w:right="12226"/>
      </w:pPr>
      <w:r>
        <w:t>目的</w:t>
      </w:r>
    </w:p>
    <w:p>
      <w:pPr>
        <w:pStyle w:val="BodyText"/>
        <w:tabs>
          <w:tab w:val="left" w:pos="2485"/>
        </w:tabs>
        <w:spacing w:before="17" w:line="98" w:lineRule="auto"/>
        <w:ind w:left="853"/>
      </w:pPr>
      <w:r>
        <w:rPr>
          <w:position w:val="-15"/>
          <w:sz w:val="42"/>
        </w:rPr>
        <w:t>要</w:t>
        <w:tab/>
      </w:r>
      <w:r>
        <w:t>通过实物认识发动机结构</w:t>
      </w:r>
    </w:p>
    <w:p>
      <w:pPr>
        <w:pStyle w:val="Heading2"/>
        <w:spacing w:before="45" w:line="240" w:lineRule="auto"/>
      </w:pPr>
      <w:r>
        <w:rPr>
          <w:w w:val="100"/>
        </w:rPr>
        <w:t>求</w:t>
      </w:r>
    </w:p>
    <w:p>
      <w:pPr>
        <w:pStyle w:val="BodyText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发动机结构和组成</w:t>
      </w:r>
    </w:p>
    <w:p>
      <w:pPr>
        <w:pStyle w:val="BodyText"/>
        <w:spacing w:before="5"/>
        <w:rPr>
          <w:sz w:val="32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发动机结构组成</w:t>
      </w:r>
    </w:p>
    <w:p>
      <w:pPr>
        <w:pStyle w:val="BodyText"/>
        <w:spacing w:before="6"/>
        <w:rPr>
          <w:sz w:val="32"/>
        </w:rPr>
      </w:pPr>
    </w:p>
    <w:p>
      <w:pPr>
        <w:pStyle w:val="Heading1"/>
        <w:spacing w:before="0"/>
      </w:pPr>
      <w:r>
        <w:t>教学过程</w:t>
      </w:r>
    </w:p>
    <w:p>
      <w:pPr>
        <w:pStyle w:val="Heading3"/>
        <w:spacing w:before="287" w:line="496" w:lineRule="auto"/>
        <w:ind w:right="9019"/>
      </w:pPr>
      <w:r>
        <w:t>一、复习回顾：发动机结构二、讲授新课：</w:t>
      </w:r>
    </w:p>
    <w:p>
      <w:pPr>
        <w:spacing w:before="0" w:line="408" w:lineRule="exact"/>
        <w:ind w:left="117" w:right="0" w:firstLine="0"/>
        <w:jc w:val="left"/>
        <w:rPr>
          <w:sz w:val="33"/>
        </w:rPr>
      </w:pPr>
      <w:r>
        <w:rPr>
          <w:sz w:val="33"/>
        </w:rPr>
        <w:t>1.实训目的：通过实物认识发动机各个结构和形状</w:t>
      </w: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31"/>
        </w:numPr>
        <w:tabs>
          <w:tab w:val="left" w:pos="366"/>
        </w:tabs>
        <w:spacing w:before="0" w:after="0" w:line="240" w:lineRule="auto"/>
        <w:ind w:left="365" w:right="0" w:hanging="249"/>
        <w:jc w:val="left"/>
        <w:rPr>
          <w:sz w:val="33"/>
        </w:rPr>
      </w:pPr>
      <w:r>
        <w:rPr>
          <w:sz w:val="33"/>
        </w:rPr>
        <w:t>实训步骤：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1"/>
          <w:numId w:val="31"/>
        </w:numPr>
        <w:tabs>
          <w:tab w:val="left" w:pos="697"/>
        </w:tabs>
        <w:spacing w:before="0" w:after="0" w:line="240" w:lineRule="auto"/>
        <w:ind w:left="696" w:right="0" w:hanging="580"/>
        <w:jc w:val="left"/>
        <w:rPr>
          <w:sz w:val="33"/>
        </w:rPr>
      </w:pPr>
      <w:r>
        <w:rPr>
          <w:sz w:val="33"/>
        </w:rPr>
        <w:t>首先分组，安排好各组人员，和组长。</w:t>
      </w:r>
    </w:p>
    <w:p>
      <w:pPr>
        <w:pStyle w:val="BodyText"/>
        <w:spacing w:before="3"/>
        <w:rPr>
          <w:sz w:val="37"/>
        </w:rPr>
      </w:pPr>
    </w:p>
    <w:p>
      <w:pPr>
        <w:pStyle w:val="ListParagraph"/>
        <w:numPr>
          <w:ilvl w:val="1"/>
          <w:numId w:val="31"/>
        </w:numPr>
        <w:tabs>
          <w:tab w:val="left" w:pos="697"/>
        </w:tabs>
        <w:spacing w:before="0" w:after="0" w:line="240" w:lineRule="auto"/>
        <w:ind w:left="696" w:right="0" w:hanging="580"/>
        <w:jc w:val="left"/>
        <w:rPr>
          <w:sz w:val="33"/>
        </w:rPr>
      </w:pPr>
      <w:r>
        <w:rPr>
          <w:sz w:val="33"/>
        </w:rPr>
        <w:t>强调安全事宜和实训室各项规定。</w:t>
      </w:r>
    </w:p>
    <w:p>
      <w:pPr>
        <w:pStyle w:val="BodyText"/>
        <w:spacing w:before="12"/>
        <w:rPr>
          <w:sz w:val="36"/>
        </w:rPr>
      </w:pPr>
    </w:p>
    <w:p>
      <w:pPr>
        <w:pStyle w:val="ListParagraph"/>
        <w:numPr>
          <w:ilvl w:val="1"/>
          <w:numId w:val="31"/>
        </w:numPr>
        <w:tabs>
          <w:tab w:val="left" w:pos="697"/>
        </w:tabs>
        <w:spacing w:before="0" w:after="0" w:line="240" w:lineRule="auto"/>
        <w:ind w:left="696" w:right="0" w:hanging="580"/>
        <w:jc w:val="left"/>
        <w:rPr>
          <w:sz w:val="33"/>
        </w:rPr>
      </w:pPr>
      <w:r>
        <w:rPr>
          <w:sz w:val="33"/>
        </w:rPr>
        <w:t>先讲解一遍，按照课本插图仔细讲解和各组成特点</w:t>
      </w:r>
    </w:p>
    <w:p>
      <w:pPr>
        <w:pStyle w:val="BodyText"/>
        <w:spacing w:before="3"/>
        <w:rPr>
          <w:sz w:val="37"/>
        </w:rPr>
      </w:pPr>
    </w:p>
    <w:p>
      <w:pPr>
        <w:pStyle w:val="ListParagraph"/>
        <w:numPr>
          <w:ilvl w:val="1"/>
          <w:numId w:val="31"/>
        </w:numPr>
        <w:tabs>
          <w:tab w:val="left" w:pos="697"/>
        </w:tabs>
        <w:spacing w:before="1" w:after="0" w:line="240" w:lineRule="auto"/>
        <w:ind w:left="696" w:right="0" w:hanging="580"/>
        <w:jc w:val="left"/>
        <w:rPr>
          <w:sz w:val="33"/>
        </w:rPr>
      </w:pPr>
      <w:r>
        <w:rPr>
          <w:sz w:val="33"/>
        </w:rPr>
        <w:t>分组进行指导和讲解。</w:t>
      </w:r>
    </w:p>
    <w:p>
      <w:pPr>
        <w:spacing w:before="77" w:line="420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0" w:line="136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统一认识发动机各组成部分</w:t>
      </w:r>
    </w:p>
    <w:p>
      <w:pPr>
        <w:pStyle w:val="Heading2"/>
        <w:spacing w:before="469"/>
      </w:pPr>
      <w:r>
        <w:rPr>
          <w:w w:val="100"/>
        </w:rPr>
        <w:t>作</w:t>
      </w:r>
    </w:p>
    <w:p>
      <w:pPr>
        <w:tabs>
          <w:tab w:val="left" w:pos="2485"/>
        </w:tabs>
        <w:spacing w:before="0" w:line="136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业</w:t>
        <w:tab/>
      </w:r>
      <w:r>
        <w:rPr>
          <w:sz w:val="36"/>
        </w:rPr>
        <w:t>实训报告</w:t>
      </w:r>
    </w:p>
    <w:p>
      <w:pPr>
        <w:pStyle w:val="BodyText"/>
        <w:spacing w:before="3"/>
        <w:rPr>
          <w:sz w:val="42"/>
        </w:rPr>
      </w:pPr>
    </w:p>
    <w:p>
      <w:pPr>
        <w:pStyle w:val="Heading4"/>
        <w:tabs>
          <w:tab w:val="left" w:pos="1619"/>
          <w:tab w:val="left" w:pos="3600"/>
          <w:tab w:val="left" w:pos="8192"/>
          <w:tab w:val="left" w:pos="10532"/>
        </w:tabs>
        <w:spacing w:before="0"/>
        <w:ind w:left="0" w:right="689"/>
        <w:jc w:val="center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jc w:val="center"/>
        <w:rPr>
          <w:rFonts w:ascii="Times New Roman" w:eastAsia="Times New Roman"/>
        </w:rPr>
        <w:sectPr>
          <w:headerReference w:type="default" r:id="rId21"/>
          <w:footerReference w:type="default" r:id="rId22"/>
          <w:pgSz w:w="15570" w:h="22030"/>
          <w:pgMar w:top="1400" w:right="740" w:bottom="2040" w:left="1320" w:header="1088" w:footer="1840"/>
          <w:pgNumType w:start="7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7"/>
        </w:rPr>
      </w:pP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102"/>
        <w:ind w:left="822" w:right="0" w:firstLine="0"/>
        <w:jc w:val="left"/>
        <w:rPr>
          <w:sz w:val="31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-68580</wp:posOffset>
            </wp:positionV>
            <wp:extent cx="8229600" cy="10210800"/>
            <wp:effectExtent l="0" t="0" r="0" b="0"/>
            <wp:wrapNone/>
            <wp:docPr id="1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1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课题</w:t>
        <w:tab/>
      </w:r>
      <w:r>
        <w:rPr>
          <w:b/>
          <w:sz w:val="31"/>
        </w:rPr>
        <w:t>认识发动机结构</w:t>
        <w:tab/>
      </w:r>
      <w:r>
        <w:rPr>
          <w:sz w:val="31"/>
        </w:rPr>
        <w:t>时间</w:t>
        <w:tab/>
        <w:t>第</w:t>
      </w:r>
      <w:r>
        <w:rPr>
          <w:spacing w:val="-73"/>
          <w:sz w:val="31"/>
        </w:rPr>
        <w:t xml:space="preserve"> </w:t>
      </w:r>
      <w:r>
        <w:rPr>
          <w:rFonts w:ascii="Times New Roman" w:eastAsia="Times New Roman"/>
          <w:sz w:val="31"/>
        </w:rPr>
        <w:t xml:space="preserve">4 </w:t>
      </w:r>
      <w:r>
        <w:rPr>
          <w:rFonts w:ascii="Times New Roman" w:eastAsia="Times New Roman"/>
          <w:spacing w:val="4"/>
          <w:sz w:val="31"/>
        </w:rPr>
        <w:t xml:space="preserve">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实训</w:t>
      </w:r>
    </w:p>
    <w:p>
      <w:pPr>
        <w:pStyle w:val="Heading2"/>
        <w:spacing w:before="318" w:line="187" w:lineRule="auto"/>
        <w:ind w:right="12226"/>
      </w:pPr>
      <w:r>
        <w:t>目的</w:t>
      </w:r>
    </w:p>
    <w:p>
      <w:pPr>
        <w:pStyle w:val="BodyText"/>
        <w:tabs>
          <w:tab w:val="left" w:pos="2485"/>
        </w:tabs>
        <w:spacing w:before="17" w:line="98" w:lineRule="auto"/>
        <w:ind w:left="853"/>
      </w:pPr>
      <w:r>
        <w:rPr>
          <w:position w:val="-15"/>
          <w:sz w:val="42"/>
        </w:rPr>
        <w:t>要</w:t>
        <w:tab/>
      </w:r>
      <w:r>
        <w:t>发动机结构实训考核</w:t>
      </w:r>
    </w:p>
    <w:p>
      <w:pPr>
        <w:pStyle w:val="Heading2"/>
        <w:spacing w:before="45" w:line="240" w:lineRule="auto"/>
      </w:pPr>
      <w:r>
        <w:rPr>
          <w:w w:val="100"/>
        </w:rPr>
        <w:t>求</w:t>
      </w:r>
    </w:p>
    <w:p>
      <w:pPr>
        <w:pStyle w:val="BodyText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42"/>
        </w:rPr>
      </w:pPr>
      <w:r>
        <w:rPr>
          <w:w w:val="110"/>
          <w:sz w:val="42"/>
        </w:rPr>
        <w:t>重点</w:t>
        <w:tab/>
      </w:r>
      <w:r>
        <w:rPr>
          <w:w w:val="135"/>
          <w:sz w:val="42"/>
          <w:vertAlign w:val="subscript"/>
        </w:rPr>
        <w:t>无</w:t>
      </w:r>
    </w:p>
    <w:p>
      <w:pPr>
        <w:pStyle w:val="BodyText"/>
        <w:spacing w:before="11"/>
        <w:rPr>
          <w:sz w:val="33"/>
        </w:rPr>
      </w:pPr>
    </w:p>
    <w:p>
      <w:pPr>
        <w:tabs>
          <w:tab w:val="left" w:pos="2485"/>
        </w:tabs>
        <w:spacing w:before="1"/>
        <w:ind w:left="718" w:right="0" w:firstLine="0"/>
        <w:jc w:val="left"/>
        <w:rPr>
          <w:sz w:val="42"/>
        </w:rPr>
      </w:pPr>
      <w:r>
        <w:rPr>
          <w:w w:val="110"/>
          <w:sz w:val="42"/>
        </w:rPr>
        <w:t>难点</w:t>
        <w:tab/>
      </w:r>
      <w:r>
        <w:rPr>
          <w:w w:val="135"/>
          <w:sz w:val="42"/>
          <w:vertAlign w:val="subscript"/>
        </w:rPr>
        <w:t>无</w:t>
      </w:r>
    </w:p>
    <w:p>
      <w:pPr>
        <w:pStyle w:val="BodyText"/>
        <w:spacing w:before="11"/>
        <w:rPr>
          <w:sz w:val="33"/>
        </w:rPr>
      </w:pPr>
    </w:p>
    <w:p>
      <w:pPr>
        <w:pStyle w:val="Heading1"/>
        <w:spacing w:before="0"/>
      </w:pPr>
      <w:r>
        <w:t>教学过程</w:t>
      </w:r>
    </w:p>
    <w:p>
      <w:pPr>
        <w:pStyle w:val="Heading3"/>
        <w:spacing w:before="288" w:line="496" w:lineRule="auto"/>
        <w:ind w:right="8343"/>
      </w:pPr>
      <w:r>
        <w:rPr>
          <w:w w:val="95"/>
        </w:rPr>
        <w:t>一、复习回顾：发动机结构认识</w:t>
      </w:r>
      <w:r>
        <w:t>二、讲授新课：</w:t>
      </w:r>
    </w:p>
    <w:p>
      <w:pPr>
        <w:spacing w:before="0" w:line="408" w:lineRule="exact"/>
        <w:ind w:left="117" w:right="0" w:firstLine="0"/>
        <w:jc w:val="left"/>
        <w:rPr>
          <w:sz w:val="33"/>
        </w:rPr>
      </w:pPr>
      <w:r>
        <w:rPr>
          <w:sz w:val="33"/>
        </w:rPr>
        <w:t>发动机结构认识的考核。</w:t>
      </w:r>
    </w:p>
    <w:p>
      <w:pPr>
        <w:pStyle w:val="BodyText"/>
        <w:spacing w:before="6"/>
        <w:rPr>
          <w:sz w:val="37"/>
        </w:rPr>
      </w:pPr>
    </w:p>
    <w:p>
      <w:pPr>
        <w:pStyle w:val="ListParagraph"/>
        <w:numPr>
          <w:ilvl w:val="0"/>
          <w:numId w:val="30"/>
        </w:numPr>
        <w:tabs>
          <w:tab w:val="left" w:pos="450"/>
        </w:tabs>
        <w:spacing w:before="0" w:after="0" w:line="240" w:lineRule="auto"/>
        <w:ind w:left="449" w:right="0" w:hanging="333"/>
        <w:jc w:val="left"/>
        <w:rPr>
          <w:sz w:val="33"/>
        </w:rPr>
      </w:pPr>
      <w:r>
        <w:rPr>
          <w:sz w:val="33"/>
        </w:rPr>
        <w:t>考核要求：每个学生要大致掌握和认识发动机结构的形状和名称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30"/>
        </w:numPr>
        <w:tabs>
          <w:tab w:val="left" w:pos="450"/>
        </w:tabs>
        <w:spacing w:before="1" w:after="0" w:line="240" w:lineRule="auto"/>
        <w:ind w:left="449" w:right="0" w:hanging="333"/>
        <w:jc w:val="left"/>
        <w:rPr>
          <w:sz w:val="33"/>
        </w:rPr>
      </w:pPr>
      <w:r>
        <w:rPr>
          <w:sz w:val="33"/>
        </w:rPr>
        <w:t>分组每人考核</w:t>
      </w:r>
    </w:p>
    <w:p>
      <w:pPr>
        <w:pStyle w:val="BodyText"/>
        <w:spacing w:before="2"/>
        <w:rPr>
          <w:sz w:val="37"/>
        </w:rPr>
      </w:pPr>
    </w:p>
    <w:p>
      <w:pPr>
        <w:pStyle w:val="ListParagraph"/>
        <w:numPr>
          <w:ilvl w:val="0"/>
          <w:numId w:val="30"/>
        </w:numPr>
        <w:tabs>
          <w:tab w:val="left" w:pos="450"/>
        </w:tabs>
        <w:spacing w:before="1" w:after="0" w:line="240" w:lineRule="auto"/>
        <w:ind w:left="449" w:right="0" w:hanging="333"/>
        <w:jc w:val="left"/>
        <w:rPr>
          <w:sz w:val="33"/>
        </w:rPr>
      </w:pPr>
      <w:r>
        <w:rPr>
          <w:sz w:val="33"/>
        </w:rPr>
        <w:t>考核后集中出现的问题再强调，再学习和讲解。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spacing w:before="9"/>
        <w:rPr>
          <w:sz w:val="22"/>
        </w:rPr>
      </w:pPr>
    </w:p>
    <w:p>
      <w:pPr>
        <w:spacing w:before="0" w:line="420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0" w:line="136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及时发现问题，查看学生掌握知识情况</w:t>
      </w:r>
    </w:p>
    <w:p>
      <w:pPr>
        <w:pStyle w:val="Heading2"/>
        <w:spacing w:before="470" w:line="422" w:lineRule="exact"/>
      </w:pPr>
      <w:r>
        <w:rPr>
          <w:w w:val="100"/>
        </w:rPr>
        <w:t>作</w:t>
      </w:r>
    </w:p>
    <w:p>
      <w:pPr>
        <w:tabs>
          <w:tab w:val="left" w:pos="3746"/>
        </w:tabs>
        <w:spacing w:before="0" w:line="139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业</w:t>
        <w:tab/>
      </w:r>
      <w:r>
        <w:rPr>
          <w:sz w:val="36"/>
        </w:rPr>
        <w:t>无</w:t>
      </w:r>
    </w:p>
    <w:p>
      <w:pPr>
        <w:pStyle w:val="BodyText"/>
        <w:rPr>
          <w:sz w:val="42"/>
        </w:rPr>
      </w:pPr>
    </w:p>
    <w:p>
      <w:pPr>
        <w:pStyle w:val="Heading4"/>
        <w:tabs>
          <w:tab w:val="left" w:pos="1619"/>
          <w:tab w:val="left" w:pos="3600"/>
          <w:tab w:val="left" w:pos="8192"/>
          <w:tab w:val="left" w:pos="10532"/>
        </w:tabs>
        <w:spacing w:before="1"/>
        <w:ind w:left="0" w:right="689"/>
        <w:jc w:val="center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jc w:val="center"/>
        <w:rPr>
          <w:rFonts w:ascii="Times New Roman" w:eastAsia="Times New Roman"/>
        </w:rPr>
        <w:sectPr>
          <w:headerReference w:type="default" r:id="rId24"/>
          <w:footerReference w:type="default" r:id="rId25"/>
          <w:pgSz w:w="15570" w:h="22030"/>
          <w:pgMar w:top="1400" w:right="740" w:bottom="2040" w:left="1320" w:header="1088" w:footer="1840"/>
          <w:pgNumType w:start="8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7"/>
        </w:rPr>
      </w:pP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99"/>
        <w:ind w:left="822" w:right="0" w:firstLine="0"/>
        <w:jc w:val="left"/>
        <w:rPr>
          <w:sz w:val="31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-70485</wp:posOffset>
            </wp:positionV>
            <wp:extent cx="8229600" cy="10172700"/>
            <wp:effectExtent l="0" t="0" r="0" b="0"/>
            <wp:wrapNone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0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课题</w:t>
        <w:tab/>
      </w:r>
      <w:r>
        <w:rPr>
          <w:b/>
          <w:sz w:val="31"/>
        </w:rPr>
        <w:t>认识发动机结构</w:t>
        <w:tab/>
      </w:r>
      <w:r>
        <w:rPr>
          <w:sz w:val="31"/>
        </w:rPr>
        <w:t>时间</w:t>
        <w:tab/>
        <w:t>第</w:t>
      </w:r>
      <w:r>
        <w:rPr>
          <w:spacing w:val="9"/>
          <w:sz w:val="31"/>
        </w:rPr>
        <w:t xml:space="preserve"> </w:t>
      </w:r>
      <w:r>
        <w:rPr>
          <w:rFonts w:ascii="Times New Roman" w:eastAsia="Times New Roman"/>
          <w:sz w:val="31"/>
        </w:rPr>
        <w:t xml:space="preserve">4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实训</w:t>
      </w:r>
    </w:p>
    <w:p>
      <w:pPr>
        <w:pStyle w:val="BodyText"/>
        <w:spacing w:before="11"/>
        <w:rPr>
          <w:sz w:val="24"/>
        </w:rPr>
      </w:pPr>
    </w:p>
    <w:p>
      <w:pPr>
        <w:pStyle w:val="Heading2"/>
        <w:spacing w:line="187" w:lineRule="auto"/>
        <w:ind w:right="12226"/>
      </w:pPr>
      <w:r>
        <w:t>目的</w:t>
      </w:r>
    </w:p>
    <w:p>
      <w:pPr>
        <w:pStyle w:val="BodyText"/>
        <w:tabs>
          <w:tab w:val="left" w:pos="2485"/>
        </w:tabs>
        <w:spacing w:before="17" w:line="98" w:lineRule="auto"/>
        <w:ind w:left="853"/>
      </w:pPr>
      <w:r>
        <w:rPr>
          <w:position w:val="-15"/>
          <w:sz w:val="42"/>
        </w:rPr>
        <w:t>要</w:t>
        <w:tab/>
      </w:r>
      <w:r>
        <w:t>发动机结构实训考核</w:t>
      </w:r>
    </w:p>
    <w:p>
      <w:pPr>
        <w:pStyle w:val="Heading2"/>
        <w:spacing w:before="44" w:line="240" w:lineRule="auto"/>
      </w:pPr>
      <w:r>
        <w:rPr>
          <w:w w:val="100"/>
        </w:rPr>
        <w:t>求</w:t>
      </w:r>
    </w:p>
    <w:p>
      <w:pPr>
        <w:pStyle w:val="BodyText"/>
        <w:spacing w:before="1"/>
        <w:rPr>
          <w:sz w:val="30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42"/>
        </w:rPr>
      </w:pPr>
      <w:r>
        <w:rPr>
          <w:w w:val="110"/>
          <w:sz w:val="42"/>
        </w:rPr>
        <w:t>重点</w:t>
        <w:tab/>
      </w:r>
      <w:r>
        <w:rPr>
          <w:w w:val="135"/>
          <w:sz w:val="42"/>
          <w:vertAlign w:val="subscript"/>
        </w:rPr>
        <w:t>无</w:t>
      </w:r>
    </w:p>
    <w:p>
      <w:pPr>
        <w:pStyle w:val="BodyText"/>
        <w:spacing w:before="11"/>
        <w:rPr>
          <w:sz w:val="33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42"/>
        </w:rPr>
      </w:pPr>
      <w:r>
        <w:rPr>
          <w:w w:val="110"/>
          <w:sz w:val="42"/>
        </w:rPr>
        <w:t>难点</w:t>
        <w:tab/>
      </w:r>
      <w:r>
        <w:rPr>
          <w:w w:val="135"/>
          <w:sz w:val="42"/>
          <w:vertAlign w:val="subscript"/>
        </w:rPr>
        <w:t>无</w:t>
      </w:r>
    </w:p>
    <w:p>
      <w:pPr>
        <w:pStyle w:val="BodyText"/>
        <w:spacing w:before="12"/>
        <w:rPr>
          <w:sz w:val="33"/>
        </w:rPr>
      </w:pPr>
    </w:p>
    <w:p>
      <w:pPr>
        <w:pStyle w:val="Heading1"/>
        <w:spacing w:before="0"/>
      </w:pPr>
      <w:r>
        <w:t>教学过程</w:t>
      </w:r>
    </w:p>
    <w:p>
      <w:pPr>
        <w:pStyle w:val="Heading3"/>
        <w:spacing w:before="287" w:line="496" w:lineRule="auto"/>
        <w:ind w:right="8343"/>
      </w:pPr>
      <w:r>
        <w:rPr>
          <w:w w:val="95"/>
        </w:rPr>
        <w:t>一、复习回顾：发动机结构认识</w:t>
      </w:r>
      <w:r>
        <w:t>二、讲授新课：</w:t>
      </w:r>
    </w:p>
    <w:p>
      <w:pPr>
        <w:spacing w:before="0" w:line="408" w:lineRule="exact"/>
        <w:ind w:left="117" w:right="0" w:firstLine="0"/>
        <w:jc w:val="left"/>
        <w:rPr>
          <w:sz w:val="33"/>
        </w:rPr>
      </w:pPr>
      <w:r>
        <w:rPr>
          <w:sz w:val="33"/>
        </w:rPr>
        <w:t>发动机结构认识的考核。</w:t>
      </w:r>
    </w:p>
    <w:p>
      <w:pPr>
        <w:pStyle w:val="BodyText"/>
        <w:spacing w:before="7"/>
        <w:rPr>
          <w:sz w:val="37"/>
        </w:rPr>
      </w:pPr>
    </w:p>
    <w:p>
      <w:pPr>
        <w:pStyle w:val="ListParagraph"/>
        <w:numPr>
          <w:ilvl w:val="0"/>
          <w:numId w:val="29"/>
        </w:numPr>
        <w:tabs>
          <w:tab w:val="left" w:pos="450"/>
        </w:tabs>
        <w:spacing w:before="0" w:after="0" w:line="240" w:lineRule="auto"/>
        <w:ind w:left="449" w:right="0" w:hanging="333"/>
        <w:jc w:val="left"/>
        <w:rPr>
          <w:sz w:val="33"/>
        </w:rPr>
      </w:pPr>
      <w:r>
        <w:rPr>
          <w:sz w:val="33"/>
        </w:rPr>
        <w:t>考核要求：每个学生要大致掌握和认识发动机结构的形状和名称</w:t>
      </w:r>
    </w:p>
    <w:p>
      <w:pPr>
        <w:pStyle w:val="BodyText"/>
        <w:rPr>
          <w:sz w:val="37"/>
        </w:rPr>
      </w:pPr>
    </w:p>
    <w:p>
      <w:pPr>
        <w:pStyle w:val="ListParagraph"/>
        <w:numPr>
          <w:ilvl w:val="0"/>
          <w:numId w:val="29"/>
        </w:numPr>
        <w:tabs>
          <w:tab w:val="left" w:pos="450"/>
        </w:tabs>
        <w:spacing w:before="0" w:after="0" w:line="240" w:lineRule="auto"/>
        <w:ind w:left="449" w:right="0" w:hanging="333"/>
        <w:jc w:val="left"/>
        <w:rPr>
          <w:sz w:val="33"/>
        </w:rPr>
      </w:pPr>
      <w:r>
        <w:rPr>
          <w:sz w:val="33"/>
        </w:rPr>
        <w:t>分组每人考核</w:t>
      </w:r>
    </w:p>
    <w:p>
      <w:pPr>
        <w:pStyle w:val="BodyText"/>
        <w:spacing w:before="3"/>
        <w:rPr>
          <w:sz w:val="37"/>
        </w:rPr>
      </w:pPr>
    </w:p>
    <w:p>
      <w:pPr>
        <w:pStyle w:val="ListParagraph"/>
        <w:numPr>
          <w:ilvl w:val="0"/>
          <w:numId w:val="29"/>
        </w:numPr>
        <w:tabs>
          <w:tab w:val="left" w:pos="450"/>
        </w:tabs>
        <w:spacing w:before="0" w:after="0" w:line="240" w:lineRule="auto"/>
        <w:ind w:left="449" w:right="0" w:hanging="333"/>
        <w:jc w:val="left"/>
        <w:rPr>
          <w:sz w:val="33"/>
        </w:rPr>
      </w:pPr>
      <w:r>
        <w:rPr>
          <w:sz w:val="33"/>
        </w:rPr>
        <w:t>考核后集中出现的问题再强调，再学习和讲解</w:t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spacing w:before="234" w:line="420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0" w:line="136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个别同学掌握不够好</w:t>
      </w:r>
    </w:p>
    <w:p>
      <w:pPr>
        <w:pStyle w:val="BodyText"/>
        <w:spacing w:before="11"/>
        <w:rPr>
          <w:sz w:val="43"/>
        </w:rPr>
      </w:pPr>
    </w:p>
    <w:p>
      <w:pPr>
        <w:pStyle w:val="Heading2"/>
        <w:spacing w:line="187" w:lineRule="auto"/>
        <w:ind w:right="12226"/>
      </w:pPr>
      <w:r>
        <w:t>作业</w:t>
      </w:r>
    </w:p>
    <w:p>
      <w:pPr>
        <w:pStyle w:val="BodyText"/>
        <w:rPr>
          <w:sz w:val="36"/>
        </w:rPr>
      </w:pPr>
    </w:p>
    <w:p>
      <w:pPr>
        <w:pStyle w:val="Heading4"/>
        <w:tabs>
          <w:tab w:val="left" w:pos="1619"/>
          <w:tab w:val="left" w:pos="3600"/>
          <w:tab w:val="left" w:pos="8192"/>
          <w:tab w:val="left" w:pos="10532"/>
        </w:tabs>
        <w:spacing w:before="0"/>
        <w:ind w:left="0" w:right="689"/>
        <w:jc w:val="center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jc w:val="center"/>
        <w:rPr>
          <w:rFonts w:ascii="Times New Roman" w:eastAsia="Times New Roman"/>
        </w:rPr>
        <w:sectPr>
          <w:headerReference w:type="default" r:id="rId26"/>
          <w:footerReference w:type="default" r:id="rId27"/>
          <w:pgSz w:w="15570" w:h="22030"/>
          <w:pgMar w:top="1400" w:right="740" w:bottom="2040" w:left="1320" w:header="1088" w:footer="1840"/>
          <w:pgNumType w:start="9"/>
          <w:cols w:space="708"/>
        </w:sectPr>
      </w:pPr>
    </w:p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1168399</wp:posOffset>
            </wp:positionV>
            <wp:extent cx="8229600" cy="10629900"/>
            <wp:effectExtent l="0" t="0" r="0" b="0"/>
            <wp:wrapNone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png"/>
                    <pic:cNvPicPr/>
                  </pic:nvPicPr>
                  <pic:blipFill>
                    <a:blip xmlns:r="http://schemas.openxmlformats.org/officeDocument/2006/relationships"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62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rFonts w:ascii="Times New Roman"/>
          <w:sz w:val="26"/>
        </w:rPr>
      </w:pPr>
    </w:p>
    <w:p>
      <w:pPr>
        <w:tabs>
          <w:tab w:val="left" w:pos="2485"/>
          <w:tab w:val="left" w:pos="5388"/>
          <w:tab w:val="left" w:pos="6411"/>
          <w:tab w:val="left" w:pos="7865"/>
          <w:tab w:val="left" w:pos="9180"/>
          <w:tab w:val="left" w:pos="9936"/>
          <w:tab w:val="left" w:pos="11498"/>
        </w:tabs>
        <w:spacing w:before="49"/>
        <w:ind w:left="822" w:right="0" w:firstLine="0"/>
        <w:jc w:val="left"/>
        <w:rPr>
          <w:sz w:val="31"/>
        </w:rPr>
      </w:pPr>
      <w:r>
        <w:rPr>
          <w:sz w:val="31"/>
        </w:rPr>
        <w:t>课题</w:t>
        <w:tab/>
      </w:r>
      <w:r>
        <w:rPr>
          <w:position w:val="2"/>
          <w:sz w:val="36"/>
        </w:rPr>
        <w:t>曲柄连杆机构</w:t>
        <w:tab/>
      </w:r>
      <w:r>
        <w:rPr>
          <w:sz w:val="31"/>
        </w:rPr>
        <w:t>时间</w:t>
        <w:tab/>
        <w:t>第</w:t>
      </w:r>
      <w:r>
        <w:rPr>
          <w:spacing w:val="-73"/>
          <w:sz w:val="31"/>
        </w:rPr>
        <w:t xml:space="preserve"> </w:t>
      </w:r>
      <w:r>
        <w:rPr>
          <w:rFonts w:ascii="Times New Roman" w:eastAsia="Times New Roman"/>
          <w:sz w:val="31"/>
        </w:rPr>
        <w:t>5</w:t>
      </w:r>
      <w:r>
        <w:rPr>
          <w:rFonts w:ascii="Times New Roman" w:eastAsia="Times New Roman"/>
          <w:spacing w:val="4"/>
          <w:sz w:val="31"/>
        </w:rPr>
        <w:t xml:space="preserve">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理论</w:t>
      </w:r>
    </w:p>
    <w:p>
      <w:pPr>
        <w:pStyle w:val="Heading2"/>
        <w:spacing w:before="226" w:line="479" w:lineRule="exact"/>
      </w:pPr>
      <w:r>
        <w:rPr>
          <w:w w:val="100"/>
        </w:rPr>
        <w:t>目</w:t>
      </w:r>
    </w:p>
    <w:p>
      <w:pPr>
        <w:pStyle w:val="BodyText"/>
        <w:tabs>
          <w:tab w:val="left" w:pos="2485"/>
        </w:tabs>
        <w:spacing w:line="423" w:lineRule="exact"/>
        <w:ind w:left="853"/>
      </w:pPr>
      <w:r>
        <w:rPr>
          <w:position w:val="2"/>
          <w:sz w:val="42"/>
        </w:rPr>
        <w:t>的</w:t>
        <w:tab/>
      </w:r>
      <w:r>
        <w:t>理解曲柄连杆机构的作用和组成</w:t>
      </w:r>
    </w:p>
    <w:p>
      <w:pPr>
        <w:pStyle w:val="Heading2"/>
        <w:spacing w:before="32" w:line="187" w:lineRule="auto"/>
        <w:ind w:right="12226"/>
      </w:pPr>
      <w:r>
        <w:t>要求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tabs>
          <w:tab w:val="left" w:pos="2485"/>
        </w:tabs>
        <w:spacing w:before="42"/>
        <w:ind w:left="718"/>
      </w:pPr>
      <w:r>
        <w:rPr>
          <w:position w:val="5"/>
          <w:sz w:val="42"/>
        </w:rPr>
        <w:t>重点</w:t>
        <w:tab/>
      </w:r>
      <w:r>
        <w:t>曲柄连杆机构的作用和组成</w: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tabs>
          <w:tab w:val="left" w:pos="2485"/>
        </w:tabs>
        <w:ind w:left="718"/>
      </w:pPr>
      <w:r>
        <w:rPr>
          <w:position w:val="5"/>
          <w:sz w:val="42"/>
        </w:rPr>
        <w:t>难点</w:t>
        <w:tab/>
      </w:r>
      <w:r>
        <w:t>曲柄连杆机构的作用和组成</w:t>
      </w:r>
    </w:p>
    <w:p>
      <w:pPr>
        <w:pStyle w:val="BodyText"/>
        <w:spacing w:before="5"/>
        <w:rPr>
          <w:sz w:val="32"/>
        </w:rPr>
      </w:pPr>
    </w:p>
    <w:p>
      <w:pPr>
        <w:pStyle w:val="Heading1"/>
        <w:spacing w:before="1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Heading3"/>
        <w:spacing w:before="49"/>
      </w:pPr>
      <w:r>
        <w:t>一、复习回顾：发动机结构</w:t>
      </w:r>
    </w:p>
    <w:p>
      <w:pPr>
        <w:pStyle w:val="BodyText"/>
        <w:spacing w:before="6"/>
        <w:rPr>
          <w:rFonts w:ascii="黑体"/>
          <w:b/>
          <w:sz w:val="38"/>
        </w:rPr>
      </w:pPr>
    </w:p>
    <w:p>
      <w:pPr>
        <w:spacing w:before="0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二、讲授新课：</w:t>
      </w:r>
    </w:p>
    <w:p>
      <w:pPr>
        <w:pStyle w:val="Heading5"/>
      </w:pPr>
      <w:r>
        <w:t>1.曲柄连杆机构的作用和组成</w:t>
      </w:r>
    </w:p>
    <w:p>
      <w:pPr>
        <w:pStyle w:val="BodyText"/>
        <w:spacing w:before="81" w:line="290" w:lineRule="auto"/>
        <w:ind w:left="117" w:right="715" w:firstLine="630"/>
      </w:pPr>
      <w:r>
        <w:t>曲柄连杆机构是往复活塞式发动机实现能量转换的主要机构。其作用是将燃气作用在活塞顶上的压力转变为曲轴的转矩，使曲轴产生旋转运动而对外输出动力。</w:t>
      </w:r>
    </w:p>
    <w:p>
      <w:pPr>
        <w:pStyle w:val="BodyText"/>
        <w:spacing w:line="290" w:lineRule="auto"/>
        <w:ind w:left="747" w:right="8635"/>
      </w:pPr>
      <w:r>
        <w:t>曲柄连杆机构由三部分组成： 1、机体组</w:t>
      </w:r>
    </w:p>
    <w:p>
      <w:pPr>
        <w:pStyle w:val="BodyText"/>
        <w:spacing w:line="290" w:lineRule="auto"/>
        <w:ind w:left="747" w:right="3249" w:firstLine="633"/>
      </w:pPr>
      <w:r>
        <w:rPr>
          <w:spacing w:val="-1"/>
        </w:rPr>
        <w:t xml:space="preserve">主要包括气缸体、曲轴箱、气缸盖、气缸套、气缸垫等不动件。 </w:t>
      </w:r>
      <w:r>
        <w:t>2、活塞连杆组</w:t>
      </w:r>
    </w:p>
    <w:p>
      <w:pPr>
        <w:pStyle w:val="BodyText"/>
        <w:spacing w:line="290" w:lineRule="auto"/>
        <w:ind w:left="747" w:right="5150" w:firstLine="633"/>
      </w:pPr>
      <w:r>
        <w:rPr>
          <w:spacing w:val="-1"/>
        </w:rPr>
        <w:t xml:space="preserve">主要包括活塞、活塞环、活塞销、连杆等运动件。 </w:t>
      </w:r>
      <w:r>
        <w:t>3、曲轴飞轮组</w:t>
      </w:r>
    </w:p>
    <w:p>
      <w:pPr>
        <w:pStyle w:val="BodyText"/>
        <w:spacing w:before="10"/>
      </w:pPr>
    </w:p>
    <w:p>
      <w:pPr>
        <w:pStyle w:val="BodyText"/>
        <w:spacing w:before="1"/>
        <w:ind w:left="750"/>
      </w:pPr>
      <w:r>
        <w:t>主要包括曲轴、飞轮等机件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05" w:line="454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pStyle w:val="BodyText"/>
        <w:tabs>
          <w:tab w:val="left" w:pos="2485"/>
        </w:tabs>
        <w:spacing w:before="36" w:line="127" w:lineRule="auto"/>
        <w:ind w:left="853"/>
      </w:pPr>
      <w:r>
        <w:rPr>
          <w:position w:val="-15"/>
          <w:sz w:val="42"/>
        </w:rPr>
        <w:t>结</w:t>
        <w:tab/>
      </w:r>
      <w:r>
        <w:t>曲柄连杆机构是往复活塞式发动机实现能量转换的主要机构</w:t>
      </w:r>
    </w:p>
    <w:p>
      <w:pPr>
        <w:pStyle w:val="BodyText"/>
        <w:spacing w:before="4"/>
        <w:rPr>
          <w:sz w:val="38"/>
        </w:rPr>
      </w:pPr>
    </w:p>
    <w:p>
      <w:pPr>
        <w:pStyle w:val="Heading2"/>
        <w:spacing w:before="1" w:line="454" w:lineRule="exact"/>
      </w:pPr>
      <w:r>
        <w:rPr>
          <w:w w:val="100"/>
        </w:rPr>
        <w:t>作</w:t>
      </w:r>
    </w:p>
    <w:p>
      <w:pPr>
        <w:pStyle w:val="BodyText"/>
        <w:tabs>
          <w:tab w:val="left" w:pos="2485"/>
        </w:tabs>
        <w:spacing w:before="35" w:line="127" w:lineRule="auto"/>
        <w:ind w:left="853"/>
      </w:pPr>
      <w:r>
        <w:rPr>
          <w:position w:val="-15"/>
          <w:sz w:val="42"/>
        </w:rPr>
        <w:t>业</w:t>
        <w:tab/>
      </w:r>
      <w:r>
        <w:t>曲柄连杆机构包括什么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6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rPr>
          <w:rFonts w:ascii="Times New Roman" w:eastAsia="Times New Roman"/>
        </w:rPr>
        <w:sectPr>
          <w:headerReference w:type="default" r:id="rId29"/>
          <w:footerReference w:type="default" r:id="rId30"/>
          <w:pgSz w:w="15570" w:h="22030"/>
          <w:pgMar w:top="1400" w:right="740" w:bottom="2040" w:left="1320" w:header="1088" w:footer="1840"/>
          <w:pgNumType w:start="10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6"/>
        </w:rPr>
      </w:pP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49"/>
        <w:ind w:left="822" w:right="0" w:firstLine="0"/>
        <w:jc w:val="left"/>
        <w:rPr>
          <w:sz w:val="31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800100</wp:posOffset>
            </wp:positionH>
            <wp:positionV relativeFrom="paragraph">
              <wp:posOffset>-57785</wp:posOffset>
            </wp:positionV>
            <wp:extent cx="8229600" cy="10096500"/>
            <wp:effectExtent l="0" t="0" r="0" b="0"/>
            <wp:wrapNone/>
            <wp:docPr id="1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3.png"/>
                    <pic:cNvPicPr/>
                  </pic:nvPicPr>
                  <pic:blipFill>
                    <a:blip xmlns:r="http://schemas.openxmlformats.org/officeDocument/2006/relationships"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09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>课题</w:t>
        <w:tab/>
      </w:r>
      <w:r>
        <w:rPr>
          <w:position w:val="2"/>
          <w:sz w:val="36"/>
        </w:rPr>
        <w:t>曲柄连杆机构</w:t>
        <w:tab/>
      </w:r>
      <w:r>
        <w:rPr>
          <w:sz w:val="31"/>
        </w:rPr>
        <w:t>时间</w:t>
        <w:tab/>
        <w:t>第</w:t>
      </w:r>
      <w:r>
        <w:rPr>
          <w:spacing w:val="8"/>
          <w:sz w:val="31"/>
        </w:rPr>
        <w:t xml:space="preserve"> </w:t>
      </w:r>
      <w:r>
        <w:rPr>
          <w:rFonts w:ascii="Times New Roman" w:eastAsia="Times New Roman"/>
          <w:sz w:val="31"/>
        </w:rPr>
        <w:t>5</w:t>
      </w:r>
      <w:r>
        <w:rPr>
          <w:rFonts w:ascii="Times New Roman" w:eastAsia="Times New Roman"/>
          <w:spacing w:val="1"/>
          <w:sz w:val="31"/>
        </w:rPr>
        <w:t xml:space="preserve">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理论</w:t>
      </w:r>
    </w:p>
    <w:p>
      <w:pPr>
        <w:pStyle w:val="Heading2"/>
        <w:spacing w:before="226" w:line="479" w:lineRule="exact"/>
      </w:pPr>
      <w:r>
        <w:rPr>
          <w:w w:val="100"/>
        </w:rPr>
        <w:t>目</w:t>
      </w:r>
    </w:p>
    <w:p>
      <w:pPr>
        <w:pStyle w:val="BodyText"/>
        <w:tabs>
          <w:tab w:val="left" w:pos="2485"/>
        </w:tabs>
        <w:spacing w:line="423" w:lineRule="exact"/>
        <w:ind w:left="853"/>
      </w:pPr>
      <w:r>
        <w:rPr>
          <w:position w:val="2"/>
          <w:sz w:val="42"/>
        </w:rPr>
        <w:t>的</w:t>
        <w:tab/>
      </w:r>
      <w:r>
        <w:t>知道曲柄连杆机构的受力分析</w:t>
      </w:r>
    </w:p>
    <w:p>
      <w:pPr>
        <w:pStyle w:val="BodyText"/>
        <w:tabs>
          <w:tab w:val="left" w:pos="2485"/>
        </w:tabs>
        <w:spacing w:line="444" w:lineRule="exact"/>
        <w:ind w:left="853"/>
      </w:pPr>
      <w:r>
        <w:rPr>
          <w:position w:val="8"/>
          <w:sz w:val="42"/>
        </w:rPr>
        <w:t>要</w:t>
        <w:tab/>
      </w:r>
      <w:r>
        <w:t>掌握机体组具体组成</w:t>
      </w:r>
    </w:p>
    <w:p>
      <w:pPr>
        <w:pStyle w:val="Heading2"/>
        <w:spacing w:line="455" w:lineRule="exact"/>
      </w:pPr>
      <w:r>
        <w:rPr>
          <w:w w:val="100"/>
        </w:rPr>
        <w:t>求</w:t>
      </w:r>
    </w:p>
    <w:p>
      <w:pPr>
        <w:pStyle w:val="BodyText"/>
        <w:spacing w:before="10"/>
        <w:rPr>
          <w:sz w:val="26"/>
        </w:rPr>
      </w:pPr>
    </w:p>
    <w:p>
      <w:pPr>
        <w:tabs>
          <w:tab w:val="left" w:pos="2485"/>
        </w:tabs>
        <w:spacing w:before="42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曲柄连杆机构的受力分析</w:t>
      </w:r>
    </w:p>
    <w:p>
      <w:pPr>
        <w:pStyle w:val="BodyText"/>
        <w:spacing w:before="4"/>
        <w:rPr>
          <w:sz w:val="32"/>
        </w:rPr>
      </w:pPr>
    </w:p>
    <w:p>
      <w:pPr>
        <w:tabs>
          <w:tab w:val="left" w:pos="2485"/>
        </w:tabs>
        <w:spacing w:before="1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曲柄连杆机构的受力分析</w:t>
      </w:r>
    </w:p>
    <w:p>
      <w:pPr>
        <w:pStyle w:val="BodyText"/>
        <w:spacing w:before="5"/>
        <w:rPr>
          <w:sz w:val="32"/>
        </w:rPr>
      </w:pPr>
    </w:p>
    <w:p>
      <w:pPr>
        <w:pStyle w:val="Heading1"/>
        <w:spacing w:before="0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spacing w:before="50"/>
        <w:ind w:left="117" w:right="0" w:firstLine="0"/>
        <w:jc w:val="left"/>
        <w:rPr>
          <w:sz w:val="31"/>
        </w:rPr>
      </w:pPr>
      <w:r>
        <w:rPr>
          <w:rFonts w:ascii="黑体" w:eastAsia="黑体" w:hint="eastAsia"/>
          <w:b/>
          <w:sz w:val="36"/>
        </w:rPr>
        <w:t>一、复习回顾：</w:t>
      </w:r>
      <w:r>
        <w:rPr>
          <w:position w:val="-3"/>
          <w:sz w:val="31"/>
        </w:rPr>
        <w:t>曲柄连杆机构</w:t>
      </w:r>
    </w:p>
    <w:p>
      <w:pPr>
        <w:pStyle w:val="BodyText"/>
        <w:spacing w:before="5"/>
        <w:rPr>
          <w:sz w:val="36"/>
        </w:rPr>
      </w:pPr>
    </w:p>
    <w:p>
      <w:pPr>
        <w:pStyle w:val="Heading3"/>
      </w:pPr>
      <w:r>
        <w:t>二、讲授新课：</w:t>
      </w:r>
    </w:p>
    <w:p>
      <w:pPr>
        <w:spacing w:before="87"/>
        <w:ind w:left="117" w:right="0" w:firstLine="0"/>
        <w:jc w:val="left"/>
        <w:rPr>
          <w:sz w:val="31"/>
        </w:rPr>
      </w:pPr>
      <w:r>
        <w:rPr>
          <w:b/>
          <w:sz w:val="31"/>
        </w:rPr>
        <w:t xml:space="preserve">1.曲柄连杆机构受力分析 </w:t>
      </w:r>
      <w:r>
        <w:rPr>
          <w:sz w:val="31"/>
        </w:rPr>
        <w:t>1、气体作用力 2、往复惯性力 3、离心力 4、摩擦力</w:t>
      </w:r>
    </w:p>
    <w:p>
      <w:pPr>
        <w:pStyle w:val="BodyText"/>
        <w:spacing w:before="10"/>
        <w:rPr>
          <w:sz w:val="43"/>
        </w:rPr>
      </w:pPr>
    </w:p>
    <w:p>
      <w:pPr>
        <w:pStyle w:val="Heading5"/>
        <w:numPr>
          <w:ilvl w:val="0"/>
          <w:numId w:val="28"/>
        </w:numPr>
        <w:tabs>
          <w:tab w:val="left" w:pos="355"/>
        </w:tabs>
        <w:spacing w:before="0" w:after="0" w:line="240" w:lineRule="auto"/>
        <w:ind w:left="354" w:right="0" w:hanging="238"/>
        <w:jc w:val="left"/>
      </w:pPr>
      <w:r>
        <w:t>机体组的构造</w:t>
      </w:r>
    </w:p>
    <w:p>
      <w:pPr>
        <w:pStyle w:val="ListParagraph"/>
        <w:numPr>
          <w:ilvl w:val="1"/>
          <w:numId w:val="28"/>
        </w:numPr>
        <w:tabs>
          <w:tab w:val="left" w:pos="672"/>
        </w:tabs>
        <w:spacing w:before="81" w:after="0" w:line="240" w:lineRule="auto"/>
        <w:ind w:left="671" w:right="0" w:hanging="555"/>
        <w:jc w:val="left"/>
        <w:rPr>
          <w:b/>
          <w:sz w:val="31"/>
        </w:rPr>
      </w:pPr>
      <w:r>
        <w:rPr>
          <w:b/>
          <w:sz w:val="31"/>
        </w:rPr>
        <w:t>气缸体与曲轴箱</w:t>
      </w:r>
    </w:p>
    <w:p>
      <w:pPr>
        <w:pStyle w:val="BodyText"/>
        <w:spacing w:before="82"/>
        <w:ind w:left="117"/>
      </w:pPr>
      <w:r>
        <w:t>1、气缸体与曲轴箱的构造</w:t>
      </w:r>
    </w:p>
    <w:p>
      <w:pPr>
        <w:pStyle w:val="ListParagraph"/>
        <w:numPr>
          <w:ilvl w:val="0"/>
          <w:numId w:val="27"/>
        </w:numPr>
        <w:tabs>
          <w:tab w:val="left" w:pos="911"/>
        </w:tabs>
        <w:spacing w:before="82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气缸体的结构形式</w:t>
      </w:r>
    </w:p>
    <w:p>
      <w:pPr>
        <w:pStyle w:val="BodyText"/>
        <w:spacing w:before="82"/>
        <w:ind w:left="750"/>
      </w:pPr>
      <w:r>
        <w:t>气缸体有三种结构形式，即平分式、龙门式和隧道式。</w:t>
      </w:r>
    </w:p>
    <w:p>
      <w:pPr>
        <w:pStyle w:val="ListParagraph"/>
        <w:numPr>
          <w:ilvl w:val="0"/>
          <w:numId w:val="27"/>
        </w:numPr>
        <w:tabs>
          <w:tab w:val="left" w:pos="911"/>
        </w:tabs>
        <w:spacing w:before="81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气缸的排列方式</w:t>
      </w:r>
    </w:p>
    <w:p>
      <w:pPr>
        <w:pStyle w:val="BodyText"/>
        <w:tabs>
          <w:tab w:val="left" w:pos="12388"/>
        </w:tabs>
        <w:spacing w:before="82" w:line="290" w:lineRule="auto"/>
        <w:ind w:left="117" w:right="795" w:firstLine="630"/>
      </w:pPr>
      <w:r>
        <w:t>发动机气缸排列方式基本上有三种</w:t>
      </w:r>
      <w:r>
        <w:rPr>
          <w:spacing w:val="-68"/>
        </w:rPr>
        <w:t>：</w:t>
      </w:r>
      <w:r>
        <w:t>直列式</w:t>
      </w:r>
      <w:r>
        <w:rPr>
          <w:spacing w:val="-54"/>
        </w:rPr>
        <w:t>、</w:t>
      </w:r>
      <w:r>
        <w:t>V</w:t>
      </w:r>
      <w:r>
        <w:rPr>
          <w:spacing w:val="-39"/>
        </w:rPr>
        <w:t xml:space="preserve"> </w:t>
      </w:r>
      <w:r>
        <w:t>型和对置式</w:t>
      </w:r>
      <w:r>
        <w:rPr>
          <w:spacing w:val="-58"/>
        </w:rPr>
        <w:t>，</w:t>
      </w:r>
      <w:r>
        <w:t>如图</w:t>
      </w:r>
      <w:r>
        <w:rPr>
          <w:spacing w:val="-43"/>
        </w:rPr>
        <w:t xml:space="preserve"> </w:t>
      </w:r>
      <w:r>
        <w:t>2-7</w:t>
      </w:r>
      <w:r>
        <w:rPr>
          <w:spacing w:val="-44"/>
        </w:rPr>
        <w:t xml:space="preserve"> </w:t>
      </w:r>
      <w:r>
        <w:t>所示</w:t>
      </w:r>
      <w:r>
        <w:rPr>
          <w:spacing w:val="-51"/>
        </w:rPr>
        <w:t>。</w:t>
      </w:r>
      <w:r>
        <w:t>图</w:t>
      </w:r>
      <w:r>
        <w:rPr>
          <w:spacing w:val="-39"/>
        </w:rPr>
        <w:t xml:space="preserve"> </w:t>
      </w:r>
      <w:r>
        <w:t>2-7</w:t>
        <w:tab/>
      </w:r>
      <w:r>
        <w:rPr>
          <w:spacing w:val="-17"/>
        </w:rPr>
        <w:t>气</w:t>
      </w:r>
      <w:r>
        <w:t>缸的排列方式</w:t>
      </w:r>
    </w:p>
    <w:p>
      <w:pPr>
        <w:pStyle w:val="BodyText"/>
        <w:rPr>
          <w:sz w:val="20"/>
        </w:rPr>
      </w:pPr>
    </w:p>
    <w:p>
      <w:pPr>
        <w:spacing w:before="215" w:line="454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pStyle w:val="BodyText"/>
        <w:tabs>
          <w:tab w:val="left" w:pos="2485"/>
        </w:tabs>
        <w:spacing w:before="36" w:line="127" w:lineRule="auto"/>
        <w:ind w:left="853"/>
      </w:pPr>
      <w:r>
        <w:rPr>
          <w:position w:val="-15"/>
          <w:sz w:val="42"/>
        </w:rPr>
        <w:t>结</w:t>
        <w:tab/>
      </w:r>
      <w:r>
        <w:t>气缸体与曲轴箱的构造</w:t>
      </w:r>
    </w:p>
    <w:p>
      <w:pPr>
        <w:pStyle w:val="BodyText"/>
        <w:spacing w:before="7"/>
        <w:rPr>
          <w:sz w:val="38"/>
        </w:rPr>
      </w:pPr>
    </w:p>
    <w:p>
      <w:pPr>
        <w:pStyle w:val="BodyText"/>
        <w:tabs>
          <w:tab w:val="left" w:pos="2485"/>
        </w:tabs>
        <w:spacing w:line="478" w:lineRule="exact"/>
        <w:ind w:left="853"/>
      </w:pPr>
      <w:r>
        <w:rPr>
          <w:position w:val="2"/>
          <w:sz w:val="42"/>
        </w:rPr>
        <w:t>作</w:t>
        <w:tab/>
      </w:r>
      <w:r>
        <w:t>气缸体的结构形式</w:t>
      </w:r>
    </w:p>
    <w:p>
      <w:pPr>
        <w:pStyle w:val="Heading2"/>
        <w:spacing w:line="478" w:lineRule="exact"/>
      </w:pPr>
      <w:r>
        <w:rPr>
          <w:w w:val="100"/>
        </w:rPr>
        <w:t>业</w:t>
      </w:r>
    </w:p>
    <w:p>
      <w:pPr>
        <w:pStyle w:val="BodyText"/>
        <w:spacing w:before="3"/>
        <w:rPr>
          <w:sz w:val="26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spacing w:before="94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rPr>
          <w:rFonts w:ascii="Times New Roman" w:eastAsia="Times New Roman"/>
        </w:rPr>
        <w:sectPr>
          <w:headerReference w:type="default" r:id="rId32"/>
          <w:footerReference w:type="default" r:id="rId33"/>
          <w:pgSz w:w="15570" w:h="22030"/>
          <w:pgMar w:top="1400" w:right="740" w:bottom="2040" w:left="1320" w:header="1088" w:footer="1840"/>
          <w:pgNumType w:start="11"/>
          <w:cols w:space="708"/>
        </w:sect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7"/>
        </w:rPr>
      </w:pPr>
    </w:p>
    <w:p>
      <w:pPr>
        <w:spacing w:after="0"/>
        <w:rPr>
          <w:rFonts w:ascii="Times New Roman"/>
          <w:sz w:val="27"/>
        </w:rPr>
        <w:sectPr>
          <w:headerReference w:type="default" r:id="rId34"/>
          <w:footerReference w:type="default" r:id="rId35"/>
          <w:pgSz w:w="15570" w:h="22030"/>
          <w:pgMar w:top="1400" w:right="740" w:bottom="2040" w:left="1320" w:header="1088" w:footer="1840"/>
          <w:pgNumType w:start="12"/>
          <w:cols w:space="708"/>
        </w:sectPr>
      </w:pPr>
    </w:p>
    <w:p>
      <w:pPr>
        <w:pStyle w:val="BodyText"/>
        <w:tabs>
          <w:tab w:val="left" w:pos="2485"/>
        </w:tabs>
        <w:spacing w:before="102"/>
        <w:ind w:left="822"/>
      </w:pPr>
      <w:r>
        <w:t>课题</w:t>
        <w:tab/>
        <w:t>气缸与气缸套</w:t>
      </w:r>
    </w:p>
    <w:p>
      <w:pPr>
        <w:pStyle w:val="Heading2"/>
        <w:spacing w:before="226" w:line="354" w:lineRule="exact"/>
      </w:pPr>
      <w:r>
        <w:rPr>
          <w:w w:val="100"/>
        </w:rPr>
        <w:t>目</w:t>
      </w:r>
    </w:p>
    <w:p>
      <w:pPr>
        <w:pStyle w:val="BodyText"/>
        <w:tabs>
          <w:tab w:val="left" w:pos="1806"/>
          <w:tab w:val="left" w:pos="3300"/>
          <w:tab w:val="left" w:pos="4615"/>
          <w:tab w:val="left" w:pos="5371"/>
          <w:tab w:val="left" w:pos="6933"/>
        </w:tabs>
        <w:spacing w:before="102"/>
        <w:ind w:left="822"/>
      </w:pPr>
      <w:r>
        <w:br w:type="column"/>
      </w:r>
      <w:r>
        <w:t>时间</w:t>
        <w:tab/>
        <w:t>第</w:t>
      </w:r>
      <w:r>
        <w:rPr>
          <w:spacing w:val="2"/>
        </w:rPr>
        <w:t xml:space="preserve"> </w:t>
      </w:r>
      <w:r>
        <w:rPr>
          <w:rFonts w:ascii="Arial" w:eastAsia="Arial"/>
        </w:rPr>
        <w:t>6</w:t>
      </w:r>
      <w:r>
        <w:rPr>
          <w:rFonts w:ascii="Arial" w:eastAsia="Arial"/>
          <w:spacing w:val="-11"/>
        </w:rPr>
        <w:t xml:space="preserve"> </w:t>
      </w:r>
      <w:r>
        <w:t>周</w:t>
        <w:tab/>
        <w:t>课时</w:t>
        <w:tab/>
      </w:r>
      <w:r>
        <w:rPr>
          <w:rFonts w:ascii="Arial" w:eastAsia="Arial"/>
        </w:rPr>
        <w:t>3</w:t>
        <w:tab/>
      </w:r>
      <w:r>
        <w:t>课型</w:t>
        <w:tab/>
        <w:t>理论</w:t>
      </w:r>
    </w:p>
    <w:p>
      <w:pPr>
        <w:spacing w:after="0"/>
        <w:sectPr>
          <w:headerReference w:type="default" r:id="rId36"/>
          <w:footerReference w:type="default" r:id="rId37"/>
          <w:type w:val="continuous"/>
          <w:pgSz w:w="15570" w:h="22030"/>
          <w:pgMar w:top="2120" w:right="740" w:bottom="280" w:left="1320" w:header="708" w:footer="708"/>
          <w:pgNumType w:start="13"/>
          <w:cols w:num="2" w:space="708" w:equalWidth="0">
            <w:col w:w="4427" w:space="138"/>
            <w:col w:w="8945" w:space="0"/>
          </w:cols>
        </w:sectPr>
      </w:pPr>
    </w:p>
    <w:p>
      <w:pPr>
        <w:tabs>
          <w:tab w:val="left" w:pos="2485"/>
        </w:tabs>
        <w:spacing w:before="36" w:line="153" w:lineRule="auto"/>
        <w:ind w:left="853" w:right="0" w:firstLine="0"/>
        <w:jc w:val="left"/>
        <w:rPr>
          <w:sz w:val="31"/>
        </w:rPr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1168399</wp:posOffset>
            </wp:positionV>
            <wp:extent cx="8229600" cy="10553700"/>
            <wp:effectExtent l="0" t="0" r="0" b="0"/>
            <wp:wrapNone/>
            <wp:docPr id="2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4.png"/>
                    <pic:cNvPicPr/>
                  </pic:nvPicPr>
                  <pic:blipFill>
                    <a:blip xmlns:r="http://schemas.openxmlformats.org/officeDocument/2006/relationships"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55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42"/>
        </w:rPr>
        <w:t>的</w:t>
        <w:tab/>
      </w:r>
      <w:r>
        <w:rPr>
          <w:sz w:val="31"/>
        </w:rPr>
        <w:t>知道气缸套结构</w:t>
      </w:r>
    </w:p>
    <w:p>
      <w:pPr>
        <w:tabs>
          <w:tab w:val="left" w:pos="2485"/>
        </w:tabs>
        <w:spacing w:before="52" w:line="151" w:lineRule="auto"/>
        <w:ind w:left="853" w:right="0" w:firstLine="0"/>
        <w:jc w:val="left"/>
        <w:rPr>
          <w:sz w:val="31"/>
        </w:rPr>
      </w:pPr>
      <w:r>
        <w:rPr>
          <w:position w:val="-15"/>
          <w:sz w:val="42"/>
        </w:rPr>
        <w:t>要</w:t>
        <w:tab/>
      </w:r>
      <w:r>
        <w:rPr>
          <w:sz w:val="31"/>
        </w:rPr>
        <w:t>气缸体的维修</w:t>
      </w:r>
    </w:p>
    <w:p>
      <w:pPr>
        <w:pStyle w:val="Heading2"/>
        <w:spacing w:line="521" w:lineRule="exact"/>
      </w:pPr>
      <w:r>
        <w:rPr>
          <w:w w:val="100"/>
        </w:rPr>
        <w:t>求</w:t>
      </w:r>
    </w:p>
    <w:p>
      <w:pPr>
        <w:tabs>
          <w:tab w:val="left" w:pos="2485"/>
        </w:tabs>
        <w:spacing w:before="307"/>
        <w:ind w:left="718" w:right="0" w:firstLine="0"/>
        <w:jc w:val="left"/>
        <w:rPr>
          <w:sz w:val="31"/>
        </w:rPr>
      </w:pPr>
      <w:r>
        <w:rPr>
          <w:position w:val="-18"/>
          <w:sz w:val="42"/>
        </w:rPr>
        <w:t>重点</w:t>
        <w:tab/>
      </w:r>
      <w:r>
        <w:rPr>
          <w:sz w:val="31"/>
        </w:rPr>
        <w:t>气缸体的维修</w:t>
      </w:r>
    </w:p>
    <w:p>
      <w:pPr>
        <w:tabs>
          <w:tab w:val="left" w:pos="2485"/>
        </w:tabs>
        <w:spacing w:before="354"/>
        <w:ind w:left="718" w:right="0" w:firstLine="0"/>
        <w:jc w:val="left"/>
        <w:rPr>
          <w:sz w:val="31"/>
        </w:rPr>
      </w:pPr>
      <w:r>
        <w:rPr>
          <w:position w:val="-18"/>
          <w:sz w:val="42"/>
        </w:rPr>
        <w:t>难点</w:t>
        <w:tab/>
      </w:r>
      <w:r>
        <w:rPr>
          <w:sz w:val="31"/>
        </w:rPr>
        <w:t>气缸体的维修</w:t>
      </w:r>
    </w:p>
    <w:p>
      <w:pPr>
        <w:pStyle w:val="BodyText"/>
        <w:rPr>
          <w:sz w:val="20"/>
        </w:rPr>
      </w:pPr>
    </w:p>
    <w:p>
      <w:pPr>
        <w:pStyle w:val="Heading1"/>
        <w:spacing w:before="176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Heading3"/>
        <w:spacing w:before="50"/>
      </w:pPr>
      <w:r>
        <w:t>一、复习回顾：汽缸体结构</w:t>
      </w:r>
    </w:p>
    <w:p>
      <w:pPr>
        <w:pStyle w:val="BodyText"/>
        <w:spacing w:before="5"/>
        <w:rPr>
          <w:rFonts w:ascii="黑体"/>
          <w:b/>
          <w:sz w:val="38"/>
        </w:rPr>
      </w:pPr>
    </w:p>
    <w:p>
      <w:pPr>
        <w:spacing w:before="1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sz w:val="36"/>
        </w:rPr>
        <w:t>二、讲授新课：</w:t>
      </w:r>
    </w:p>
    <w:p>
      <w:pPr>
        <w:spacing w:before="94"/>
        <w:ind w:left="117" w:right="0" w:firstLine="0"/>
        <w:jc w:val="left"/>
        <w:rPr>
          <w:sz w:val="31"/>
        </w:rPr>
      </w:pPr>
      <w:r>
        <w:rPr>
          <w:position w:val="1"/>
          <w:sz w:val="29"/>
        </w:rPr>
        <w:t xml:space="preserve">1 </w:t>
      </w:r>
      <w:r>
        <w:rPr>
          <w:sz w:val="31"/>
        </w:rPr>
        <w:t>气缸与气缸套</w:t>
      </w:r>
    </w:p>
    <w:p>
      <w:pPr>
        <w:pStyle w:val="BodyText"/>
        <w:spacing w:before="74" w:line="290" w:lineRule="auto"/>
        <w:ind w:left="117" w:right="7684" w:firstLine="630"/>
      </w:pPr>
      <w:r>
        <w:t>气缸套有两种结构，即干式和湿式。2、气缸体的维修</w:t>
      </w:r>
    </w:p>
    <w:p>
      <w:pPr>
        <w:pStyle w:val="ListParagraph"/>
        <w:numPr>
          <w:ilvl w:val="0"/>
          <w:numId w:val="26"/>
        </w:numPr>
        <w:tabs>
          <w:tab w:val="left" w:pos="911"/>
        </w:tabs>
        <w:spacing w:before="0" w:after="0" w:line="290" w:lineRule="auto"/>
        <w:ind w:left="117" w:right="10057" w:firstLine="0"/>
        <w:jc w:val="left"/>
        <w:rPr>
          <w:sz w:val="31"/>
        </w:rPr>
      </w:pPr>
      <w:r>
        <w:rPr>
          <w:spacing w:val="-3"/>
          <w:sz w:val="31"/>
        </w:rPr>
        <w:t>气缸体变形的检修</w:t>
      </w:r>
      <w:r>
        <w:rPr>
          <w:sz w:val="31"/>
        </w:rPr>
        <w:t>1）气缸体变形的检验</w:t>
      </w:r>
    </w:p>
    <w:p>
      <w:pPr>
        <w:pStyle w:val="BodyText"/>
        <w:spacing w:line="394" w:lineRule="exact"/>
        <w:ind w:left="117"/>
      </w:pPr>
      <w:r>
        <w:t>2）气缸体变形的修理</w:t>
      </w:r>
    </w:p>
    <w:p>
      <w:pPr>
        <w:pStyle w:val="ListParagraph"/>
        <w:numPr>
          <w:ilvl w:val="0"/>
          <w:numId w:val="26"/>
        </w:numPr>
        <w:tabs>
          <w:tab w:val="left" w:pos="911"/>
        </w:tabs>
        <w:spacing w:before="78" w:after="0" w:line="290" w:lineRule="auto"/>
        <w:ind w:left="117" w:right="10057" w:firstLine="0"/>
        <w:jc w:val="left"/>
        <w:rPr>
          <w:sz w:val="31"/>
        </w:rPr>
      </w:pPr>
      <w:r>
        <w:rPr>
          <w:spacing w:val="-3"/>
          <w:sz w:val="31"/>
        </w:rPr>
        <w:t>气缸体裂纹的检修</w:t>
      </w:r>
      <w:r>
        <w:rPr>
          <w:sz w:val="31"/>
        </w:rPr>
        <w:t>1）气缸体裂纹的检验</w:t>
      </w:r>
    </w:p>
    <w:p>
      <w:pPr>
        <w:pStyle w:val="BodyText"/>
        <w:spacing w:line="394" w:lineRule="exact"/>
        <w:ind w:left="117"/>
      </w:pPr>
      <w:r>
        <w:t>2）气缸体裂纹的修理</w:t>
      </w:r>
    </w:p>
    <w:p>
      <w:pPr>
        <w:pStyle w:val="ListParagraph"/>
        <w:numPr>
          <w:ilvl w:val="0"/>
          <w:numId w:val="26"/>
        </w:numPr>
        <w:tabs>
          <w:tab w:val="left" w:pos="911"/>
        </w:tabs>
        <w:spacing w:before="82" w:after="0" w:line="290" w:lineRule="auto"/>
        <w:ind w:left="117" w:right="10374" w:firstLine="0"/>
        <w:jc w:val="left"/>
        <w:rPr>
          <w:sz w:val="31"/>
        </w:rPr>
      </w:pPr>
      <w:r>
        <w:rPr>
          <w:spacing w:val="-3"/>
          <w:sz w:val="31"/>
        </w:rPr>
        <w:t>气缸磨损的检修</w:t>
      </w:r>
      <w:r>
        <w:rPr>
          <w:sz w:val="31"/>
        </w:rPr>
        <w:t>1）气缸的磨损规律</w:t>
      </w:r>
    </w:p>
    <w:p>
      <w:pPr>
        <w:pStyle w:val="ListParagraph"/>
        <w:numPr>
          <w:ilvl w:val="0"/>
          <w:numId w:val="25"/>
        </w:numPr>
        <w:tabs>
          <w:tab w:val="left" w:pos="594"/>
        </w:tabs>
        <w:spacing w:before="0" w:after="0" w:line="390" w:lineRule="exact"/>
        <w:ind w:left="593" w:right="0" w:hanging="477"/>
        <w:jc w:val="left"/>
        <w:rPr>
          <w:sz w:val="31"/>
        </w:rPr>
      </w:pPr>
      <w:r>
        <w:rPr>
          <w:sz w:val="31"/>
        </w:rPr>
        <w:t>气缸磨损程度的衡量指标</w:t>
      </w:r>
    </w:p>
    <w:p>
      <w:pPr>
        <w:pStyle w:val="ListParagraph"/>
        <w:numPr>
          <w:ilvl w:val="0"/>
          <w:numId w:val="25"/>
        </w:numPr>
        <w:tabs>
          <w:tab w:val="left" w:pos="594"/>
        </w:tabs>
        <w:spacing w:before="81" w:after="0" w:line="240" w:lineRule="auto"/>
        <w:ind w:left="593" w:right="0" w:hanging="477"/>
        <w:jc w:val="left"/>
        <w:rPr>
          <w:sz w:val="31"/>
        </w:rPr>
      </w:pPr>
      <w:r>
        <w:rPr>
          <w:sz w:val="31"/>
        </w:rPr>
        <w:t>气缸磨损的检验</w:t>
      </w:r>
    </w:p>
    <w:p>
      <w:pPr>
        <w:pStyle w:val="ListParagraph"/>
        <w:numPr>
          <w:ilvl w:val="0"/>
          <w:numId w:val="25"/>
        </w:numPr>
        <w:tabs>
          <w:tab w:val="left" w:pos="594"/>
        </w:tabs>
        <w:spacing w:before="82" w:after="0" w:line="240" w:lineRule="auto"/>
        <w:ind w:left="593" w:right="0" w:hanging="477"/>
        <w:jc w:val="left"/>
        <w:rPr>
          <w:sz w:val="31"/>
        </w:rPr>
      </w:pPr>
      <w:r>
        <w:rPr>
          <w:sz w:val="31"/>
        </w:rPr>
        <w:t>气缸的修理</w:t>
      </w:r>
    </w:p>
    <w:p>
      <w:pPr>
        <w:spacing w:before="78" w:line="3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12" w:line="175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汽缸体的维修</w:t>
      </w:r>
    </w:p>
    <w:p>
      <w:pPr>
        <w:pStyle w:val="Heading2"/>
        <w:spacing w:before="439" w:line="422" w:lineRule="exact"/>
      </w:pPr>
      <w:r>
        <w:rPr>
          <w:w w:val="100"/>
        </w:rPr>
        <w:t>作</w:t>
      </w:r>
    </w:p>
    <w:p>
      <w:pPr>
        <w:pStyle w:val="Heading4"/>
        <w:tabs>
          <w:tab w:val="left" w:pos="2485"/>
        </w:tabs>
        <w:spacing w:before="0" w:line="136" w:lineRule="auto"/>
        <w:ind w:left="853"/>
      </w:pPr>
      <w:r>
        <w:rPr>
          <w:position w:val="-17"/>
          <w:sz w:val="42"/>
        </w:rPr>
        <w:t>业</w:t>
        <w:tab/>
      </w:r>
      <w:r>
        <w:t>汽缸体有哪些维修内容</w:t>
      </w:r>
    </w:p>
    <w:p>
      <w:pPr>
        <w:spacing w:after="0" w:line="136" w:lineRule="auto"/>
        <w:sectPr>
          <w:headerReference w:type="default" r:id="rId39"/>
          <w:footerReference w:type="default" r:id="rId40"/>
          <w:type w:val="continuous"/>
          <w:pgSz w:w="15570" w:h="22030"/>
          <w:pgMar w:top="2120" w:right="740" w:bottom="280" w:left="1320" w:header="708" w:footer="708"/>
          <w:pgNumType w:start="14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1574799</wp:posOffset>
            </wp:positionV>
            <wp:extent cx="8229600" cy="10388600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tabs>
          <w:tab w:val="left" w:pos="2579"/>
          <w:tab w:val="left" w:pos="4560"/>
          <w:tab w:val="left" w:pos="9151"/>
          <w:tab w:val="left" w:pos="11491"/>
        </w:tabs>
        <w:spacing w:before="95"/>
        <w:ind w:left="959" w:right="0" w:firstLine="0"/>
        <w:jc w:val="left"/>
        <w:rPr>
          <w:rFonts w:ascii="Times New Roman" w:eastAsia="Times New Roman"/>
          <w:sz w:val="36"/>
        </w:rPr>
      </w:pPr>
      <w:r>
        <w:rPr>
          <w:sz w:val="36"/>
        </w:rPr>
        <w:t>科组：</w:t>
        <w:tab/>
        <w:t>汽车</w:t>
        <w:tab/>
        <w:t xml:space="preserve">授课班级： </w:t>
      </w:r>
      <w:r>
        <w:rPr>
          <w:rFonts w:ascii="Times New Roman" w:eastAsia="Times New Roman"/>
          <w:sz w:val="36"/>
        </w:rPr>
        <w:t xml:space="preserve">14 </w:t>
      </w:r>
      <w:r>
        <w:rPr>
          <w:sz w:val="36"/>
        </w:rPr>
        <w:t>汽车</w:t>
      </w:r>
      <w:r>
        <w:rPr>
          <w:spacing w:val="-90"/>
          <w:sz w:val="36"/>
        </w:rPr>
        <w:t xml:space="preserve"> </w:t>
      </w:r>
      <w:r>
        <w:rPr>
          <w:rFonts w:ascii="Times New Roman" w:eastAsia="Times New Roman"/>
          <w:sz w:val="36"/>
        </w:rPr>
        <w:t>1.2</w:t>
        <w:tab/>
      </w:r>
      <w:r>
        <w:rPr>
          <w:sz w:val="36"/>
        </w:rPr>
        <w:t>授课教师：</w:t>
        <w:tab/>
      </w:r>
      <w:r>
        <w:rPr>
          <w:rFonts w:ascii="Times New Roman" w:eastAsia="Times New Roman"/>
          <w:sz w:val="36"/>
        </w:rPr>
        <w:t>xx</w:t>
      </w:r>
    </w:p>
    <w:p>
      <w:pPr>
        <w:pStyle w:val="BodyText"/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309"/>
        <w:ind w:left="822"/>
      </w:pPr>
      <w:r>
        <w:t>课题</w:t>
        <w:tab/>
      </w:r>
      <w:r>
        <w:rPr>
          <w:b/>
        </w:rPr>
        <w:t>气缸盖</w:t>
        <w:tab/>
      </w:r>
      <w:r>
        <w:t>时间</w:t>
        <w:tab/>
        <w:t>第</w:t>
      </w:r>
      <w:r>
        <w:rPr>
          <w:spacing w:val="9"/>
        </w:rPr>
        <w:t xml:space="preserve"> </w:t>
      </w:r>
      <w:r>
        <w:rPr>
          <w:rFonts w:ascii="Times New Roman" w:eastAsia="Times New Roman"/>
        </w:rPr>
        <w:t xml:space="preserve">6 </w:t>
      </w:r>
      <w:r>
        <w:t>周</w:t>
        <w:tab/>
        <w:t>课时</w:t>
        <w:tab/>
      </w:r>
      <w:r>
        <w:rPr>
          <w:rFonts w:ascii="Times New Roman" w:eastAsia="Times New Roman"/>
        </w:rPr>
        <w:t>3</w:t>
        <w:tab/>
      </w:r>
      <w:r>
        <w:t>课型</w:t>
        <w:tab/>
        <w:t>理论</w:t>
      </w:r>
    </w:p>
    <w:p>
      <w:pPr>
        <w:pStyle w:val="Heading2"/>
        <w:spacing w:before="226" w:line="480" w:lineRule="exact"/>
      </w:pPr>
      <w:r>
        <w:rPr>
          <w:w w:val="100"/>
        </w:rPr>
        <w:t>目</w:t>
      </w:r>
    </w:p>
    <w:p>
      <w:pPr>
        <w:spacing w:before="0" w:line="3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的</w:t>
      </w:r>
    </w:p>
    <w:p>
      <w:pPr>
        <w:pStyle w:val="BodyText"/>
        <w:tabs>
          <w:tab w:val="left" w:pos="2485"/>
        </w:tabs>
        <w:spacing w:before="53" w:line="153" w:lineRule="auto"/>
        <w:ind w:left="853"/>
      </w:pPr>
      <w:r>
        <w:rPr>
          <w:position w:val="-15"/>
          <w:sz w:val="42"/>
        </w:rPr>
        <w:t>要</w:t>
        <w:tab/>
      </w:r>
      <w:r>
        <w:t>知道汽缸盖的作用和安装位置</w:t>
      </w:r>
    </w:p>
    <w:p>
      <w:pPr>
        <w:pStyle w:val="Heading2"/>
        <w:spacing w:line="516" w:lineRule="exact"/>
      </w:pPr>
      <w:r>
        <w:rPr>
          <w:w w:val="100"/>
        </w:rPr>
        <w:t>求</w:t>
      </w:r>
    </w:p>
    <w:p>
      <w:pPr>
        <w:pStyle w:val="BodyText"/>
        <w:spacing w:before="10"/>
        <w:rPr>
          <w:sz w:val="26"/>
        </w:rPr>
      </w:pPr>
    </w:p>
    <w:p>
      <w:pPr>
        <w:tabs>
          <w:tab w:val="left" w:pos="2485"/>
        </w:tabs>
        <w:spacing w:before="43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汽缸盖主要维修内容</w:t>
      </w:r>
    </w:p>
    <w:p>
      <w:pPr>
        <w:pStyle w:val="BodyText"/>
        <w:spacing w:before="5"/>
        <w:rPr>
          <w:sz w:val="32"/>
        </w:rPr>
      </w:pPr>
    </w:p>
    <w:p>
      <w:pPr>
        <w:tabs>
          <w:tab w:val="left" w:pos="2485"/>
        </w:tabs>
        <w:spacing w:before="0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汽缸盖主要维修内容</w:t>
      </w:r>
    </w:p>
    <w:p>
      <w:pPr>
        <w:pStyle w:val="BodyText"/>
        <w:spacing w:before="10"/>
        <w:rPr>
          <w:sz w:val="28"/>
        </w:rPr>
      </w:pPr>
    </w:p>
    <w:p>
      <w:pPr>
        <w:pStyle w:val="Heading1"/>
        <w:spacing w:before="43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Heading3"/>
        <w:spacing w:before="49"/>
      </w:pPr>
      <w:r>
        <w:t>一、复习回顾：汽缸体结构</w:t>
      </w:r>
    </w:p>
    <w:p>
      <w:pPr>
        <w:pStyle w:val="BodyText"/>
        <w:spacing w:before="10"/>
        <w:rPr>
          <w:rFonts w:ascii="黑体"/>
          <w:b/>
          <w:sz w:val="38"/>
        </w:rPr>
      </w:pPr>
    </w:p>
    <w:p>
      <w:pPr>
        <w:spacing w:before="0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w w:val="95"/>
          <w:sz w:val="36"/>
        </w:rPr>
        <w:t>二、讲授新课：</w:t>
      </w:r>
    </w:p>
    <w:p>
      <w:pPr>
        <w:pStyle w:val="BodyText"/>
        <w:spacing w:before="87" w:line="290" w:lineRule="auto"/>
        <w:ind w:left="117" w:right="3247"/>
      </w:pPr>
      <w:r>
        <w:rPr>
          <w:spacing w:val="-1"/>
        </w:rPr>
        <w:t xml:space="preserve">气缸盖的作用是封闭气缸上部，并与活塞顶部和气缸壁一起构成燃烧室。 </w:t>
      </w:r>
      <w:r>
        <w:t>1、气缸盖的构造</w:t>
      </w:r>
    </w:p>
    <w:p>
      <w:pPr>
        <w:pStyle w:val="ListParagraph"/>
        <w:numPr>
          <w:ilvl w:val="0"/>
          <w:numId w:val="24"/>
        </w:numPr>
        <w:tabs>
          <w:tab w:val="left" w:pos="911"/>
        </w:tabs>
        <w:spacing w:before="0" w:after="0" w:line="394" w:lineRule="exact"/>
        <w:ind w:left="910" w:right="0" w:hanging="794"/>
        <w:jc w:val="left"/>
        <w:rPr>
          <w:sz w:val="31"/>
        </w:rPr>
      </w:pPr>
      <w:r>
        <w:rPr>
          <w:sz w:val="31"/>
        </w:rPr>
        <w:t>气缸盖的结构形式</w:t>
      </w:r>
    </w:p>
    <w:p>
      <w:pPr>
        <w:pStyle w:val="ListParagraph"/>
        <w:numPr>
          <w:ilvl w:val="0"/>
          <w:numId w:val="24"/>
        </w:numPr>
        <w:tabs>
          <w:tab w:val="left" w:pos="911"/>
        </w:tabs>
        <w:spacing w:before="81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燃烧室</w:t>
      </w:r>
    </w:p>
    <w:p>
      <w:pPr>
        <w:pStyle w:val="ListParagraph"/>
        <w:numPr>
          <w:ilvl w:val="0"/>
          <w:numId w:val="24"/>
        </w:numPr>
        <w:tabs>
          <w:tab w:val="left" w:pos="911"/>
        </w:tabs>
        <w:spacing w:before="82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气道</w:t>
      </w:r>
    </w:p>
    <w:p>
      <w:pPr>
        <w:pStyle w:val="ListParagraph"/>
        <w:numPr>
          <w:ilvl w:val="0"/>
          <w:numId w:val="24"/>
        </w:numPr>
        <w:tabs>
          <w:tab w:val="left" w:pos="911"/>
        </w:tabs>
        <w:spacing w:before="81" w:after="0" w:line="290" w:lineRule="auto"/>
        <w:ind w:left="117" w:right="11166" w:firstLine="0"/>
        <w:jc w:val="left"/>
        <w:rPr>
          <w:sz w:val="31"/>
        </w:rPr>
      </w:pPr>
      <w:r>
        <w:rPr>
          <w:sz w:val="31"/>
        </w:rPr>
        <w:t>气缸盖罩2.</w:t>
      </w:r>
      <w:r>
        <w:rPr>
          <w:spacing w:val="-4"/>
          <w:sz w:val="31"/>
        </w:rPr>
        <w:t>气缸盖的维修</w:t>
      </w:r>
    </w:p>
    <w:p>
      <w:pPr>
        <w:pStyle w:val="ListParagraph"/>
        <w:numPr>
          <w:ilvl w:val="0"/>
          <w:numId w:val="23"/>
        </w:numPr>
        <w:tabs>
          <w:tab w:val="left" w:pos="911"/>
        </w:tabs>
        <w:spacing w:before="0" w:after="0" w:line="290" w:lineRule="auto"/>
        <w:ind w:left="117" w:right="1186" w:firstLine="0"/>
        <w:jc w:val="left"/>
        <w:rPr>
          <w:sz w:val="31"/>
        </w:rPr>
      </w:pPr>
      <w:r>
        <w:rPr>
          <w:spacing w:val="-1"/>
          <w:sz w:val="31"/>
        </w:rPr>
        <w:t>气缸盖变形的检修：气缸盖变形主要指与气缸体结合的下平面的平面度误差超限。</w:t>
      </w:r>
      <w:r>
        <w:rPr>
          <w:sz w:val="31"/>
        </w:rPr>
        <w:t>1）气缸盖变形的检验</w:t>
      </w:r>
    </w:p>
    <w:p>
      <w:pPr>
        <w:pStyle w:val="BodyText"/>
        <w:spacing w:line="390" w:lineRule="exact"/>
        <w:ind w:left="117"/>
      </w:pPr>
      <w:r>
        <w:t>2）气缸盖变形的修理</w:t>
      </w:r>
    </w:p>
    <w:p>
      <w:pPr>
        <w:pStyle w:val="ListParagraph"/>
        <w:numPr>
          <w:ilvl w:val="0"/>
          <w:numId w:val="23"/>
        </w:numPr>
        <w:tabs>
          <w:tab w:val="left" w:pos="911"/>
        </w:tabs>
        <w:spacing w:before="78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气缸盖裂纹的检修</w:t>
      </w:r>
    </w:p>
    <w:p>
      <w:pPr>
        <w:pStyle w:val="ListParagraph"/>
        <w:numPr>
          <w:ilvl w:val="0"/>
          <w:numId w:val="23"/>
        </w:numPr>
        <w:tabs>
          <w:tab w:val="left" w:pos="911"/>
        </w:tabs>
        <w:spacing w:before="82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气缸盖的拆装</w:t>
      </w:r>
    </w:p>
    <w:p>
      <w:pPr>
        <w:spacing w:before="79" w:line="352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12" w:line="175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汽缸盖的维修</w:t>
      </w:r>
    </w:p>
    <w:p>
      <w:pPr>
        <w:pStyle w:val="Heading2"/>
        <w:spacing w:before="439" w:line="422" w:lineRule="exact"/>
      </w:pPr>
      <w:r>
        <w:rPr>
          <w:w w:val="100"/>
        </w:rPr>
        <w:t>作</w:t>
      </w:r>
    </w:p>
    <w:p>
      <w:pPr>
        <w:pStyle w:val="Heading4"/>
        <w:tabs>
          <w:tab w:val="left" w:pos="2485"/>
        </w:tabs>
        <w:spacing w:before="0" w:line="136" w:lineRule="auto"/>
        <w:ind w:left="853"/>
      </w:pPr>
      <w:r>
        <w:rPr>
          <w:position w:val="-17"/>
          <w:sz w:val="42"/>
        </w:rPr>
        <w:t>业</w:t>
        <w:tab/>
      </w:r>
      <w:r>
        <w:t>汽缸盖的修理内容</w:t>
      </w:r>
    </w:p>
    <w:p>
      <w:pPr>
        <w:spacing w:after="0" w:line="136" w:lineRule="auto"/>
        <w:sectPr>
          <w:headerReference w:type="default" r:id="rId42"/>
          <w:footerReference w:type="default" r:id="rId43"/>
          <w:pgSz w:w="15570" w:h="22030"/>
          <w:pgMar w:top="1400" w:right="740" w:bottom="2040" w:left="1320" w:header="1088" w:footer="1840"/>
          <w:pgNumType w:start="15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1574799</wp:posOffset>
            </wp:positionV>
            <wp:extent cx="8229600" cy="10541000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6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54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tabs>
          <w:tab w:val="left" w:pos="2579"/>
          <w:tab w:val="left" w:pos="4560"/>
          <w:tab w:val="left" w:pos="9151"/>
          <w:tab w:val="left" w:pos="11491"/>
        </w:tabs>
        <w:spacing w:before="95"/>
        <w:ind w:left="959" w:right="0" w:firstLine="0"/>
        <w:jc w:val="left"/>
        <w:rPr>
          <w:rFonts w:ascii="Times New Roman" w:eastAsia="Times New Roman"/>
          <w:sz w:val="36"/>
        </w:rPr>
      </w:pPr>
      <w:r>
        <w:rPr>
          <w:sz w:val="36"/>
        </w:rPr>
        <w:t>科组：</w:t>
        <w:tab/>
        <w:t>汽车</w:t>
        <w:tab/>
        <w:t xml:space="preserve">授课班级： </w:t>
      </w:r>
      <w:r>
        <w:rPr>
          <w:rFonts w:ascii="Times New Roman" w:eastAsia="Times New Roman"/>
          <w:sz w:val="36"/>
        </w:rPr>
        <w:t xml:space="preserve">14 </w:t>
      </w:r>
      <w:r>
        <w:rPr>
          <w:sz w:val="36"/>
        </w:rPr>
        <w:t>汽车</w:t>
      </w:r>
      <w:r>
        <w:rPr>
          <w:spacing w:val="-90"/>
          <w:sz w:val="36"/>
        </w:rPr>
        <w:t xml:space="preserve"> </w:t>
      </w:r>
      <w:r>
        <w:rPr>
          <w:rFonts w:ascii="Times New Roman" w:eastAsia="Times New Roman"/>
          <w:sz w:val="36"/>
        </w:rPr>
        <w:t>1.2</w:t>
        <w:tab/>
      </w:r>
      <w:r>
        <w:rPr>
          <w:sz w:val="36"/>
        </w:rPr>
        <w:t>授课教师：</w:t>
        <w:tab/>
      </w:r>
      <w:r>
        <w:rPr>
          <w:rFonts w:ascii="Times New Roman" w:eastAsia="Times New Roman"/>
          <w:sz w:val="36"/>
        </w:rPr>
        <w:t>xx</w:t>
      </w:r>
    </w:p>
    <w:p>
      <w:pPr>
        <w:pStyle w:val="BodyText"/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578"/>
        </w:tabs>
        <w:spacing w:before="309"/>
        <w:ind w:left="822"/>
      </w:pPr>
      <w:r>
        <w:t>课题</w:t>
        <w:tab/>
      </w:r>
      <w:r>
        <w:rPr>
          <w:b/>
        </w:rPr>
        <w:t>气缸垫</w:t>
        <w:tab/>
      </w:r>
      <w:r>
        <w:t>时间</w:t>
        <w:tab/>
        <w:t>第</w:t>
      </w:r>
      <w:r>
        <w:rPr>
          <w:spacing w:val="9"/>
        </w:rPr>
        <w:t xml:space="preserve"> </w:t>
      </w:r>
      <w:r>
        <w:rPr>
          <w:rFonts w:ascii="Times New Roman" w:eastAsia="Times New Roman"/>
        </w:rPr>
        <w:t xml:space="preserve">7 </w:t>
      </w:r>
      <w:r>
        <w:t>周</w:t>
        <w:tab/>
        <w:t>课时</w:t>
        <w:tab/>
      </w:r>
      <w:r>
        <w:rPr>
          <w:rFonts w:ascii="Times New Roman" w:eastAsia="Times New Roman"/>
        </w:rPr>
        <w:t>3</w:t>
        <w:tab/>
      </w:r>
      <w:r>
        <w:t>课型</w:t>
        <w:tab/>
        <w:t>理论</w:t>
      </w:r>
    </w:p>
    <w:p>
      <w:pPr>
        <w:pStyle w:val="Heading2"/>
        <w:spacing w:before="226" w:line="480" w:lineRule="exact"/>
      </w:pPr>
      <w:r>
        <w:rPr>
          <w:w w:val="100"/>
        </w:rPr>
        <w:t>目</w:t>
      </w:r>
    </w:p>
    <w:p>
      <w:pPr>
        <w:spacing w:before="0" w:line="3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的</w:t>
      </w:r>
    </w:p>
    <w:p>
      <w:pPr>
        <w:tabs>
          <w:tab w:val="left" w:pos="2485"/>
        </w:tabs>
        <w:spacing w:before="53" w:line="153" w:lineRule="auto"/>
        <w:ind w:left="853" w:right="0" w:firstLine="0"/>
        <w:jc w:val="left"/>
        <w:rPr>
          <w:b/>
          <w:sz w:val="31"/>
        </w:rPr>
      </w:pPr>
      <w:r>
        <w:rPr>
          <w:position w:val="-15"/>
          <w:sz w:val="42"/>
        </w:rPr>
        <w:t>要</w:t>
        <w:tab/>
      </w:r>
      <w:r>
        <w:rPr>
          <w:b/>
          <w:sz w:val="31"/>
        </w:rPr>
        <w:t>知道汽缸盖垫片结构和作用</w:t>
      </w:r>
    </w:p>
    <w:p>
      <w:pPr>
        <w:pStyle w:val="Heading2"/>
        <w:spacing w:line="516" w:lineRule="exact"/>
      </w:pPr>
      <w:r>
        <w:rPr>
          <w:w w:val="100"/>
        </w:rPr>
        <w:t>求</w:t>
      </w:r>
    </w:p>
    <w:p>
      <w:pPr>
        <w:pStyle w:val="BodyText"/>
        <w:spacing w:before="10"/>
        <w:rPr>
          <w:sz w:val="26"/>
        </w:rPr>
      </w:pPr>
    </w:p>
    <w:p>
      <w:pPr>
        <w:tabs>
          <w:tab w:val="left" w:pos="2485"/>
        </w:tabs>
        <w:spacing w:before="43"/>
        <w:ind w:left="718" w:right="0" w:firstLine="0"/>
        <w:jc w:val="left"/>
        <w:rPr>
          <w:b/>
          <w:sz w:val="31"/>
        </w:rPr>
      </w:pPr>
      <w:r>
        <w:rPr>
          <w:position w:val="5"/>
          <w:sz w:val="42"/>
        </w:rPr>
        <w:t>重点</w:t>
        <w:tab/>
      </w:r>
      <w:r>
        <w:rPr>
          <w:b/>
          <w:sz w:val="31"/>
        </w:rPr>
        <w:t>汽缸盖垫片结构和作用</w:t>
      </w:r>
    </w:p>
    <w:p>
      <w:pPr>
        <w:tabs>
          <w:tab w:val="left" w:pos="2485"/>
        </w:tabs>
        <w:spacing w:before="412"/>
        <w:ind w:left="718" w:right="0" w:firstLine="0"/>
        <w:jc w:val="left"/>
        <w:rPr>
          <w:sz w:val="42"/>
        </w:rPr>
      </w:pPr>
      <w:r>
        <w:rPr>
          <w:w w:val="110"/>
          <w:sz w:val="42"/>
        </w:rPr>
        <w:t>难点</w:t>
        <w:tab/>
      </w:r>
      <w:r>
        <w:rPr>
          <w:w w:val="135"/>
          <w:sz w:val="42"/>
          <w:vertAlign w:val="subscript"/>
        </w:rPr>
        <w:t>无</w:t>
      </w:r>
    </w:p>
    <w:p>
      <w:pPr>
        <w:pStyle w:val="BodyText"/>
        <w:spacing w:before="10"/>
        <w:rPr>
          <w:sz w:val="33"/>
        </w:rPr>
      </w:pPr>
    </w:p>
    <w:p>
      <w:pPr>
        <w:pStyle w:val="Heading1"/>
        <w:spacing w:before="1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pStyle w:val="Heading3"/>
        <w:spacing w:before="49"/>
      </w:pPr>
      <w:r>
        <w:t>一、复习回顾：汽缸盖结构</w:t>
      </w:r>
    </w:p>
    <w:p>
      <w:pPr>
        <w:pStyle w:val="BodyText"/>
        <w:spacing w:before="10"/>
        <w:rPr>
          <w:rFonts w:ascii="黑体"/>
          <w:b/>
          <w:sz w:val="38"/>
        </w:rPr>
      </w:pPr>
    </w:p>
    <w:p>
      <w:pPr>
        <w:spacing w:before="0"/>
        <w:ind w:left="117" w:right="0" w:firstLine="0"/>
        <w:jc w:val="left"/>
        <w:rPr>
          <w:rFonts w:ascii="黑体" w:eastAsia="黑体" w:hint="eastAsia"/>
          <w:b/>
          <w:sz w:val="36"/>
        </w:rPr>
      </w:pPr>
      <w:r>
        <w:rPr>
          <w:rFonts w:ascii="黑体" w:eastAsia="黑体" w:hint="eastAsia"/>
          <w:b/>
          <w:w w:val="95"/>
          <w:sz w:val="36"/>
        </w:rPr>
        <w:t>二、讲授新课：</w:t>
      </w:r>
    </w:p>
    <w:p>
      <w:pPr>
        <w:pStyle w:val="BodyText"/>
        <w:spacing w:before="87"/>
        <w:ind w:left="117"/>
      </w:pPr>
      <w:r>
        <w:t>1、气缸垫的构造</w:t>
      </w:r>
    </w:p>
    <w:p>
      <w:pPr>
        <w:pStyle w:val="BodyText"/>
        <w:spacing w:before="81"/>
        <w:ind w:left="117"/>
      </w:pPr>
      <w:r>
        <w:t>2、气缸垫的维修</w:t>
      </w:r>
    </w:p>
    <w:p>
      <w:pPr>
        <w:pStyle w:val="BodyText"/>
        <w:spacing w:before="82"/>
        <w:ind w:left="117"/>
      </w:pPr>
      <w:r>
        <w:t>3、气缸垫的安装</w:t>
      </w:r>
    </w:p>
    <w:p>
      <w:pPr>
        <w:pStyle w:val="BodyText"/>
        <w:spacing w:before="82"/>
        <w:ind w:left="117"/>
      </w:pPr>
      <w:r>
        <w:t>2.2.4 发动机的安装和支撑</w:t>
      </w:r>
    </w:p>
    <w:p>
      <w:pPr>
        <w:pStyle w:val="BodyText"/>
        <w:spacing w:before="82"/>
        <w:ind w:left="117"/>
      </w:pPr>
      <w:r>
        <w:t>2.3 活塞连杆组的构造与维修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3"/>
        </w:rPr>
      </w:pPr>
    </w:p>
    <w:p>
      <w:pPr>
        <w:spacing w:before="42" w:line="420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0" w:line="136" w:lineRule="auto"/>
        <w:ind w:left="853" w:right="0" w:firstLine="0"/>
        <w:jc w:val="left"/>
        <w:rPr>
          <w:sz w:val="36"/>
        </w:rPr>
      </w:pPr>
      <w:r>
        <w:rPr>
          <w:position w:val="-17"/>
          <w:sz w:val="42"/>
        </w:rPr>
        <w:t>结</w:t>
        <w:tab/>
      </w:r>
      <w:r>
        <w:rPr>
          <w:sz w:val="36"/>
        </w:rPr>
        <w:t>汽缸盖垫片结构</w:t>
      </w:r>
    </w:p>
    <w:p>
      <w:pPr>
        <w:pStyle w:val="Heading2"/>
        <w:spacing w:before="470" w:line="422" w:lineRule="exact"/>
      </w:pPr>
      <w:r>
        <w:rPr>
          <w:w w:val="100"/>
        </w:rPr>
        <w:t>作</w:t>
      </w:r>
    </w:p>
    <w:p>
      <w:pPr>
        <w:pStyle w:val="Heading4"/>
        <w:tabs>
          <w:tab w:val="left" w:pos="2485"/>
        </w:tabs>
        <w:spacing w:before="0" w:line="136" w:lineRule="auto"/>
        <w:ind w:left="853"/>
      </w:pPr>
      <w:r>
        <w:rPr>
          <w:position w:val="-17"/>
          <w:sz w:val="42"/>
        </w:rPr>
        <w:t>业</w:t>
        <w:tab/>
      </w:r>
      <w:r>
        <w:t>汽缸盖垫片安装注意事项</w:t>
      </w:r>
    </w:p>
    <w:p>
      <w:pPr>
        <w:spacing w:after="0" w:line="136" w:lineRule="auto"/>
        <w:sectPr>
          <w:headerReference w:type="default" r:id="rId45"/>
          <w:footerReference w:type="default" r:id="rId46"/>
          <w:pgSz w:w="15570" w:h="22030"/>
          <w:pgMar w:top="1400" w:right="740" w:bottom="2040" w:left="1320" w:header="1088" w:footer="1840"/>
          <w:pgNumType w:start="16"/>
          <w:cols w:space="708"/>
        </w:sectPr>
      </w:pPr>
    </w:p>
    <w:p>
      <w:pPr>
        <w:pStyle w:val="BodyText"/>
        <w:rPr>
          <w:sz w:val="20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1574799</wp:posOffset>
            </wp:positionV>
            <wp:extent cx="8229600" cy="10388600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5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38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tabs>
          <w:tab w:val="left" w:pos="2579"/>
          <w:tab w:val="left" w:pos="4560"/>
          <w:tab w:val="left" w:pos="9151"/>
          <w:tab w:val="left" w:pos="11491"/>
        </w:tabs>
        <w:spacing w:before="95"/>
        <w:ind w:left="959" w:right="0" w:firstLine="0"/>
        <w:jc w:val="left"/>
        <w:rPr>
          <w:rFonts w:ascii="Times New Roman" w:eastAsia="Times New Roman"/>
          <w:sz w:val="36"/>
        </w:rPr>
      </w:pPr>
      <w:r>
        <w:rPr>
          <w:sz w:val="36"/>
        </w:rPr>
        <w:t>科组：</w:t>
        <w:tab/>
        <w:t>汽车</w:t>
        <w:tab/>
        <w:t xml:space="preserve">授课班级： </w:t>
      </w:r>
      <w:r>
        <w:rPr>
          <w:rFonts w:ascii="Times New Roman" w:eastAsia="Times New Roman"/>
          <w:sz w:val="36"/>
        </w:rPr>
        <w:t xml:space="preserve">14 </w:t>
      </w:r>
      <w:r>
        <w:rPr>
          <w:sz w:val="36"/>
        </w:rPr>
        <w:t>汽车</w:t>
      </w:r>
      <w:r>
        <w:rPr>
          <w:spacing w:val="-90"/>
          <w:sz w:val="36"/>
        </w:rPr>
        <w:t xml:space="preserve"> </w:t>
      </w:r>
      <w:r>
        <w:rPr>
          <w:rFonts w:ascii="Times New Roman" w:eastAsia="Times New Roman"/>
          <w:sz w:val="36"/>
        </w:rPr>
        <w:t>1.2</w:t>
        <w:tab/>
      </w:r>
      <w:r>
        <w:rPr>
          <w:sz w:val="36"/>
        </w:rPr>
        <w:t>授课教师：</w:t>
        <w:tab/>
      </w:r>
      <w:r>
        <w:rPr>
          <w:rFonts w:ascii="Times New Roman" w:eastAsia="Times New Roman"/>
          <w:sz w:val="36"/>
        </w:rPr>
        <w:t>xx</w:t>
      </w:r>
    </w:p>
    <w:p>
      <w:pPr>
        <w:pStyle w:val="BodyText"/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309"/>
        <w:ind w:left="822"/>
      </w:pPr>
      <w:r>
        <w:t>课题</w:t>
        <w:tab/>
      </w:r>
      <w:r>
        <w:rPr>
          <w:b/>
        </w:rPr>
        <w:t>活塞</w:t>
        <w:tab/>
      </w:r>
      <w:r>
        <w:t>时间</w:t>
        <w:tab/>
        <w:t>第</w:t>
      </w:r>
      <w:r>
        <w:rPr>
          <w:spacing w:val="-73"/>
        </w:rPr>
        <w:t xml:space="preserve"> </w:t>
      </w:r>
      <w:r>
        <w:rPr>
          <w:rFonts w:ascii="Times New Roman" w:eastAsia="Times New Roman"/>
        </w:rPr>
        <w:t xml:space="preserve">7 </w:t>
      </w:r>
      <w:r>
        <w:rPr>
          <w:rFonts w:ascii="Times New Roman" w:eastAsia="Times New Roman"/>
          <w:spacing w:val="4"/>
        </w:rPr>
        <w:t xml:space="preserve"> </w:t>
      </w:r>
      <w:r>
        <w:t>周</w:t>
        <w:tab/>
        <w:t>课时</w:t>
        <w:tab/>
      </w:r>
      <w:r>
        <w:rPr>
          <w:rFonts w:ascii="Times New Roman" w:eastAsia="Times New Roman"/>
        </w:rPr>
        <w:t>3</w:t>
        <w:tab/>
      </w:r>
      <w:r>
        <w:t>课型</w:t>
        <w:tab/>
        <w:t>理论</w:t>
      </w:r>
    </w:p>
    <w:p>
      <w:pPr>
        <w:pStyle w:val="Heading2"/>
        <w:spacing w:before="226" w:line="479" w:lineRule="exact"/>
      </w:pPr>
      <w:r>
        <w:rPr>
          <w:w w:val="100"/>
        </w:rPr>
        <w:t>目</w:t>
      </w:r>
    </w:p>
    <w:p>
      <w:pPr>
        <w:tabs>
          <w:tab w:val="left" w:pos="2485"/>
        </w:tabs>
        <w:spacing w:before="0" w:line="424" w:lineRule="exact"/>
        <w:ind w:left="853" w:right="0" w:firstLine="0"/>
        <w:jc w:val="left"/>
        <w:rPr>
          <w:sz w:val="31"/>
        </w:rPr>
      </w:pPr>
      <w:r>
        <w:rPr>
          <w:position w:val="2"/>
          <w:sz w:val="42"/>
        </w:rPr>
        <w:t>的</w:t>
        <w:tab/>
      </w:r>
      <w:r>
        <w:rPr>
          <w:sz w:val="31"/>
        </w:rPr>
        <w:t>知道活塞的结构</w:t>
      </w:r>
    </w:p>
    <w:p>
      <w:pPr>
        <w:tabs>
          <w:tab w:val="left" w:pos="2485"/>
        </w:tabs>
        <w:spacing w:before="0" w:line="444" w:lineRule="exact"/>
        <w:ind w:left="853" w:right="0" w:firstLine="0"/>
        <w:jc w:val="left"/>
        <w:rPr>
          <w:sz w:val="31"/>
        </w:rPr>
      </w:pPr>
      <w:r>
        <w:rPr>
          <w:position w:val="8"/>
          <w:sz w:val="42"/>
        </w:rPr>
        <w:t>要</w:t>
        <w:tab/>
      </w:r>
      <w:r>
        <w:rPr>
          <w:sz w:val="31"/>
        </w:rPr>
        <w:t>活塞的作用</w:t>
      </w:r>
    </w:p>
    <w:p>
      <w:pPr>
        <w:pStyle w:val="Heading2"/>
        <w:spacing w:line="455" w:lineRule="exact"/>
      </w:pPr>
      <w:r>
        <w:rPr>
          <w:w w:val="100"/>
        </w:rPr>
        <w:t>求</w:t>
      </w:r>
    </w:p>
    <w:p>
      <w:pPr>
        <w:pStyle w:val="BodyText"/>
        <w:spacing w:before="10"/>
        <w:rPr>
          <w:sz w:val="26"/>
        </w:rPr>
      </w:pPr>
    </w:p>
    <w:p>
      <w:pPr>
        <w:tabs>
          <w:tab w:val="left" w:pos="2485"/>
        </w:tabs>
        <w:spacing w:before="42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重点</w:t>
        <w:tab/>
      </w:r>
      <w:r>
        <w:rPr>
          <w:sz w:val="31"/>
        </w:rPr>
        <w:t>活塞的作用</w:t>
      </w:r>
    </w:p>
    <w:p>
      <w:pPr>
        <w:pStyle w:val="BodyText"/>
        <w:spacing w:before="5"/>
        <w:rPr>
          <w:sz w:val="32"/>
        </w:rPr>
      </w:pPr>
    </w:p>
    <w:p>
      <w:pPr>
        <w:tabs>
          <w:tab w:val="left" w:pos="2485"/>
        </w:tabs>
        <w:spacing w:before="1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活塞的作用</w:t>
      </w:r>
    </w:p>
    <w:p>
      <w:pPr>
        <w:pStyle w:val="BodyText"/>
        <w:spacing w:before="10"/>
        <w:rPr>
          <w:sz w:val="28"/>
        </w:rPr>
      </w:pPr>
    </w:p>
    <w:p>
      <w:pPr>
        <w:pStyle w:val="Heading1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spacing w:before="50"/>
        <w:ind w:left="117" w:right="0" w:firstLine="0"/>
        <w:jc w:val="left"/>
        <w:rPr>
          <w:sz w:val="36"/>
        </w:rPr>
      </w:pPr>
      <w:r>
        <w:rPr>
          <w:rFonts w:ascii="黑体" w:eastAsia="黑体" w:hint="eastAsia"/>
          <w:b/>
          <w:sz w:val="36"/>
        </w:rPr>
        <w:t>一、复习回顾：</w:t>
      </w:r>
      <w:r>
        <w:rPr>
          <w:sz w:val="36"/>
        </w:rPr>
        <w:t>汽缸盖垫片结构</w:t>
      </w:r>
    </w:p>
    <w:p>
      <w:pPr>
        <w:pStyle w:val="BodyText"/>
        <w:spacing w:before="9"/>
        <w:rPr>
          <w:sz w:val="38"/>
        </w:rPr>
      </w:pPr>
    </w:p>
    <w:p>
      <w:pPr>
        <w:pStyle w:val="Heading3"/>
      </w:pPr>
      <w:r>
        <w:t>二、讲授新课：</w:t>
      </w:r>
    </w:p>
    <w:p>
      <w:pPr>
        <w:pStyle w:val="Heading5"/>
      </w:pPr>
      <w:r>
        <w:t>活塞</w:t>
      </w:r>
    </w:p>
    <w:p>
      <w:pPr>
        <w:pStyle w:val="BodyText"/>
        <w:spacing w:before="81" w:line="290" w:lineRule="auto"/>
        <w:ind w:left="117" w:right="812"/>
      </w:pPr>
      <w:r>
        <w:t>1、活塞的作用有两个：一是活塞顶部与气缸盖、气缸壁共同组成燃烧室；二是承受气体压力，并将此力通过活塞销传给连杆，推动曲轴旋转</w:t>
      </w:r>
    </w:p>
    <w:p>
      <w:pPr>
        <w:pStyle w:val="BodyText"/>
        <w:spacing w:line="394" w:lineRule="exact"/>
        <w:ind w:left="117"/>
      </w:pPr>
      <w:r>
        <w:t>活塞的构造</w:t>
      </w:r>
    </w:p>
    <w:p>
      <w:pPr>
        <w:pStyle w:val="ListParagraph"/>
        <w:numPr>
          <w:ilvl w:val="0"/>
          <w:numId w:val="22"/>
        </w:numPr>
        <w:tabs>
          <w:tab w:val="left" w:pos="911"/>
        </w:tabs>
        <w:spacing w:before="82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活塞的基本结构</w:t>
      </w:r>
    </w:p>
    <w:p>
      <w:pPr>
        <w:pStyle w:val="BodyText"/>
        <w:spacing w:before="82"/>
        <w:ind w:left="747"/>
      </w:pPr>
      <w:r>
        <w:t>活塞由顶部、头部、裙部三部分组成。</w:t>
      </w:r>
    </w:p>
    <w:p>
      <w:pPr>
        <w:pStyle w:val="ListParagraph"/>
        <w:numPr>
          <w:ilvl w:val="0"/>
          <w:numId w:val="22"/>
        </w:numPr>
        <w:tabs>
          <w:tab w:val="left" w:pos="911"/>
        </w:tabs>
        <w:spacing w:before="81" w:after="0" w:line="290" w:lineRule="auto"/>
        <w:ind w:left="117" w:right="8790" w:firstLine="0"/>
        <w:jc w:val="left"/>
        <w:rPr>
          <w:sz w:val="31"/>
        </w:rPr>
      </w:pPr>
      <w:r>
        <w:rPr>
          <w:spacing w:val="-2"/>
          <w:sz w:val="31"/>
        </w:rPr>
        <w:t>活塞的变形规律及应对措施</w:t>
      </w:r>
      <w:r>
        <w:rPr>
          <w:sz w:val="31"/>
        </w:rPr>
        <w:t>2、活塞的维修</w:t>
      </w:r>
    </w:p>
    <w:p>
      <w:pPr>
        <w:pStyle w:val="BodyText"/>
        <w:spacing w:line="288" w:lineRule="auto"/>
        <w:ind w:left="117" w:right="657"/>
      </w:pPr>
      <w:r>
        <w:t>活塞的损伤主要是磨损。包括活塞环槽的磨损、活塞裙部的磨损、活塞销座孔的磨损。其次活塞刮伤、顶部烧蚀和脱顶属于非正常的损伤形式。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184" w:line="454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pStyle w:val="BodyText"/>
        <w:tabs>
          <w:tab w:val="left" w:pos="2485"/>
        </w:tabs>
        <w:spacing w:before="35" w:line="127" w:lineRule="auto"/>
        <w:ind w:left="853"/>
      </w:pPr>
      <w:r>
        <w:rPr>
          <w:position w:val="-15"/>
          <w:sz w:val="42"/>
        </w:rPr>
        <w:t>结</w:t>
        <w:tab/>
      </w:r>
      <w:r>
        <w:t>活塞的损伤主要是磨损</w:t>
      </w:r>
    </w:p>
    <w:p>
      <w:pPr>
        <w:pStyle w:val="BodyText"/>
        <w:spacing w:before="4"/>
        <w:rPr>
          <w:sz w:val="38"/>
        </w:rPr>
      </w:pPr>
    </w:p>
    <w:p>
      <w:pPr>
        <w:pStyle w:val="Heading2"/>
        <w:spacing w:line="456" w:lineRule="exact"/>
      </w:pPr>
      <w:r>
        <w:rPr>
          <w:w w:val="100"/>
        </w:rPr>
        <w:t>作</w:t>
      </w:r>
    </w:p>
    <w:p>
      <w:pPr>
        <w:tabs>
          <w:tab w:val="left" w:pos="2485"/>
        </w:tabs>
        <w:spacing w:before="38" w:line="129" w:lineRule="auto"/>
        <w:ind w:left="853" w:right="0" w:firstLine="0"/>
        <w:jc w:val="left"/>
        <w:rPr>
          <w:sz w:val="31"/>
        </w:rPr>
      </w:pPr>
      <w:r>
        <w:rPr>
          <w:position w:val="-15"/>
          <w:sz w:val="42"/>
        </w:rPr>
        <w:t>业</w:t>
        <w:tab/>
      </w:r>
      <w:r>
        <w:rPr>
          <w:sz w:val="31"/>
        </w:rPr>
        <w:t>活塞的基本结构</w:t>
      </w:r>
    </w:p>
    <w:p>
      <w:pPr>
        <w:spacing w:after="0" w:line="129" w:lineRule="auto"/>
        <w:jc w:val="left"/>
        <w:rPr>
          <w:sz w:val="31"/>
        </w:rPr>
        <w:sectPr>
          <w:headerReference w:type="default" r:id="rId47"/>
          <w:footerReference w:type="default" r:id="rId48"/>
          <w:pgSz w:w="15570" w:h="22030"/>
          <w:pgMar w:top="1400" w:right="740" w:bottom="2040" w:left="1320" w:header="1088" w:footer="1840"/>
          <w:pgNumType w:start="1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pStyle w:val="BodyText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headerReference w:type="default" r:id="rId49"/>
          <w:footerReference w:type="default" r:id="rId50"/>
          <w:pgSz w:w="15570" w:h="22030"/>
          <w:pgMar w:top="1400" w:right="740" w:bottom="2040" w:left="1320" w:header="1088" w:footer="1840"/>
          <w:pgNumType w:start="18"/>
          <w:cols w:space="708"/>
        </w:sectPr>
      </w:pPr>
    </w:p>
    <w:p>
      <w:pPr>
        <w:tabs>
          <w:tab w:val="left" w:pos="2485"/>
        </w:tabs>
        <w:spacing w:before="102"/>
        <w:ind w:left="822" w:right="0" w:firstLine="0"/>
        <w:jc w:val="left"/>
        <w:rPr>
          <w:b/>
          <w:sz w:val="31"/>
        </w:rPr>
      </w:pPr>
      <w:r>
        <w:rPr>
          <w:sz w:val="31"/>
        </w:rPr>
        <w:t>课题</w:t>
        <w:tab/>
      </w:r>
      <w:r>
        <w:rPr>
          <w:b/>
          <w:sz w:val="31"/>
        </w:rPr>
        <w:t>活塞环</w:t>
      </w:r>
    </w:p>
    <w:p>
      <w:pPr>
        <w:pStyle w:val="Heading2"/>
        <w:spacing w:before="226" w:line="354" w:lineRule="exact"/>
      </w:pPr>
      <w:r>
        <w:rPr>
          <w:w w:val="100"/>
        </w:rPr>
        <w:t>目</w:t>
      </w:r>
    </w:p>
    <w:p>
      <w:pPr>
        <w:pStyle w:val="BodyText"/>
        <w:tabs>
          <w:tab w:val="left" w:pos="1806"/>
          <w:tab w:val="left" w:pos="3300"/>
          <w:tab w:val="left" w:pos="4615"/>
          <w:tab w:val="left" w:pos="5371"/>
          <w:tab w:val="left" w:pos="6933"/>
        </w:tabs>
        <w:spacing w:before="102"/>
        <w:ind w:left="822"/>
      </w:pPr>
      <w:r>
        <w:br w:type="column"/>
      </w:r>
      <w:r>
        <w:t>时间</w:t>
        <w:tab/>
        <w:t>第</w:t>
      </w:r>
      <w:r>
        <w:rPr>
          <w:spacing w:val="-73"/>
        </w:rPr>
        <w:t xml:space="preserve"> </w:t>
      </w:r>
      <w:r>
        <w:rPr>
          <w:rFonts w:ascii="Times New Roman" w:eastAsia="Times New Roman"/>
        </w:rPr>
        <w:t xml:space="preserve">8 </w:t>
      </w:r>
      <w:r>
        <w:rPr>
          <w:rFonts w:ascii="Times New Roman" w:eastAsia="Times New Roman"/>
          <w:spacing w:val="4"/>
        </w:rPr>
        <w:t xml:space="preserve"> </w:t>
      </w:r>
      <w:r>
        <w:t>周</w:t>
        <w:tab/>
        <w:t>课时</w:t>
        <w:tab/>
      </w:r>
      <w:r>
        <w:rPr>
          <w:rFonts w:ascii="Times New Roman" w:eastAsia="Times New Roman"/>
        </w:rPr>
        <w:t>3</w:t>
        <w:tab/>
      </w:r>
      <w:r>
        <w:t>课型</w:t>
        <w:tab/>
        <w:t>理论</w:t>
      </w:r>
    </w:p>
    <w:p>
      <w:pPr>
        <w:spacing w:after="0"/>
        <w:sectPr>
          <w:headerReference w:type="default" r:id="rId51"/>
          <w:footerReference w:type="default" r:id="rId52"/>
          <w:type w:val="continuous"/>
          <w:pgSz w:w="15570" w:h="22030"/>
          <w:pgMar w:top="2120" w:right="740" w:bottom="280" w:left="1320" w:header="708" w:footer="708"/>
          <w:pgNumType w:start="19"/>
          <w:cols w:num="2" w:space="708" w:equalWidth="0">
            <w:col w:w="3477" w:space="1089"/>
            <w:col w:w="8944" w:space="0"/>
          </w:cols>
        </w:sectPr>
      </w:pPr>
    </w:p>
    <w:p>
      <w:pPr>
        <w:pStyle w:val="BodyText"/>
        <w:tabs>
          <w:tab w:val="left" w:pos="2485"/>
        </w:tabs>
        <w:spacing w:before="36" w:line="153" w:lineRule="auto"/>
        <w:ind w:left="853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1574799</wp:posOffset>
            </wp:positionV>
            <wp:extent cx="8229600" cy="10528300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7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52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0"/>
          <w:sz w:val="42"/>
        </w:rPr>
        <w:t>的</w:t>
        <w:tab/>
      </w:r>
      <w:r>
        <w:t>1、活塞环的构造</w:t>
      </w:r>
    </w:p>
    <w:p>
      <w:pPr>
        <w:pStyle w:val="BodyText"/>
        <w:tabs>
          <w:tab w:val="left" w:pos="2485"/>
        </w:tabs>
        <w:spacing w:before="52" w:line="151" w:lineRule="auto"/>
        <w:ind w:left="853"/>
      </w:pPr>
      <w:r>
        <w:rPr>
          <w:position w:val="-15"/>
          <w:sz w:val="42"/>
        </w:rPr>
        <w:t>要</w:t>
        <w:tab/>
      </w:r>
      <w:r>
        <w:t>2、活塞环的维修</w:t>
      </w:r>
    </w:p>
    <w:p>
      <w:pPr>
        <w:pStyle w:val="Heading2"/>
        <w:spacing w:line="521" w:lineRule="exact"/>
      </w:pPr>
      <w:r>
        <w:rPr>
          <w:w w:val="100"/>
        </w:rPr>
        <w:t>求</w:t>
      </w:r>
    </w:p>
    <w:p>
      <w:pPr>
        <w:tabs>
          <w:tab w:val="left" w:pos="2485"/>
        </w:tabs>
        <w:spacing w:before="307"/>
        <w:ind w:left="718" w:right="0" w:firstLine="0"/>
        <w:jc w:val="left"/>
        <w:rPr>
          <w:sz w:val="31"/>
        </w:rPr>
      </w:pPr>
      <w:r>
        <w:rPr>
          <w:position w:val="-18"/>
          <w:sz w:val="42"/>
        </w:rPr>
        <w:t>重点</w:t>
        <w:tab/>
      </w:r>
      <w:r>
        <w:rPr>
          <w:sz w:val="31"/>
        </w:rPr>
        <w:t>活塞环的维修</w:t>
      </w:r>
    </w:p>
    <w:p>
      <w:pPr>
        <w:tabs>
          <w:tab w:val="left" w:pos="2485"/>
        </w:tabs>
        <w:spacing w:before="352"/>
        <w:ind w:left="718" w:right="0" w:firstLine="0"/>
        <w:jc w:val="left"/>
        <w:rPr>
          <w:sz w:val="31"/>
        </w:rPr>
      </w:pPr>
      <w:r>
        <w:rPr>
          <w:position w:val="-18"/>
          <w:sz w:val="42"/>
        </w:rPr>
        <w:t>难点</w:t>
        <w:tab/>
      </w:r>
      <w:r>
        <w:rPr>
          <w:sz w:val="31"/>
        </w:rPr>
        <w:t>活塞环的维修</w:t>
      </w:r>
    </w:p>
    <w:p>
      <w:pPr>
        <w:pStyle w:val="BodyText"/>
        <w:rPr>
          <w:sz w:val="20"/>
        </w:rPr>
      </w:pPr>
    </w:p>
    <w:p>
      <w:pPr>
        <w:pStyle w:val="Heading1"/>
        <w:spacing w:before="175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spacing w:before="49"/>
        <w:ind w:left="117" w:right="0" w:firstLine="0"/>
        <w:jc w:val="left"/>
        <w:rPr>
          <w:sz w:val="31"/>
        </w:rPr>
      </w:pPr>
      <w:r>
        <w:rPr>
          <w:rFonts w:ascii="黑体" w:eastAsia="黑体" w:hint="eastAsia"/>
          <w:b/>
          <w:sz w:val="36"/>
        </w:rPr>
        <w:t>一、复习回顾：</w:t>
      </w:r>
      <w:r>
        <w:rPr>
          <w:position w:val="-3"/>
          <w:sz w:val="31"/>
        </w:rPr>
        <w:t>活塞的基本结构</w:t>
      </w:r>
    </w:p>
    <w:p>
      <w:pPr>
        <w:pStyle w:val="BodyText"/>
        <w:spacing w:before="9"/>
        <w:rPr>
          <w:sz w:val="36"/>
        </w:rPr>
      </w:pPr>
    </w:p>
    <w:p>
      <w:pPr>
        <w:pStyle w:val="Heading3"/>
      </w:pPr>
      <w:r>
        <w:t>二、讲授新课：</w:t>
      </w:r>
    </w:p>
    <w:p>
      <w:pPr>
        <w:pStyle w:val="Heading5"/>
      </w:pPr>
      <w:r>
        <w:t>活塞环</w:t>
      </w:r>
    </w:p>
    <w:p>
      <w:pPr>
        <w:pStyle w:val="BodyText"/>
        <w:spacing w:before="82"/>
        <w:ind w:left="117"/>
      </w:pPr>
      <w:r>
        <w:t>1、活塞环的构造：活塞环的间隙；气环的密封原理图；气环的泵油现象；气环的种类</w:t>
      </w:r>
    </w:p>
    <w:p>
      <w:pPr>
        <w:pStyle w:val="BodyText"/>
        <w:spacing w:before="82"/>
        <w:ind w:left="117"/>
      </w:pPr>
      <w:r>
        <w:t>2、活塞环的维修</w:t>
      </w:r>
    </w:p>
    <w:p>
      <w:pPr>
        <w:pStyle w:val="ListParagraph"/>
        <w:numPr>
          <w:ilvl w:val="0"/>
          <w:numId w:val="21"/>
        </w:numPr>
        <w:tabs>
          <w:tab w:val="left" w:pos="911"/>
        </w:tabs>
        <w:spacing w:before="82" w:after="0" w:line="240" w:lineRule="auto"/>
        <w:ind w:left="910" w:right="0" w:hanging="794"/>
        <w:jc w:val="left"/>
        <w:rPr>
          <w:sz w:val="31"/>
        </w:rPr>
      </w:pPr>
      <w:r>
        <w:rPr>
          <w:sz w:val="31"/>
        </w:rPr>
        <w:t>活塞环的选配</w:t>
      </w:r>
    </w:p>
    <w:p>
      <w:pPr>
        <w:pStyle w:val="ListParagraph"/>
        <w:numPr>
          <w:ilvl w:val="0"/>
          <w:numId w:val="21"/>
        </w:numPr>
        <w:tabs>
          <w:tab w:val="left" w:pos="911"/>
        </w:tabs>
        <w:spacing w:before="81" w:after="0" w:line="290" w:lineRule="auto"/>
        <w:ind w:left="117" w:right="10374" w:firstLine="0"/>
        <w:jc w:val="left"/>
        <w:rPr>
          <w:sz w:val="31"/>
        </w:rPr>
      </w:pPr>
      <w:r>
        <w:rPr>
          <w:sz w:val="31"/>
        </w:rPr>
        <w:t>活塞环的检验1）</w:t>
      </w:r>
      <w:r>
        <w:rPr>
          <w:spacing w:val="-3"/>
          <w:sz w:val="31"/>
        </w:rPr>
        <w:t>活塞环端隙的检验</w:t>
      </w:r>
    </w:p>
    <w:p>
      <w:pPr>
        <w:pStyle w:val="ListParagraph"/>
        <w:numPr>
          <w:ilvl w:val="0"/>
          <w:numId w:val="20"/>
        </w:numPr>
        <w:tabs>
          <w:tab w:val="left" w:pos="594"/>
        </w:tabs>
        <w:spacing w:before="0" w:after="0" w:line="394" w:lineRule="exact"/>
        <w:ind w:left="593" w:right="0" w:hanging="477"/>
        <w:jc w:val="left"/>
        <w:rPr>
          <w:sz w:val="31"/>
        </w:rPr>
      </w:pPr>
      <w:r>
        <w:rPr>
          <w:sz w:val="31"/>
        </w:rPr>
        <w:t>活塞环侧隙的检验</w:t>
      </w:r>
    </w:p>
    <w:p>
      <w:pPr>
        <w:pStyle w:val="ListParagraph"/>
        <w:numPr>
          <w:ilvl w:val="0"/>
          <w:numId w:val="20"/>
        </w:numPr>
        <w:tabs>
          <w:tab w:val="left" w:pos="594"/>
        </w:tabs>
        <w:spacing w:before="82" w:after="0" w:line="240" w:lineRule="auto"/>
        <w:ind w:left="593" w:right="0" w:hanging="477"/>
        <w:jc w:val="left"/>
        <w:rPr>
          <w:sz w:val="31"/>
        </w:rPr>
      </w:pPr>
      <w:r>
        <w:rPr>
          <w:sz w:val="31"/>
        </w:rPr>
        <w:t>活塞环背隙的检验</w:t>
      </w:r>
    </w:p>
    <w:p>
      <w:pPr>
        <w:pStyle w:val="ListParagraph"/>
        <w:numPr>
          <w:ilvl w:val="0"/>
          <w:numId w:val="20"/>
        </w:numPr>
        <w:tabs>
          <w:tab w:val="left" w:pos="594"/>
        </w:tabs>
        <w:spacing w:before="81" w:after="0" w:line="288" w:lineRule="auto"/>
        <w:ind w:left="117" w:right="10374" w:firstLine="0"/>
        <w:jc w:val="left"/>
        <w:rPr>
          <w:sz w:val="31"/>
        </w:rPr>
      </w:pPr>
      <w:r>
        <w:rPr>
          <w:spacing w:val="-3"/>
          <w:sz w:val="31"/>
        </w:rPr>
        <w:t>活塞环弹力的检验</w:t>
      </w:r>
      <w:r>
        <w:rPr>
          <w:sz w:val="31"/>
        </w:rPr>
        <w:t>活塞环漏光度的检验</w:t>
      </w:r>
    </w:p>
    <w:p>
      <w:pPr>
        <w:pStyle w:val="BodyText"/>
        <w:rPr>
          <w:sz w:val="20"/>
        </w:rPr>
      </w:pPr>
    </w:p>
    <w:p>
      <w:pPr>
        <w:spacing w:before="220" w:line="455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37" w:line="127" w:lineRule="auto"/>
        <w:ind w:left="853" w:right="0" w:firstLine="0"/>
        <w:jc w:val="left"/>
        <w:rPr>
          <w:sz w:val="31"/>
        </w:rPr>
      </w:pPr>
      <w:r>
        <w:rPr>
          <w:position w:val="-15"/>
          <w:sz w:val="42"/>
        </w:rPr>
        <w:t>结</w:t>
        <w:tab/>
      </w:r>
      <w:r>
        <w:rPr>
          <w:sz w:val="31"/>
        </w:rPr>
        <w:t>活塞环的维修</w:t>
      </w:r>
    </w:p>
    <w:p>
      <w:pPr>
        <w:pStyle w:val="BodyText"/>
        <w:spacing w:before="3"/>
        <w:rPr>
          <w:sz w:val="38"/>
        </w:rPr>
      </w:pPr>
    </w:p>
    <w:p>
      <w:pPr>
        <w:pStyle w:val="Heading2"/>
        <w:spacing w:line="456" w:lineRule="exact"/>
      </w:pPr>
      <w:r>
        <w:rPr>
          <w:w w:val="100"/>
        </w:rPr>
        <w:t>作</w:t>
      </w:r>
    </w:p>
    <w:p>
      <w:pPr>
        <w:pStyle w:val="BodyText"/>
        <w:tabs>
          <w:tab w:val="left" w:pos="2485"/>
        </w:tabs>
        <w:spacing w:before="38" w:line="129" w:lineRule="auto"/>
        <w:ind w:left="853"/>
      </w:pPr>
      <w:r>
        <w:rPr>
          <w:position w:val="-15"/>
          <w:sz w:val="42"/>
        </w:rPr>
        <w:t>业</w:t>
        <w:tab/>
      </w:r>
      <w:r>
        <w:t>活塞环的维修项目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spacing w:before="94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rPr>
          <w:rFonts w:ascii="Times New Roman" w:eastAsia="Times New Roman"/>
        </w:rPr>
        <w:sectPr>
          <w:headerReference w:type="default" r:id="rId54"/>
          <w:footerReference w:type="default" r:id="rId55"/>
          <w:type w:val="continuous"/>
          <w:pgSz w:w="15570" w:h="22030"/>
          <w:pgMar w:top="2120" w:right="740" w:bottom="280" w:left="1320" w:header="708" w:footer="708"/>
          <w:pgNumType w:start="20"/>
          <w:cols w:space="708"/>
        </w:sectPr>
      </w:pPr>
    </w:p>
    <w:p>
      <w:pPr>
        <w:pStyle w:val="BodyText"/>
        <w:rPr>
          <w:rFonts w:ascii="Times New Roman"/>
          <w:sz w:val="20"/>
        </w:rPr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1168399</wp:posOffset>
            </wp:positionV>
            <wp:extent cx="8229600" cy="10401300"/>
            <wp:effectExtent l="0" t="0" r="0" b="0"/>
            <wp:wrapNone/>
            <wp:docPr id="31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9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1040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rFonts w:ascii="Times New Roman"/>
          <w:sz w:val="27"/>
        </w:rPr>
      </w:pPr>
    </w:p>
    <w:p>
      <w:pPr>
        <w:tabs>
          <w:tab w:val="left" w:pos="2485"/>
          <w:tab w:val="left" w:pos="5388"/>
          <w:tab w:val="left" w:pos="6371"/>
          <w:tab w:val="left" w:pos="7865"/>
          <w:tab w:val="left" w:pos="9180"/>
          <w:tab w:val="left" w:pos="9936"/>
          <w:tab w:val="left" w:pos="11498"/>
        </w:tabs>
        <w:spacing w:before="102"/>
        <w:ind w:left="822" w:right="0" w:firstLine="0"/>
        <w:jc w:val="left"/>
        <w:rPr>
          <w:sz w:val="31"/>
        </w:rPr>
      </w:pPr>
      <w:r>
        <w:rPr>
          <w:sz w:val="31"/>
        </w:rPr>
        <w:t>课题</w:t>
        <w:tab/>
      </w:r>
      <w:r>
        <w:rPr>
          <w:b/>
          <w:sz w:val="31"/>
        </w:rPr>
        <w:t>活塞销、连杆组</w:t>
        <w:tab/>
      </w:r>
      <w:r>
        <w:rPr>
          <w:sz w:val="31"/>
        </w:rPr>
        <w:t>时间</w:t>
        <w:tab/>
        <w:t>第</w:t>
      </w:r>
      <w:r>
        <w:rPr>
          <w:spacing w:val="9"/>
          <w:sz w:val="31"/>
        </w:rPr>
        <w:t xml:space="preserve"> </w:t>
      </w:r>
      <w:r>
        <w:rPr>
          <w:rFonts w:ascii="Times New Roman" w:eastAsia="Times New Roman"/>
          <w:sz w:val="31"/>
        </w:rPr>
        <w:t xml:space="preserve">8 </w:t>
      </w:r>
      <w:r>
        <w:rPr>
          <w:sz w:val="31"/>
        </w:rPr>
        <w:t>周</w:t>
        <w:tab/>
        <w:t>课时</w:t>
        <w:tab/>
      </w:r>
      <w:r>
        <w:rPr>
          <w:rFonts w:ascii="Times New Roman" w:eastAsia="Times New Roman"/>
          <w:sz w:val="31"/>
        </w:rPr>
        <w:t>3</w:t>
        <w:tab/>
      </w:r>
      <w:r>
        <w:rPr>
          <w:sz w:val="31"/>
        </w:rPr>
        <w:t>课型</w:t>
        <w:tab/>
        <w:t>理论</w:t>
      </w:r>
    </w:p>
    <w:p>
      <w:pPr>
        <w:pStyle w:val="Heading2"/>
        <w:spacing w:before="226" w:line="479" w:lineRule="exact"/>
      </w:pPr>
      <w:r>
        <w:rPr>
          <w:w w:val="100"/>
        </w:rPr>
        <w:t>目</w:t>
      </w:r>
    </w:p>
    <w:p>
      <w:pPr>
        <w:tabs>
          <w:tab w:val="left" w:pos="2485"/>
        </w:tabs>
        <w:spacing w:before="0" w:line="424" w:lineRule="exact"/>
        <w:ind w:left="853" w:right="0" w:firstLine="0"/>
        <w:jc w:val="left"/>
        <w:rPr>
          <w:sz w:val="31"/>
        </w:rPr>
      </w:pPr>
      <w:r>
        <w:rPr>
          <w:position w:val="2"/>
          <w:sz w:val="42"/>
        </w:rPr>
        <w:t>的</w:t>
        <w:tab/>
      </w:r>
      <w:r>
        <w:rPr>
          <w:sz w:val="31"/>
        </w:rPr>
        <w:t>活塞销作用</w:t>
      </w:r>
    </w:p>
    <w:p>
      <w:pPr>
        <w:tabs>
          <w:tab w:val="left" w:pos="2485"/>
        </w:tabs>
        <w:spacing w:before="0" w:line="444" w:lineRule="exact"/>
        <w:ind w:left="853" w:right="0" w:firstLine="0"/>
        <w:jc w:val="left"/>
        <w:rPr>
          <w:sz w:val="31"/>
        </w:rPr>
      </w:pPr>
      <w:r>
        <w:rPr>
          <w:position w:val="8"/>
          <w:sz w:val="42"/>
        </w:rPr>
        <w:t>要</w:t>
        <w:tab/>
      </w:r>
      <w:r>
        <w:rPr>
          <w:sz w:val="31"/>
        </w:rPr>
        <w:t>连杆组的组成</w:t>
      </w:r>
    </w:p>
    <w:p>
      <w:pPr>
        <w:pStyle w:val="Heading2"/>
        <w:spacing w:line="455" w:lineRule="exact"/>
      </w:pPr>
      <w:r>
        <w:rPr>
          <w:w w:val="100"/>
        </w:rPr>
        <w:t>求</w:t>
      </w:r>
    </w:p>
    <w:p>
      <w:pPr>
        <w:tabs>
          <w:tab w:val="left" w:pos="2485"/>
        </w:tabs>
        <w:spacing w:before="307"/>
        <w:ind w:left="718" w:right="0" w:firstLine="0"/>
        <w:jc w:val="left"/>
        <w:rPr>
          <w:sz w:val="31"/>
        </w:rPr>
      </w:pPr>
      <w:r>
        <w:rPr>
          <w:position w:val="-18"/>
          <w:sz w:val="42"/>
        </w:rPr>
        <w:t>重点</w:t>
        <w:tab/>
      </w:r>
      <w:r>
        <w:rPr>
          <w:sz w:val="31"/>
        </w:rPr>
        <w:t>活塞销作用</w:t>
      </w:r>
    </w:p>
    <w:p>
      <w:pPr>
        <w:tabs>
          <w:tab w:val="left" w:pos="2485"/>
        </w:tabs>
        <w:spacing w:before="432"/>
        <w:ind w:left="718" w:right="0" w:firstLine="0"/>
        <w:jc w:val="left"/>
        <w:rPr>
          <w:sz w:val="31"/>
        </w:rPr>
      </w:pPr>
      <w:r>
        <w:rPr>
          <w:position w:val="5"/>
          <w:sz w:val="42"/>
        </w:rPr>
        <w:t>难点</w:t>
        <w:tab/>
      </w:r>
      <w:r>
        <w:rPr>
          <w:sz w:val="31"/>
        </w:rPr>
        <w:t>连杆组的构造</w:t>
      </w:r>
    </w:p>
    <w:p>
      <w:pPr>
        <w:pStyle w:val="BodyText"/>
        <w:spacing w:before="2"/>
        <w:rPr>
          <w:sz w:val="29"/>
        </w:rPr>
      </w:pPr>
    </w:p>
    <w:p>
      <w:pPr>
        <w:pStyle w:val="Heading1"/>
      </w:pPr>
      <w:r>
        <w:t>教学过程</w:t>
      </w:r>
    </w:p>
    <w:p>
      <w:pPr>
        <w:pStyle w:val="BodyText"/>
        <w:spacing w:before="7"/>
        <w:rPr>
          <w:b/>
          <w:sz w:val="18"/>
        </w:rPr>
      </w:pPr>
    </w:p>
    <w:p>
      <w:pPr>
        <w:spacing w:before="50"/>
        <w:ind w:left="117" w:right="0" w:firstLine="0"/>
        <w:jc w:val="left"/>
        <w:rPr>
          <w:sz w:val="31"/>
        </w:rPr>
      </w:pPr>
      <w:r>
        <w:rPr>
          <w:rFonts w:ascii="黑体" w:eastAsia="黑体" w:hint="eastAsia"/>
          <w:b/>
          <w:sz w:val="36"/>
        </w:rPr>
        <w:t>一、复习回顾：</w:t>
      </w:r>
      <w:r>
        <w:rPr>
          <w:position w:val="-3"/>
          <w:sz w:val="31"/>
        </w:rPr>
        <w:t>活塞环的维修</w:t>
      </w:r>
    </w:p>
    <w:p>
      <w:pPr>
        <w:pStyle w:val="BodyText"/>
        <w:spacing w:before="5"/>
        <w:rPr>
          <w:sz w:val="36"/>
        </w:rPr>
      </w:pPr>
    </w:p>
    <w:p>
      <w:pPr>
        <w:pStyle w:val="Heading3"/>
      </w:pPr>
      <w:r>
        <w:t>二、讲授新课：</w:t>
      </w:r>
    </w:p>
    <w:p>
      <w:pPr>
        <w:pStyle w:val="Heading5"/>
      </w:pPr>
      <w:r>
        <w:t>活塞销</w:t>
      </w:r>
    </w:p>
    <w:p>
      <w:pPr>
        <w:pStyle w:val="BodyText"/>
        <w:spacing w:before="81"/>
        <w:ind w:left="117"/>
      </w:pPr>
      <w:r>
        <w:t>1、活塞销的构造</w:t>
      </w:r>
    </w:p>
    <w:p>
      <w:pPr>
        <w:pStyle w:val="BodyText"/>
        <w:spacing w:before="82"/>
        <w:ind w:left="117"/>
      </w:pPr>
      <w:r>
        <w:t>2、活塞销的维修</w:t>
      </w:r>
    </w:p>
    <w:p>
      <w:pPr>
        <w:spacing w:before="82" w:line="290" w:lineRule="auto"/>
        <w:ind w:left="117" w:right="10690" w:firstLine="0"/>
        <w:jc w:val="left"/>
        <w:rPr>
          <w:b/>
          <w:sz w:val="31"/>
        </w:rPr>
      </w:pPr>
      <w:r>
        <w:rPr>
          <w:sz w:val="31"/>
        </w:rPr>
        <w:t>（1）活塞销的选配</w:t>
      </w:r>
      <w:r>
        <w:rPr>
          <w:b/>
          <w:sz w:val="31"/>
        </w:rPr>
        <w:t>连杆组</w:t>
      </w:r>
    </w:p>
    <w:p>
      <w:pPr>
        <w:pStyle w:val="BodyText"/>
        <w:spacing w:line="394" w:lineRule="exact"/>
        <w:ind w:left="117"/>
      </w:pPr>
      <w:r>
        <w:t>连杆组的作用是将活塞承受的力传给曲轴，推动曲轴转动对外输出转矩。</w:t>
      </w:r>
    </w:p>
    <w:p>
      <w:pPr>
        <w:pStyle w:val="BodyText"/>
        <w:spacing w:before="81" w:line="290" w:lineRule="auto"/>
        <w:ind w:left="117" w:right="781" w:firstLine="630"/>
      </w:pPr>
      <w:r>
        <w:t>连杆组件包括连杆、连杆盖、连杆轴承、连杆螺栓等，如图 2-42 所示。连杆和连杆盖统称为连杆。</w:t>
      </w:r>
    </w:p>
    <w:p>
      <w:pPr>
        <w:pStyle w:val="BodyText"/>
        <w:spacing w:line="394" w:lineRule="exact"/>
        <w:ind w:left="117"/>
      </w:pPr>
      <w:r>
        <w:t>1、 连杆组的构造</w:t>
      </w:r>
    </w:p>
    <w:p>
      <w:pPr>
        <w:pStyle w:val="BodyText"/>
        <w:spacing w:before="82"/>
        <w:ind w:left="117"/>
      </w:pPr>
      <w:r>
        <w:t>2、连杆组的维修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spacing w:before="42" w:line="453" w:lineRule="exact"/>
        <w:ind w:left="853" w:right="0" w:firstLine="0"/>
        <w:jc w:val="left"/>
        <w:rPr>
          <w:sz w:val="42"/>
        </w:rPr>
      </w:pPr>
      <w:r>
        <w:rPr>
          <w:w w:val="100"/>
          <w:sz w:val="42"/>
        </w:rPr>
        <w:t>小</w:t>
      </w:r>
    </w:p>
    <w:p>
      <w:pPr>
        <w:tabs>
          <w:tab w:val="left" w:pos="2485"/>
        </w:tabs>
        <w:spacing w:before="37" w:line="127" w:lineRule="auto"/>
        <w:ind w:left="853" w:right="0" w:firstLine="0"/>
        <w:jc w:val="left"/>
        <w:rPr>
          <w:sz w:val="31"/>
        </w:rPr>
      </w:pPr>
      <w:r>
        <w:rPr>
          <w:position w:val="-15"/>
          <w:sz w:val="42"/>
        </w:rPr>
        <w:t>结</w:t>
        <w:tab/>
      </w:r>
      <w:r>
        <w:rPr>
          <w:sz w:val="31"/>
        </w:rPr>
        <w:t>连杆组的作用</w:t>
      </w:r>
    </w:p>
    <w:p>
      <w:pPr>
        <w:pStyle w:val="BodyText"/>
        <w:spacing w:before="3"/>
        <w:rPr>
          <w:sz w:val="38"/>
        </w:rPr>
      </w:pPr>
    </w:p>
    <w:p>
      <w:pPr>
        <w:tabs>
          <w:tab w:val="left" w:pos="2485"/>
        </w:tabs>
        <w:spacing w:before="0" w:line="481" w:lineRule="exact"/>
        <w:ind w:left="853" w:right="0" w:firstLine="0"/>
        <w:jc w:val="left"/>
        <w:rPr>
          <w:sz w:val="31"/>
        </w:rPr>
      </w:pPr>
      <w:r>
        <w:rPr>
          <w:position w:val="3"/>
          <w:sz w:val="42"/>
        </w:rPr>
        <w:t>作</w:t>
        <w:tab/>
      </w:r>
      <w:r>
        <w:rPr>
          <w:sz w:val="31"/>
        </w:rPr>
        <w:t>连杆组的维修</w:t>
      </w:r>
    </w:p>
    <w:p>
      <w:pPr>
        <w:pStyle w:val="Heading2"/>
        <w:spacing w:line="481" w:lineRule="exact"/>
      </w:pPr>
      <w:r>
        <w:rPr>
          <w:w w:val="100"/>
        </w:rPr>
        <w:t>业</w:t>
      </w:r>
    </w:p>
    <w:p>
      <w:pPr>
        <w:pStyle w:val="BodyText"/>
        <w:spacing w:before="6"/>
        <w:rPr>
          <w:sz w:val="26"/>
        </w:rPr>
      </w:pPr>
    </w:p>
    <w:p>
      <w:pPr>
        <w:pStyle w:val="Heading4"/>
        <w:tabs>
          <w:tab w:val="left" w:pos="2579"/>
          <w:tab w:val="left" w:pos="4560"/>
          <w:tab w:val="left" w:pos="9151"/>
          <w:tab w:val="left" w:pos="11491"/>
        </w:tabs>
        <w:spacing w:before="94"/>
        <w:rPr>
          <w:rFonts w:ascii="Times New Roman" w:eastAsia="Times New Roman"/>
        </w:rPr>
      </w:pPr>
      <w:r>
        <w:t>科组：</w:t>
        <w:tab/>
        <w:t>汽车</w:t>
        <w:tab/>
        <w:t xml:space="preserve">授课班级： </w:t>
      </w:r>
      <w:r>
        <w:rPr>
          <w:rFonts w:ascii="Times New Roman" w:eastAsia="Times New Roman"/>
        </w:rPr>
        <w:t xml:space="preserve">14 </w:t>
      </w:r>
      <w:r>
        <w:t>汽车</w:t>
      </w:r>
      <w:r>
        <w:rPr>
          <w:spacing w:val="-90"/>
        </w:rPr>
        <w:t xml:space="preserve"> </w:t>
      </w:r>
      <w:r>
        <w:rPr>
          <w:rFonts w:ascii="Times New Roman" w:eastAsia="Times New Roman"/>
        </w:rPr>
        <w:t>1.2</w:t>
        <w:tab/>
      </w:r>
      <w:r>
        <w:t>授课教师：</w:t>
        <w:tab/>
      </w:r>
      <w:r>
        <w:rPr>
          <w:rFonts w:ascii="Times New Roman" w:eastAsia="Times New Roman"/>
        </w:rPr>
        <w:t>xx</w:t>
      </w:r>
    </w:p>
    <w:p>
      <w:pPr>
        <w:spacing w:after="0"/>
        <w:rPr>
          <w:rFonts w:ascii="Times New Roman" w:eastAsia="Times New Roman"/>
        </w:rPr>
      </w:pPr>
      <w:r>
        <w:rPr>
          <w:rFonts w:ascii="Times New Roman" w:eastAsia="Times New Roman"/>
        </w:rPr>
        <w:br/>
      </w:r>
      <w:r>
        <w:rPr>
          <w:rFonts w:ascii="Times New Roman" w:eastAsia="Times New Roman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https://d.book118.com/898000051101006046</w:t>
        </w:r>
      </w:hyperlink>
    </w:p>
    <w:p>
      <w:pPr>
        <w:spacing w:after="0"/>
        <w:rPr>
          <w:rFonts w:ascii="Times New Roman" w:eastAsia="Times New Roman"/>
        </w:rPr>
      </w:pPr>
    </w:p>
    <w:sectPr>
      <w:headerReference w:type="default" r:id="rId57"/>
      <w:footerReference w:type="default" r:id="rId58"/>
      <w:pgSz w:w="15570" w:h="22030"/>
      <w:pgMar w:top="1400" w:right="740" w:bottom="2040" w:left="1320" w:header="1088" w:footer="1840"/>
      <w:pgNumType w:start="2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pt;height:15.5pt;margin-top:998.1pt;margin-left:130.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51" type="#_x0000_t202" style="width:20.05pt;height:15.65pt;margin-top:998.28pt;margin-left:719.3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3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1pt;height:15.5pt;margin-top:998.1pt;margin-left:130.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54" type="#_x0000_t202" style="width:20.05pt;height:15.65pt;margin-top:998.28pt;margin-left:719.3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4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1pt;height:15.5pt;margin-top:998.1pt;margin-left:130.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57" type="#_x0000_t202" style="width:20.05pt;height:15.65pt;margin-top:998.28pt;margin-left:719.3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1pt;height:15.5pt;margin-top:998.1pt;margin-left:130.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60" type="#_x0000_t202" style="width:20.05pt;height:15.65pt;margin-top:998.28pt;margin-left:719.3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1pt;height:15.5pt;margin-top:998.1pt;margin-left:130.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63" type="#_x0000_t202" style="width:20.05pt;height:15.65pt;margin-top:998.28pt;margin-left:719.3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11pt;height:15.5pt;margin-top:998.1pt;margin-left:130.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66" type="#_x0000_t202" style="width:20.05pt;height:15.65pt;margin-top:998.28pt;margin-left:719.3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11pt;height:15.5pt;margin-top:998.1pt;margin-left:130.8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69" type="#_x0000_t202" style="width:20.05pt;height:15.65pt;margin-top:998.28pt;margin-left:719.3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9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11pt;height:15.5pt;margin-top:998.1pt;margin-left:130.8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72" type="#_x0000_t202" style="width:20.05pt;height:15.65pt;margin-top:998.28pt;margin-left:719.3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10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11pt;height:15.5pt;margin-top:998.1pt;margin-left:130.8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75" type="#_x0000_t202" style="width:20.05pt;height:15.65pt;margin-top:998.28pt;margin-left:719.3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11pt;height:15.5pt;margin-top:998.1pt;margin-left:130.8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78" type="#_x0000_t202" style="width:20.05pt;height:15.65pt;margin-top:998.28pt;margin-left:719.3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11pt;height:15.5pt;margin-top:998.1pt;margin-left:130.8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81" type="#_x0000_t202" style="width:20.05pt;height:15.65pt;margin-top:998.28pt;margin-left:719.3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38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11pt;height:15.5pt;margin-top:998.1pt;margin-left:130.8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84" type="#_x0000_t202" style="width:20.05pt;height:15.65pt;margin-top:998.28pt;margin-left:719.3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38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11pt;height:15.5pt;margin-top:998.1pt;margin-left:130.8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87" type="#_x0000_t202" style="width:20.05pt;height:15.65pt;margin-top:998.28pt;margin-left:719.3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15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11pt;height:15.5pt;margin-top:998.1pt;margin-left:130.8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90" type="#_x0000_t202" style="width:20.05pt;height:15.65pt;margin-top:998.28pt;margin-left:719.3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16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11pt;height:15.5pt;margin-top:998.1pt;margin-left:130.8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93" type="#_x0000_t202" style="width:20.05pt;height:15.65pt;margin-top:998.28pt;margin-left:719.3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17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11pt;height:15.5pt;margin-top:998.1pt;margin-left:130.8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96" type="#_x0000_t202" style="width:20.05pt;height:15.65pt;margin-top:998.28pt;margin-left:719.3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18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11pt;height:15.5pt;margin-top:998.1pt;margin-left:130.8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099" type="#_x0000_t202" style="width:20.05pt;height:15.65pt;margin-top:998.28pt;margin-left:719.3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38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11pt;height:15.5pt;margin-top:998.1pt;margin-left:130.8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102" type="#_x0000_t202" style="width:20.05pt;height:15.65pt;margin-top:998.28pt;margin-left:719.3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38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11pt;height:15.5pt;margin-top:998.1pt;margin-left:130.8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33" w:line="276" w:lineRule="exact"/>
                  <w:ind w:left="2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rPr>
                    <w:rFonts w:ascii="Times New Roman"/>
                    <w:sz w:val="27"/>
                  </w:rPr>
                  <w:t>--</w:t>
                </w:r>
              </w:p>
            </w:txbxContent>
          </v:textbox>
        </v:shape>
      </w:pict>
    </w:r>
    <w:r>
      <w:pict>
        <v:shape id="_x0000_s2105" type="#_x0000_t202" style="width:20.05pt;height:15.65pt;margin-top:998.28pt;margin-left:719.34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33" w:line="279" w:lineRule="exact"/>
                  <w:ind w:left="60" w:right="0" w:firstLine="0"/>
                  <w:jc w:val="left"/>
                  <w:rPr>
                    <w:rFonts w:ascii="Times New Roman"/>
                    <w:sz w:val="27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sz w:val="27"/>
                  </w:rPr>
                  <w:t>21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pt;height:15.5pt;margin-top:53.38pt;margin-left:680.8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55028831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028831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6pt;height:15.5pt;margin-top:53.38pt;margin-left:680.8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022538170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2538170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6pt;height:15.5pt;margin-top:53.38pt;margin-left:680.8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54288046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2880461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6pt;height:15.5pt;margin-top:53.38pt;margin-left:680.8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53810865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810865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6pt;height:15.5pt;margin-top:53.38pt;margin-left:680.8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32471440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4714406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6pt;height:15.5pt;margin-top:53.38pt;margin-left:680.8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98393813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938137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6pt;height:15.5pt;margin-top:53.38pt;margin-left:680.84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41538179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5381798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6pt;height:15.5pt;margin-top:53.38pt;margin-left:680.84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4624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64496381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496381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6pt;height:15.5pt;margin-top:53.38pt;margin-left:680.84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6672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82197497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197497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6pt;height:15.5pt;margin-top:53.38pt;margin-left:680.84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8720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60059620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59620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6pt;height:15.5pt;margin-top:53.38pt;margin-left:680.84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0768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47544896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5448963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6pt;height:15.5pt;margin-top:53.38pt;margin-left:680.84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2816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85894258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8942581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56pt;height:15.5pt;margin-top:53.38pt;margin-left:680.84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4864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16847333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473335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6pt;height:15.5pt;margin-top:53.38pt;margin-left:680.84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6912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743189200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189200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6pt;height:15.5pt;margin-top:53.38pt;margin-left:680.84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88960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334940076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4940076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6pt;height:15.5pt;margin-top:53.38pt;margin-left:680.84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1008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680381510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0381510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56pt;height:15.5pt;margin-top:53.38pt;margin-left:680.84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3056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635001963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001963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6pt;height:15.5pt;margin-top:53.38pt;margin-left:680.84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95104" behindDoc="1" locked="0" layoutInCell="1" allowOverlap="1">
          <wp:simplePos x="0" y="0"/>
          <wp:positionH relativeFrom="page">
            <wp:posOffset>1638300</wp:posOffset>
          </wp:positionH>
          <wp:positionV relativeFrom="page">
            <wp:posOffset>850899</wp:posOffset>
          </wp:positionV>
          <wp:extent cx="7759700" cy="38100"/>
          <wp:effectExtent l="0" t="0" r="0" b="0"/>
          <wp:wrapNone/>
          <wp:docPr id="117055872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558729" name="image5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597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6pt;height:15.5pt;margin-top:53.38pt;margin-left:680.84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精品文档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D246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1">
    <w:nsid w:val="072F0671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33"/>
        <w:jc w:val="left"/>
      </w:pPr>
      <w:rPr>
        <w:rFonts w:ascii="宋体" w:eastAsia="宋体" w:hAnsi="宋体" w:cs="宋体" w:hint="default"/>
        <w:w w:val="100"/>
        <w:sz w:val="31"/>
        <w:szCs w:val="31"/>
      </w:rPr>
    </w:lvl>
    <w:lvl w:ilvl="1">
      <w:start w:val="0"/>
      <w:numFmt w:val="bullet"/>
      <w:lvlText w:val="•"/>
      <w:lvlJc w:val="left"/>
      <w:pPr>
        <w:ind w:left="1746" w:hanging="3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2" w:hanging="3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8" w:hanging="3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5" w:hanging="3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1" w:hanging="3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7" w:hanging="3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3" w:hanging="3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0" w:hanging="333"/>
      </w:pPr>
      <w:rPr>
        <w:rFonts w:hint="default"/>
      </w:rPr>
    </w:lvl>
  </w:abstractNum>
  <w:abstractNum w:abstractNumId="2">
    <w:nsid w:val="08C039EE"/>
    <w:multiLevelType w:val="hybridMultilevel"/>
    <w:tmpl w:val="00000000"/>
    <w:lvl w:ilvl="0">
      <w:start w:val="1"/>
      <w:numFmt w:val="decimal"/>
      <w:lvlText w:val="（%1）"/>
      <w:lvlJc w:val="left"/>
      <w:pPr>
        <w:ind w:left="117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5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26" w:hanging="793"/>
      </w:pPr>
      <w:rPr>
        <w:rFonts w:hint="default"/>
      </w:rPr>
    </w:lvl>
  </w:abstractNum>
  <w:abstractNum w:abstractNumId="3">
    <w:nsid w:val="15E7BB9A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4">
    <w:nsid w:val="168DB74C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5">
    <w:nsid w:val="17402AA6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6">
    <w:nsid w:val="2225A61E"/>
    <w:multiLevelType w:val="hybridMultilevel"/>
    <w:tmpl w:val="00000000"/>
    <w:lvl w:ilvl="0">
      <w:start w:val="4"/>
      <w:numFmt w:val="decimal"/>
      <w:lvlText w:val="%1."/>
      <w:lvlJc w:val="left"/>
      <w:pPr>
        <w:ind w:left="448" w:hanging="332"/>
        <w:jc w:val="left"/>
      </w:pPr>
      <w:rPr>
        <w:rFonts w:hint="default"/>
        <w:w w:val="100"/>
        <w:position w:val="1"/>
      </w:rPr>
    </w:lvl>
    <w:lvl w:ilvl="1">
      <w:start w:val="0"/>
      <w:numFmt w:val="bullet"/>
      <w:lvlText w:val="•"/>
      <w:lvlJc w:val="left"/>
      <w:pPr>
        <w:ind w:left="1746" w:hanging="33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2" w:hanging="33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8" w:hanging="33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5" w:hanging="33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1" w:hanging="33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7" w:hanging="33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3" w:hanging="33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0" w:hanging="332"/>
      </w:pPr>
      <w:rPr>
        <w:rFonts w:hint="default"/>
      </w:rPr>
    </w:lvl>
  </w:abstractNum>
  <w:abstractNum w:abstractNumId="7">
    <w:nsid w:val="298E599B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33"/>
        <w:jc w:val="left"/>
      </w:pPr>
      <w:rPr>
        <w:rFonts w:ascii="宋体" w:eastAsia="宋体" w:hAnsi="宋体" w:cs="宋体" w:hint="default"/>
        <w:w w:val="100"/>
        <w:sz w:val="31"/>
        <w:szCs w:val="31"/>
      </w:rPr>
    </w:lvl>
    <w:lvl w:ilvl="1">
      <w:start w:val="1"/>
      <w:numFmt w:val="decimal"/>
      <w:lvlText w:val="%2."/>
      <w:lvlJc w:val="left"/>
      <w:pPr>
        <w:ind w:left="2962" w:hanging="477"/>
        <w:jc w:val="right"/>
      </w:pPr>
      <w:rPr>
        <w:rFonts w:hint="default"/>
        <w:w w:val="100"/>
      </w:rPr>
    </w:lvl>
    <w:lvl w:ilvl="2">
      <w:start w:val="0"/>
      <w:numFmt w:val="bullet"/>
      <w:lvlText w:val="•"/>
      <w:lvlJc w:val="left"/>
      <w:pPr>
        <w:ind w:left="4131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02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474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45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17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8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59" w:hanging="477"/>
      </w:pPr>
      <w:rPr>
        <w:rFonts w:hint="default"/>
      </w:rPr>
    </w:lvl>
  </w:abstractNum>
  <w:abstractNum w:abstractNumId="8">
    <w:nsid w:val="2ACDEF24"/>
    <w:multiLevelType w:val="hybridMultilevel"/>
    <w:tmpl w:val="00000000"/>
    <w:lvl w:ilvl="0">
      <w:start w:val="1"/>
      <w:numFmt w:val="decimal"/>
      <w:lvlText w:val="%1."/>
      <w:lvlJc w:val="left"/>
      <w:pPr>
        <w:ind w:left="449" w:hanging="333"/>
        <w:jc w:val="left"/>
      </w:pPr>
      <w:rPr>
        <w:rFonts w:ascii="宋体" w:eastAsia="宋体" w:hAnsi="宋体" w:cs="宋体" w:hint="default"/>
        <w:w w:val="100"/>
        <w:sz w:val="31"/>
        <w:szCs w:val="31"/>
      </w:rPr>
    </w:lvl>
    <w:lvl w:ilvl="1">
      <w:start w:val="0"/>
      <w:numFmt w:val="bullet"/>
      <w:lvlText w:val="•"/>
      <w:lvlJc w:val="left"/>
      <w:pPr>
        <w:ind w:left="1746" w:hanging="3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2" w:hanging="3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58" w:hanging="3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65" w:hanging="3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71" w:hanging="3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77" w:hanging="3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83" w:hanging="3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90" w:hanging="333"/>
      </w:pPr>
      <w:rPr>
        <w:rFonts w:hint="default"/>
      </w:rPr>
    </w:lvl>
  </w:abstractNum>
  <w:abstractNum w:abstractNumId="9">
    <w:nsid w:val="2C72717E"/>
    <w:multiLevelType w:val="hybridMultilevel"/>
    <w:tmpl w:val="00000000"/>
    <w:lvl w:ilvl="0">
      <w:start w:val="2"/>
      <w:numFmt w:val="decimal"/>
      <w:lvlText w:val="%1"/>
      <w:lvlJc w:val="left"/>
      <w:pPr>
        <w:ind w:left="365" w:hanging="249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1"/>
      <w:numFmt w:val="decimal"/>
      <w:lvlText w:val="%1.%2"/>
      <w:lvlJc w:val="left"/>
      <w:pPr>
        <w:ind w:left="696" w:hanging="580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2">
      <w:start w:val="0"/>
      <w:numFmt w:val="bullet"/>
      <w:lvlText w:val="•"/>
      <w:lvlJc w:val="left"/>
      <w:pPr>
        <w:ind w:left="2122" w:hanging="5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45" w:hanging="5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7" w:hanging="5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90" w:hanging="5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2" w:hanging="5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5" w:hanging="5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7" w:hanging="580"/>
      </w:pPr>
      <w:rPr>
        <w:rFonts w:hint="default"/>
      </w:rPr>
    </w:lvl>
  </w:abstractNum>
  <w:abstractNum w:abstractNumId="10">
    <w:nsid w:val="3145C44D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11">
    <w:nsid w:val="35C2EA67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12">
    <w:nsid w:val="39FDC4CA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13">
    <w:nsid w:val="3EE48D30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14">
    <w:nsid w:val="484BDA4B"/>
    <w:multiLevelType w:val="hybridMultilevel"/>
    <w:tmpl w:val="00000000"/>
    <w:lvl w:ilvl="0">
      <w:start w:val="1"/>
      <w:numFmt w:val="decimal"/>
      <w:lvlText w:val="%1"/>
      <w:lvlJc w:val="left"/>
      <w:pPr>
        <w:ind w:left="354" w:hanging="238"/>
        <w:jc w:val="left"/>
      </w:pPr>
      <w:rPr>
        <w:rFonts w:hint="default"/>
        <w:b/>
        <w:bCs/>
        <w:w w:val="101"/>
      </w:rPr>
    </w:lvl>
    <w:lvl w:ilvl="1">
      <w:start w:val="1"/>
      <w:numFmt w:val="decimal"/>
      <w:lvlText w:val="%1.%2"/>
      <w:lvlJc w:val="left"/>
      <w:pPr>
        <w:ind w:left="696" w:hanging="580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2">
      <w:start w:val="0"/>
      <w:numFmt w:val="bullet"/>
      <w:lvlText w:val="•"/>
      <w:lvlJc w:val="left"/>
      <w:pPr>
        <w:ind w:left="2122" w:hanging="5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45" w:hanging="5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7" w:hanging="5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90" w:hanging="5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2" w:hanging="5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5" w:hanging="5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7" w:hanging="580"/>
      </w:pPr>
      <w:rPr>
        <w:rFonts w:hint="default"/>
      </w:rPr>
    </w:lvl>
  </w:abstractNum>
  <w:abstractNum w:abstractNumId="15">
    <w:nsid w:val="496F4933"/>
    <w:multiLevelType w:val="hybridMultilevel"/>
    <w:tmpl w:val="00000000"/>
    <w:lvl w:ilvl="0">
      <w:start w:val="1"/>
      <w:numFmt w:val="decimal"/>
      <w:lvlText w:val="（%1）"/>
      <w:lvlJc w:val="left"/>
      <w:pPr>
        <w:ind w:left="117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5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26" w:hanging="793"/>
      </w:pPr>
      <w:rPr>
        <w:rFonts w:hint="default"/>
      </w:rPr>
    </w:lvl>
  </w:abstractNum>
  <w:abstractNum w:abstractNumId="16">
    <w:nsid w:val="4EA3A9AF"/>
    <w:multiLevelType w:val="hybridMultilevel"/>
    <w:tmpl w:val="00000000"/>
    <w:lvl w:ilvl="0">
      <w:start w:val="2"/>
      <w:numFmt w:val="decimal"/>
      <w:lvlText w:val="%1"/>
      <w:lvlJc w:val="left"/>
      <w:pPr>
        <w:ind w:left="365" w:hanging="249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1"/>
      <w:numFmt w:val="decimal"/>
      <w:lvlText w:val="%1.%2"/>
      <w:lvlJc w:val="left"/>
      <w:pPr>
        <w:ind w:left="696" w:hanging="580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2">
      <w:start w:val="0"/>
      <w:numFmt w:val="bullet"/>
      <w:lvlText w:val="•"/>
      <w:lvlJc w:val="left"/>
      <w:pPr>
        <w:ind w:left="2122" w:hanging="58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45" w:hanging="5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67" w:hanging="5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90" w:hanging="5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12" w:hanging="5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35" w:hanging="5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7" w:hanging="580"/>
      </w:pPr>
      <w:rPr>
        <w:rFonts w:hint="default"/>
      </w:rPr>
    </w:lvl>
  </w:abstractNum>
  <w:abstractNum w:abstractNumId="17">
    <w:nsid w:val="4F4280A2"/>
    <w:multiLevelType w:val="hybridMultilevel"/>
    <w:tmpl w:val="00000000"/>
    <w:lvl w:ilvl="0">
      <w:start w:val="1"/>
      <w:numFmt w:val="decimal"/>
      <w:lvlText w:val="%1"/>
      <w:lvlJc w:val="left"/>
      <w:pPr>
        <w:ind w:left="1305" w:hanging="555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5" w:hanging="555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2">
      <w:start w:val="1"/>
      <w:numFmt w:val="decimal"/>
      <w:lvlText w:val="%1.%2.%3"/>
      <w:lvlJc w:val="left"/>
      <w:pPr>
        <w:ind w:left="747" w:hanging="872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3">
      <w:start w:val="0"/>
      <w:numFmt w:val="bullet"/>
      <w:lvlText w:val="•"/>
      <w:lvlJc w:val="left"/>
      <w:pPr>
        <w:ind w:left="4011" w:hanging="87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67" w:hanging="87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723" w:hanging="87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079" w:hanging="87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35" w:hanging="87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791" w:hanging="872"/>
      </w:pPr>
      <w:rPr>
        <w:rFonts w:hint="default"/>
      </w:rPr>
    </w:lvl>
  </w:abstractNum>
  <w:abstractNum w:abstractNumId="18">
    <w:nsid w:val="5020A4A0"/>
    <w:multiLevelType w:val="hybridMultilevel"/>
    <w:tmpl w:val="00000000"/>
    <w:lvl w:ilvl="0">
      <w:start w:val="2"/>
      <w:numFmt w:val="decimal"/>
      <w:lvlText w:val="%1"/>
      <w:lvlJc w:val="left"/>
      <w:pPr>
        <w:ind w:left="354" w:hanging="238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1">
      <w:start w:val="1"/>
      <w:numFmt w:val="decimal"/>
      <w:lvlText w:val="%1.%2"/>
      <w:lvlJc w:val="left"/>
      <w:pPr>
        <w:ind w:left="671" w:hanging="555"/>
        <w:jc w:val="left"/>
      </w:pPr>
      <w:rPr>
        <w:rFonts w:ascii="宋体" w:eastAsia="宋体" w:hAnsi="宋体" w:cs="宋体" w:hint="default"/>
        <w:b/>
        <w:bCs/>
        <w:w w:val="101"/>
        <w:sz w:val="31"/>
        <w:szCs w:val="31"/>
      </w:rPr>
    </w:lvl>
    <w:lvl w:ilvl="2">
      <w:start w:val="0"/>
      <w:numFmt w:val="bullet"/>
      <w:lvlText w:val="•"/>
      <w:lvlJc w:val="left"/>
      <w:pPr>
        <w:ind w:left="2104" w:hanging="55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529" w:hanging="55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54" w:hanging="55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379" w:hanging="55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803" w:hanging="55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228" w:hanging="55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653" w:hanging="555"/>
      </w:pPr>
      <w:rPr>
        <w:rFonts w:hint="default"/>
      </w:rPr>
    </w:lvl>
  </w:abstractNum>
  <w:abstractNum w:abstractNumId="19">
    <w:nsid w:val="51F7E0BC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20">
    <w:nsid w:val="533E275C"/>
    <w:multiLevelType w:val="hybridMultilevel"/>
    <w:tmpl w:val="00000000"/>
    <w:lvl w:ilvl="0">
      <w:start w:val="2"/>
      <w:numFmt w:val="decimal"/>
      <w:lvlText w:val="%1）"/>
      <w:lvlJc w:val="left"/>
      <w:pPr>
        <w:ind w:left="593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9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8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0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1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22" w:hanging="477"/>
      </w:pPr>
      <w:rPr>
        <w:rFonts w:hint="default"/>
      </w:rPr>
    </w:lvl>
  </w:abstractNum>
  <w:abstractNum w:abstractNumId="21">
    <w:nsid w:val="552CE40B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22">
    <w:nsid w:val="5B438A23"/>
    <w:multiLevelType w:val="hybridMultilevel"/>
    <w:tmpl w:val="00000000"/>
    <w:lvl w:ilvl="0">
      <w:start w:val="1"/>
      <w:numFmt w:val="decimal"/>
      <w:lvlText w:val="（%1）"/>
      <w:lvlJc w:val="left"/>
      <w:pPr>
        <w:ind w:left="117" w:hanging="801"/>
        <w:jc w:val="left"/>
      </w:pPr>
      <w:rPr>
        <w:rFonts w:ascii="宋体" w:eastAsia="宋体" w:hAnsi="宋体" w:cs="宋体" w:hint="default"/>
        <w:spacing w:val="0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58" w:hanging="8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6" w:hanging="8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4" w:hanging="8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3" w:hanging="8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1" w:hanging="8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9" w:hanging="8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7" w:hanging="8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26" w:hanging="801"/>
      </w:pPr>
      <w:rPr>
        <w:rFonts w:hint="default"/>
      </w:rPr>
    </w:lvl>
  </w:abstractNum>
  <w:abstractNum w:abstractNumId="23">
    <w:nsid w:val="5B4FEB2E"/>
    <w:multiLevelType w:val="hybridMultilevel"/>
    <w:tmpl w:val="00000000"/>
    <w:lvl w:ilvl="0">
      <w:start w:val="1"/>
      <w:numFmt w:val="decimal"/>
      <w:lvlText w:val="（%1）"/>
      <w:lvlJc w:val="left"/>
      <w:pPr>
        <w:ind w:left="117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45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26" w:hanging="793"/>
      </w:pPr>
      <w:rPr>
        <w:rFonts w:hint="default"/>
      </w:rPr>
    </w:lvl>
  </w:abstractNum>
  <w:abstractNum w:abstractNumId="24">
    <w:nsid w:val="5CAB63DA"/>
    <w:multiLevelType w:val="hybridMultilevel"/>
    <w:tmpl w:val="00000000"/>
    <w:lvl w:ilvl="0">
      <w:start w:val="1"/>
      <w:numFmt w:val="decimal"/>
      <w:lvlText w:val="%1"/>
      <w:lvlJc w:val="left"/>
      <w:pPr>
        <w:ind w:left="365" w:hanging="249"/>
        <w:jc w:val="left"/>
      </w:pPr>
      <w:rPr>
        <w:rFonts w:ascii="宋体" w:eastAsia="宋体" w:hAnsi="宋体" w:cs="宋体" w:hint="default"/>
        <w:b/>
        <w:bCs/>
        <w:w w:val="99"/>
        <w:sz w:val="33"/>
        <w:szCs w:val="33"/>
      </w:rPr>
    </w:lvl>
    <w:lvl w:ilvl="1">
      <w:start w:val="0"/>
      <w:numFmt w:val="bullet"/>
      <w:lvlText w:val="•"/>
      <w:lvlJc w:val="left"/>
      <w:pPr>
        <w:ind w:left="1674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8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2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7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1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5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4" w:hanging="249"/>
      </w:pPr>
      <w:rPr>
        <w:rFonts w:hint="default"/>
      </w:rPr>
    </w:lvl>
  </w:abstractNum>
  <w:abstractNum w:abstractNumId="25">
    <w:nsid w:val="69279943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26">
    <w:nsid w:val="6EC2389F"/>
    <w:multiLevelType w:val="hybridMultilevel"/>
    <w:tmpl w:val="00000000"/>
    <w:lvl w:ilvl="0">
      <w:start w:val="2"/>
      <w:numFmt w:val="decimal"/>
      <w:lvlText w:val="%1）"/>
      <w:lvlJc w:val="left"/>
      <w:pPr>
        <w:ind w:left="593" w:hanging="477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1890" w:hanging="47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80" w:hanging="47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70" w:hanging="47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61" w:hanging="47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051" w:hanging="47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41" w:hanging="47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631" w:hanging="47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22" w:hanging="477"/>
      </w:pPr>
      <w:rPr>
        <w:rFonts w:hint="default"/>
      </w:rPr>
    </w:lvl>
  </w:abstractNum>
  <w:abstractNum w:abstractNumId="27">
    <w:nsid w:val="6EC23EC6"/>
    <w:multiLevelType w:val="hybridMultilevel"/>
    <w:tmpl w:val="00000000"/>
    <w:lvl w:ilvl="0">
      <w:start w:val="1"/>
      <w:numFmt w:val="decimal"/>
      <w:lvlText w:val="%1"/>
      <w:lvlJc w:val="left"/>
      <w:pPr>
        <w:ind w:left="365" w:hanging="249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0"/>
      <w:numFmt w:val="bullet"/>
      <w:lvlText w:val="•"/>
      <w:lvlJc w:val="left"/>
      <w:pPr>
        <w:ind w:left="1674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8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2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7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1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5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4" w:hanging="249"/>
      </w:pPr>
      <w:rPr>
        <w:rFonts w:hint="default"/>
      </w:rPr>
    </w:lvl>
  </w:abstractNum>
  <w:abstractNum w:abstractNumId="28">
    <w:nsid w:val="6EE52B9A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29">
    <w:nsid w:val="716A1099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30">
    <w:nsid w:val="74222166"/>
    <w:multiLevelType w:val="hybridMultilevel"/>
    <w:tmpl w:val="00000000"/>
    <w:lvl w:ilvl="0">
      <w:start w:val="1"/>
      <w:numFmt w:val="decimal"/>
      <w:lvlText w:val="%1"/>
      <w:lvlJc w:val="left"/>
      <w:pPr>
        <w:ind w:left="365" w:hanging="249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0"/>
      <w:numFmt w:val="bullet"/>
      <w:lvlText w:val="•"/>
      <w:lvlJc w:val="left"/>
      <w:pPr>
        <w:ind w:left="1674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8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2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7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1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5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4" w:hanging="249"/>
      </w:pPr>
      <w:rPr>
        <w:rFonts w:hint="default"/>
      </w:rPr>
    </w:lvl>
  </w:abstractNum>
  <w:abstractNum w:abstractNumId="31">
    <w:nsid w:val="778FE135"/>
    <w:multiLevelType w:val="hybridMultilevel"/>
    <w:tmpl w:val="00000000"/>
    <w:lvl w:ilvl="0">
      <w:start w:val="1"/>
      <w:numFmt w:val="decimal"/>
      <w:lvlText w:val="（%1）"/>
      <w:lvlJc w:val="left"/>
      <w:pPr>
        <w:ind w:left="910" w:hanging="793"/>
        <w:jc w:val="left"/>
      </w:pPr>
      <w:rPr>
        <w:rFonts w:ascii="宋体" w:eastAsia="宋体" w:hAnsi="宋体" w:cs="宋体" w:hint="default"/>
        <w:w w:val="102"/>
        <w:sz w:val="29"/>
        <w:szCs w:val="29"/>
      </w:rPr>
    </w:lvl>
    <w:lvl w:ilvl="1">
      <w:start w:val="0"/>
      <w:numFmt w:val="bullet"/>
      <w:lvlText w:val="•"/>
      <w:lvlJc w:val="left"/>
      <w:pPr>
        <w:ind w:left="2178" w:hanging="7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36" w:hanging="7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4" w:hanging="7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53" w:hanging="7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211" w:hanging="7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469" w:hanging="7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727" w:hanging="7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986" w:hanging="793"/>
      </w:pPr>
      <w:rPr>
        <w:rFonts w:hint="default"/>
      </w:rPr>
    </w:lvl>
  </w:abstractNum>
  <w:abstractNum w:abstractNumId="32">
    <w:nsid w:val="7DD5023D"/>
    <w:multiLevelType w:val="hybridMultilevel"/>
    <w:tmpl w:val="00000000"/>
    <w:lvl w:ilvl="0">
      <w:start w:val="1"/>
      <w:numFmt w:val="decimal"/>
      <w:lvlText w:val="%1."/>
      <w:lvlJc w:val="left"/>
      <w:pPr>
        <w:ind w:left="117" w:hanging="333"/>
        <w:jc w:val="left"/>
      </w:pPr>
      <w:rPr>
        <w:rFonts w:ascii="宋体" w:eastAsia="宋体" w:hAnsi="宋体" w:cs="宋体" w:hint="default"/>
        <w:w w:val="100"/>
        <w:sz w:val="31"/>
        <w:szCs w:val="31"/>
      </w:rPr>
    </w:lvl>
    <w:lvl w:ilvl="1">
      <w:start w:val="0"/>
      <w:numFmt w:val="bullet"/>
      <w:lvlText w:val="•"/>
      <w:lvlJc w:val="left"/>
      <w:pPr>
        <w:ind w:left="1458" w:hanging="33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796" w:hanging="33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134" w:hanging="33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473" w:hanging="33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811" w:hanging="33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149" w:hanging="33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487" w:hanging="33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26" w:hanging="333"/>
      </w:pPr>
      <w:rPr>
        <w:rFonts w:hint="default"/>
      </w:rPr>
    </w:lvl>
  </w:abstractNum>
  <w:abstractNum w:abstractNumId="33">
    <w:nsid w:val="7F45152C"/>
    <w:multiLevelType w:val="hybridMultilevel"/>
    <w:tmpl w:val="00000000"/>
    <w:lvl w:ilvl="0">
      <w:start w:val="1"/>
      <w:numFmt w:val="decimal"/>
      <w:lvlText w:val="%1"/>
      <w:lvlJc w:val="left"/>
      <w:pPr>
        <w:ind w:left="365" w:hanging="249"/>
        <w:jc w:val="left"/>
      </w:pPr>
      <w:rPr>
        <w:rFonts w:ascii="宋体" w:eastAsia="宋体" w:hAnsi="宋体" w:cs="宋体" w:hint="default"/>
        <w:w w:val="100"/>
        <w:sz w:val="33"/>
        <w:szCs w:val="33"/>
      </w:rPr>
    </w:lvl>
    <w:lvl w:ilvl="1">
      <w:start w:val="0"/>
      <w:numFmt w:val="bullet"/>
      <w:lvlText w:val="•"/>
      <w:lvlJc w:val="left"/>
      <w:pPr>
        <w:ind w:left="1674" w:hanging="24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88" w:hanging="24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302" w:hanging="24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617" w:hanging="24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931" w:hanging="24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245" w:hanging="24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559" w:hanging="24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0874" w:hanging="249"/>
      </w:pPr>
      <w:rPr>
        <w:rFonts w:hint="default"/>
      </w:rPr>
    </w:lvl>
  </w:abstractNum>
  <w:num w:numId="1">
    <w:abstractNumId w:val="32"/>
  </w:num>
  <w:num w:numId="2">
    <w:abstractNumId w:val="27"/>
  </w:num>
  <w:num w:numId="3">
    <w:abstractNumId w:val="24"/>
  </w:num>
  <w:num w:numId="4">
    <w:abstractNumId w:val="30"/>
  </w:num>
  <w:num w:numId="5">
    <w:abstractNumId w:val="33"/>
  </w:num>
  <w:num w:numId="6">
    <w:abstractNumId w:val="7"/>
  </w:num>
  <w:num w:numId="7">
    <w:abstractNumId w:val="16"/>
  </w:num>
  <w:num w:numId="8">
    <w:abstractNumId w:val="29"/>
  </w:num>
  <w:num w:numId="9">
    <w:abstractNumId w:val="25"/>
  </w:num>
  <w:num w:numId="10">
    <w:abstractNumId w:val="10"/>
  </w:num>
  <w:num w:numId="11">
    <w:abstractNumId w:val="0"/>
  </w:num>
  <w:num w:numId="12">
    <w:abstractNumId w:val="19"/>
  </w:num>
  <w:num w:numId="13">
    <w:abstractNumId w:val="13"/>
  </w:num>
  <w:num w:numId="14">
    <w:abstractNumId w:val="21"/>
  </w:num>
  <w:num w:numId="15">
    <w:abstractNumId w:val="3"/>
  </w:num>
  <w:num w:numId="16">
    <w:abstractNumId w:val="14"/>
  </w:num>
  <w:num w:numId="17">
    <w:abstractNumId w:val="28"/>
  </w:num>
  <w:num w:numId="18">
    <w:abstractNumId w:val="2"/>
  </w:num>
  <w:num w:numId="19">
    <w:abstractNumId w:val="4"/>
  </w:num>
  <w:num w:numId="20">
    <w:abstractNumId w:val="26"/>
  </w:num>
  <w:num w:numId="21">
    <w:abstractNumId w:val="12"/>
  </w:num>
  <w:num w:numId="22">
    <w:abstractNumId w:val="11"/>
  </w:num>
  <w:num w:numId="23">
    <w:abstractNumId w:val="15"/>
  </w:num>
  <w:num w:numId="24">
    <w:abstractNumId w:val="31"/>
  </w:num>
  <w:num w:numId="25">
    <w:abstractNumId w:val="20"/>
  </w:num>
  <w:num w:numId="26">
    <w:abstractNumId w:val="23"/>
  </w:num>
  <w:num w:numId="27">
    <w:abstractNumId w:val="5"/>
  </w:num>
  <w:num w:numId="28">
    <w:abstractNumId w:val="18"/>
  </w:num>
  <w:num w:numId="29">
    <w:abstractNumId w:val="8"/>
  </w:num>
  <w:num w:numId="30">
    <w:abstractNumId w:val="1"/>
  </w:num>
  <w:num w:numId="31">
    <w:abstractNumId w:val="9"/>
  </w:num>
  <w:num w:numId="32">
    <w:abstractNumId w:val="22"/>
  </w:num>
  <w:num w:numId="33">
    <w:abstractNumId w:val="6"/>
  </w:num>
  <w:num w:numId="3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42"/>
      <w:ind w:right="694"/>
      <w:jc w:val="center"/>
      <w:outlineLvl w:val="0"/>
    </w:pPr>
    <w:rPr>
      <w:rFonts w:ascii="宋体" w:eastAsia="宋体" w:hAnsi="宋体" w:cs="宋体"/>
      <w:b/>
      <w:bCs/>
      <w:sz w:val="42"/>
      <w:szCs w:val="42"/>
    </w:rPr>
  </w:style>
  <w:style w:type="paragraph" w:styleId="Heading2">
    <w:name w:val="heading 2"/>
    <w:basedOn w:val="Normal"/>
    <w:uiPriority w:val="1"/>
    <w:qFormat/>
    <w:pPr>
      <w:spacing w:line="420" w:lineRule="exact"/>
      <w:ind w:left="853"/>
      <w:outlineLvl w:val="1"/>
    </w:pPr>
    <w:rPr>
      <w:rFonts w:ascii="宋体" w:eastAsia="宋体" w:hAnsi="宋体" w:cs="宋体"/>
      <w:sz w:val="42"/>
      <w:szCs w:val="42"/>
    </w:rPr>
  </w:style>
  <w:style w:type="paragraph" w:styleId="Heading3">
    <w:name w:val="heading 3"/>
    <w:basedOn w:val="Normal"/>
    <w:uiPriority w:val="1"/>
    <w:qFormat/>
    <w:pPr>
      <w:ind w:left="117"/>
      <w:outlineLvl w:val="2"/>
    </w:pPr>
    <w:rPr>
      <w:rFonts w:ascii="黑体" w:eastAsia="黑体" w:hAnsi="黑体" w:cs="黑体"/>
      <w:b/>
      <w:bCs/>
      <w:sz w:val="36"/>
      <w:szCs w:val="36"/>
    </w:rPr>
  </w:style>
  <w:style w:type="paragraph" w:styleId="Heading4">
    <w:name w:val="heading 4"/>
    <w:basedOn w:val="Normal"/>
    <w:uiPriority w:val="1"/>
    <w:qFormat/>
    <w:pPr>
      <w:spacing w:before="95"/>
      <w:ind w:left="959"/>
      <w:outlineLvl w:val="3"/>
    </w:pPr>
    <w:rPr>
      <w:rFonts w:ascii="宋体" w:eastAsia="宋体" w:hAnsi="宋体" w:cs="宋体"/>
      <w:sz w:val="36"/>
      <w:szCs w:val="36"/>
    </w:rPr>
  </w:style>
  <w:style w:type="paragraph" w:styleId="Heading5">
    <w:name w:val="heading 5"/>
    <w:basedOn w:val="Normal"/>
    <w:uiPriority w:val="1"/>
    <w:qFormat/>
    <w:pPr>
      <w:spacing w:before="87"/>
      <w:ind w:left="117"/>
      <w:outlineLvl w:val="4"/>
    </w:pPr>
    <w:rPr>
      <w:rFonts w:ascii="宋体" w:eastAsia="宋体" w:hAnsi="宋体" w:cs="宋体"/>
      <w:b/>
      <w:bCs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ind w:left="910" w:hanging="79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image" Target="media/image7.png" /><Relationship Id="rId12" Type="http://schemas.openxmlformats.org/officeDocument/2006/relationships/header" Target="header2.xml" /><Relationship Id="rId13" Type="http://schemas.openxmlformats.org/officeDocument/2006/relationships/footer" Target="footer2.xml" /><Relationship Id="rId14" Type="http://schemas.openxmlformats.org/officeDocument/2006/relationships/image" Target="media/image8.png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image" Target="media/image9.png" /><Relationship Id="rId18" Type="http://schemas.openxmlformats.org/officeDocument/2006/relationships/header" Target="header4.xml" /><Relationship Id="rId19" Type="http://schemas.openxmlformats.org/officeDocument/2006/relationships/footer" Target="footer4.xml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header" Target="header5.xml" /><Relationship Id="rId22" Type="http://schemas.openxmlformats.org/officeDocument/2006/relationships/footer" Target="footer5.xml" /><Relationship Id="rId23" Type="http://schemas.openxmlformats.org/officeDocument/2006/relationships/image" Target="media/image11.png" /><Relationship Id="rId24" Type="http://schemas.openxmlformats.org/officeDocument/2006/relationships/header" Target="header6.xml" /><Relationship Id="rId25" Type="http://schemas.openxmlformats.org/officeDocument/2006/relationships/footer" Target="footer6.xml" /><Relationship Id="rId26" Type="http://schemas.openxmlformats.org/officeDocument/2006/relationships/header" Target="header7.xml" /><Relationship Id="rId27" Type="http://schemas.openxmlformats.org/officeDocument/2006/relationships/footer" Target="footer7.xml" /><Relationship Id="rId28" Type="http://schemas.openxmlformats.org/officeDocument/2006/relationships/image" Target="media/image12.png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image" Target="media/image13.png" /><Relationship Id="rId32" Type="http://schemas.openxmlformats.org/officeDocument/2006/relationships/header" Target="header9.xml" /><Relationship Id="rId33" Type="http://schemas.openxmlformats.org/officeDocument/2006/relationships/footer" Target="footer9.xml" /><Relationship Id="rId34" Type="http://schemas.openxmlformats.org/officeDocument/2006/relationships/header" Target="header10.xml" /><Relationship Id="rId35" Type="http://schemas.openxmlformats.org/officeDocument/2006/relationships/footer" Target="footer10.xml" /><Relationship Id="rId36" Type="http://schemas.openxmlformats.org/officeDocument/2006/relationships/header" Target="header11.xml" /><Relationship Id="rId37" Type="http://schemas.openxmlformats.org/officeDocument/2006/relationships/footer" Target="footer11.xml" /><Relationship Id="rId38" Type="http://schemas.openxmlformats.org/officeDocument/2006/relationships/image" Target="media/image14.png" /><Relationship Id="rId39" Type="http://schemas.openxmlformats.org/officeDocument/2006/relationships/header" Target="header12.xml" /><Relationship Id="rId4" Type="http://schemas.openxmlformats.org/officeDocument/2006/relationships/image" Target="media/image1.png" /><Relationship Id="rId40" Type="http://schemas.openxmlformats.org/officeDocument/2006/relationships/footer" Target="footer12.xml" /><Relationship Id="rId41" Type="http://schemas.openxmlformats.org/officeDocument/2006/relationships/image" Target="media/image15.png" /><Relationship Id="rId42" Type="http://schemas.openxmlformats.org/officeDocument/2006/relationships/header" Target="header13.xml" /><Relationship Id="rId43" Type="http://schemas.openxmlformats.org/officeDocument/2006/relationships/footer" Target="footer13.xml" /><Relationship Id="rId44" Type="http://schemas.openxmlformats.org/officeDocument/2006/relationships/image" Target="media/image16.png" /><Relationship Id="rId45" Type="http://schemas.openxmlformats.org/officeDocument/2006/relationships/header" Target="header14.xml" /><Relationship Id="rId46" Type="http://schemas.openxmlformats.org/officeDocument/2006/relationships/footer" Target="footer14.xml" /><Relationship Id="rId47" Type="http://schemas.openxmlformats.org/officeDocument/2006/relationships/header" Target="header15.xml" /><Relationship Id="rId48" Type="http://schemas.openxmlformats.org/officeDocument/2006/relationships/footer" Target="footer15.xml" /><Relationship Id="rId49" Type="http://schemas.openxmlformats.org/officeDocument/2006/relationships/header" Target="header16.xml" /><Relationship Id="rId5" Type="http://schemas.openxmlformats.org/officeDocument/2006/relationships/image" Target="media/image2.png" /><Relationship Id="rId50" Type="http://schemas.openxmlformats.org/officeDocument/2006/relationships/footer" Target="footer16.xml" /><Relationship Id="rId51" Type="http://schemas.openxmlformats.org/officeDocument/2006/relationships/header" Target="header17.xml" /><Relationship Id="rId52" Type="http://schemas.openxmlformats.org/officeDocument/2006/relationships/footer" Target="footer17.xml" /><Relationship Id="rId53" Type="http://schemas.openxmlformats.org/officeDocument/2006/relationships/image" Target="media/image17.png" /><Relationship Id="rId54" Type="http://schemas.openxmlformats.org/officeDocument/2006/relationships/header" Target="header18.xml" /><Relationship Id="rId55" Type="http://schemas.openxmlformats.org/officeDocument/2006/relationships/footer" Target="footer18.xml" /><Relationship Id="rId56" Type="http://schemas.openxmlformats.org/officeDocument/2006/relationships/hyperlink" Target="https://d.book118.com/898000051101006046" TargetMode="External" /><Relationship Id="rId57" Type="http://schemas.openxmlformats.org/officeDocument/2006/relationships/header" Target="header19.xml" /><Relationship Id="rId58" Type="http://schemas.openxmlformats.org/officeDocument/2006/relationships/footer" Target="footer19.xml" /><Relationship Id="rId59" Type="http://schemas.openxmlformats.org/officeDocument/2006/relationships/theme" Target="theme/theme1.xml" /><Relationship Id="rId6" Type="http://schemas.openxmlformats.org/officeDocument/2006/relationships/image" Target="media/image3.png" /><Relationship Id="rId60" Type="http://schemas.openxmlformats.org/officeDocument/2006/relationships/numbering" Target="numbering.xml" /><Relationship Id="rId61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7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8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header19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2024-02-26T10:20:33Z</dcterms:created>
  <dcterms:modified xsi:type="dcterms:W3CDTF">2024-02-26T10:20:33Z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2022-12-04T00:00:00Z</vt:filetime>
  </property>
  <property fmtid="{D5CDD505-2E9C-101B-9397-08002B2CF9AE}" pid="3" name="LastSaved">
    <vt:filetime>2024-02-26T00:00:00Z</vt:filetime>
  </property>
</Properties>
</file>