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抗生素项目规划设计方案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14" w:history="1">
        <w:r>
          <w:rPr>
            <w:rFonts w:ascii="仿宋" w:eastAsia="仿宋" w:hAnsi="仿宋" w:cs="仿宋" w:hint="eastAsia"/>
            <w:lang w:eastAsia="zh-CN"/>
          </w:rPr>
          <w:t>前言</w:t>
        </w:r>
        <w:r>
          <w:tab/>
        </w:r>
        <w:r>
          <w:fldChar w:fldCharType="begin"/>
        </w:r>
        <w:r>
          <w:instrText xml:space="preserve"> PAGEREF _Toc17114 \h </w:instrText>
        </w:r>
        <w:r>
          <w:fldChar w:fldCharType="separate"/>
        </w:r>
        <w:r>
          <w:t>3</w:t>
        </w:r>
        <w:r>
          <w:fldChar w:fldCharType="end"/>
        </w:r>
      </w:hyperlink>
    </w:p>
    <w:p>
      <w:pPr>
        <w:pStyle w:val="TOC1"/>
        <w:tabs>
          <w:tab w:val="right" w:leader="dot" w:pos="8306"/>
        </w:tabs>
      </w:pPr>
      <w:hyperlink w:anchor="_Toc9616" w:history="1">
        <w:r>
          <w:rPr>
            <w:rFonts w:ascii="仿宋" w:eastAsia="仿宋" w:hAnsi="仿宋" w:cs="仿宋" w:hint="eastAsia"/>
            <w:lang w:eastAsia="zh-CN"/>
          </w:rPr>
          <w:t>一、抗生素项目建设背景及必要性分析</w:t>
        </w:r>
        <w:r>
          <w:tab/>
        </w:r>
        <w:r>
          <w:fldChar w:fldCharType="begin"/>
        </w:r>
        <w:r>
          <w:instrText xml:space="preserve"> PAGEREF _Toc9616 \h </w:instrText>
        </w:r>
        <w:r>
          <w:fldChar w:fldCharType="separate"/>
        </w:r>
        <w:r>
          <w:t>3</w:t>
        </w:r>
        <w:r>
          <w:fldChar w:fldCharType="end"/>
        </w:r>
      </w:hyperlink>
    </w:p>
    <w:p>
      <w:pPr>
        <w:pStyle w:val="TOC2"/>
        <w:tabs>
          <w:tab w:val="right" w:leader="dot" w:pos="8306"/>
        </w:tabs>
      </w:pPr>
      <w:hyperlink w:anchor="_Toc2074" w:history="1">
        <w:r>
          <w:rPr>
            <w:rFonts w:ascii="仿宋" w:eastAsia="仿宋" w:hAnsi="仿宋" w:cs="仿宋" w:hint="eastAsia"/>
            <w:lang w:eastAsia="zh-CN"/>
          </w:rPr>
          <w:t>(一)、抗生素项目背景分析</w:t>
        </w:r>
        <w:r>
          <w:tab/>
        </w:r>
        <w:r>
          <w:fldChar w:fldCharType="begin"/>
        </w:r>
        <w:r>
          <w:instrText xml:space="preserve"> PAGEREF _Toc2074 \h </w:instrText>
        </w:r>
        <w:r>
          <w:fldChar w:fldCharType="separate"/>
        </w:r>
        <w:r>
          <w:t>3</w:t>
        </w:r>
        <w:r>
          <w:fldChar w:fldCharType="end"/>
        </w:r>
      </w:hyperlink>
    </w:p>
    <w:p>
      <w:pPr>
        <w:pStyle w:val="TOC2"/>
        <w:tabs>
          <w:tab w:val="right" w:leader="dot" w:pos="8306"/>
        </w:tabs>
      </w:pPr>
      <w:hyperlink w:anchor="_Toc6699" w:history="1">
        <w:r>
          <w:rPr>
            <w:rFonts w:ascii="仿宋" w:eastAsia="仿宋" w:hAnsi="仿宋" w:cs="仿宋" w:hint="eastAsia"/>
            <w:lang w:eastAsia="zh-CN"/>
          </w:rPr>
          <w:t>(二)、抗生素项目建设必要性分析</w:t>
        </w:r>
        <w:r>
          <w:tab/>
        </w:r>
        <w:r>
          <w:fldChar w:fldCharType="begin"/>
        </w:r>
        <w:r>
          <w:instrText xml:space="preserve"> PAGEREF _Toc6699 \h </w:instrText>
        </w:r>
        <w:r>
          <w:fldChar w:fldCharType="separate"/>
        </w:r>
        <w:r>
          <w:t>5</w:t>
        </w:r>
        <w:r>
          <w:fldChar w:fldCharType="end"/>
        </w:r>
      </w:hyperlink>
    </w:p>
    <w:p>
      <w:pPr>
        <w:pStyle w:val="TOC1"/>
        <w:tabs>
          <w:tab w:val="right" w:leader="dot" w:pos="8306"/>
        </w:tabs>
      </w:pPr>
      <w:hyperlink w:anchor="_Toc27096" w:history="1">
        <w:r>
          <w:rPr>
            <w:rFonts w:ascii="仿宋" w:eastAsia="仿宋" w:hAnsi="仿宋" w:cs="仿宋" w:hint="eastAsia"/>
            <w:lang w:eastAsia="zh-CN"/>
          </w:rPr>
          <w:t>二、抗生素项目绩效评估</w:t>
        </w:r>
        <w:r>
          <w:tab/>
        </w:r>
        <w:r>
          <w:fldChar w:fldCharType="begin"/>
        </w:r>
        <w:r>
          <w:instrText xml:space="preserve"> PAGEREF _Toc27096 \h </w:instrText>
        </w:r>
        <w:r>
          <w:fldChar w:fldCharType="separate"/>
        </w:r>
        <w:r>
          <w:t>6</w:t>
        </w:r>
        <w:r>
          <w:fldChar w:fldCharType="end"/>
        </w:r>
      </w:hyperlink>
    </w:p>
    <w:p>
      <w:pPr>
        <w:pStyle w:val="TOC2"/>
        <w:tabs>
          <w:tab w:val="right" w:leader="dot" w:pos="8306"/>
        </w:tabs>
      </w:pPr>
      <w:hyperlink w:anchor="_Toc4193" w:history="1">
        <w:r>
          <w:rPr>
            <w:rFonts w:ascii="仿宋" w:eastAsia="仿宋" w:hAnsi="仿宋" w:cs="仿宋" w:hint="eastAsia"/>
            <w:lang w:eastAsia="zh-CN"/>
          </w:rPr>
          <w:t>(一)、绩效评估指标</w:t>
        </w:r>
        <w:r>
          <w:tab/>
        </w:r>
        <w:r>
          <w:fldChar w:fldCharType="begin"/>
        </w:r>
        <w:r>
          <w:instrText xml:space="preserve"> PAGEREF _Toc4193 \h </w:instrText>
        </w:r>
        <w:r>
          <w:fldChar w:fldCharType="separate"/>
        </w:r>
        <w:r>
          <w:t>6</w:t>
        </w:r>
        <w:r>
          <w:fldChar w:fldCharType="end"/>
        </w:r>
      </w:hyperlink>
    </w:p>
    <w:p>
      <w:pPr>
        <w:pStyle w:val="TOC2"/>
        <w:tabs>
          <w:tab w:val="right" w:leader="dot" w:pos="8306"/>
        </w:tabs>
      </w:pPr>
      <w:hyperlink w:anchor="_Toc9863" w:history="1">
        <w:r>
          <w:rPr>
            <w:rFonts w:ascii="仿宋" w:eastAsia="仿宋" w:hAnsi="仿宋" w:cs="仿宋" w:hint="eastAsia"/>
            <w:lang w:eastAsia="zh-CN"/>
          </w:rPr>
          <w:t>(二)、绩效评估方法</w:t>
        </w:r>
        <w:r>
          <w:tab/>
        </w:r>
        <w:r>
          <w:fldChar w:fldCharType="begin"/>
        </w:r>
        <w:r>
          <w:instrText xml:space="preserve"> PAGEREF _Toc9863 \h </w:instrText>
        </w:r>
        <w:r>
          <w:fldChar w:fldCharType="separate"/>
        </w:r>
        <w:r>
          <w:t>7</w:t>
        </w:r>
        <w:r>
          <w:fldChar w:fldCharType="end"/>
        </w:r>
      </w:hyperlink>
    </w:p>
    <w:p>
      <w:pPr>
        <w:pStyle w:val="TOC2"/>
        <w:tabs>
          <w:tab w:val="right" w:leader="dot" w:pos="8306"/>
        </w:tabs>
      </w:pPr>
      <w:hyperlink w:anchor="_Toc10115" w:history="1">
        <w:r>
          <w:rPr>
            <w:rFonts w:ascii="仿宋" w:eastAsia="仿宋" w:hAnsi="仿宋" w:cs="仿宋" w:hint="eastAsia"/>
            <w:lang w:eastAsia="zh-CN"/>
          </w:rPr>
          <w:t>(三)、绩效评估周期</w:t>
        </w:r>
        <w:r>
          <w:tab/>
        </w:r>
        <w:r>
          <w:fldChar w:fldCharType="begin"/>
        </w:r>
        <w:r>
          <w:instrText xml:space="preserve"> PAGEREF _Toc10115 \h </w:instrText>
        </w:r>
        <w:r>
          <w:fldChar w:fldCharType="separate"/>
        </w:r>
        <w:r>
          <w:t>8</w:t>
        </w:r>
        <w:r>
          <w:fldChar w:fldCharType="end"/>
        </w:r>
      </w:hyperlink>
    </w:p>
    <w:p>
      <w:pPr>
        <w:pStyle w:val="TOC1"/>
        <w:tabs>
          <w:tab w:val="right" w:leader="dot" w:pos="8306"/>
        </w:tabs>
      </w:pPr>
      <w:hyperlink w:anchor="_Toc30771" w:history="1">
        <w:r>
          <w:rPr>
            <w:rFonts w:ascii="仿宋" w:eastAsia="仿宋" w:hAnsi="仿宋" w:cs="仿宋" w:hint="eastAsia"/>
            <w:lang w:eastAsia="zh-CN"/>
          </w:rPr>
          <w:t>三、市场分析、调研</w:t>
        </w:r>
        <w:r>
          <w:tab/>
        </w:r>
        <w:r>
          <w:fldChar w:fldCharType="begin"/>
        </w:r>
        <w:r>
          <w:instrText xml:space="preserve"> PAGEREF _Toc30771 \h </w:instrText>
        </w:r>
        <w:r>
          <w:fldChar w:fldCharType="separate"/>
        </w:r>
        <w:r>
          <w:t>9</w:t>
        </w:r>
        <w:r>
          <w:fldChar w:fldCharType="end"/>
        </w:r>
      </w:hyperlink>
    </w:p>
    <w:p>
      <w:pPr>
        <w:pStyle w:val="TOC2"/>
        <w:tabs>
          <w:tab w:val="right" w:leader="dot" w:pos="8306"/>
        </w:tabs>
      </w:pPr>
      <w:hyperlink w:anchor="_Toc29033" w:history="1">
        <w:r>
          <w:rPr>
            <w:rFonts w:ascii="仿宋" w:eastAsia="仿宋" w:hAnsi="仿宋" w:cs="仿宋" w:hint="eastAsia"/>
            <w:lang w:eastAsia="zh-CN"/>
          </w:rPr>
          <w:t>(一)、抗生素行业分析</w:t>
        </w:r>
        <w:r>
          <w:tab/>
        </w:r>
        <w:r>
          <w:fldChar w:fldCharType="begin"/>
        </w:r>
        <w:r>
          <w:instrText xml:space="preserve"> PAGEREF _Toc29033 \h </w:instrText>
        </w:r>
        <w:r>
          <w:fldChar w:fldCharType="separate"/>
        </w:r>
        <w:r>
          <w:t>9</w:t>
        </w:r>
        <w:r>
          <w:fldChar w:fldCharType="end"/>
        </w:r>
      </w:hyperlink>
    </w:p>
    <w:p>
      <w:pPr>
        <w:pStyle w:val="TOC2"/>
        <w:tabs>
          <w:tab w:val="right" w:leader="dot" w:pos="8306"/>
        </w:tabs>
      </w:pPr>
      <w:hyperlink w:anchor="_Toc20840" w:history="1">
        <w:r>
          <w:rPr>
            <w:rFonts w:ascii="仿宋" w:eastAsia="仿宋" w:hAnsi="仿宋" w:cs="仿宋" w:hint="eastAsia"/>
            <w:lang w:eastAsia="zh-CN"/>
          </w:rPr>
          <w:t>(二)、抗生素市场分析预测</w:t>
        </w:r>
        <w:r>
          <w:tab/>
        </w:r>
        <w:r>
          <w:fldChar w:fldCharType="begin"/>
        </w:r>
        <w:r>
          <w:instrText xml:space="preserve"> PAGEREF _Toc20840 \h </w:instrText>
        </w:r>
        <w:r>
          <w:fldChar w:fldCharType="separate"/>
        </w:r>
        <w:r>
          <w:t>10</w:t>
        </w:r>
        <w:r>
          <w:fldChar w:fldCharType="end"/>
        </w:r>
      </w:hyperlink>
    </w:p>
    <w:p>
      <w:pPr>
        <w:pStyle w:val="TOC1"/>
        <w:tabs>
          <w:tab w:val="right" w:leader="dot" w:pos="8306"/>
        </w:tabs>
      </w:pPr>
      <w:hyperlink w:anchor="_Toc26164" w:history="1">
        <w:r>
          <w:rPr>
            <w:rFonts w:ascii="仿宋" w:eastAsia="仿宋" w:hAnsi="仿宋" w:cs="仿宋" w:hint="eastAsia"/>
            <w:lang w:eastAsia="zh-CN"/>
          </w:rPr>
          <w:t>四、抗生素项目选址可行性分析</w:t>
        </w:r>
        <w:r>
          <w:tab/>
        </w:r>
        <w:r>
          <w:fldChar w:fldCharType="begin"/>
        </w:r>
        <w:r>
          <w:instrText xml:space="preserve"> PAGEREF _Toc26164 \h </w:instrText>
        </w:r>
        <w:r>
          <w:fldChar w:fldCharType="separate"/>
        </w:r>
        <w:r>
          <w:t>11</w:t>
        </w:r>
        <w:r>
          <w:fldChar w:fldCharType="end"/>
        </w:r>
      </w:hyperlink>
    </w:p>
    <w:p>
      <w:pPr>
        <w:pStyle w:val="TOC2"/>
        <w:tabs>
          <w:tab w:val="right" w:leader="dot" w:pos="8306"/>
        </w:tabs>
      </w:pPr>
      <w:hyperlink w:anchor="_Toc613" w:history="1">
        <w:r>
          <w:rPr>
            <w:rFonts w:ascii="仿宋" w:eastAsia="仿宋" w:hAnsi="仿宋" w:cs="仿宋" w:hint="eastAsia"/>
            <w:lang w:eastAsia="zh-CN"/>
          </w:rPr>
          <w:t>(一)、抗生素项目选址</w:t>
        </w:r>
        <w:r>
          <w:tab/>
        </w:r>
        <w:r>
          <w:fldChar w:fldCharType="begin"/>
        </w:r>
        <w:r>
          <w:instrText xml:space="preserve"> PAGEREF _Toc613 \h </w:instrText>
        </w:r>
        <w:r>
          <w:fldChar w:fldCharType="separate"/>
        </w:r>
        <w:r>
          <w:t>11</w:t>
        </w:r>
        <w:r>
          <w:fldChar w:fldCharType="end"/>
        </w:r>
      </w:hyperlink>
    </w:p>
    <w:p>
      <w:pPr>
        <w:pStyle w:val="TOC2"/>
        <w:tabs>
          <w:tab w:val="right" w:leader="dot" w:pos="8306"/>
        </w:tabs>
      </w:pPr>
      <w:hyperlink w:anchor="_Toc29512" w:history="1">
        <w:r>
          <w:rPr>
            <w:rFonts w:ascii="仿宋" w:eastAsia="仿宋" w:hAnsi="仿宋" w:cs="仿宋" w:hint="eastAsia"/>
            <w:lang w:eastAsia="zh-CN"/>
          </w:rPr>
          <w:t>(二)、用地控制指标</w:t>
        </w:r>
        <w:r>
          <w:tab/>
        </w:r>
        <w:r>
          <w:fldChar w:fldCharType="begin"/>
        </w:r>
        <w:r>
          <w:instrText xml:space="preserve"> PAGEREF _Toc29512 \h </w:instrText>
        </w:r>
        <w:r>
          <w:fldChar w:fldCharType="separate"/>
        </w:r>
        <w:r>
          <w:t>11</w:t>
        </w:r>
        <w:r>
          <w:fldChar w:fldCharType="end"/>
        </w:r>
      </w:hyperlink>
    </w:p>
    <w:p>
      <w:pPr>
        <w:pStyle w:val="TOC2"/>
        <w:tabs>
          <w:tab w:val="right" w:leader="dot" w:pos="8306"/>
        </w:tabs>
      </w:pPr>
      <w:hyperlink w:anchor="_Toc4271" w:history="1">
        <w:r>
          <w:rPr>
            <w:rFonts w:ascii="仿宋" w:eastAsia="仿宋" w:hAnsi="仿宋" w:cs="仿宋" w:hint="eastAsia"/>
            <w:lang w:eastAsia="zh-CN"/>
          </w:rPr>
          <w:t>(三)、节约用地措施</w:t>
        </w:r>
        <w:r>
          <w:tab/>
        </w:r>
        <w:r>
          <w:fldChar w:fldCharType="begin"/>
        </w:r>
        <w:r>
          <w:instrText xml:space="preserve"> PAGEREF _Toc4271 \h </w:instrText>
        </w:r>
        <w:r>
          <w:fldChar w:fldCharType="separate"/>
        </w:r>
        <w:r>
          <w:t>13</w:t>
        </w:r>
        <w:r>
          <w:fldChar w:fldCharType="end"/>
        </w:r>
      </w:hyperlink>
    </w:p>
    <w:p>
      <w:pPr>
        <w:pStyle w:val="TOC2"/>
        <w:tabs>
          <w:tab w:val="right" w:leader="dot" w:pos="8306"/>
        </w:tabs>
      </w:pPr>
      <w:hyperlink w:anchor="_Toc26362" w:history="1">
        <w:r>
          <w:rPr>
            <w:rFonts w:ascii="仿宋" w:eastAsia="仿宋" w:hAnsi="仿宋" w:cs="仿宋" w:hint="eastAsia"/>
            <w:lang w:eastAsia="zh-CN"/>
          </w:rPr>
          <w:t>(四)、总图布置方案</w:t>
        </w:r>
        <w:r>
          <w:tab/>
        </w:r>
        <w:r>
          <w:fldChar w:fldCharType="begin"/>
        </w:r>
        <w:r>
          <w:instrText xml:space="preserve"> PAGEREF _Toc26362 \h </w:instrText>
        </w:r>
        <w:r>
          <w:fldChar w:fldCharType="separate"/>
        </w:r>
        <w:r>
          <w:t>14</w:t>
        </w:r>
        <w:r>
          <w:fldChar w:fldCharType="end"/>
        </w:r>
      </w:hyperlink>
    </w:p>
    <w:p>
      <w:pPr>
        <w:pStyle w:val="TOC2"/>
        <w:tabs>
          <w:tab w:val="right" w:leader="dot" w:pos="8306"/>
        </w:tabs>
      </w:pPr>
      <w:hyperlink w:anchor="_Toc7302" w:history="1">
        <w:r>
          <w:rPr>
            <w:rFonts w:ascii="仿宋" w:eastAsia="仿宋" w:hAnsi="仿宋" w:cs="仿宋" w:hint="eastAsia"/>
            <w:lang w:eastAsia="zh-CN"/>
          </w:rPr>
          <w:t>(五)、选址综合评价</w:t>
        </w:r>
        <w:r>
          <w:tab/>
        </w:r>
        <w:r>
          <w:fldChar w:fldCharType="begin"/>
        </w:r>
        <w:r>
          <w:instrText xml:space="preserve"> PAGEREF _Toc7302 \h </w:instrText>
        </w:r>
        <w:r>
          <w:fldChar w:fldCharType="separate"/>
        </w:r>
        <w:r>
          <w:t>15</w:t>
        </w:r>
        <w:r>
          <w:fldChar w:fldCharType="end"/>
        </w:r>
      </w:hyperlink>
    </w:p>
    <w:p>
      <w:pPr>
        <w:pStyle w:val="TOC1"/>
        <w:tabs>
          <w:tab w:val="right" w:leader="dot" w:pos="8306"/>
        </w:tabs>
      </w:pPr>
      <w:hyperlink w:anchor="_Toc18117" w:history="1">
        <w:r>
          <w:rPr>
            <w:rFonts w:ascii="仿宋" w:eastAsia="仿宋" w:hAnsi="仿宋" w:cs="仿宋" w:hint="eastAsia"/>
            <w:lang w:eastAsia="zh-CN"/>
          </w:rPr>
          <w:t>五、产品规划分析</w:t>
        </w:r>
        <w:r>
          <w:tab/>
        </w:r>
        <w:r>
          <w:fldChar w:fldCharType="begin"/>
        </w:r>
        <w:r>
          <w:instrText xml:space="preserve"> PAGEREF _Toc18117 \h </w:instrText>
        </w:r>
        <w:r>
          <w:fldChar w:fldCharType="separate"/>
        </w:r>
        <w:r>
          <w:t>16</w:t>
        </w:r>
        <w:r>
          <w:fldChar w:fldCharType="end"/>
        </w:r>
      </w:hyperlink>
    </w:p>
    <w:p>
      <w:pPr>
        <w:pStyle w:val="TOC2"/>
        <w:tabs>
          <w:tab w:val="right" w:leader="dot" w:pos="8306"/>
        </w:tabs>
      </w:pPr>
      <w:hyperlink w:anchor="_Toc19154" w:history="1">
        <w:r>
          <w:rPr>
            <w:rFonts w:ascii="仿宋" w:eastAsia="仿宋" w:hAnsi="仿宋" w:cs="仿宋" w:hint="eastAsia"/>
            <w:lang w:eastAsia="zh-CN"/>
          </w:rPr>
          <w:t>(一)、产品规划</w:t>
        </w:r>
        <w:r>
          <w:tab/>
        </w:r>
        <w:r>
          <w:fldChar w:fldCharType="begin"/>
        </w:r>
        <w:r>
          <w:instrText xml:space="preserve"> PAGEREF _Toc19154 \h </w:instrText>
        </w:r>
        <w:r>
          <w:fldChar w:fldCharType="separate"/>
        </w:r>
        <w:r>
          <w:t>16</w:t>
        </w:r>
        <w:r>
          <w:fldChar w:fldCharType="end"/>
        </w:r>
      </w:hyperlink>
    </w:p>
    <w:p>
      <w:pPr>
        <w:pStyle w:val="TOC2"/>
        <w:tabs>
          <w:tab w:val="right" w:leader="dot" w:pos="8306"/>
        </w:tabs>
      </w:pPr>
      <w:hyperlink w:anchor="_Toc19454" w:history="1">
        <w:r>
          <w:rPr>
            <w:rFonts w:ascii="仿宋" w:eastAsia="仿宋" w:hAnsi="仿宋" w:cs="仿宋" w:hint="eastAsia"/>
            <w:lang w:eastAsia="zh-CN"/>
          </w:rPr>
          <w:t>(二)、建设规模</w:t>
        </w:r>
        <w:r>
          <w:tab/>
        </w:r>
        <w:r>
          <w:fldChar w:fldCharType="begin"/>
        </w:r>
        <w:r>
          <w:instrText xml:space="preserve"> PAGEREF _Toc19454 \h </w:instrText>
        </w:r>
        <w:r>
          <w:fldChar w:fldCharType="separate"/>
        </w:r>
        <w:r>
          <w:t>17</w:t>
        </w:r>
        <w:r>
          <w:fldChar w:fldCharType="end"/>
        </w:r>
      </w:hyperlink>
    </w:p>
    <w:p>
      <w:pPr>
        <w:pStyle w:val="TOC1"/>
        <w:tabs>
          <w:tab w:val="right" w:leader="dot" w:pos="8306"/>
        </w:tabs>
      </w:pPr>
      <w:hyperlink w:anchor="_Toc8048" w:history="1">
        <w:r>
          <w:rPr>
            <w:rFonts w:ascii="仿宋" w:eastAsia="仿宋" w:hAnsi="仿宋" w:cs="仿宋" w:hint="eastAsia"/>
            <w:lang w:eastAsia="zh-CN"/>
          </w:rPr>
          <w:t>六、抗生素项目可持续发展</w:t>
        </w:r>
        <w:r>
          <w:tab/>
        </w:r>
        <w:r>
          <w:fldChar w:fldCharType="begin"/>
        </w:r>
        <w:r>
          <w:instrText xml:space="preserve"> PAGEREF _Toc8048 \h </w:instrText>
        </w:r>
        <w:r>
          <w:fldChar w:fldCharType="separate"/>
        </w:r>
        <w:r>
          <w:t>18</w:t>
        </w:r>
        <w:r>
          <w:fldChar w:fldCharType="end"/>
        </w:r>
      </w:hyperlink>
    </w:p>
    <w:p>
      <w:pPr>
        <w:pStyle w:val="TOC2"/>
        <w:tabs>
          <w:tab w:val="right" w:leader="dot" w:pos="8306"/>
        </w:tabs>
      </w:pPr>
      <w:hyperlink w:anchor="_Toc25445" w:history="1">
        <w:r>
          <w:rPr>
            <w:rFonts w:ascii="仿宋" w:eastAsia="仿宋" w:hAnsi="仿宋" w:cs="仿宋" w:hint="eastAsia"/>
            <w:lang w:eastAsia="zh-CN"/>
          </w:rPr>
          <w:t>(一)、可持续战略与实践</w:t>
        </w:r>
        <w:r>
          <w:tab/>
        </w:r>
        <w:r>
          <w:fldChar w:fldCharType="begin"/>
        </w:r>
        <w:r>
          <w:instrText xml:space="preserve"> PAGEREF _Toc25445 \h </w:instrText>
        </w:r>
        <w:r>
          <w:fldChar w:fldCharType="separate"/>
        </w:r>
        <w:r>
          <w:t>18</w:t>
        </w:r>
        <w:r>
          <w:fldChar w:fldCharType="end"/>
        </w:r>
      </w:hyperlink>
    </w:p>
    <w:p>
      <w:pPr>
        <w:pStyle w:val="TOC2"/>
        <w:tabs>
          <w:tab w:val="right" w:leader="dot" w:pos="8306"/>
        </w:tabs>
      </w:pPr>
      <w:hyperlink w:anchor="_Toc21270" w:history="1">
        <w:r>
          <w:rPr>
            <w:rFonts w:ascii="仿宋" w:eastAsia="仿宋" w:hAnsi="仿宋" w:cs="仿宋" w:hint="eastAsia"/>
            <w:lang w:eastAsia="zh-CN"/>
          </w:rPr>
          <w:t>(二)、环保与社会责任</w:t>
        </w:r>
        <w:r>
          <w:tab/>
        </w:r>
        <w:r>
          <w:fldChar w:fldCharType="begin"/>
        </w:r>
        <w:r>
          <w:instrText xml:space="preserve"> PAGEREF _Toc21270 \h </w:instrText>
        </w:r>
        <w:r>
          <w:fldChar w:fldCharType="separate"/>
        </w:r>
        <w:r>
          <w:t>18</w:t>
        </w:r>
        <w:r>
          <w:fldChar w:fldCharType="end"/>
        </w:r>
      </w:hyperlink>
    </w:p>
    <w:p>
      <w:pPr>
        <w:pStyle w:val="TOC1"/>
        <w:tabs>
          <w:tab w:val="right" w:leader="dot" w:pos="8306"/>
        </w:tabs>
      </w:pPr>
      <w:hyperlink w:anchor="_Toc11781" w:history="1">
        <w:r>
          <w:rPr>
            <w:rFonts w:ascii="仿宋" w:eastAsia="仿宋" w:hAnsi="仿宋" w:cs="仿宋" w:hint="eastAsia"/>
            <w:lang w:eastAsia="zh-CN"/>
          </w:rPr>
          <w:t>七、抗生素项目创新与研发</w:t>
        </w:r>
        <w:r>
          <w:tab/>
        </w:r>
        <w:r>
          <w:fldChar w:fldCharType="begin"/>
        </w:r>
        <w:r>
          <w:instrText xml:space="preserve"> PAGEREF _Toc11781 \h </w:instrText>
        </w:r>
        <w:r>
          <w:fldChar w:fldCharType="separate"/>
        </w:r>
        <w:r>
          <w:t>19</w:t>
        </w:r>
        <w:r>
          <w:fldChar w:fldCharType="end"/>
        </w:r>
      </w:hyperlink>
    </w:p>
    <w:p>
      <w:pPr>
        <w:pStyle w:val="TOC2"/>
        <w:tabs>
          <w:tab w:val="right" w:leader="dot" w:pos="8306"/>
        </w:tabs>
      </w:pPr>
      <w:hyperlink w:anchor="_Toc18722" w:history="1">
        <w:r>
          <w:rPr>
            <w:rFonts w:ascii="仿宋" w:eastAsia="仿宋" w:hAnsi="仿宋" w:cs="仿宋" w:hint="eastAsia"/>
            <w:lang w:eastAsia="zh-CN"/>
          </w:rPr>
          <w:t>(一)、创新策略与方向</w:t>
        </w:r>
        <w:r>
          <w:tab/>
        </w:r>
        <w:r>
          <w:fldChar w:fldCharType="begin"/>
        </w:r>
        <w:r>
          <w:instrText xml:space="preserve"> PAGEREF _Toc18722 \h </w:instrText>
        </w:r>
        <w:r>
          <w:fldChar w:fldCharType="separate"/>
        </w:r>
        <w:r>
          <w:t>19</w:t>
        </w:r>
        <w:r>
          <w:fldChar w:fldCharType="end"/>
        </w:r>
      </w:hyperlink>
    </w:p>
    <w:p>
      <w:pPr>
        <w:pStyle w:val="TOC2"/>
        <w:tabs>
          <w:tab w:val="right" w:leader="dot" w:pos="8306"/>
        </w:tabs>
      </w:pPr>
      <w:hyperlink w:anchor="_Toc13885" w:history="1">
        <w:r>
          <w:rPr>
            <w:rFonts w:ascii="仿宋" w:eastAsia="仿宋" w:hAnsi="仿宋" w:cs="仿宋" w:hint="eastAsia"/>
            <w:lang w:eastAsia="zh-CN"/>
          </w:rPr>
          <w:t>(二)、研发规划与投入</w:t>
        </w:r>
        <w:r>
          <w:tab/>
        </w:r>
        <w:r>
          <w:fldChar w:fldCharType="begin"/>
        </w:r>
        <w:r>
          <w:instrText xml:space="preserve"> PAGEREF _Toc13885 \h </w:instrText>
        </w:r>
        <w:r>
          <w:fldChar w:fldCharType="separate"/>
        </w:r>
        <w:r>
          <w:t>21</w:t>
        </w:r>
        <w:r>
          <w:fldChar w:fldCharType="end"/>
        </w:r>
      </w:hyperlink>
    </w:p>
    <w:p>
      <w:pPr>
        <w:pStyle w:val="TOC1"/>
        <w:tabs>
          <w:tab w:val="right" w:leader="dot" w:pos="8306"/>
        </w:tabs>
      </w:pPr>
      <w:hyperlink w:anchor="_Toc11533" w:history="1">
        <w:r>
          <w:rPr>
            <w:rFonts w:ascii="仿宋" w:eastAsia="仿宋" w:hAnsi="仿宋" w:cs="仿宋" w:hint="eastAsia"/>
            <w:lang w:eastAsia="zh-CN"/>
          </w:rPr>
          <w:t>八、抗生素项目计划安排</w:t>
        </w:r>
        <w:r>
          <w:tab/>
        </w:r>
        <w:r>
          <w:fldChar w:fldCharType="begin"/>
        </w:r>
        <w:r>
          <w:instrText xml:space="preserve"> PAGEREF _Toc11533 \h </w:instrText>
        </w:r>
        <w:r>
          <w:fldChar w:fldCharType="separate"/>
        </w:r>
        <w:r>
          <w:t>22</w:t>
        </w:r>
        <w:r>
          <w:fldChar w:fldCharType="end"/>
        </w:r>
      </w:hyperlink>
    </w:p>
    <w:p>
      <w:pPr>
        <w:pStyle w:val="TOC2"/>
        <w:tabs>
          <w:tab w:val="right" w:leader="dot" w:pos="8306"/>
        </w:tabs>
      </w:pPr>
      <w:hyperlink w:anchor="_Toc25064" w:history="1">
        <w:r>
          <w:rPr>
            <w:rFonts w:ascii="仿宋" w:eastAsia="仿宋" w:hAnsi="仿宋" w:cs="仿宋" w:hint="eastAsia"/>
            <w:lang w:eastAsia="zh-CN"/>
          </w:rPr>
          <w:t>(一)、建设周期</w:t>
        </w:r>
        <w:r>
          <w:tab/>
        </w:r>
        <w:r>
          <w:fldChar w:fldCharType="begin"/>
        </w:r>
        <w:r>
          <w:instrText xml:space="preserve"> PAGEREF _Toc25064 \h </w:instrText>
        </w:r>
        <w:r>
          <w:fldChar w:fldCharType="separate"/>
        </w:r>
        <w:r>
          <w:t>22</w:t>
        </w:r>
        <w:r>
          <w:fldChar w:fldCharType="end"/>
        </w:r>
      </w:hyperlink>
    </w:p>
    <w:p>
      <w:pPr>
        <w:pStyle w:val="TOC2"/>
        <w:tabs>
          <w:tab w:val="right" w:leader="dot" w:pos="8306"/>
        </w:tabs>
      </w:pPr>
      <w:hyperlink w:anchor="_Toc15458" w:history="1">
        <w:r>
          <w:rPr>
            <w:rFonts w:ascii="仿宋" w:eastAsia="仿宋" w:hAnsi="仿宋" w:cs="仿宋" w:hint="eastAsia"/>
            <w:lang w:eastAsia="zh-CN"/>
          </w:rPr>
          <w:t>(二)、建设进度</w:t>
        </w:r>
        <w:r>
          <w:tab/>
        </w:r>
        <w:r>
          <w:fldChar w:fldCharType="begin"/>
        </w:r>
        <w:r>
          <w:instrText xml:space="preserve"> PAGEREF _Toc15458 \h </w:instrText>
        </w:r>
        <w:r>
          <w:fldChar w:fldCharType="separate"/>
        </w:r>
        <w:r>
          <w:t>23</w:t>
        </w:r>
        <w:r>
          <w:fldChar w:fldCharType="end"/>
        </w:r>
      </w:hyperlink>
    </w:p>
    <w:p>
      <w:pPr>
        <w:pStyle w:val="TOC2"/>
        <w:tabs>
          <w:tab w:val="right" w:leader="dot" w:pos="8306"/>
        </w:tabs>
      </w:pPr>
      <w:hyperlink w:anchor="_Toc13060" w:history="1">
        <w:r>
          <w:rPr>
            <w:rFonts w:ascii="仿宋" w:eastAsia="仿宋" w:hAnsi="仿宋" w:cs="仿宋" w:hint="eastAsia"/>
            <w:lang w:eastAsia="zh-CN"/>
          </w:rPr>
          <w:t>(三)、进度安排注意事项</w:t>
        </w:r>
        <w:r>
          <w:tab/>
        </w:r>
        <w:r>
          <w:fldChar w:fldCharType="begin"/>
        </w:r>
        <w:r>
          <w:instrText xml:space="preserve"> PAGEREF _Toc13060 \h </w:instrText>
        </w:r>
        <w:r>
          <w:fldChar w:fldCharType="separate"/>
        </w:r>
        <w:r>
          <w:t>24</w:t>
        </w:r>
        <w:r>
          <w:fldChar w:fldCharType="end"/>
        </w:r>
      </w:hyperlink>
    </w:p>
    <w:p>
      <w:pPr>
        <w:pStyle w:val="TOC2"/>
        <w:tabs>
          <w:tab w:val="right" w:leader="dot" w:pos="8306"/>
        </w:tabs>
      </w:pPr>
      <w:hyperlink w:anchor="_Toc10589" w:history="1">
        <w:r>
          <w:rPr>
            <w:rFonts w:ascii="仿宋" w:eastAsia="仿宋" w:hAnsi="仿宋" w:cs="仿宋" w:hint="eastAsia"/>
            <w:lang w:eastAsia="zh-CN"/>
          </w:rPr>
          <w:t>(四)、人力资源配置</w:t>
        </w:r>
        <w:r>
          <w:tab/>
        </w:r>
        <w:r>
          <w:fldChar w:fldCharType="begin"/>
        </w:r>
        <w:r>
          <w:instrText xml:space="preserve"> PAGEREF _Toc10589 \h </w:instrText>
        </w:r>
        <w:r>
          <w:fldChar w:fldCharType="separate"/>
        </w:r>
        <w:r>
          <w:t>26</w:t>
        </w:r>
        <w:r>
          <w:fldChar w:fldCharType="end"/>
        </w:r>
      </w:hyperlink>
    </w:p>
    <w:p>
      <w:pPr>
        <w:pStyle w:val="TOC1"/>
        <w:tabs>
          <w:tab w:val="right" w:leader="dot" w:pos="8306"/>
        </w:tabs>
      </w:pPr>
      <w:hyperlink w:anchor="_Toc12868" w:history="1">
        <w:r>
          <w:rPr>
            <w:rFonts w:ascii="仿宋" w:eastAsia="仿宋" w:hAnsi="仿宋" w:cs="仿宋" w:hint="eastAsia"/>
            <w:lang w:eastAsia="zh-CN"/>
          </w:rPr>
          <w:t>九、抗生素项目技术管理</w:t>
        </w:r>
        <w:r>
          <w:tab/>
        </w:r>
        <w:r>
          <w:fldChar w:fldCharType="begin"/>
        </w:r>
        <w:r>
          <w:instrText xml:space="preserve"> PAGEREF _Toc12868 \h </w:instrText>
        </w:r>
        <w:r>
          <w:fldChar w:fldCharType="separate"/>
        </w:r>
        <w:r>
          <w:t>26</w:t>
        </w:r>
        <w:r>
          <w:fldChar w:fldCharType="end"/>
        </w:r>
      </w:hyperlink>
    </w:p>
    <w:p>
      <w:pPr>
        <w:pStyle w:val="TOC2"/>
        <w:tabs>
          <w:tab w:val="right" w:leader="dot" w:pos="8306"/>
        </w:tabs>
      </w:pPr>
      <w:hyperlink w:anchor="_Toc9127" w:history="1">
        <w:r>
          <w:rPr>
            <w:rFonts w:ascii="仿宋" w:eastAsia="仿宋" w:hAnsi="仿宋" w:cs="仿宋" w:hint="eastAsia"/>
            <w:lang w:eastAsia="zh-CN"/>
          </w:rPr>
          <w:t>(一)、技术方案选用方向</w:t>
        </w:r>
        <w:r>
          <w:tab/>
        </w:r>
        <w:r>
          <w:fldChar w:fldCharType="begin"/>
        </w:r>
        <w:r>
          <w:instrText xml:space="preserve"> PAGEREF _Toc9127 \h </w:instrText>
        </w:r>
        <w:r>
          <w:fldChar w:fldCharType="separate"/>
        </w:r>
        <w:r>
          <w:t>26</w:t>
        </w:r>
        <w:r>
          <w:fldChar w:fldCharType="end"/>
        </w:r>
      </w:hyperlink>
    </w:p>
    <w:p>
      <w:pPr>
        <w:pStyle w:val="TOC2"/>
        <w:tabs>
          <w:tab w:val="right" w:leader="dot" w:pos="8306"/>
        </w:tabs>
      </w:pPr>
      <w:hyperlink w:anchor="_Toc31596" w:history="1">
        <w:r>
          <w:rPr>
            <w:rFonts w:ascii="仿宋" w:eastAsia="仿宋" w:hAnsi="仿宋" w:cs="仿宋" w:hint="eastAsia"/>
            <w:lang w:eastAsia="zh-CN"/>
          </w:rPr>
          <w:t>(二)、工艺技术方案选用原则</w:t>
        </w:r>
        <w:r>
          <w:tab/>
        </w:r>
        <w:r>
          <w:fldChar w:fldCharType="begin"/>
        </w:r>
        <w:r>
          <w:instrText xml:space="preserve"> PAGEREF _Toc31596 \h </w:instrText>
        </w:r>
        <w:r>
          <w:fldChar w:fldCharType="separate"/>
        </w:r>
        <w:r>
          <w:t>28</w:t>
        </w:r>
        <w:r>
          <w:fldChar w:fldCharType="end"/>
        </w:r>
      </w:hyperlink>
    </w:p>
    <w:p>
      <w:pPr>
        <w:pStyle w:val="TOC2"/>
        <w:tabs>
          <w:tab w:val="right" w:leader="dot" w:pos="8306"/>
        </w:tabs>
      </w:pPr>
      <w:hyperlink w:anchor="_Toc16324" w:history="1">
        <w:r>
          <w:rPr>
            <w:rFonts w:ascii="仿宋" w:eastAsia="仿宋" w:hAnsi="仿宋" w:cs="仿宋" w:hint="eastAsia"/>
            <w:lang w:eastAsia="zh-CN"/>
          </w:rPr>
          <w:t>(三)、工艺技术方案要求</w:t>
        </w:r>
        <w:r>
          <w:tab/>
        </w:r>
        <w:r>
          <w:fldChar w:fldCharType="begin"/>
        </w:r>
        <w:r>
          <w:instrText xml:space="preserve"> PAGEREF _Toc16324 \h </w:instrText>
        </w:r>
        <w:r>
          <w:fldChar w:fldCharType="separate"/>
        </w:r>
        <w:r>
          <w:t>30</w:t>
        </w:r>
        <w:r>
          <w:fldChar w:fldCharType="end"/>
        </w:r>
      </w:hyperlink>
    </w:p>
    <w:p>
      <w:pPr>
        <w:pStyle w:val="TOC1"/>
        <w:tabs>
          <w:tab w:val="right" w:leader="dot" w:pos="8306"/>
        </w:tabs>
      </w:pPr>
      <w:hyperlink w:anchor="_Toc24946" w:history="1">
        <w:r>
          <w:rPr>
            <w:rFonts w:ascii="仿宋" w:eastAsia="仿宋" w:hAnsi="仿宋" w:cs="仿宋" w:hint="eastAsia"/>
            <w:lang w:eastAsia="zh-CN"/>
          </w:rPr>
          <w:t>十、抗生素项目人力资源管理</w:t>
        </w:r>
        <w:r>
          <w:tab/>
        </w:r>
        <w:r>
          <w:fldChar w:fldCharType="begin"/>
        </w:r>
        <w:r>
          <w:instrText xml:space="preserve"> PAGEREF _Toc24946 \h </w:instrText>
        </w:r>
        <w:r>
          <w:fldChar w:fldCharType="separate"/>
        </w:r>
        <w:r>
          <w:t>32</w:t>
        </w:r>
        <w:r>
          <w:fldChar w:fldCharType="end"/>
        </w:r>
      </w:hyperlink>
    </w:p>
    <w:p>
      <w:pPr>
        <w:pStyle w:val="TOC2"/>
        <w:tabs>
          <w:tab w:val="right" w:leader="dot" w:pos="8306"/>
        </w:tabs>
      </w:pPr>
      <w:hyperlink w:anchor="_Toc31541" w:history="1">
        <w:r>
          <w:rPr>
            <w:rFonts w:ascii="仿宋" w:eastAsia="仿宋" w:hAnsi="仿宋" w:cs="仿宋" w:hint="eastAsia"/>
            <w:lang w:eastAsia="zh-CN"/>
          </w:rPr>
          <w:t>(一)、建立健全的预算管理制度</w:t>
        </w:r>
        <w:r>
          <w:tab/>
        </w:r>
        <w:r>
          <w:fldChar w:fldCharType="begin"/>
        </w:r>
        <w:r>
          <w:instrText xml:space="preserve"> PAGEREF _Toc31541 \h </w:instrText>
        </w:r>
        <w:r>
          <w:fldChar w:fldCharType="separate"/>
        </w:r>
        <w:r>
          <w:t>32</w:t>
        </w:r>
        <w:r>
          <w:fldChar w:fldCharType="end"/>
        </w:r>
      </w:hyperlink>
    </w:p>
    <w:p>
      <w:pPr>
        <w:pStyle w:val="TOC2"/>
        <w:tabs>
          <w:tab w:val="right" w:leader="dot" w:pos="8306"/>
        </w:tabs>
      </w:pPr>
      <w:hyperlink w:anchor="_Toc4274" w:history="1">
        <w:r>
          <w:rPr>
            <w:rFonts w:ascii="仿宋" w:eastAsia="仿宋" w:hAnsi="仿宋" w:cs="仿宋" w:hint="eastAsia"/>
            <w:lang w:eastAsia="zh-CN"/>
          </w:rPr>
          <w:t>(二)、加强资金流动监控</w:t>
        </w:r>
        <w:r>
          <w:tab/>
        </w:r>
        <w:r>
          <w:fldChar w:fldCharType="begin"/>
        </w:r>
        <w:r>
          <w:instrText xml:space="preserve"> PAGEREF _Toc4274 \h </w:instrText>
        </w:r>
        <w:r>
          <w:fldChar w:fldCharType="separate"/>
        </w:r>
        <w:r>
          <w:t>34</w:t>
        </w:r>
        <w:r>
          <w:fldChar w:fldCharType="end"/>
        </w:r>
      </w:hyperlink>
    </w:p>
    <w:p>
      <w:pPr>
        <w:pStyle w:val="TOC2"/>
        <w:tabs>
          <w:tab w:val="right" w:leader="dot" w:pos="8306"/>
        </w:tabs>
      </w:pPr>
      <w:hyperlink w:anchor="_Toc19033" w:history="1">
        <w:r>
          <w:rPr>
            <w:rFonts w:ascii="仿宋" w:eastAsia="仿宋" w:hAnsi="仿宋" w:cs="仿宋" w:hint="eastAsia"/>
            <w:lang w:eastAsia="zh-CN"/>
          </w:rPr>
          <w:t>(三)、制定完善的风险控制机制</w:t>
        </w:r>
        <w:r>
          <w:tab/>
        </w:r>
        <w:r>
          <w:fldChar w:fldCharType="begin"/>
        </w:r>
        <w:r>
          <w:instrText xml:space="preserve"> PAGEREF _Toc19033 \h </w:instrText>
        </w:r>
        <w:r>
          <w:fldChar w:fldCharType="separate"/>
        </w:r>
        <w:r>
          <w:t>35</w:t>
        </w:r>
        <w:r>
          <w:fldChar w:fldCharType="end"/>
        </w:r>
      </w:hyperlink>
    </w:p>
    <w:p>
      <w:pPr>
        <w:pStyle w:val="TOC2"/>
        <w:tabs>
          <w:tab w:val="right" w:leader="dot" w:pos="8306"/>
        </w:tabs>
      </w:pPr>
      <w:hyperlink w:anchor="_Toc1978" w:history="1">
        <w:r>
          <w:rPr>
            <w:rFonts w:ascii="仿宋" w:eastAsia="仿宋" w:hAnsi="仿宋" w:cs="仿宋" w:hint="eastAsia"/>
            <w:lang w:eastAsia="zh-CN"/>
          </w:rPr>
          <w:t>(四)、优化成本管理</w:t>
        </w:r>
        <w:r>
          <w:tab/>
        </w:r>
        <w:r>
          <w:fldChar w:fldCharType="begin"/>
        </w:r>
        <w:r>
          <w:instrText xml:space="preserve"> PAGEREF _Toc1978 \h </w:instrText>
        </w:r>
        <w:r>
          <w:fldChar w:fldCharType="separate"/>
        </w:r>
        <w:r>
          <w:t>36</w:t>
        </w:r>
        <w:r>
          <w:fldChar w:fldCharType="end"/>
        </w:r>
      </w:hyperlink>
    </w:p>
    <w:p>
      <w:pPr>
        <w:pStyle w:val="TOC1"/>
        <w:tabs>
          <w:tab w:val="right" w:leader="dot" w:pos="8306"/>
        </w:tabs>
      </w:pPr>
      <w:hyperlink w:anchor="_Toc18058" w:history="1">
        <w:r>
          <w:rPr>
            <w:rFonts w:ascii="仿宋" w:eastAsia="仿宋" w:hAnsi="仿宋" w:cs="仿宋" w:hint="eastAsia"/>
            <w:lang w:eastAsia="zh-CN"/>
          </w:rPr>
          <w:t>十一、抗生素项目人力资源培养与发展</w:t>
        </w:r>
        <w:r>
          <w:tab/>
        </w:r>
        <w:r>
          <w:fldChar w:fldCharType="begin"/>
        </w:r>
        <w:r>
          <w:instrText xml:space="preserve"> PAGEREF _Toc18058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68" w:history="1">
        <w:r>
          <w:rPr>
            <w:rFonts w:ascii="仿宋" w:eastAsia="仿宋" w:hAnsi="仿宋" w:cs="仿宋" w:hint="eastAsia"/>
            <w:lang w:eastAsia="zh-CN"/>
          </w:rPr>
          <w:t>(一)、人才需求与规划</w:t>
        </w:r>
        <w:r>
          <w:tab/>
        </w:r>
        <w:r>
          <w:fldChar w:fldCharType="begin"/>
        </w:r>
        <w:r>
          <w:instrText xml:space="preserve"> PAGEREF _Toc17268 \h </w:instrText>
        </w:r>
        <w:r>
          <w:fldChar w:fldCharType="separate"/>
        </w:r>
        <w:r>
          <w:t>38</w:t>
        </w:r>
        <w:r>
          <w:fldChar w:fldCharType="end"/>
        </w:r>
      </w:hyperlink>
    </w:p>
    <w:p>
      <w:pPr>
        <w:pStyle w:val="TOC2"/>
        <w:tabs>
          <w:tab w:val="right" w:leader="dot" w:pos="8306"/>
        </w:tabs>
      </w:pPr>
      <w:hyperlink w:anchor="_Toc1557" w:history="1">
        <w:r>
          <w:rPr>
            <w:rFonts w:ascii="仿宋" w:eastAsia="仿宋" w:hAnsi="仿宋" w:cs="仿宋" w:hint="eastAsia"/>
            <w:lang w:eastAsia="zh-CN"/>
          </w:rPr>
          <w:t>(二)、培训与发展计划</w:t>
        </w:r>
        <w:r>
          <w:tab/>
        </w:r>
        <w:r>
          <w:fldChar w:fldCharType="begin"/>
        </w:r>
        <w:r>
          <w:instrText xml:space="preserve"> PAGEREF _Toc1557 \h </w:instrText>
        </w:r>
        <w:r>
          <w:fldChar w:fldCharType="separate"/>
        </w:r>
        <w:r>
          <w:t>38</w:t>
        </w:r>
        <w:r>
          <w:fldChar w:fldCharType="end"/>
        </w:r>
      </w:hyperlink>
    </w:p>
    <w:p>
      <w:pPr>
        <w:pStyle w:val="TOC1"/>
        <w:tabs>
          <w:tab w:val="right" w:leader="dot" w:pos="8306"/>
        </w:tabs>
      </w:pPr>
      <w:hyperlink w:anchor="_Toc8643" w:history="1">
        <w:r>
          <w:rPr>
            <w:rFonts w:ascii="仿宋" w:eastAsia="仿宋" w:hAnsi="仿宋" w:cs="仿宋" w:hint="eastAsia"/>
            <w:lang w:eastAsia="zh-CN"/>
          </w:rPr>
          <w:t>十二、抗生素项目环境影响分析</w:t>
        </w:r>
        <w:r>
          <w:tab/>
        </w:r>
        <w:r>
          <w:fldChar w:fldCharType="begin"/>
        </w:r>
        <w:r>
          <w:instrText xml:space="preserve"> PAGEREF _Toc8643 \h </w:instrText>
        </w:r>
        <w:r>
          <w:fldChar w:fldCharType="separate"/>
        </w:r>
        <w:r>
          <w:t>39</w:t>
        </w:r>
        <w:r>
          <w:fldChar w:fldCharType="end"/>
        </w:r>
      </w:hyperlink>
    </w:p>
    <w:p>
      <w:pPr>
        <w:pStyle w:val="TOC2"/>
        <w:tabs>
          <w:tab w:val="right" w:leader="dot" w:pos="8306"/>
        </w:tabs>
      </w:pPr>
      <w:hyperlink w:anchor="_Toc13561" w:history="1">
        <w:r>
          <w:rPr>
            <w:rFonts w:ascii="仿宋" w:eastAsia="仿宋" w:hAnsi="仿宋" w:cs="仿宋" w:hint="eastAsia"/>
            <w:lang w:eastAsia="zh-CN"/>
          </w:rPr>
          <w:t>(一)、建设区域环境质量现状</w:t>
        </w:r>
        <w:r>
          <w:tab/>
        </w:r>
        <w:r>
          <w:fldChar w:fldCharType="begin"/>
        </w:r>
        <w:r>
          <w:instrText xml:space="preserve"> PAGEREF _Toc13561 \h </w:instrText>
        </w:r>
        <w:r>
          <w:fldChar w:fldCharType="separate"/>
        </w:r>
        <w:r>
          <w:t>39</w:t>
        </w:r>
        <w:r>
          <w:fldChar w:fldCharType="end"/>
        </w:r>
      </w:hyperlink>
    </w:p>
    <w:p>
      <w:pPr>
        <w:pStyle w:val="TOC2"/>
        <w:tabs>
          <w:tab w:val="right" w:leader="dot" w:pos="8306"/>
        </w:tabs>
      </w:pPr>
      <w:hyperlink w:anchor="_Toc21956" w:history="1">
        <w:r>
          <w:rPr>
            <w:rFonts w:ascii="仿宋" w:eastAsia="仿宋" w:hAnsi="仿宋" w:cs="仿宋" w:hint="eastAsia"/>
            <w:lang w:eastAsia="zh-CN"/>
          </w:rPr>
          <w:t>(二)、建设期环境保护</w:t>
        </w:r>
        <w:r>
          <w:tab/>
        </w:r>
        <w:r>
          <w:fldChar w:fldCharType="begin"/>
        </w:r>
        <w:r>
          <w:instrText xml:space="preserve"> PAGEREF _Toc21956 \h </w:instrText>
        </w:r>
        <w:r>
          <w:fldChar w:fldCharType="separate"/>
        </w:r>
        <w:r>
          <w:t>40</w:t>
        </w:r>
        <w:r>
          <w:fldChar w:fldCharType="end"/>
        </w:r>
      </w:hyperlink>
    </w:p>
    <w:p>
      <w:pPr>
        <w:pStyle w:val="TOC2"/>
        <w:tabs>
          <w:tab w:val="right" w:leader="dot" w:pos="8306"/>
        </w:tabs>
      </w:pPr>
      <w:hyperlink w:anchor="_Toc31889" w:history="1">
        <w:r>
          <w:rPr>
            <w:rFonts w:ascii="仿宋" w:eastAsia="仿宋" w:hAnsi="仿宋" w:cs="仿宋" w:hint="eastAsia"/>
            <w:lang w:eastAsia="zh-CN"/>
          </w:rPr>
          <w:t>(三)、运营期环境保护</w:t>
        </w:r>
        <w:r>
          <w:tab/>
        </w:r>
        <w:r>
          <w:fldChar w:fldCharType="begin"/>
        </w:r>
        <w:r>
          <w:instrText xml:space="preserve"> PAGEREF _Toc31889 \h </w:instrText>
        </w:r>
        <w:r>
          <w:fldChar w:fldCharType="separate"/>
        </w:r>
        <w:r>
          <w:t>42</w:t>
        </w:r>
        <w:r>
          <w:fldChar w:fldCharType="end"/>
        </w:r>
      </w:hyperlink>
    </w:p>
    <w:p>
      <w:pPr>
        <w:pStyle w:val="TOC2"/>
        <w:tabs>
          <w:tab w:val="right" w:leader="dot" w:pos="8306"/>
        </w:tabs>
      </w:pPr>
      <w:hyperlink w:anchor="_Toc25422" w:history="1">
        <w:r>
          <w:rPr>
            <w:rFonts w:ascii="仿宋" w:eastAsia="仿宋" w:hAnsi="仿宋" w:cs="仿宋" w:hint="eastAsia"/>
            <w:lang w:eastAsia="zh-CN"/>
          </w:rPr>
          <w:t>(四)、抗生素项目建设对区域经济的影响</w:t>
        </w:r>
        <w:r>
          <w:tab/>
        </w:r>
        <w:r>
          <w:fldChar w:fldCharType="begin"/>
        </w:r>
        <w:r>
          <w:instrText xml:space="preserve"> PAGEREF _Toc25422 \h </w:instrText>
        </w:r>
        <w:r>
          <w:fldChar w:fldCharType="separate"/>
        </w:r>
        <w:r>
          <w:t>43</w:t>
        </w:r>
        <w:r>
          <w:fldChar w:fldCharType="end"/>
        </w:r>
      </w:hyperlink>
    </w:p>
    <w:p>
      <w:pPr>
        <w:pStyle w:val="TOC2"/>
        <w:tabs>
          <w:tab w:val="right" w:leader="dot" w:pos="8306"/>
        </w:tabs>
      </w:pPr>
      <w:hyperlink w:anchor="_Toc31125" w:history="1">
        <w:r>
          <w:rPr>
            <w:rFonts w:ascii="仿宋" w:eastAsia="仿宋" w:hAnsi="仿宋" w:cs="仿宋" w:hint="eastAsia"/>
            <w:lang w:eastAsia="zh-CN"/>
          </w:rPr>
          <w:t>(五)、废弃物处理</w:t>
        </w:r>
        <w:r>
          <w:tab/>
        </w:r>
        <w:r>
          <w:fldChar w:fldCharType="begin"/>
        </w:r>
        <w:r>
          <w:instrText xml:space="preserve"> PAGEREF _Toc31125 \h </w:instrText>
        </w:r>
        <w:r>
          <w:fldChar w:fldCharType="separate"/>
        </w:r>
        <w:r>
          <w:t>45</w:t>
        </w:r>
        <w:r>
          <w:fldChar w:fldCharType="end"/>
        </w:r>
      </w:hyperlink>
    </w:p>
    <w:p>
      <w:pPr>
        <w:pStyle w:val="TOC2"/>
        <w:tabs>
          <w:tab w:val="right" w:leader="dot" w:pos="8306"/>
        </w:tabs>
      </w:pPr>
      <w:hyperlink w:anchor="_Toc890" w:history="1">
        <w:r>
          <w:rPr>
            <w:rFonts w:ascii="仿宋" w:eastAsia="仿宋" w:hAnsi="仿宋" w:cs="仿宋" w:hint="eastAsia"/>
            <w:lang w:eastAsia="zh-CN"/>
          </w:rPr>
          <w:t>(六)、特殊环境影响分析</w:t>
        </w:r>
        <w:r>
          <w:tab/>
        </w:r>
        <w:r>
          <w:fldChar w:fldCharType="begin"/>
        </w:r>
        <w:r>
          <w:instrText xml:space="preserve"> PAGEREF _Toc890 \h </w:instrText>
        </w:r>
        <w:r>
          <w:fldChar w:fldCharType="separate"/>
        </w:r>
        <w:r>
          <w:t>46</w:t>
        </w:r>
        <w:r>
          <w:fldChar w:fldCharType="end"/>
        </w:r>
      </w:hyperlink>
    </w:p>
    <w:p>
      <w:pPr>
        <w:pStyle w:val="TOC2"/>
        <w:tabs>
          <w:tab w:val="right" w:leader="dot" w:pos="8306"/>
        </w:tabs>
      </w:pPr>
      <w:hyperlink w:anchor="_Toc15121" w:history="1">
        <w:r>
          <w:rPr>
            <w:rFonts w:ascii="仿宋" w:eastAsia="仿宋" w:hAnsi="仿宋" w:cs="仿宋" w:hint="eastAsia"/>
            <w:lang w:eastAsia="zh-CN"/>
          </w:rPr>
          <w:t>(七)、清洁生产</w:t>
        </w:r>
        <w:r>
          <w:tab/>
        </w:r>
        <w:r>
          <w:fldChar w:fldCharType="begin"/>
        </w:r>
        <w:r>
          <w:instrText xml:space="preserve"> PAGEREF _Toc15121 \h </w:instrText>
        </w:r>
        <w:r>
          <w:fldChar w:fldCharType="separate"/>
        </w:r>
        <w:r>
          <w:t>47</w:t>
        </w:r>
        <w:r>
          <w:fldChar w:fldCharType="end"/>
        </w:r>
      </w:hyperlink>
    </w:p>
    <w:p>
      <w:pPr>
        <w:pStyle w:val="TOC2"/>
        <w:tabs>
          <w:tab w:val="right" w:leader="dot" w:pos="8306"/>
        </w:tabs>
      </w:pPr>
      <w:hyperlink w:anchor="_Toc8740" w:history="1">
        <w:r>
          <w:rPr>
            <w:rFonts w:ascii="仿宋" w:eastAsia="仿宋" w:hAnsi="仿宋" w:cs="仿宋" w:hint="eastAsia"/>
            <w:lang w:eastAsia="zh-CN"/>
          </w:rPr>
          <w:t>(八)、环境保护综合评价</w:t>
        </w:r>
        <w:r>
          <w:tab/>
        </w:r>
        <w:r>
          <w:fldChar w:fldCharType="begin"/>
        </w:r>
        <w:r>
          <w:instrText xml:space="preserve"> PAGEREF _Toc8740 \h </w:instrText>
        </w:r>
        <w:r>
          <w:fldChar w:fldCharType="separate"/>
        </w:r>
        <w:r>
          <w:t>48</w:t>
        </w:r>
        <w:r>
          <w:fldChar w:fldCharType="end"/>
        </w:r>
      </w:hyperlink>
    </w:p>
    <w:p>
      <w:pPr>
        <w:pStyle w:val="TOC1"/>
        <w:tabs>
          <w:tab w:val="right" w:leader="dot" w:pos="8306"/>
        </w:tabs>
      </w:pPr>
      <w:hyperlink w:anchor="_Toc23120" w:history="1">
        <w:r>
          <w:rPr>
            <w:rFonts w:ascii="仿宋" w:eastAsia="仿宋" w:hAnsi="仿宋" w:cs="仿宋" w:hint="eastAsia"/>
            <w:lang w:eastAsia="zh-CN"/>
          </w:rPr>
          <w:t>十三、供应链管理</w:t>
        </w:r>
        <w:r>
          <w:tab/>
        </w:r>
        <w:r>
          <w:fldChar w:fldCharType="begin"/>
        </w:r>
        <w:r>
          <w:instrText xml:space="preserve"> PAGEREF _Toc23120 \h </w:instrText>
        </w:r>
        <w:r>
          <w:fldChar w:fldCharType="separate"/>
        </w:r>
        <w:r>
          <w:t>49</w:t>
        </w:r>
        <w:r>
          <w:fldChar w:fldCharType="end"/>
        </w:r>
      </w:hyperlink>
    </w:p>
    <w:p>
      <w:pPr>
        <w:pStyle w:val="TOC2"/>
        <w:tabs>
          <w:tab w:val="right" w:leader="dot" w:pos="8306"/>
        </w:tabs>
      </w:pPr>
      <w:hyperlink w:anchor="_Toc25806" w:history="1">
        <w:r>
          <w:rPr>
            <w:rFonts w:ascii="仿宋" w:eastAsia="仿宋" w:hAnsi="仿宋" w:cs="仿宋" w:hint="eastAsia"/>
            <w:lang w:eastAsia="zh-CN"/>
          </w:rPr>
          <w:t>(一)、供应链战略规划</w:t>
        </w:r>
        <w:r>
          <w:tab/>
        </w:r>
        <w:r>
          <w:fldChar w:fldCharType="begin"/>
        </w:r>
        <w:r>
          <w:instrText xml:space="preserve"> PAGEREF _Toc25806 \h </w:instrText>
        </w:r>
        <w:r>
          <w:fldChar w:fldCharType="separate"/>
        </w:r>
        <w:r>
          <w:t>49</w:t>
        </w:r>
        <w:r>
          <w:fldChar w:fldCharType="end"/>
        </w:r>
      </w:hyperlink>
    </w:p>
    <w:p>
      <w:pPr>
        <w:pStyle w:val="TOC2"/>
        <w:tabs>
          <w:tab w:val="right" w:leader="dot" w:pos="8306"/>
        </w:tabs>
      </w:pPr>
      <w:hyperlink w:anchor="_Toc31426" w:history="1">
        <w:r>
          <w:rPr>
            <w:rFonts w:ascii="仿宋" w:eastAsia="仿宋" w:hAnsi="仿宋" w:cs="仿宋" w:hint="eastAsia"/>
            <w:lang w:eastAsia="zh-CN"/>
          </w:rPr>
          <w:t>(二)、供应商选择与合作</w:t>
        </w:r>
        <w:r>
          <w:tab/>
        </w:r>
        <w:r>
          <w:fldChar w:fldCharType="begin"/>
        </w:r>
        <w:r>
          <w:instrText xml:space="preserve"> PAGEREF _Toc31426 \h </w:instrText>
        </w:r>
        <w:r>
          <w:fldChar w:fldCharType="separate"/>
        </w:r>
        <w:r>
          <w:t>51</w:t>
        </w:r>
        <w:r>
          <w:fldChar w:fldCharType="end"/>
        </w:r>
      </w:hyperlink>
    </w:p>
    <w:p>
      <w:pPr>
        <w:pStyle w:val="TOC2"/>
        <w:tabs>
          <w:tab w:val="right" w:leader="dot" w:pos="8306"/>
        </w:tabs>
      </w:pPr>
      <w:hyperlink w:anchor="_Toc27981" w:history="1">
        <w:r>
          <w:rPr>
            <w:rFonts w:ascii="仿宋" w:eastAsia="仿宋" w:hAnsi="仿宋" w:cs="仿宋" w:hint="eastAsia"/>
            <w:lang w:eastAsia="zh-CN"/>
          </w:rPr>
          <w:t>(三)、物流与库存管理</w:t>
        </w:r>
        <w:r>
          <w:tab/>
        </w:r>
        <w:r>
          <w:fldChar w:fldCharType="begin"/>
        </w:r>
        <w:r>
          <w:instrText xml:space="preserve"> PAGEREF _Toc27981 \h </w:instrText>
        </w:r>
        <w:r>
          <w:fldChar w:fldCharType="separate"/>
        </w:r>
        <w:r>
          <w:t>52</w:t>
        </w:r>
        <w:r>
          <w:fldChar w:fldCharType="end"/>
        </w:r>
      </w:hyperlink>
    </w:p>
    <w:p>
      <w:pPr>
        <w:pStyle w:val="TOC1"/>
        <w:tabs>
          <w:tab w:val="right" w:leader="dot" w:pos="8306"/>
        </w:tabs>
      </w:pPr>
      <w:hyperlink w:anchor="_Toc14948" w:history="1">
        <w:r>
          <w:rPr>
            <w:rFonts w:ascii="仿宋" w:eastAsia="仿宋" w:hAnsi="仿宋" w:cs="仿宋" w:hint="eastAsia"/>
            <w:lang w:eastAsia="zh-CN"/>
          </w:rPr>
          <w:t>十四、利益相关者分析与沟通计划</w:t>
        </w:r>
        <w:r>
          <w:tab/>
        </w:r>
        <w:r>
          <w:fldChar w:fldCharType="begin"/>
        </w:r>
        <w:r>
          <w:instrText xml:space="preserve"> PAGEREF _Toc14948 \h </w:instrText>
        </w:r>
        <w:r>
          <w:fldChar w:fldCharType="separate"/>
        </w:r>
        <w:r>
          <w:t>53</w:t>
        </w:r>
        <w:r>
          <w:fldChar w:fldCharType="end"/>
        </w:r>
      </w:hyperlink>
    </w:p>
    <w:p>
      <w:pPr>
        <w:pStyle w:val="TOC2"/>
        <w:tabs>
          <w:tab w:val="right" w:leader="dot" w:pos="8306"/>
        </w:tabs>
      </w:pPr>
      <w:hyperlink w:anchor="_Toc24358" w:history="1">
        <w:r>
          <w:rPr>
            <w:rFonts w:ascii="仿宋" w:eastAsia="仿宋" w:hAnsi="仿宋" w:cs="仿宋" w:hint="eastAsia"/>
            <w:lang w:eastAsia="zh-CN"/>
          </w:rPr>
          <w:t>(一)、利益相关者分析</w:t>
        </w:r>
        <w:r>
          <w:tab/>
        </w:r>
        <w:r>
          <w:fldChar w:fldCharType="begin"/>
        </w:r>
        <w:r>
          <w:instrText xml:space="preserve"> PAGEREF _Toc24358 \h </w:instrText>
        </w:r>
        <w:r>
          <w:fldChar w:fldCharType="separate"/>
        </w:r>
        <w:r>
          <w:t>53</w:t>
        </w:r>
        <w:r>
          <w:fldChar w:fldCharType="end"/>
        </w:r>
      </w:hyperlink>
    </w:p>
    <w:p>
      <w:pPr>
        <w:pStyle w:val="TOC2"/>
        <w:tabs>
          <w:tab w:val="right" w:leader="dot" w:pos="8306"/>
        </w:tabs>
      </w:pPr>
      <w:hyperlink w:anchor="_Toc7744" w:history="1">
        <w:r>
          <w:rPr>
            <w:rFonts w:ascii="仿宋" w:eastAsia="仿宋" w:hAnsi="仿宋" w:cs="仿宋" w:hint="eastAsia"/>
            <w:lang w:eastAsia="zh-CN"/>
          </w:rPr>
          <w:t>(二)、沟通计划</w:t>
        </w:r>
        <w:r>
          <w:tab/>
        </w:r>
        <w:r>
          <w:fldChar w:fldCharType="begin"/>
        </w:r>
        <w:r>
          <w:instrText xml:space="preserve"> PAGEREF _Toc7744 \h </w:instrText>
        </w:r>
        <w:r>
          <w:fldChar w:fldCharType="separate"/>
        </w:r>
        <w:r>
          <w:t>55</w:t>
        </w:r>
        <w:r>
          <w:fldChar w:fldCharType="end"/>
        </w:r>
      </w:hyperlink>
    </w:p>
    <w:p>
      <w:pPr>
        <w:pStyle w:val="TOC1"/>
        <w:tabs>
          <w:tab w:val="right" w:leader="dot" w:pos="8306"/>
        </w:tabs>
      </w:pPr>
      <w:hyperlink w:anchor="_Toc9347" w:history="1">
        <w:r>
          <w:rPr>
            <w:rFonts w:ascii="仿宋" w:eastAsia="仿宋" w:hAnsi="仿宋" w:cs="仿宋" w:hint="eastAsia"/>
            <w:lang w:eastAsia="zh-CN"/>
          </w:rPr>
          <w:t>十五、风险识别与分类</w:t>
        </w:r>
        <w:r>
          <w:tab/>
        </w:r>
        <w:r>
          <w:fldChar w:fldCharType="begin"/>
        </w:r>
        <w:r>
          <w:instrText xml:space="preserve"> PAGEREF _Toc9347 \h </w:instrText>
        </w:r>
        <w:r>
          <w:fldChar w:fldCharType="separate"/>
        </w:r>
        <w:r>
          <w:t>56</w:t>
        </w:r>
        <w:r>
          <w:fldChar w:fldCharType="end"/>
        </w:r>
      </w:hyperlink>
    </w:p>
    <w:p>
      <w:pPr>
        <w:pStyle w:val="TOC2"/>
        <w:tabs>
          <w:tab w:val="right" w:leader="dot" w:pos="8306"/>
        </w:tabs>
      </w:pPr>
      <w:hyperlink w:anchor="_Toc9202" w:history="1">
        <w:r>
          <w:rPr>
            <w:rFonts w:ascii="仿宋" w:eastAsia="仿宋" w:hAnsi="仿宋" w:cs="仿宋" w:hint="eastAsia"/>
            <w:lang w:eastAsia="zh-CN"/>
          </w:rPr>
          <w:t>(一)、风险识别</w:t>
        </w:r>
        <w:r>
          <w:tab/>
        </w:r>
        <w:r>
          <w:fldChar w:fldCharType="begin"/>
        </w:r>
        <w:r>
          <w:instrText xml:space="preserve"> PAGEREF _Toc9202 \h </w:instrText>
        </w:r>
        <w:r>
          <w:fldChar w:fldCharType="separate"/>
        </w:r>
        <w:r>
          <w:t>56</w:t>
        </w:r>
        <w:r>
          <w:fldChar w:fldCharType="end"/>
        </w:r>
      </w:hyperlink>
    </w:p>
    <w:p>
      <w:pPr>
        <w:pStyle w:val="TOC2"/>
        <w:tabs>
          <w:tab w:val="right" w:leader="dot" w:pos="8306"/>
        </w:tabs>
      </w:pPr>
      <w:hyperlink w:anchor="_Toc6188" w:history="1">
        <w:r>
          <w:rPr>
            <w:rFonts w:ascii="仿宋" w:eastAsia="仿宋" w:hAnsi="仿宋" w:cs="仿宋" w:hint="eastAsia"/>
            <w:lang w:eastAsia="zh-CN"/>
          </w:rPr>
          <w:t>(二)、风险分类</w:t>
        </w:r>
        <w:r>
          <w:tab/>
        </w:r>
        <w:r>
          <w:fldChar w:fldCharType="begin"/>
        </w:r>
        <w:r>
          <w:instrText xml:space="preserve"> PAGEREF _Toc6188 \h </w:instrText>
        </w:r>
        <w:r>
          <w:fldChar w:fldCharType="separate"/>
        </w:r>
        <w:r>
          <w:t>57</w:t>
        </w:r>
        <w:r>
          <w:fldChar w:fldCharType="end"/>
        </w:r>
      </w:hyperlink>
    </w:p>
    <w:p>
      <w:pPr>
        <w:pStyle w:val="TOC1"/>
        <w:tabs>
          <w:tab w:val="right" w:leader="dot" w:pos="8306"/>
        </w:tabs>
      </w:pPr>
      <w:hyperlink w:anchor="_Toc10331" w:history="1">
        <w:r>
          <w:rPr>
            <w:rFonts w:ascii="仿宋" w:eastAsia="仿宋" w:hAnsi="仿宋" w:cs="仿宋" w:hint="eastAsia"/>
            <w:lang w:eastAsia="zh-CN"/>
          </w:rPr>
          <w:t>十六、抗生素项目工程方案分析</w:t>
        </w:r>
        <w:r>
          <w:tab/>
        </w:r>
        <w:r>
          <w:fldChar w:fldCharType="begin"/>
        </w:r>
        <w:r>
          <w:instrText xml:space="preserve"> PAGEREF _Toc10331 \h </w:instrText>
        </w:r>
        <w:r>
          <w:fldChar w:fldCharType="separate"/>
        </w:r>
        <w:r>
          <w:t>59</w:t>
        </w:r>
        <w:r>
          <w:fldChar w:fldCharType="end"/>
        </w:r>
      </w:hyperlink>
    </w:p>
    <w:p>
      <w:pPr>
        <w:pStyle w:val="TOC2"/>
        <w:tabs>
          <w:tab w:val="right" w:leader="dot" w:pos="8306"/>
        </w:tabs>
      </w:pPr>
      <w:hyperlink w:anchor="_Toc9191" w:history="1">
        <w:r>
          <w:rPr>
            <w:rFonts w:ascii="仿宋" w:eastAsia="仿宋" w:hAnsi="仿宋" w:cs="仿宋" w:hint="eastAsia"/>
            <w:lang w:eastAsia="zh-CN"/>
          </w:rPr>
          <w:t>(一)、建筑工程设计原则</w:t>
        </w:r>
        <w:r>
          <w:tab/>
        </w:r>
        <w:r>
          <w:fldChar w:fldCharType="begin"/>
        </w:r>
        <w:r>
          <w:instrText xml:space="preserve"> PAGEREF _Toc9191 \h </w:instrText>
        </w:r>
        <w:r>
          <w:fldChar w:fldCharType="separate"/>
        </w:r>
        <w:r>
          <w:t>59</w:t>
        </w:r>
        <w:r>
          <w:fldChar w:fldCharType="end"/>
        </w:r>
      </w:hyperlink>
    </w:p>
    <w:p>
      <w:pPr>
        <w:pStyle w:val="TOC2"/>
        <w:tabs>
          <w:tab w:val="right" w:leader="dot" w:pos="8306"/>
        </w:tabs>
      </w:pPr>
      <w:hyperlink w:anchor="_Toc5353" w:history="1">
        <w:r>
          <w:rPr>
            <w:rFonts w:ascii="仿宋" w:eastAsia="仿宋" w:hAnsi="仿宋" w:cs="仿宋" w:hint="eastAsia"/>
            <w:lang w:eastAsia="zh-CN"/>
          </w:rPr>
          <w:t>(二)、土建工程建设指标</w:t>
        </w:r>
        <w:r>
          <w:tab/>
        </w:r>
        <w:r>
          <w:fldChar w:fldCharType="begin"/>
        </w:r>
        <w:r>
          <w:instrText xml:space="preserve"> PAGEREF _Toc5353 \h </w:instrText>
        </w:r>
        <w:r>
          <w:fldChar w:fldCharType="separate"/>
        </w:r>
        <w:r>
          <w:t>62</w:t>
        </w:r>
        <w:r>
          <w:fldChar w:fldCharType="end"/>
        </w:r>
      </w:hyperlink>
    </w:p>
    <w:p>
      <w:pPr>
        <w:pStyle w:val="TOC1"/>
        <w:tabs>
          <w:tab w:val="right" w:leader="dot" w:pos="8306"/>
        </w:tabs>
      </w:pPr>
      <w:hyperlink w:anchor="_Toc7972" w:history="1">
        <w:r>
          <w:rPr>
            <w:rFonts w:ascii="仿宋" w:eastAsia="仿宋" w:hAnsi="仿宋" w:cs="仿宋" w:hint="eastAsia"/>
            <w:lang w:eastAsia="zh-CN"/>
          </w:rPr>
          <w:t>十七、质量管理体系</w:t>
        </w:r>
        <w:r>
          <w:tab/>
        </w:r>
        <w:r>
          <w:fldChar w:fldCharType="begin"/>
        </w:r>
        <w:r>
          <w:instrText xml:space="preserve"> PAGEREF _Toc7972 \h </w:instrText>
        </w:r>
        <w:r>
          <w:fldChar w:fldCharType="separate"/>
        </w:r>
        <w:r>
          <w:t>64</w:t>
        </w:r>
        <w:r>
          <w:fldChar w:fldCharType="end"/>
        </w:r>
      </w:hyperlink>
    </w:p>
    <w:p>
      <w:pPr>
        <w:pStyle w:val="TOC2"/>
        <w:tabs>
          <w:tab w:val="right" w:leader="dot" w:pos="8306"/>
        </w:tabs>
      </w:pPr>
      <w:hyperlink w:anchor="_Toc4123" w:history="1">
        <w:r>
          <w:rPr>
            <w:rFonts w:ascii="仿宋" w:eastAsia="仿宋" w:hAnsi="仿宋" w:cs="仿宋" w:hint="eastAsia"/>
            <w:lang w:eastAsia="zh-CN"/>
          </w:rPr>
          <w:t>(一)、质量目标与方针</w:t>
        </w:r>
        <w:r>
          <w:tab/>
        </w:r>
        <w:r>
          <w:fldChar w:fldCharType="begin"/>
        </w:r>
        <w:r>
          <w:instrText xml:space="preserve"> PAGEREF _Toc4123 \h </w:instrText>
        </w:r>
        <w:r>
          <w:fldChar w:fldCharType="separate"/>
        </w:r>
        <w:r>
          <w:t>64</w:t>
        </w:r>
        <w:r>
          <w:fldChar w:fldCharType="end"/>
        </w:r>
      </w:hyperlink>
    </w:p>
    <w:p>
      <w:pPr>
        <w:pStyle w:val="TOC2"/>
        <w:tabs>
          <w:tab w:val="right" w:leader="dot" w:pos="8306"/>
        </w:tabs>
      </w:pPr>
      <w:hyperlink w:anchor="_Toc22514" w:history="1">
        <w:r>
          <w:rPr>
            <w:rFonts w:ascii="仿宋" w:eastAsia="仿宋" w:hAnsi="仿宋" w:cs="仿宋" w:hint="eastAsia"/>
            <w:lang w:eastAsia="zh-CN"/>
          </w:rPr>
          <w:t>(二)、质量管理责任</w:t>
        </w:r>
        <w:r>
          <w:tab/>
        </w:r>
        <w:r>
          <w:fldChar w:fldCharType="begin"/>
        </w:r>
        <w:r>
          <w:instrText xml:space="preserve"> PAGEREF _Toc22514 \h </w:instrText>
        </w:r>
        <w:r>
          <w:fldChar w:fldCharType="separate"/>
        </w:r>
        <w:r>
          <w:t>65</w:t>
        </w:r>
        <w:r>
          <w:fldChar w:fldCharType="end"/>
        </w:r>
      </w:hyperlink>
    </w:p>
    <w:p>
      <w:pPr>
        <w:pStyle w:val="TOC2"/>
        <w:tabs>
          <w:tab w:val="right" w:leader="dot" w:pos="8306"/>
        </w:tabs>
      </w:pPr>
      <w:hyperlink w:anchor="_Toc4906" w:history="1">
        <w:r>
          <w:rPr>
            <w:rFonts w:ascii="仿宋" w:eastAsia="仿宋" w:hAnsi="仿宋" w:cs="仿宋" w:hint="eastAsia"/>
            <w:lang w:eastAsia="zh-CN"/>
          </w:rPr>
          <w:t>(三)、质量管理体系文件</w:t>
        </w:r>
        <w:r>
          <w:tab/>
        </w:r>
        <w:r>
          <w:fldChar w:fldCharType="begin"/>
        </w:r>
        <w:r>
          <w:instrText xml:space="preserve"> PAGEREF _Toc4906 \h </w:instrText>
        </w:r>
        <w:r>
          <w:fldChar w:fldCharType="separate"/>
        </w:r>
        <w:r>
          <w:t>66</w:t>
        </w:r>
        <w:r>
          <w:fldChar w:fldCharType="end"/>
        </w:r>
      </w:hyperlink>
    </w:p>
    <w:p>
      <w:pPr>
        <w:pStyle w:val="TOC2"/>
        <w:tabs>
          <w:tab w:val="right" w:leader="dot" w:pos="8306"/>
        </w:tabs>
      </w:pPr>
      <w:hyperlink w:anchor="_Toc16509" w:history="1">
        <w:r>
          <w:rPr>
            <w:rFonts w:ascii="仿宋" w:eastAsia="仿宋" w:hAnsi="仿宋" w:cs="仿宋" w:hint="eastAsia"/>
            <w:lang w:eastAsia="zh-CN"/>
          </w:rPr>
          <w:t>(四)、质量培训与教育</w:t>
        </w:r>
        <w:r>
          <w:tab/>
        </w:r>
        <w:r>
          <w:fldChar w:fldCharType="begin"/>
        </w:r>
        <w:r>
          <w:instrText xml:space="preserve"> PAGEREF _Toc16509 \h </w:instrText>
        </w:r>
        <w:r>
          <w:fldChar w:fldCharType="separate"/>
        </w:r>
        <w:r>
          <w:t>68</w:t>
        </w:r>
        <w:r>
          <w:fldChar w:fldCharType="end"/>
        </w:r>
      </w:hyperlink>
    </w:p>
    <w:p>
      <w:pPr>
        <w:pStyle w:val="TOC2"/>
        <w:tabs>
          <w:tab w:val="right" w:leader="dot" w:pos="8306"/>
        </w:tabs>
      </w:pPr>
      <w:hyperlink w:anchor="_Toc5634" w:history="1">
        <w:r>
          <w:rPr>
            <w:rFonts w:ascii="仿宋" w:eastAsia="仿宋" w:hAnsi="仿宋" w:cs="仿宋" w:hint="eastAsia"/>
            <w:lang w:eastAsia="zh-CN"/>
          </w:rPr>
          <w:t>(五)、质量审核与评价</w:t>
        </w:r>
        <w:r>
          <w:tab/>
        </w:r>
        <w:r>
          <w:fldChar w:fldCharType="begin"/>
        </w:r>
        <w:r>
          <w:instrText xml:space="preserve"> PAGEREF _Toc5634 \h </w:instrText>
        </w:r>
        <w:r>
          <w:fldChar w:fldCharType="separate"/>
        </w:r>
        <w:r>
          <w:t>69</w:t>
        </w:r>
        <w:r>
          <w:fldChar w:fldCharType="end"/>
        </w:r>
      </w:hyperlink>
    </w:p>
    <w:p>
      <w:pPr>
        <w:pStyle w:val="TOC2"/>
        <w:tabs>
          <w:tab w:val="right" w:leader="dot" w:pos="8306"/>
        </w:tabs>
      </w:pPr>
      <w:hyperlink w:anchor="_Toc19885" w:history="1">
        <w:r>
          <w:rPr>
            <w:rFonts w:ascii="仿宋" w:eastAsia="仿宋" w:hAnsi="仿宋" w:cs="仿宋" w:hint="eastAsia"/>
            <w:lang w:eastAsia="zh-CN"/>
          </w:rPr>
          <w:t>(六)、不符合与纠正措施</w:t>
        </w:r>
        <w:r>
          <w:tab/>
        </w:r>
        <w:r>
          <w:fldChar w:fldCharType="begin"/>
        </w:r>
        <w:r>
          <w:instrText xml:space="preserve"> PAGEREF _Toc19885 \h </w:instrText>
        </w:r>
        <w:r>
          <w:fldChar w:fldCharType="separate"/>
        </w:r>
        <w:r>
          <w:t>70</w:t>
        </w:r>
        <w:r>
          <w:fldChar w:fldCharType="end"/>
        </w:r>
      </w:hyperlink>
    </w:p>
    <w:p>
      <w:pPr>
        <w:pStyle w:val="TOC1"/>
        <w:tabs>
          <w:tab w:val="right" w:leader="dot" w:pos="8306"/>
        </w:tabs>
      </w:pPr>
      <w:hyperlink w:anchor="_Toc19434" w:history="1">
        <w:r>
          <w:rPr>
            <w:rFonts w:ascii="仿宋" w:eastAsia="仿宋" w:hAnsi="仿宋" w:cs="仿宋" w:hint="eastAsia"/>
            <w:lang w:eastAsia="zh-CN"/>
          </w:rPr>
          <w:t>十八、抗生素项目实施保障措施</w:t>
        </w:r>
        <w:r>
          <w:tab/>
        </w:r>
        <w:r>
          <w:fldChar w:fldCharType="begin"/>
        </w:r>
        <w:r>
          <w:instrText xml:space="preserve"> PAGEREF _Toc19434 \h </w:instrText>
        </w:r>
        <w:r>
          <w:fldChar w:fldCharType="separate"/>
        </w:r>
        <w:r>
          <w:t>71</w:t>
        </w:r>
        <w:r>
          <w:fldChar w:fldCharType="end"/>
        </w:r>
      </w:hyperlink>
    </w:p>
    <w:p>
      <w:pPr>
        <w:pStyle w:val="TOC2"/>
        <w:tabs>
          <w:tab w:val="right" w:leader="dot" w:pos="8306"/>
        </w:tabs>
      </w:pPr>
      <w:hyperlink w:anchor="_Toc14245" w:history="1">
        <w:r>
          <w:rPr>
            <w:rFonts w:ascii="仿宋" w:eastAsia="仿宋" w:hAnsi="仿宋" w:cs="仿宋" w:hint="eastAsia"/>
            <w:lang w:eastAsia="zh-CN"/>
          </w:rPr>
          <w:t>(一)、抗生素项目实施保障机制</w:t>
        </w:r>
        <w:r>
          <w:tab/>
        </w:r>
        <w:r>
          <w:fldChar w:fldCharType="begin"/>
        </w:r>
        <w:r>
          <w:instrText xml:space="preserve"> PAGEREF _Toc14245 \h </w:instrText>
        </w:r>
        <w:r>
          <w:fldChar w:fldCharType="separate"/>
        </w:r>
        <w:r>
          <w:t>71</w:t>
        </w:r>
        <w:r>
          <w:fldChar w:fldCharType="end"/>
        </w:r>
      </w:hyperlink>
    </w:p>
    <w:p>
      <w:pPr>
        <w:pStyle w:val="TOC2"/>
        <w:tabs>
          <w:tab w:val="right" w:leader="dot" w:pos="8306"/>
        </w:tabs>
      </w:pPr>
      <w:hyperlink w:anchor="_Toc32400" w:history="1">
        <w:r>
          <w:rPr>
            <w:rFonts w:ascii="仿宋" w:eastAsia="仿宋" w:hAnsi="仿宋" w:cs="仿宋" w:hint="eastAsia"/>
            <w:lang w:eastAsia="zh-CN"/>
          </w:rPr>
          <w:t>(二)、抗生素项目法律合规要求</w:t>
        </w:r>
        <w:r>
          <w:tab/>
        </w:r>
        <w:r>
          <w:fldChar w:fldCharType="begin"/>
        </w:r>
        <w:r>
          <w:instrText xml:space="preserve"> PAGEREF _Toc32400 \h </w:instrText>
        </w:r>
        <w:r>
          <w:fldChar w:fldCharType="separate"/>
        </w:r>
        <w:r>
          <w:t>75</w:t>
        </w:r>
        <w:r>
          <w:fldChar w:fldCharType="end"/>
        </w:r>
      </w:hyperlink>
    </w:p>
    <w:p>
      <w:pPr>
        <w:pStyle w:val="TOC2"/>
        <w:tabs>
          <w:tab w:val="right" w:leader="dot" w:pos="8306"/>
        </w:tabs>
      </w:pPr>
      <w:hyperlink w:anchor="_Toc4901" w:history="1">
        <w:r>
          <w:rPr>
            <w:rFonts w:ascii="仿宋" w:eastAsia="仿宋" w:hAnsi="仿宋" w:cs="仿宋" w:hint="eastAsia"/>
            <w:lang w:eastAsia="zh-CN"/>
          </w:rPr>
          <w:t>(三)、抗生素项目合同管理与法律事务</w:t>
        </w:r>
        <w:r>
          <w:tab/>
        </w:r>
        <w:r>
          <w:fldChar w:fldCharType="begin"/>
        </w:r>
        <w:r>
          <w:instrText xml:space="preserve"> PAGEREF _Toc4901 \h </w:instrText>
        </w:r>
        <w:r>
          <w:fldChar w:fldCharType="separate"/>
        </w:r>
        <w:r>
          <w:t>79</w:t>
        </w:r>
        <w:r>
          <w:fldChar w:fldCharType="end"/>
        </w:r>
      </w:hyperlink>
    </w:p>
    <w:p>
      <w:pPr>
        <w:pStyle w:val="TOC2"/>
        <w:tabs>
          <w:tab w:val="right" w:leader="dot" w:pos="8306"/>
        </w:tabs>
      </w:pPr>
      <w:hyperlink w:anchor="_Toc16983" w:history="1">
        <w:r>
          <w:rPr>
            <w:rFonts w:ascii="仿宋" w:eastAsia="仿宋" w:hAnsi="仿宋" w:cs="仿宋" w:hint="eastAsia"/>
            <w:lang w:eastAsia="zh-CN"/>
          </w:rPr>
          <w:t>(四)、抗生素项目知识产权保护策略</w:t>
        </w:r>
        <w:r>
          <w:tab/>
        </w:r>
        <w:r>
          <w:fldChar w:fldCharType="begin"/>
        </w:r>
        <w:r>
          <w:instrText xml:space="preserve"> PAGEREF _Toc16983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616"/>
      <w:r>
        <w:rPr>
          <w:rFonts w:ascii="仿宋" w:eastAsia="仿宋" w:hAnsi="仿宋" w:cs="仿宋" w:hint="eastAsia"/>
          <w:sz w:val="28"/>
          <w:lang w:eastAsia="zh-CN"/>
        </w:rPr>
        <w:t>一、抗生素项目建设背景及必要性分析</w:t>
      </w:r>
      <w:bookmarkEnd w:id="2"/>
    </w:p>
    <w:p>
      <w:pPr>
        <w:pStyle w:val="Heading2"/>
        <w:rPr>
          <w:rFonts w:ascii="仿宋" w:eastAsia="仿宋" w:hAnsi="仿宋" w:cs="仿宋" w:hint="eastAsia"/>
          <w:lang w:eastAsia="zh-CN"/>
        </w:rPr>
      </w:pPr>
      <w:bookmarkStart w:id="3" w:name="_Toc2074"/>
      <w:r>
        <w:rPr>
          <w:rFonts w:ascii="仿宋" w:eastAsia="仿宋" w:hAnsi="仿宋" w:cs="仿宋" w:hint="eastAsia"/>
          <w:lang w:eastAsia="zh-CN"/>
        </w:rPr>
        <w:t>(一)、抗生素项目背景分析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生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我们的背景分析将深入挖掘当前行业的发展趋势，通过对竞争态势的全面审视，找到抗生素项目在这个潮流中的定位。同时，我们将关注行业内涌现的新兴机遇，以便抗生素项目更好地融入行业发展的潮流中。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生素项目提供了强大的发展动力。我们将聚焦于行业内最新的技术发展趋势，包括但不限于人工智能、大数据分析、物联网等领域。通过深度的技术研究，我们将确保抗生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生素项目发展的源泉。我们将投入更多的精力对市场需求进行深入剖析，超越表面的需求，深入挖掘潜在的市场痛点和机遇。通过对市场需求的细致了解，抗生素项目将更有针对性地设计解决方案，满足市场的多样化需求，从而更好地促进抗生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生素项目战略至关重要。我们将对竞争态势进行更为深入的分析，包括但不限于市场份额、产品特点、客户满意度等多个维度。通过深度的竞争分析，抗生素项目将能够更准确地把握市场脉搏，制定具有竞争力的抗生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抗生素项目的发展具有直接的影响。我们将进行更为全面的法规和政策分析，了解行业发展中的潜在法律风险和合规挑战。通过充分了解和遵守相关法规，抗生素项目将确保在法律框架内合法合规运营，为抗生素项目的稳健发展提供有力支持。</w:t>
      </w:r>
    </w:p>
    <w:p>
      <w:pPr>
        <w:pStyle w:val="Heading2"/>
        <w:ind w:firstLine="560" w:firstLineChars="200"/>
        <w:rPr>
          <w:rFonts w:ascii="仿宋" w:eastAsia="仿宋" w:hAnsi="仿宋" w:cs="仿宋" w:hint="eastAsia"/>
          <w:sz w:val="28"/>
          <w:lang w:eastAsia="zh-CN"/>
        </w:rPr>
      </w:pPr>
      <w:bookmarkStart w:id="4" w:name="_Toc6699"/>
      <w:r>
        <w:rPr>
          <w:rFonts w:ascii="仿宋" w:eastAsia="仿宋" w:hAnsi="仿宋" w:cs="仿宋" w:hint="eastAsia"/>
          <w:sz w:val="28"/>
          <w:lang w:eastAsia="zh-CN"/>
        </w:rPr>
        <w:t>(二)、抗生素项目建设必要性分析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建设的迫切性源于对行业发展趋势的深刻洞察。我们正处于一个行业变革的时代，科技创新、数字化转型成为企业发展的关键动力。抗生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建设不仅仅是为了跟上潮流，更是为了通过技术创新推动企业的持续发展。通过引入先进的技术和解决方案，抗生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生素项目的建设成为必然选择，通过提高产品质量、拓展服务领域，从而在竞争中获得更多的机会。抗生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抗生素项目建设的必要性体现在对客户需求更精准的满足。通过抗生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建设的背后是对企业持续创新的追求。只有通过不断创新，企业才能在竞争中立于不败之地。抗生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096"/>
      <w:r>
        <w:rPr>
          <w:rFonts w:ascii="仿宋" w:eastAsia="仿宋" w:hAnsi="仿宋" w:cs="仿宋" w:hint="eastAsia"/>
          <w:sz w:val="28"/>
          <w:lang w:eastAsia="zh-CN"/>
        </w:rPr>
        <w:t>二、抗生素项目绩效评估</w:t>
      </w:r>
      <w:bookmarkEnd w:id="5"/>
    </w:p>
    <w:p>
      <w:pPr>
        <w:pStyle w:val="Heading2"/>
        <w:rPr>
          <w:rFonts w:ascii="仿宋" w:eastAsia="仿宋" w:hAnsi="仿宋" w:cs="仿宋" w:hint="eastAsia"/>
          <w:lang w:eastAsia="zh-CN"/>
        </w:rPr>
      </w:pPr>
      <w:bookmarkStart w:id="6" w:name="_Toc419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在抗生素项目中，我们设计了一套全面的绩效评估指标，以确保抗生素项目的可控和成功交付。这些指标跨足抗生素项目目标、成本、进度和质量等多个维度，为我们提供了全面洞察抗生素项目的健康状况。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目标达成率是我们关注的首要指标。我们设定了明确的目标，并通过定期监测和评估，迅速发现并应对潜在的目标偏差。这为抗生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成本绩效是另一个核心关注点。通过实际成本与预算成本的对比分析，我们深入了解成本差异的原因，及时调整资源分配，保持抗生素项目在经济效益方面的合理水平。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进度作为关键的绩效指标之一，得到了精心的关注。我们制定了详细的抗生素项目进度计划，并设立了进度符合度指标，确保实际进度与计划进度保持一致。这使我们能够快速发现和解决潜在的进度问题，保持抗生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生素项目绩效的不可或缺的一环。我们引入了一系列的质量标准和客户满意度指标，以确保抗生素项目交付的成果在质量上达到或超越预期水平。通过持续监测这些指标，我们努力提升抗生素项目整体质量水平，为抗生素项目的成功交付提供有力保障。通过这些科学且全面的绩效评估，我们能够更好地引导抗生素项目的持续改进，确保抗生素项目目标的顺利达成。</w:t>
      </w:r>
    </w:p>
    <w:p>
      <w:pPr>
        <w:pStyle w:val="Heading2"/>
        <w:ind w:firstLine="560" w:firstLineChars="200"/>
        <w:rPr>
          <w:rFonts w:ascii="仿宋" w:eastAsia="仿宋" w:hAnsi="仿宋" w:cs="仿宋" w:hint="eastAsia"/>
          <w:sz w:val="28"/>
          <w:lang w:eastAsia="zh-CN"/>
        </w:rPr>
      </w:pPr>
      <w:bookmarkStart w:id="7" w:name="_Toc986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绩效评估是抗生素项目中的关键环节，为确保抗生素项目达到预期目标，我们采用了多层次、多维度的绩效评估方法。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生素项目的战略目标对齐，确保每个决策和行动都与抗生素项目整体目标保持一致。团队会定期召开战略对齐会议，审视当前工作与抗生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生素项目进度、质量、成本和风险等方面。这些指标通过数据收集和分析，为抗生素项目管理团队提供了客观的评估依据。例如，我们通过抗生素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绩效评估不仅仅停留在抗生素项目内部，还考虑了抗生素项目对外部环境的影响。我们定期进行干系人满意度调查，以了解各利益相关方对抗生素项目的期望和满意度，并及时做出调整。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这种多层次、多角度的绩效评估方法，使得我们能够全面了解抗生素项目的运行状态，及时做出调整，确保抗生素项目在不断变化的环境中保持稳健前行。</w:t>
      </w:r>
    </w:p>
    <w:p>
      <w:pPr>
        <w:pStyle w:val="Heading2"/>
        <w:ind w:firstLine="560" w:firstLineChars="200"/>
        <w:rPr>
          <w:rFonts w:ascii="仿宋" w:eastAsia="仿宋" w:hAnsi="仿宋" w:cs="仿宋" w:hint="eastAsia"/>
          <w:sz w:val="28"/>
          <w:lang w:eastAsia="zh-CN"/>
        </w:rPr>
      </w:pPr>
      <w:bookmarkStart w:id="8" w:name="_Toc1011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为了确保抗生素项目的有效管理和不断优化，我们采用了精心设计的绩效评估周期。这个周期旨在实现灵活、实时和全面的评估，以适应抗生素项目执行中的各种挑战。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生素项目的不同需求，分为短期、中期和长期。短期评估关注每个迭代或工作周期，以及时发现和解决当前任务中的问题。中期评估涵盖几个迭代，深入了解整体抗生素项目的趋势和性能。长期评估则着眼于整个抗生素项目阶段，确保抗生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生素项目管理工具和协作平台，团队成员能够随时更新和分享抗生素项目数据。这种实时性的反馈机制使我们能够及时察觉潜在问题，快速调整，保持抗生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抗生素项目的决策制定密不可分。每个周期的抗生素项目回顾会议成为集体总结经验、识别问题深层次原因并找到创新解决方案的平台。这种定期的反思与调整机制使抗生素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077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9033"/>
      <w:r>
        <w:rPr>
          <w:rFonts w:ascii="仿宋" w:eastAsia="仿宋" w:hAnsi="仿宋" w:cs="仿宋" w:hint="eastAsia"/>
          <w:lang w:eastAsia="zh-CN"/>
        </w:rPr>
        <w:t>(一)、抗生素行业分析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抗生素行业一直以来都是市场的关注焦点。行业内的发展趋势、竞争态势以及潜在机会都对抗生素项目的推进产生深远的影响。通过深入研究行业的整体概貌，我们将更好地理解行业的核心特征，为抗生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生素行业，技术一直是推动创新和发展的关键因素。我们将对当前技术趋势进行详尽分析，包括但不限于人工智能、大数据应用、先进制造技术等。这有助于抗生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生素项目成功的基础。我们将对主要竞争对手进行深入研究，包括其市场份额、产品特点、市场定位等。通过全面了解竞争对手的优势和劣势，抗生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0840"/>
      <w:r>
        <w:rPr>
          <w:rFonts w:ascii="仿宋" w:eastAsia="仿宋" w:hAnsi="仿宋" w:cs="仿宋" w:hint="eastAsia"/>
          <w:sz w:val="28"/>
          <w:lang w:eastAsia="zh-CN"/>
        </w:rPr>
        <w:t>(二)、抗生素市场分析预测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通过对市场规模的深入调研，我们将预测抗生素市场未来的增长趋势。这包括市场的整体规模、各细分领域的发展趋势等。抗生素项目可以根据市场的扩张速度和潜在机会，制定更符合市场需求的发展策略。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了解消费者的需求是市场分析的核心。我们将通过调查研究，深入挖掘目标消费者的需求特点、购买习惯以及对产品和服务的期望。这有助于抗生素项目更好地定位目标市场，提供更符合消费者期待的解决方案。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抗生素项目实施过程中需要充分考虑的因素。我们将对市场风险进行全面评估，包括但不限于政策法规风险、市场竞争风险、技术变革风险等。通过对潜在风险的深入分析，抗生素项目可以制定相应的风险缓解策略，降低不确定性对抗生素项目的影响。</w:t>
      </w:r>
    </w:p>
    <w:p>
      <w:pPr>
        <w:pStyle w:val="Heading1"/>
        <w:ind w:firstLine="560" w:firstLineChars="200"/>
        <w:rPr>
          <w:rFonts w:ascii="仿宋" w:eastAsia="仿宋" w:hAnsi="仿宋" w:cs="仿宋" w:hint="eastAsia"/>
          <w:sz w:val="28"/>
          <w:lang w:eastAsia="zh-CN"/>
        </w:rPr>
      </w:pPr>
      <w:bookmarkStart w:id="12" w:name="_Toc26164"/>
      <w:r>
        <w:rPr>
          <w:rFonts w:ascii="仿宋" w:eastAsia="仿宋" w:hAnsi="仿宋" w:cs="仿宋" w:hint="eastAsia"/>
          <w:sz w:val="28"/>
          <w:lang w:eastAsia="zh-CN"/>
        </w:rPr>
        <w:t>四、抗生素项目选址可行性分析</w:t>
      </w:r>
      <w:bookmarkEnd w:id="12"/>
    </w:p>
    <w:p>
      <w:pPr>
        <w:pStyle w:val="Heading2"/>
        <w:rPr>
          <w:rFonts w:ascii="仿宋" w:eastAsia="仿宋" w:hAnsi="仿宋" w:cs="仿宋" w:hint="eastAsia"/>
          <w:lang w:eastAsia="zh-CN"/>
        </w:rPr>
      </w:pPr>
      <w:bookmarkStart w:id="13" w:name="_Toc613"/>
      <w:r>
        <w:rPr>
          <w:rFonts w:ascii="仿宋" w:eastAsia="仿宋" w:hAnsi="仿宋" w:cs="仿宋" w:hint="eastAsia"/>
          <w:lang w:eastAsia="zh-CN"/>
        </w:rPr>
        <w:t>(一)、抗生素项目选址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该抗生素项目选址位于XX省XX市XX区XXX街道</w:t>
      </w:r>
    </w:p>
    <w:p>
      <w:pPr>
        <w:pStyle w:val="Heading2"/>
        <w:ind w:firstLine="560" w:firstLineChars="200"/>
        <w:rPr>
          <w:rFonts w:ascii="仿宋" w:eastAsia="仿宋" w:hAnsi="仿宋" w:cs="仿宋" w:hint="eastAsia"/>
          <w:sz w:val="28"/>
          <w:lang w:eastAsia="zh-CN"/>
        </w:rPr>
      </w:pPr>
      <w:bookmarkStart w:id="14" w:name="_Toc2951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抗生素项目的征地面积将根据抗生素项目的实际规模和需求进行精确规划。具体面积XXX平方米，旨在确保抗生素项目不仅能够满足当前的发展需求，还能够预留空间以适应未来的扩展。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净用地面积是在征地面积基础上去除不可利用面积后的实际可开发用地。具体面积XXX平方米，考虑到环保、交通、安全等多方面因素，以确保抗生素项目在整体利用效率上达到最优。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抗生素项目计划建设的建筑总规模具体面积XXX平方米。这一规模的确定综合考虑了抗生素项目的性质、规模，以及城市规划的相关要求，确保建筑布局与周边环境协调一致。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绿地率是抗生素项目用地中被规划为绿地的比例。具体面积XXX平方米，旨在通过合理规划绿地，改善抗生素项目周边环境，提升居民生活质量，并符合城市整体绿化规划。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容积率是用地上可以建设的建筑总体积与用地面积之比。具体面积XXX，通过合理的容积率规划，确保抗生素项目建筑规模与周边环境和谐共生。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确保抗生素项目选址与当地城市规划相一致，具体面积XXX平方米。通过与城市规划部门深入沟通，确保抗生素项目不仅符合城市的整体发展方向，还能够融入城市的发展布局，为城市的长远发展贡献力量。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充分了解并确保抗生素项目选址符合当地产业政策，具体面积XXX平方米。这包括抗生素项目对当地经济的促进作用，以及对相关产业的带动效应，确保抗生素项目与地方政府的产业政策保持一致，促进共赢合作。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用地总体要求必须符合环保和可持续发展的原则，具体面积XXX平方米。通过采用绿色建筑设计、节能减排等措施，确保抗生素项目在建设和运营过程中对环境的影响最小化，达到可持续发展的要求。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确保抗生素项目选址具备必要的公共设施配套，具体面积XXX平方米。这包括交通便利性、教育、医疗等基础设施，以提高居民生活品质，使得抗生素项目选址更具吸引力。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考虑用地总体要求对当地社会稳定性的影响，具体面积XXX平方米。通过深入了解当地社区反馈，确保抗生素项目的选址和建设过程对当地社会和谐稳定产生积极作用。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抗生素项目选址不仅符合法规和规划，还在实际操作中具有可行性。这一全面规划将为抗生素项目的成功实施提供坚实的基础，确保抗生素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427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生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生素项目的设备规划和空间设计中，我们将采取灵活设备布局的措施。设备布局将根据实际需求进行灵活设计，避免不必要的浪费。通过合理规划设备摆放位置，我们将提高设备的利用率，减少设备间距，以确保抗生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抗生素项目内部引入共享设施的概念，例如共享会议室、办公区等。通过这种方式，我们可以减少对资源的重复建设，提高资源共享效率，从而减小抗生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636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抗生素项目的总图布置中，我们将不同功能区域进行明确的规划，以最大程度满足抗生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730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我们首先关注市场因素，包括潜在客户分布、竞争对手位置、市场需求等。通过深入的市场调研，我们能够更准确地评估选址对于市场开拓和产品销售的影响，确保抗生素项目能够在有利的市场环境中蓬勃发展。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抗生素项目对环境的影响是综合评价的重要因素之一。我们将详细考虑选址周边的自然环境、生态保护区、水源地等情况，确保抗生素项目的建设和运营对环境影响最小化，并符合当地的环保法规标准。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对选址的评价还需充分考虑当地政府的产业政策和法规。我们将详细了解抗生素项目所在地的相关政策，确保抗生素项目的规划和运营与当地法规相符，降低不必要的法律风险。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考虑到社会稳定性对企业运营的重要性，我们将评估选址地区的社会安全情况、劳工关系、社区反馈等方面，以确保抗生素项目的建设和运营不会受到社会稳定性的负面影响。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最后，我们将综合考虑用地成本，包括土地购置费用、土地开发成本等。通过对用地成本的详细评估，我们能够做出更为精确的经济效益分析，为抗生素项目的投资决策提供有力支持。</w:t>
      </w:r>
    </w:p>
    <w:p>
      <w:pPr>
        <w:pStyle w:val="Heading1"/>
        <w:ind w:firstLine="560" w:firstLineChars="200"/>
        <w:rPr>
          <w:rFonts w:ascii="仿宋" w:eastAsia="仿宋" w:hAnsi="仿宋" w:cs="仿宋" w:hint="eastAsia"/>
          <w:sz w:val="28"/>
          <w:lang w:eastAsia="zh-CN"/>
        </w:rPr>
      </w:pPr>
      <w:bookmarkStart w:id="18" w:name="_Toc18117"/>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9154"/>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抗生素项目的主要产品是XXXX，预计年产值为XXX万元。这一产品在市场中占据着重要的地位，其广泛的应用范围使得该抗生素项目的市场前景非常广阔。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生素项目的xxx产品作为重要的原材料之一，将在多个领域发挥关键作用。其在建筑、交通、能源等方面的广泛应用将为整个产业链提供强大的支持，形成产业协同效应。抗生素项目的年产值XXX万XXX万XXX万万元不仅反映了其在市场上的巨大潜力，更预示着它对国民经济的积极贡献。这种关联度高、涉及面广的产业关系，使得该抗生素项目在未来的发展中将成为相关产业链的重要推动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https://d.book118.com/898006116115006045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FF4CCC"/>
    <w:rsid w:val="21FF4C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006116115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2024-03-03T23:38:00Z</dcterms:created>
  <dcterms:modified xsi:type="dcterms:W3CDTF">2024-03-03T23:38:48Z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3767FF9CBEAC40E88F2E7213C2B72563_11</vt:lpwstr>
  </property>
  <property fmtid="{D5CDD505-2E9C-101B-9397-08002B2CF9AE}" pid="3" name="KSOProductBuildVer">
    <vt:lpwstr>2052-12.1.0.16388</vt:lpwstr>
  </property>
</Properties>
</file>