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工程机械部件相关行业公司成立方案及可行性研究报告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80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_Toc10800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_Toc3492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_Toc29231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_Toc10039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9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_Toc13396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_Toc26226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_Toc25773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_Toc25938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_Toc14824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_Toc28471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0" w:history="1">
        <w:r>
          <w:rPr>
            <w:rFonts w:ascii="仿宋" w:eastAsia="仿宋" w:hAnsi="仿宋" w:cs="仿宋" w:hint="eastAsia"/>
            <w:lang w:eastAsia="zh-CN"/>
          </w:rPr>
          <w:t>(七)、工程机械部件项目建设必要性分析</w:t>
        </w:r>
        <w:r>
          <w:tab/>
        </w:r>
        <w:r>
          <w:fldChar w:fldCharType="begin"/>
        </w:r>
        <w:r>
          <w:instrText xml:space="preserve"> PAGEREF _Toc12870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_Toc2964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_Toc30183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_Toc31528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_Toc27114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_Toc14531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_Toc28116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_Toc32618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_Toc6586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_Toc31041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_Toc15416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_Toc18396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8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_Toc31682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_Toc7758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_Toc29665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0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_Toc5040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_Toc2591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_Toc16113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_Toc19210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_Toc3648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_Toc6287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_Toc7807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_Toc31749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_Toc15271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_Toc16785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_Toc14606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6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_Toc2263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39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_Toc29739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_Toc31799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_Toc8678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_Toc6867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_Toc18384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_Toc14464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_Toc29584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_Toc11846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8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_Toc30084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6" w:history="1">
        <w:r>
          <w:rPr>
            <w:rFonts w:ascii="仿宋" w:eastAsia="仿宋" w:hAnsi="仿宋" w:cs="仿宋" w:hint="eastAsia"/>
            <w:lang w:eastAsia="zh-CN"/>
          </w:rPr>
          <w:t>(一)、工程机械部件项目进度安排</w:t>
        </w:r>
        <w:r>
          <w:tab/>
        </w:r>
        <w:r>
          <w:fldChar w:fldCharType="begin"/>
        </w:r>
        <w:r>
          <w:instrText xml:space="preserve"> PAGEREF _Toc29466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1" w:history="1">
        <w:r>
          <w:rPr>
            <w:rFonts w:ascii="仿宋" w:eastAsia="仿宋" w:hAnsi="仿宋" w:cs="仿宋" w:hint="eastAsia"/>
            <w:lang w:eastAsia="zh-CN"/>
          </w:rPr>
          <w:t>(二)、工程机械部件项目实施保障措施</w:t>
        </w:r>
        <w:r>
          <w:tab/>
        </w:r>
        <w:r>
          <w:fldChar w:fldCharType="begin"/>
        </w:r>
        <w:r>
          <w:instrText xml:space="preserve"> PAGEREF _Toc5141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_Toc26847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_Toc29824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_Toc24588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_Toc11468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_Toc10322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0" w:history="1">
        <w:r>
          <w:rPr>
            <w:rFonts w:ascii="仿宋" w:eastAsia="仿宋" w:hAnsi="仿宋" w:cs="仿宋" w:hint="eastAsia"/>
            <w:lang w:eastAsia="zh-CN"/>
          </w:rPr>
          <w:t>(五)、工程机械部件项目总投资</w:t>
        </w:r>
        <w:r>
          <w:tab/>
        </w:r>
        <w:r>
          <w:fldChar w:fldCharType="begin"/>
        </w:r>
        <w:r>
          <w:instrText xml:space="preserve"> PAGEREF _Toc8350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_Toc1681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_Toc31199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_Toc15220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0" w:history="1">
        <w:r>
          <w:rPr>
            <w:rFonts w:ascii="仿宋" w:eastAsia="仿宋" w:hAnsi="仿宋" w:cs="仿宋" w:hint="eastAsia"/>
            <w:lang w:eastAsia="zh-CN"/>
          </w:rPr>
          <w:t>(二)、合作工程机械部件项目</w:t>
        </w:r>
        <w:r>
          <w:tab/>
        </w:r>
        <w:r>
          <w:fldChar w:fldCharType="begin"/>
        </w:r>
        <w:r>
          <w:instrText xml:space="preserve"> PAGEREF _Toc17260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_Toc10194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80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49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75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https://d.book118.com/898012066133006027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工程机械部件相关行业公司成立方案及可行性研究报告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8012066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2024-01-02T15:23:00Z</dcterms:created>
  <dcterms:modified xsi:type="dcterms:W3CDTF">2024-01-02T15:23:56Z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1FB5B416B36C41EAB51EED534EE2B5BD_11</vt:lpwstr>
  </property>
  <property fmtid="{D5CDD505-2E9C-101B-9397-08002B2CF9AE}" pid="3" name="KSOProductBuildVer">
    <vt:lpwstr>2052-12.1.0.16120</vt:lpwstr>
  </property>
</Properties>
</file>