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饮料罐铝板项目规划设计方案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33" w:history="1">
        <w:r>
          <w:rPr>
            <w:rFonts w:ascii="仿宋" w:eastAsia="仿宋" w:hAnsi="仿宋" w:cs="仿宋" w:hint="eastAsia"/>
            <w:lang w:eastAsia="zh-CN"/>
          </w:rPr>
          <w:t>前言</w:t>
        </w:r>
        <w:r>
          <w:tab/>
        </w:r>
        <w:r>
          <w:fldChar w:fldCharType="begin"/>
        </w:r>
        <w:r>
          <w:instrText xml:space="preserve"> PAGEREF _Toc15033 \h </w:instrText>
        </w:r>
        <w:r>
          <w:fldChar w:fldCharType="separate"/>
        </w:r>
        <w:r>
          <w:t>3</w:t>
        </w:r>
        <w:r>
          <w:fldChar w:fldCharType="end"/>
        </w:r>
      </w:hyperlink>
    </w:p>
    <w:p>
      <w:pPr>
        <w:pStyle w:val="TOC1"/>
        <w:tabs>
          <w:tab w:val="right" w:leader="dot" w:pos="8306"/>
        </w:tabs>
      </w:pPr>
      <w:hyperlink w:anchor="_Toc17592" w:history="1">
        <w:r>
          <w:rPr>
            <w:rFonts w:ascii="仿宋" w:eastAsia="仿宋" w:hAnsi="仿宋" w:cs="仿宋" w:hint="eastAsia"/>
            <w:lang w:eastAsia="zh-CN"/>
          </w:rPr>
          <w:t>一、饮料罐铝板项目选址可行性分析</w:t>
        </w:r>
        <w:r>
          <w:tab/>
        </w:r>
        <w:r>
          <w:fldChar w:fldCharType="begin"/>
        </w:r>
        <w:r>
          <w:instrText xml:space="preserve"> PAGEREF _Toc17592 \h </w:instrText>
        </w:r>
        <w:r>
          <w:fldChar w:fldCharType="separate"/>
        </w:r>
        <w:r>
          <w:t>3</w:t>
        </w:r>
        <w:r>
          <w:fldChar w:fldCharType="end"/>
        </w:r>
      </w:hyperlink>
    </w:p>
    <w:p>
      <w:pPr>
        <w:pStyle w:val="TOC2"/>
        <w:tabs>
          <w:tab w:val="right" w:leader="dot" w:pos="8306"/>
        </w:tabs>
      </w:pPr>
      <w:hyperlink w:anchor="_Toc20504" w:history="1">
        <w:r>
          <w:rPr>
            <w:rFonts w:ascii="仿宋" w:eastAsia="仿宋" w:hAnsi="仿宋" w:cs="仿宋" w:hint="eastAsia"/>
            <w:lang w:eastAsia="zh-CN"/>
          </w:rPr>
          <w:t>(一)、饮料罐铝板项目选址</w:t>
        </w:r>
        <w:r>
          <w:tab/>
        </w:r>
        <w:r>
          <w:fldChar w:fldCharType="begin"/>
        </w:r>
        <w:r>
          <w:instrText xml:space="preserve"> PAGEREF _Toc20504 \h </w:instrText>
        </w:r>
        <w:r>
          <w:fldChar w:fldCharType="separate"/>
        </w:r>
        <w:r>
          <w:t>3</w:t>
        </w:r>
        <w:r>
          <w:fldChar w:fldCharType="end"/>
        </w:r>
      </w:hyperlink>
    </w:p>
    <w:p>
      <w:pPr>
        <w:pStyle w:val="TOC2"/>
        <w:tabs>
          <w:tab w:val="right" w:leader="dot" w:pos="8306"/>
        </w:tabs>
      </w:pPr>
      <w:hyperlink w:anchor="_Toc9361" w:history="1">
        <w:r>
          <w:rPr>
            <w:rFonts w:ascii="仿宋" w:eastAsia="仿宋" w:hAnsi="仿宋" w:cs="仿宋" w:hint="eastAsia"/>
            <w:lang w:eastAsia="zh-CN"/>
          </w:rPr>
          <w:t>(二)、用地控制指标</w:t>
        </w:r>
        <w:r>
          <w:tab/>
        </w:r>
        <w:r>
          <w:fldChar w:fldCharType="begin"/>
        </w:r>
        <w:r>
          <w:instrText xml:space="preserve"> PAGEREF _Toc9361 \h </w:instrText>
        </w:r>
        <w:r>
          <w:fldChar w:fldCharType="separate"/>
        </w:r>
        <w:r>
          <w:t>3</w:t>
        </w:r>
        <w:r>
          <w:fldChar w:fldCharType="end"/>
        </w:r>
      </w:hyperlink>
    </w:p>
    <w:p>
      <w:pPr>
        <w:pStyle w:val="TOC2"/>
        <w:tabs>
          <w:tab w:val="right" w:leader="dot" w:pos="8306"/>
        </w:tabs>
      </w:pPr>
      <w:hyperlink w:anchor="_Toc11082" w:history="1">
        <w:r>
          <w:rPr>
            <w:rFonts w:ascii="仿宋" w:eastAsia="仿宋" w:hAnsi="仿宋" w:cs="仿宋" w:hint="eastAsia"/>
            <w:lang w:eastAsia="zh-CN"/>
          </w:rPr>
          <w:t>(三)、节约用地措施</w:t>
        </w:r>
        <w:r>
          <w:tab/>
        </w:r>
        <w:r>
          <w:fldChar w:fldCharType="begin"/>
        </w:r>
        <w:r>
          <w:instrText xml:space="preserve"> PAGEREF _Toc11082 \h </w:instrText>
        </w:r>
        <w:r>
          <w:fldChar w:fldCharType="separate"/>
        </w:r>
        <w:r>
          <w:t>5</w:t>
        </w:r>
        <w:r>
          <w:fldChar w:fldCharType="end"/>
        </w:r>
      </w:hyperlink>
    </w:p>
    <w:p>
      <w:pPr>
        <w:pStyle w:val="TOC2"/>
        <w:tabs>
          <w:tab w:val="right" w:leader="dot" w:pos="8306"/>
        </w:tabs>
      </w:pPr>
      <w:hyperlink w:anchor="_Toc4835" w:history="1">
        <w:r>
          <w:rPr>
            <w:rFonts w:ascii="仿宋" w:eastAsia="仿宋" w:hAnsi="仿宋" w:cs="仿宋" w:hint="eastAsia"/>
            <w:lang w:eastAsia="zh-CN"/>
          </w:rPr>
          <w:t>(四)、总图布置方案</w:t>
        </w:r>
        <w:r>
          <w:tab/>
        </w:r>
        <w:r>
          <w:fldChar w:fldCharType="begin"/>
        </w:r>
        <w:r>
          <w:instrText xml:space="preserve"> PAGEREF _Toc4835 \h </w:instrText>
        </w:r>
        <w:r>
          <w:fldChar w:fldCharType="separate"/>
        </w:r>
        <w:r>
          <w:t>6</w:t>
        </w:r>
        <w:r>
          <w:fldChar w:fldCharType="end"/>
        </w:r>
      </w:hyperlink>
    </w:p>
    <w:p>
      <w:pPr>
        <w:pStyle w:val="TOC2"/>
        <w:tabs>
          <w:tab w:val="right" w:leader="dot" w:pos="8306"/>
        </w:tabs>
      </w:pPr>
      <w:hyperlink w:anchor="_Toc4157" w:history="1">
        <w:r>
          <w:rPr>
            <w:rFonts w:ascii="仿宋" w:eastAsia="仿宋" w:hAnsi="仿宋" w:cs="仿宋" w:hint="eastAsia"/>
            <w:lang w:eastAsia="zh-CN"/>
          </w:rPr>
          <w:t>(五)、选址综合评价</w:t>
        </w:r>
        <w:r>
          <w:tab/>
        </w:r>
        <w:r>
          <w:fldChar w:fldCharType="begin"/>
        </w:r>
        <w:r>
          <w:instrText xml:space="preserve"> PAGEREF _Toc4157 \h </w:instrText>
        </w:r>
        <w:r>
          <w:fldChar w:fldCharType="separate"/>
        </w:r>
        <w:r>
          <w:t>7</w:t>
        </w:r>
        <w:r>
          <w:fldChar w:fldCharType="end"/>
        </w:r>
      </w:hyperlink>
    </w:p>
    <w:p>
      <w:pPr>
        <w:pStyle w:val="TOC1"/>
        <w:tabs>
          <w:tab w:val="right" w:leader="dot" w:pos="8306"/>
        </w:tabs>
      </w:pPr>
      <w:hyperlink w:anchor="_Toc17772" w:history="1">
        <w:r>
          <w:rPr>
            <w:rFonts w:ascii="仿宋" w:eastAsia="仿宋" w:hAnsi="仿宋" w:cs="仿宋" w:hint="eastAsia"/>
            <w:lang w:eastAsia="zh-CN"/>
          </w:rPr>
          <w:t>二、产品规划分析</w:t>
        </w:r>
        <w:r>
          <w:tab/>
        </w:r>
        <w:r>
          <w:fldChar w:fldCharType="begin"/>
        </w:r>
        <w:r>
          <w:instrText xml:space="preserve"> PAGEREF _Toc17772 \h </w:instrText>
        </w:r>
        <w:r>
          <w:fldChar w:fldCharType="separate"/>
        </w:r>
        <w:r>
          <w:t>8</w:t>
        </w:r>
        <w:r>
          <w:fldChar w:fldCharType="end"/>
        </w:r>
      </w:hyperlink>
    </w:p>
    <w:p>
      <w:pPr>
        <w:pStyle w:val="TOC2"/>
        <w:tabs>
          <w:tab w:val="right" w:leader="dot" w:pos="8306"/>
        </w:tabs>
      </w:pPr>
      <w:hyperlink w:anchor="_Toc284" w:history="1">
        <w:r>
          <w:rPr>
            <w:rFonts w:ascii="仿宋" w:eastAsia="仿宋" w:hAnsi="仿宋" w:cs="仿宋" w:hint="eastAsia"/>
            <w:lang w:eastAsia="zh-CN"/>
          </w:rPr>
          <w:t>(一)、产品规划</w:t>
        </w:r>
        <w:r>
          <w:tab/>
        </w:r>
        <w:r>
          <w:fldChar w:fldCharType="begin"/>
        </w:r>
        <w:r>
          <w:instrText xml:space="preserve"> PAGEREF _Toc284 \h </w:instrText>
        </w:r>
        <w:r>
          <w:fldChar w:fldCharType="separate"/>
        </w:r>
        <w:r>
          <w:t>8</w:t>
        </w:r>
        <w:r>
          <w:fldChar w:fldCharType="end"/>
        </w:r>
      </w:hyperlink>
    </w:p>
    <w:p>
      <w:pPr>
        <w:pStyle w:val="TOC2"/>
        <w:tabs>
          <w:tab w:val="right" w:leader="dot" w:pos="8306"/>
        </w:tabs>
      </w:pPr>
      <w:hyperlink w:anchor="_Toc21383" w:history="1">
        <w:r>
          <w:rPr>
            <w:rFonts w:ascii="仿宋" w:eastAsia="仿宋" w:hAnsi="仿宋" w:cs="仿宋" w:hint="eastAsia"/>
            <w:lang w:eastAsia="zh-CN"/>
          </w:rPr>
          <w:t>(二)、建设规模</w:t>
        </w:r>
        <w:r>
          <w:tab/>
        </w:r>
        <w:r>
          <w:fldChar w:fldCharType="begin"/>
        </w:r>
        <w:r>
          <w:instrText xml:space="preserve"> PAGEREF _Toc21383 \h </w:instrText>
        </w:r>
        <w:r>
          <w:fldChar w:fldCharType="separate"/>
        </w:r>
        <w:r>
          <w:t>9</w:t>
        </w:r>
        <w:r>
          <w:fldChar w:fldCharType="end"/>
        </w:r>
      </w:hyperlink>
    </w:p>
    <w:p>
      <w:pPr>
        <w:pStyle w:val="TOC1"/>
        <w:tabs>
          <w:tab w:val="right" w:leader="dot" w:pos="8306"/>
        </w:tabs>
      </w:pPr>
      <w:hyperlink w:anchor="_Toc17985" w:history="1">
        <w:r>
          <w:rPr>
            <w:rFonts w:ascii="仿宋" w:eastAsia="仿宋" w:hAnsi="仿宋" w:cs="仿宋" w:hint="eastAsia"/>
            <w:lang w:eastAsia="zh-CN"/>
          </w:rPr>
          <w:t>三、工艺说明</w:t>
        </w:r>
        <w:r>
          <w:tab/>
        </w:r>
        <w:r>
          <w:fldChar w:fldCharType="begin"/>
        </w:r>
        <w:r>
          <w:instrText xml:space="preserve"> PAGEREF _Toc17985 \h </w:instrText>
        </w:r>
        <w:r>
          <w:fldChar w:fldCharType="separate"/>
        </w:r>
        <w:r>
          <w:t>10</w:t>
        </w:r>
        <w:r>
          <w:fldChar w:fldCharType="end"/>
        </w:r>
      </w:hyperlink>
    </w:p>
    <w:p>
      <w:pPr>
        <w:pStyle w:val="TOC2"/>
        <w:tabs>
          <w:tab w:val="right" w:leader="dot" w:pos="8306"/>
        </w:tabs>
      </w:pPr>
      <w:hyperlink w:anchor="_Toc207" w:history="1">
        <w:r>
          <w:rPr>
            <w:rFonts w:ascii="仿宋" w:eastAsia="仿宋" w:hAnsi="仿宋" w:cs="仿宋" w:hint="eastAsia"/>
            <w:lang w:eastAsia="zh-CN"/>
          </w:rPr>
          <w:t>(一)、技术管理特点</w:t>
        </w:r>
        <w:r>
          <w:tab/>
        </w:r>
        <w:r>
          <w:fldChar w:fldCharType="begin"/>
        </w:r>
        <w:r>
          <w:instrText xml:space="preserve"> PAGEREF _Toc207 \h </w:instrText>
        </w:r>
        <w:r>
          <w:fldChar w:fldCharType="separate"/>
        </w:r>
        <w:r>
          <w:t>10</w:t>
        </w:r>
        <w:r>
          <w:fldChar w:fldCharType="end"/>
        </w:r>
      </w:hyperlink>
    </w:p>
    <w:p>
      <w:pPr>
        <w:pStyle w:val="TOC2"/>
        <w:tabs>
          <w:tab w:val="right" w:leader="dot" w:pos="8306"/>
        </w:tabs>
      </w:pPr>
      <w:hyperlink w:anchor="_Toc26341" w:history="1">
        <w:r>
          <w:rPr>
            <w:rFonts w:ascii="仿宋" w:eastAsia="仿宋" w:hAnsi="仿宋" w:cs="仿宋" w:hint="eastAsia"/>
            <w:lang w:eastAsia="zh-CN"/>
          </w:rPr>
          <w:t>(二)、饮料罐铝板项目工艺技术设计方案</w:t>
        </w:r>
        <w:r>
          <w:tab/>
        </w:r>
        <w:r>
          <w:fldChar w:fldCharType="begin"/>
        </w:r>
        <w:r>
          <w:instrText xml:space="preserve"> PAGEREF _Toc26341 \h </w:instrText>
        </w:r>
        <w:r>
          <w:fldChar w:fldCharType="separate"/>
        </w:r>
        <w:r>
          <w:t>11</w:t>
        </w:r>
        <w:r>
          <w:fldChar w:fldCharType="end"/>
        </w:r>
      </w:hyperlink>
    </w:p>
    <w:p>
      <w:pPr>
        <w:pStyle w:val="TOC2"/>
        <w:tabs>
          <w:tab w:val="right" w:leader="dot" w:pos="8306"/>
        </w:tabs>
      </w:pPr>
      <w:hyperlink w:anchor="_Toc18836" w:history="1">
        <w:r>
          <w:rPr>
            <w:rFonts w:ascii="仿宋" w:eastAsia="仿宋" w:hAnsi="仿宋" w:cs="仿宋" w:hint="eastAsia"/>
            <w:lang w:eastAsia="zh-CN"/>
          </w:rPr>
          <w:t>(三)、设备选型方案</w:t>
        </w:r>
        <w:r>
          <w:tab/>
        </w:r>
        <w:r>
          <w:fldChar w:fldCharType="begin"/>
        </w:r>
        <w:r>
          <w:instrText xml:space="preserve"> PAGEREF _Toc18836 \h </w:instrText>
        </w:r>
        <w:r>
          <w:fldChar w:fldCharType="separate"/>
        </w:r>
        <w:r>
          <w:t>13</w:t>
        </w:r>
        <w:r>
          <w:fldChar w:fldCharType="end"/>
        </w:r>
      </w:hyperlink>
    </w:p>
    <w:p>
      <w:pPr>
        <w:pStyle w:val="TOC1"/>
        <w:tabs>
          <w:tab w:val="right" w:leader="dot" w:pos="8306"/>
        </w:tabs>
      </w:pPr>
      <w:hyperlink w:anchor="_Toc8229" w:history="1">
        <w:r>
          <w:rPr>
            <w:rFonts w:ascii="仿宋" w:eastAsia="仿宋" w:hAnsi="仿宋" w:cs="仿宋" w:hint="eastAsia"/>
            <w:lang w:eastAsia="zh-CN"/>
          </w:rPr>
          <w:t>四、饮料罐铝板项目文档管理</w:t>
        </w:r>
        <w:r>
          <w:tab/>
        </w:r>
        <w:r>
          <w:fldChar w:fldCharType="begin"/>
        </w:r>
        <w:r>
          <w:instrText xml:space="preserve"> PAGEREF _Toc8229 \h </w:instrText>
        </w:r>
        <w:r>
          <w:fldChar w:fldCharType="separate"/>
        </w:r>
        <w:r>
          <w:t>14</w:t>
        </w:r>
        <w:r>
          <w:fldChar w:fldCharType="end"/>
        </w:r>
      </w:hyperlink>
    </w:p>
    <w:p>
      <w:pPr>
        <w:pStyle w:val="TOC2"/>
        <w:tabs>
          <w:tab w:val="right" w:leader="dot" w:pos="8306"/>
        </w:tabs>
      </w:pPr>
      <w:hyperlink w:anchor="_Toc10310" w:history="1">
        <w:r>
          <w:rPr>
            <w:rFonts w:ascii="仿宋" w:eastAsia="仿宋" w:hAnsi="仿宋" w:cs="仿宋" w:hint="eastAsia"/>
            <w:lang w:eastAsia="zh-CN"/>
          </w:rPr>
          <w:t>(一)、文档编制与审查</w:t>
        </w:r>
        <w:r>
          <w:tab/>
        </w:r>
        <w:r>
          <w:fldChar w:fldCharType="begin"/>
        </w:r>
        <w:r>
          <w:instrText xml:space="preserve"> PAGEREF _Toc10310 \h </w:instrText>
        </w:r>
        <w:r>
          <w:fldChar w:fldCharType="separate"/>
        </w:r>
        <w:r>
          <w:t>14</w:t>
        </w:r>
        <w:r>
          <w:fldChar w:fldCharType="end"/>
        </w:r>
      </w:hyperlink>
    </w:p>
    <w:p>
      <w:pPr>
        <w:pStyle w:val="TOC2"/>
        <w:tabs>
          <w:tab w:val="right" w:leader="dot" w:pos="8306"/>
        </w:tabs>
      </w:pPr>
      <w:hyperlink w:anchor="_Toc5460" w:history="1">
        <w:r>
          <w:rPr>
            <w:rFonts w:ascii="仿宋" w:eastAsia="仿宋" w:hAnsi="仿宋" w:cs="仿宋" w:hint="eastAsia"/>
            <w:lang w:eastAsia="zh-CN"/>
          </w:rPr>
          <w:t>(二)、文档发布与分发</w:t>
        </w:r>
        <w:r>
          <w:tab/>
        </w:r>
        <w:r>
          <w:fldChar w:fldCharType="begin"/>
        </w:r>
        <w:r>
          <w:instrText xml:space="preserve"> PAGEREF _Toc5460 \h </w:instrText>
        </w:r>
        <w:r>
          <w:fldChar w:fldCharType="separate"/>
        </w:r>
        <w:r>
          <w:t>15</w:t>
        </w:r>
        <w:r>
          <w:fldChar w:fldCharType="end"/>
        </w:r>
      </w:hyperlink>
    </w:p>
    <w:p>
      <w:pPr>
        <w:pStyle w:val="TOC2"/>
        <w:tabs>
          <w:tab w:val="right" w:leader="dot" w:pos="8306"/>
        </w:tabs>
      </w:pPr>
      <w:hyperlink w:anchor="_Toc780" w:history="1">
        <w:r>
          <w:rPr>
            <w:rFonts w:ascii="仿宋" w:eastAsia="仿宋" w:hAnsi="仿宋" w:cs="仿宋" w:hint="eastAsia"/>
            <w:lang w:eastAsia="zh-CN"/>
          </w:rPr>
          <w:t>(三)、文档存档与归档</w:t>
        </w:r>
        <w:r>
          <w:tab/>
        </w:r>
        <w:r>
          <w:fldChar w:fldCharType="begin"/>
        </w:r>
        <w:r>
          <w:instrText xml:space="preserve"> PAGEREF _Toc780 \h </w:instrText>
        </w:r>
        <w:r>
          <w:fldChar w:fldCharType="separate"/>
        </w:r>
        <w:r>
          <w:t>16</w:t>
        </w:r>
        <w:r>
          <w:fldChar w:fldCharType="end"/>
        </w:r>
      </w:hyperlink>
    </w:p>
    <w:p>
      <w:pPr>
        <w:pStyle w:val="TOC1"/>
        <w:tabs>
          <w:tab w:val="right" w:leader="dot" w:pos="8306"/>
        </w:tabs>
      </w:pPr>
      <w:hyperlink w:anchor="_Toc2991" w:history="1">
        <w:r>
          <w:rPr>
            <w:rFonts w:ascii="仿宋" w:eastAsia="仿宋" w:hAnsi="仿宋" w:cs="仿宋" w:hint="eastAsia"/>
            <w:lang w:eastAsia="zh-CN"/>
          </w:rPr>
          <w:t>五、饮料罐铝板项目建设单位说明</w:t>
        </w:r>
        <w:r>
          <w:tab/>
        </w:r>
        <w:r>
          <w:fldChar w:fldCharType="begin"/>
        </w:r>
        <w:r>
          <w:instrText xml:space="preserve"> PAGEREF _Toc2991 \h </w:instrText>
        </w:r>
        <w:r>
          <w:fldChar w:fldCharType="separate"/>
        </w:r>
        <w:r>
          <w:t>17</w:t>
        </w:r>
        <w:r>
          <w:fldChar w:fldCharType="end"/>
        </w:r>
      </w:hyperlink>
    </w:p>
    <w:p>
      <w:pPr>
        <w:pStyle w:val="TOC2"/>
        <w:tabs>
          <w:tab w:val="right" w:leader="dot" w:pos="8306"/>
        </w:tabs>
      </w:pPr>
      <w:hyperlink w:anchor="_Toc27410" w:history="1">
        <w:r>
          <w:rPr>
            <w:rFonts w:ascii="仿宋" w:eastAsia="仿宋" w:hAnsi="仿宋" w:cs="仿宋" w:hint="eastAsia"/>
            <w:lang w:eastAsia="zh-CN"/>
          </w:rPr>
          <w:t>(一)、饮料罐铝板项目承办单位基本情况</w:t>
        </w:r>
        <w:r>
          <w:tab/>
        </w:r>
        <w:r>
          <w:fldChar w:fldCharType="begin"/>
        </w:r>
        <w:r>
          <w:instrText xml:space="preserve"> PAGEREF _Toc27410 \h </w:instrText>
        </w:r>
        <w:r>
          <w:fldChar w:fldCharType="separate"/>
        </w:r>
        <w:r>
          <w:t>17</w:t>
        </w:r>
        <w:r>
          <w:fldChar w:fldCharType="end"/>
        </w:r>
      </w:hyperlink>
    </w:p>
    <w:p>
      <w:pPr>
        <w:pStyle w:val="TOC2"/>
        <w:tabs>
          <w:tab w:val="right" w:leader="dot" w:pos="8306"/>
        </w:tabs>
      </w:pPr>
      <w:hyperlink w:anchor="_Toc21748" w:history="1">
        <w:r>
          <w:rPr>
            <w:rFonts w:ascii="仿宋" w:eastAsia="仿宋" w:hAnsi="仿宋" w:cs="仿宋" w:hint="eastAsia"/>
            <w:lang w:eastAsia="zh-CN"/>
          </w:rPr>
          <w:t>(二)、公司经济效益分析</w:t>
        </w:r>
        <w:r>
          <w:tab/>
        </w:r>
        <w:r>
          <w:fldChar w:fldCharType="begin"/>
        </w:r>
        <w:r>
          <w:instrText xml:space="preserve"> PAGEREF _Toc21748 \h </w:instrText>
        </w:r>
        <w:r>
          <w:fldChar w:fldCharType="separate"/>
        </w:r>
        <w:r>
          <w:t>18</w:t>
        </w:r>
        <w:r>
          <w:fldChar w:fldCharType="end"/>
        </w:r>
      </w:hyperlink>
    </w:p>
    <w:p>
      <w:pPr>
        <w:pStyle w:val="TOC1"/>
        <w:tabs>
          <w:tab w:val="right" w:leader="dot" w:pos="8306"/>
        </w:tabs>
      </w:pPr>
      <w:hyperlink w:anchor="_Toc25436" w:history="1">
        <w:r>
          <w:rPr>
            <w:rFonts w:ascii="仿宋" w:eastAsia="仿宋" w:hAnsi="仿宋" w:cs="仿宋" w:hint="eastAsia"/>
            <w:lang w:eastAsia="zh-CN"/>
          </w:rPr>
          <w:t>六、饮料罐铝板项目概论</w:t>
        </w:r>
        <w:r>
          <w:tab/>
        </w:r>
        <w:r>
          <w:fldChar w:fldCharType="begin"/>
        </w:r>
        <w:r>
          <w:instrText xml:space="preserve"> PAGEREF _Toc25436 \h </w:instrText>
        </w:r>
        <w:r>
          <w:fldChar w:fldCharType="separate"/>
        </w:r>
        <w:r>
          <w:t>19</w:t>
        </w:r>
        <w:r>
          <w:fldChar w:fldCharType="end"/>
        </w:r>
      </w:hyperlink>
    </w:p>
    <w:p>
      <w:pPr>
        <w:pStyle w:val="TOC2"/>
        <w:tabs>
          <w:tab w:val="right" w:leader="dot" w:pos="8306"/>
        </w:tabs>
      </w:pPr>
      <w:hyperlink w:anchor="_Toc26474" w:history="1">
        <w:r>
          <w:rPr>
            <w:rFonts w:ascii="仿宋" w:eastAsia="仿宋" w:hAnsi="仿宋" w:cs="仿宋" w:hint="eastAsia"/>
            <w:lang w:eastAsia="zh-CN"/>
          </w:rPr>
          <w:t>(一)、饮料罐铝板项目概况</w:t>
        </w:r>
        <w:r>
          <w:tab/>
        </w:r>
        <w:r>
          <w:fldChar w:fldCharType="begin"/>
        </w:r>
        <w:r>
          <w:instrText xml:space="preserve"> PAGEREF _Toc26474 \h </w:instrText>
        </w:r>
        <w:r>
          <w:fldChar w:fldCharType="separate"/>
        </w:r>
        <w:r>
          <w:t>19</w:t>
        </w:r>
        <w:r>
          <w:fldChar w:fldCharType="end"/>
        </w:r>
      </w:hyperlink>
    </w:p>
    <w:p>
      <w:pPr>
        <w:pStyle w:val="TOC2"/>
        <w:tabs>
          <w:tab w:val="right" w:leader="dot" w:pos="8306"/>
        </w:tabs>
      </w:pPr>
      <w:hyperlink w:anchor="_Toc21279" w:history="1">
        <w:r>
          <w:rPr>
            <w:rFonts w:ascii="仿宋" w:eastAsia="仿宋" w:hAnsi="仿宋" w:cs="仿宋" w:hint="eastAsia"/>
            <w:lang w:eastAsia="zh-CN"/>
          </w:rPr>
          <w:t>(二)、饮料罐铝板项目目标</w:t>
        </w:r>
        <w:r>
          <w:tab/>
        </w:r>
        <w:r>
          <w:fldChar w:fldCharType="begin"/>
        </w:r>
        <w:r>
          <w:instrText xml:space="preserve"> PAGEREF _Toc21279 \h </w:instrText>
        </w:r>
        <w:r>
          <w:fldChar w:fldCharType="separate"/>
        </w:r>
        <w:r>
          <w:t>21</w:t>
        </w:r>
        <w:r>
          <w:fldChar w:fldCharType="end"/>
        </w:r>
      </w:hyperlink>
    </w:p>
    <w:p>
      <w:pPr>
        <w:pStyle w:val="TOC2"/>
        <w:tabs>
          <w:tab w:val="right" w:leader="dot" w:pos="8306"/>
        </w:tabs>
      </w:pPr>
      <w:hyperlink w:anchor="_Toc22356" w:history="1">
        <w:r>
          <w:rPr>
            <w:rFonts w:ascii="仿宋" w:eastAsia="仿宋" w:hAnsi="仿宋" w:cs="仿宋" w:hint="eastAsia"/>
            <w:lang w:eastAsia="zh-CN"/>
          </w:rPr>
          <w:t>(三)、饮料罐铝板项目提出的理由</w:t>
        </w:r>
        <w:r>
          <w:tab/>
        </w:r>
        <w:r>
          <w:fldChar w:fldCharType="begin"/>
        </w:r>
        <w:r>
          <w:instrText xml:space="preserve"> PAGEREF _Toc22356 \h </w:instrText>
        </w:r>
        <w:r>
          <w:fldChar w:fldCharType="separate"/>
        </w:r>
        <w:r>
          <w:t>22</w:t>
        </w:r>
        <w:r>
          <w:fldChar w:fldCharType="end"/>
        </w:r>
      </w:hyperlink>
    </w:p>
    <w:p>
      <w:pPr>
        <w:pStyle w:val="TOC2"/>
        <w:tabs>
          <w:tab w:val="right" w:leader="dot" w:pos="8306"/>
        </w:tabs>
      </w:pPr>
      <w:hyperlink w:anchor="_Toc10220" w:history="1">
        <w:r>
          <w:rPr>
            <w:rFonts w:ascii="仿宋" w:eastAsia="仿宋" w:hAnsi="仿宋" w:cs="仿宋" w:hint="eastAsia"/>
            <w:lang w:eastAsia="zh-CN"/>
          </w:rPr>
          <w:t>(四)、饮料罐铝板项目意义</w:t>
        </w:r>
        <w:r>
          <w:tab/>
        </w:r>
        <w:r>
          <w:fldChar w:fldCharType="begin"/>
        </w:r>
        <w:r>
          <w:instrText xml:space="preserve"> PAGEREF _Toc10220 \h </w:instrText>
        </w:r>
        <w:r>
          <w:fldChar w:fldCharType="separate"/>
        </w:r>
        <w:r>
          <w:t>24</w:t>
        </w:r>
        <w:r>
          <w:fldChar w:fldCharType="end"/>
        </w:r>
      </w:hyperlink>
    </w:p>
    <w:p>
      <w:pPr>
        <w:pStyle w:val="TOC2"/>
        <w:tabs>
          <w:tab w:val="right" w:leader="dot" w:pos="8306"/>
        </w:tabs>
      </w:pPr>
      <w:hyperlink w:anchor="_Toc17646" w:history="1">
        <w:r>
          <w:rPr>
            <w:rFonts w:ascii="仿宋" w:eastAsia="仿宋" w:hAnsi="仿宋" w:cs="仿宋" w:hint="eastAsia"/>
            <w:lang w:eastAsia="zh-CN"/>
          </w:rPr>
          <w:t>(五)、饮料罐铝板项目背景</w:t>
        </w:r>
        <w:r>
          <w:tab/>
        </w:r>
        <w:r>
          <w:fldChar w:fldCharType="begin"/>
        </w:r>
        <w:r>
          <w:instrText xml:space="preserve"> PAGEREF _Toc17646 \h </w:instrText>
        </w:r>
        <w:r>
          <w:fldChar w:fldCharType="separate"/>
        </w:r>
        <w:r>
          <w:t>25</w:t>
        </w:r>
        <w:r>
          <w:fldChar w:fldCharType="end"/>
        </w:r>
      </w:hyperlink>
    </w:p>
    <w:p>
      <w:pPr>
        <w:pStyle w:val="TOC1"/>
        <w:tabs>
          <w:tab w:val="right" w:leader="dot" w:pos="8306"/>
        </w:tabs>
      </w:pPr>
      <w:hyperlink w:anchor="_Toc3638" w:history="1">
        <w:r>
          <w:rPr>
            <w:rFonts w:ascii="仿宋" w:eastAsia="仿宋" w:hAnsi="仿宋" w:cs="仿宋" w:hint="eastAsia"/>
            <w:lang w:eastAsia="zh-CN"/>
          </w:rPr>
          <w:t>七、饮料罐铝板项目环境影响分析</w:t>
        </w:r>
        <w:r>
          <w:tab/>
        </w:r>
        <w:r>
          <w:fldChar w:fldCharType="begin"/>
        </w:r>
        <w:r>
          <w:instrText xml:space="preserve"> PAGEREF _Toc3638 \h </w:instrText>
        </w:r>
        <w:r>
          <w:fldChar w:fldCharType="separate"/>
        </w:r>
        <w:r>
          <w:t>25</w:t>
        </w:r>
        <w:r>
          <w:fldChar w:fldCharType="end"/>
        </w:r>
      </w:hyperlink>
    </w:p>
    <w:p>
      <w:pPr>
        <w:pStyle w:val="TOC2"/>
        <w:tabs>
          <w:tab w:val="right" w:leader="dot" w:pos="8306"/>
        </w:tabs>
      </w:pPr>
      <w:hyperlink w:anchor="_Toc11109" w:history="1">
        <w:r>
          <w:rPr>
            <w:rFonts w:ascii="仿宋" w:eastAsia="仿宋" w:hAnsi="仿宋" w:cs="仿宋" w:hint="eastAsia"/>
            <w:lang w:eastAsia="zh-CN"/>
          </w:rPr>
          <w:t>(一)、建设区域环境质量现状</w:t>
        </w:r>
        <w:r>
          <w:tab/>
        </w:r>
        <w:r>
          <w:fldChar w:fldCharType="begin"/>
        </w:r>
        <w:r>
          <w:instrText xml:space="preserve"> PAGEREF _Toc11109 \h </w:instrText>
        </w:r>
        <w:r>
          <w:fldChar w:fldCharType="separate"/>
        </w:r>
        <w:r>
          <w:t>25</w:t>
        </w:r>
        <w:r>
          <w:fldChar w:fldCharType="end"/>
        </w:r>
      </w:hyperlink>
    </w:p>
    <w:p>
      <w:pPr>
        <w:pStyle w:val="TOC2"/>
        <w:tabs>
          <w:tab w:val="right" w:leader="dot" w:pos="8306"/>
        </w:tabs>
      </w:pPr>
      <w:hyperlink w:anchor="_Toc6901" w:history="1">
        <w:r>
          <w:rPr>
            <w:rFonts w:ascii="仿宋" w:eastAsia="仿宋" w:hAnsi="仿宋" w:cs="仿宋" w:hint="eastAsia"/>
            <w:lang w:eastAsia="zh-CN"/>
          </w:rPr>
          <w:t>(二)、建设期环境保护</w:t>
        </w:r>
        <w:r>
          <w:tab/>
        </w:r>
        <w:r>
          <w:fldChar w:fldCharType="begin"/>
        </w:r>
        <w:r>
          <w:instrText xml:space="preserve"> PAGEREF _Toc6901 \h </w:instrText>
        </w:r>
        <w:r>
          <w:fldChar w:fldCharType="separate"/>
        </w:r>
        <w:r>
          <w:t>27</w:t>
        </w:r>
        <w:r>
          <w:fldChar w:fldCharType="end"/>
        </w:r>
      </w:hyperlink>
    </w:p>
    <w:p>
      <w:pPr>
        <w:pStyle w:val="TOC2"/>
        <w:tabs>
          <w:tab w:val="right" w:leader="dot" w:pos="8306"/>
        </w:tabs>
      </w:pPr>
      <w:hyperlink w:anchor="_Toc8289" w:history="1">
        <w:r>
          <w:rPr>
            <w:rFonts w:ascii="仿宋" w:eastAsia="仿宋" w:hAnsi="仿宋" w:cs="仿宋" w:hint="eastAsia"/>
            <w:lang w:eastAsia="zh-CN"/>
          </w:rPr>
          <w:t>(三)、运营期环境保护</w:t>
        </w:r>
        <w:r>
          <w:tab/>
        </w:r>
        <w:r>
          <w:fldChar w:fldCharType="begin"/>
        </w:r>
        <w:r>
          <w:instrText xml:space="preserve"> PAGEREF _Toc8289 \h </w:instrText>
        </w:r>
        <w:r>
          <w:fldChar w:fldCharType="separate"/>
        </w:r>
        <w:r>
          <w:t>28</w:t>
        </w:r>
        <w:r>
          <w:fldChar w:fldCharType="end"/>
        </w:r>
      </w:hyperlink>
    </w:p>
    <w:p>
      <w:pPr>
        <w:pStyle w:val="TOC2"/>
        <w:tabs>
          <w:tab w:val="right" w:leader="dot" w:pos="8306"/>
        </w:tabs>
      </w:pPr>
      <w:hyperlink w:anchor="_Toc22388" w:history="1">
        <w:r>
          <w:rPr>
            <w:rFonts w:ascii="仿宋" w:eastAsia="仿宋" w:hAnsi="仿宋" w:cs="仿宋" w:hint="eastAsia"/>
            <w:lang w:eastAsia="zh-CN"/>
          </w:rPr>
          <w:t>(四)、饮料罐铝板项目建设对区域经济的影响</w:t>
        </w:r>
        <w:r>
          <w:tab/>
        </w:r>
        <w:r>
          <w:fldChar w:fldCharType="begin"/>
        </w:r>
        <w:r>
          <w:instrText xml:space="preserve"> PAGEREF _Toc22388 \h </w:instrText>
        </w:r>
        <w:r>
          <w:fldChar w:fldCharType="separate"/>
        </w:r>
        <w:r>
          <w:t>30</w:t>
        </w:r>
        <w:r>
          <w:fldChar w:fldCharType="end"/>
        </w:r>
      </w:hyperlink>
    </w:p>
    <w:p>
      <w:pPr>
        <w:pStyle w:val="TOC2"/>
        <w:tabs>
          <w:tab w:val="right" w:leader="dot" w:pos="8306"/>
        </w:tabs>
      </w:pPr>
      <w:hyperlink w:anchor="_Toc20771" w:history="1">
        <w:r>
          <w:rPr>
            <w:rFonts w:ascii="仿宋" w:eastAsia="仿宋" w:hAnsi="仿宋" w:cs="仿宋" w:hint="eastAsia"/>
            <w:lang w:eastAsia="zh-CN"/>
          </w:rPr>
          <w:t>(五)、废弃物处理</w:t>
        </w:r>
        <w:r>
          <w:tab/>
        </w:r>
        <w:r>
          <w:fldChar w:fldCharType="begin"/>
        </w:r>
        <w:r>
          <w:instrText xml:space="preserve"> PAGEREF _Toc20771 \h </w:instrText>
        </w:r>
        <w:r>
          <w:fldChar w:fldCharType="separate"/>
        </w:r>
        <w:r>
          <w:t>31</w:t>
        </w:r>
        <w:r>
          <w:fldChar w:fldCharType="end"/>
        </w:r>
      </w:hyperlink>
    </w:p>
    <w:p>
      <w:pPr>
        <w:pStyle w:val="TOC2"/>
        <w:tabs>
          <w:tab w:val="right" w:leader="dot" w:pos="8306"/>
        </w:tabs>
      </w:pPr>
      <w:hyperlink w:anchor="_Toc26771" w:history="1">
        <w:r>
          <w:rPr>
            <w:rFonts w:ascii="仿宋" w:eastAsia="仿宋" w:hAnsi="仿宋" w:cs="仿宋" w:hint="eastAsia"/>
            <w:lang w:eastAsia="zh-CN"/>
          </w:rPr>
          <w:t>(六)、特殊环境影响分析</w:t>
        </w:r>
        <w:r>
          <w:tab/>
        </w:r>
        <w:r>
          <w:fldChar w:fldCharType="begin"/>
        </w:r>
        <w:r>
          <w:instrText xml:space="preserve"> PAGEREF _Toc26771 \h </w:instrText>
        </w:r>
        <w:r>
          <w:fldChar w:fldCharType="separate"/>
        </w:r>
        <w:r>
          <w:t>33</w:t>
        </w:r>
        <w:r>
          <w:fldChar w:fldCharType="end"/>
        </w:r>
      </w:hyperlink>
    </w:p>
    <w:p>
      <w:pPr>
        <w:pStyle w:val="TOC2"/>
        <w:tabs>
          <w:tab w:val="right" w:leader="dot" w:pos="8306"/>
        </w:tabs>
      </w:pPr>
      <w:hyperlink w:anchor="_Toc12606" w:history="1">
        <w:r>
          <w:rPr>
            <w:rFonts w:ascii="仿宋" w:eastAsia="仿宋" w:hAnsi="仿宋" w:cs="仿宋" w:hint="eastAsia"/>
            <w:lang w:eastAsia="zh-CN"/>
          </w:rPr>
          <w:t>(七)、清洁生产</w:t>
        </w:r>
        <w:r>
          <w:tab/>
        </w:r>
        <w:r>
          <w:fldChar w:fldCharType="begin"/>
        </w:r>
        <w:r>
          <w:instrText xml:space="preserve"> PAGEREF _Toc12606 \h </w:instrText>
        </w:r>
        <w:r>
          <w:fldChar w:fldCharType="separate"/>
        </w:r>
        <w:r>
          <w:t>34</w:t>
        </w:r>
        <w:r>
          <w:fldChar w:fldCharType="end"/>
        </w:r>
      </w:hyperlink>
    </w:p>
    <w:p>
      <w:pPr>
        <w:pStyle w:val="TOC2"/>
        <w:tabs>
          <w:tab w:val="right" w:leader="dot" w:pos="8306"/>
        </w:tabs>
      </w:pPr>
      <w:hyperlink w:anchor="_Toc5371" w:history="1">
        <w:r>
          <w:rPr>
            <w:rFonts w:ascii="仿宋" w:eastAsia="仿宋" w:hAnsi="仿宋" w:cs="仿宋" w:hint="eastAsia"/>
            <w:lang w:eastAsia="zh-CN"/>
          </w:rPr>
          <w:t>(八)、环境保护综合评价</w:t>
        </w:r>
        <w:r>
          <w:tab/>
        </w:r>
        <w:r>
          <w:fldChar w:fldCharType="begin"/>
        </w:r>
        <w:r>
          <w:instrText xml:space="preserve"> PAGEREF _Toc5371 \h </w:instrText>
        </w:r>
        <w:r>
          <w:fldChar w:fldCharType="separate"/>
        </w:r>
        <w:r>
          <w:t>35</w:t>
        </w:r>
        <w:r>
          <w:fldChar w:fldCharType="end"/>
        </w:r>
      </w:hyperlink>
    </w:p>
    <w:p>
      <w:pPr>
        <w:pStyle w:val="TOC1"/>
        <w:tabs>
          <w:tab w:val="right" w:leader="dot" w:pos="8306"/>
        </w:tabs>
      </w:pPr>
      <w:hyperlink w:anchor="_Toc12407" w:history="1">
        <w:r>
          <w:rPr>
            <w:rFonts w:ascii="仿宋" w:eastAsia="仿宋" w:hAnsi="仿宋" w:cs="仿宋" w:hint="eastAsia"/>
            <w:lang w:eastAsia="zh-CN"/>
          </w:rPr>
          <w:t>八、饮料罐铝板项目人力资源培养与发展</w:t>
        </w:r>
        <w:r>
          <w:tab/>
        </w:r>
        <w:r>
          <w:fldChar w:fldCharType="begin"/>
        </w:r>
        <w:r>
          <w:instrText xml:space="preserve"> PAGEREF _Toc12407 \h </w:instrText>
        </w:r>
        <w:r>
          <w:fldChar w:fldCharType="separate"/>
        </w:r>
        <w:r>
          <w:t>36</w:t>
        </w:r>
        <w:r>
          <w:fldChar w:fldCharType="end"/>
        </w:r>
      </w:hyperlink>
    </w:p>
    <w:p>
      <w:pPr>
        <w:pStyle w:val="TOC2"/>
        <w:tabs>
          <w:tab w:val="right" w:leader="dot" w:pos="8306"/>
        </w:tabs>
      </w:pPr>
      <w:hyperlink w:anchor="_Toc18971" w:history="1">
        <w:r>
          <w:rPr>
            <w:rFonts w:ascii="仿宋" w:eastAsia="仿宋" w:hAnsi="仿宋" w:cs="仿宋" w:hint="eastAsia"/>
            <w:lang w:eastAsia="zh-CN"/>
          </w:rPr>
          <w:t>(一)、人才需求与规划</w:t>
        </w:r>
        <w:r>
          <w:tab/>
        </w:r>
        <w:r>
          <w:fldChar w:fldCharType="begin"/>
        </w:r>
        <w:r>
          <w:instrText xml:space="preserve"> PAGEREF _Toc18971 \h </w:instrText>
        </w:r>
        <w:r>
          <w:fldChar w:fldCharType="separate"/>
        </w:r>
        <w:r>
          <w:t>36</w:t>
        </w:r>
        <w:r>
          <w:fldChar w:fldCharType="end"/>
        </w:r>
      </w:hyperlink>
    </w:p>
    <w:p>
      <w:pPr>
        <w:pStyle w:val="TOC2"/>
        <w:tabs>
          <w:tab w:val="right" w:leader="dot" w:pos="8306"/>
        </w:tabs>
      </w:pPr>
      <w:hyperlink w:anchor="_Toc14421" w:history="1">
        <w:r>
          <w:rPr>
            <w:rFonts w:ascii="仿宋" w:eastAsia="仿宋" w:hAnsi="仿宋" w:cs="仿宋" w:hint="eastAsia"/>
            <w:lang w:eastAsia="zh-CN"/>
          </w:rPr>
          <w:t>(二)、培训与发展计划</w:t>
        </w:r>
        <w:r>
          <w:tab/>
        </w:r>
        <w:r>
          <w:fldChar w:fldCharType="begin"/>
        </w:r>
        <w:r>
          <w:instrText xml:space="preserve"> PAGEREF _Toc14421 \h </w:instrText>
        </w:r>
        <w:r>
          <w:fldChar w:fldCharType="separate"/>
        </w:r>
        <w:r>
          <w:t>36</w:t>
        </w:r>
        <w:r>
          <w:fldChar w:fldCharType="end"/>
        </w:r>
      </w:hyperlink>
    </w:p>
    <w:p>
      <w:pPr>
        <w:pStyle w:val="TOC1"/>
        <w:tabs>
          <w:tab w:val="right" w:leader="dot" w:pos="8306"/>
        </w:tabs>
      </w:pPr>
      <w:hyperlink w:anchor="_Toc32231" w:history="1">
        <w:r>
          <w:rPr>
            <w:rFonts w:ascii="仿宋" w:eastAsia="仿宋" w:hAnsi="仿宋" w:cs="仿宋" w:hint="eastAsia"/>
            <w:lang w:eastAsia="zh-CN"/>
          </w:rPr>
          <w:t>九、饮料罐铝板项目人力资源管理</w:t>
        </w:r>
        <w:r>
          <w:tab/>
        </w:r>
        <w:r>
          <w:fldChar w:fldCharType="begin"/>
        </w:r>
        <w:r>
          <w:instrText xml:space="preserve"> PAGEREF _Toc32231 \h </w:instrText>
        </w:r>
        <w:r>
          <w:fldChar w:fldCharType="separate"/>
        </w:r>
        <w:r>
          <w:t>37</w:t>
        </w:r>
        <w:r>
          <w:fldChar w:fldCharType="end"/>
        </w:r>
      </w:hyperlink>
    </w:p>
    <w:p>
      <w:pPr>
        <w:pStyle w:val="TOC2"/>
        <w:tabs>
          <w:tab w:val="right" w:leader="dot" w:pos="8306"/>
        </w:tabs>
      </w:pPr>
      <w:hyperlink w:anchor="_Toc30556" w:history="1">
        <w:r>
          <w:rPr>
            <w:rFonts w:ascii="仿宋" w:eastAsia="仿宋" w:hAnsi="仿宋" w:cs="仿宋" w:hint="eastAsia"/>
            <w:lang w:eastAsia="zh-CN"/>
          </w:rPr>
          <w:t>(一)、建立健全的预算管理制度</w:t>
        </w:r>
        <w:r>
          <w:tab/>
        </w:r>
        <w:r>
          <w:fldChar w:fldCharType="begin"/>
        </w:r>
        <w:r>
          <w:instrText xml:space="preserve"> PAGEREF _Toc30556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62" w:history="1">
        <w:r>
          <w:rPr>
            <w:rFonts w:ascii="仿宋" w:eastAsia="仿宋" w:hAnsi="仿宋" w:cs="仿宋" w:hint="eastAsia"/>
            <w:lang w:eastAsia="zh-CN"/>
          </w:rPr>
          <w:t>(二)、加强资金流动监控</w:t>
        </w:r>
        <w:r>
          <w:tab/>
        </w:r>
        <w:r>
          <w:fldChar w:fldCharType="begin"/>
        </w:r>
        <w:r>
          <w:instrText xml:space="preserve"> PAGEREF _Toc31662 \h </w:instrText>
        </w:r>
        <w:r>
          <w:fldChar w:fldCharType="separate"/>
        </w:r>
        <w:r>
          <w:t>39</w:t>
        </w:r>
        <w:r>
          <w:fldChar w:fldCharType="end"/>
        </w:r>
      </w:hyperlink>
    </w:p>
    <w:p>
      <w:pPr>
        <w:pStyle w:val="TOC2"/>
        <w:tabs>
          <w:tab w:val="right" w:leader="dot" w:pos="8306"/>
        </w:tabs>
      </w:pPr>
      <w:hyperlink w:anchor="_Toc28436" w:history="1">
        <w:r>
          <w:rPr>
            <w:rFonts w:ascii="仿宋" w:eastAsia="仿宋" w:hAnsi="仿宋" w:cs="仿宋" w:hint="eastAsia"/>
            <w:lang w:eastAsia="zh-CN"/>
          </w:rPr>
          <w:t>(三)、制定完善的风险控制机制</w:t>
        </w:r>
        <w:r>
          <w:tab/>
        </w:r>
        <w:r>
          <w:fldChar w:fldCharType="begin"/>
        </w:r>
        <w:r>
          <w:instrText xml:space="preserve"> PAGEREF _Toc28436 \h </w:instrText>
        </w:r>
        <w:r>
          <w:fldChar w:fldCharType="separate"/>
        </w:r>
        <w:r>
          <w:t>40</w:t>
        </w:r>
        <w:r>
          <w:fldChar w:fldCharType="end"/>
        </w:r>
      </w:hyperlink>
    </w:p>
    <w:p>
      <w:pPr>
        <w:pStyle w:val="TOC2"/>
        <w:tabs>
          <w:tab w:val="right" w:leader="dot" w:pos="8306"/>
        </w:tabs>
      </w:pPr>
      <w:hyperlink w:anchor="_Toc23684" w:history="1">
        <w:r>
          <w:rPr>
            <w:rFonts w:ascii="仿宋" w:eastAsia="仿宋" w:hAnsi="仿宋" w:cs="仿宋" w:hint="eastAsia"/>
            <w:lang w:eastAsia="zh-CN"/>
          </w:rPr>
          <w:t>(四)、优化成本管理</w:t>
        </w:r>
        <w:r>
          <w:tab/>
        </w:r>
        <w:r>
          <w:fldChar w:fldCharType="begin"/>
        </w:r>
        <w:r>
          <w:instrText xml:space="preserve"> PAGEREF _Toc23684 \h </w:instrText>
        </w:r>
        <w:r>
          <w:fldChar w:fldCharType="separate"/>
        </w:r>
        <w:r>
          <w:t>41</w:t>
        </w:r>
        <w:r>
          <w:fldChar w:fldCharType="end"/>
        </w:r>
      </w:hyperlink>
    </w:p>
    <w:p>
      <w:pPr>
        <w:pStyle w:val="TOC1"/>
        <w:tabs>
          <w:tab w:val="right" w:leader="dot" w:pos="8306"/>
        </w:tabs>
      </w:pPr>
      <w:hyperlink w:anchor="_Toc9026" w:history="1">
        <w:r>
          <w:rPr>
            <w:rFonts w:ascii="仿宋" w:eastAsia="仿宋" w:hAnsi="仿宋" w:cs="仿宋" w:hint="eastAsia"/>
            <w:lang w:eastAsia="zh-CN"/>
          </w:rPr>
          <w:t>十、饮料罐铝板项目经营效益</w:t>
        </w:r>
        <w:r>
          <w:tab/>
        </w:r>
        <w:r>
          <w:fldChar w:fldCharType="begin"/>
        </w:r>
        <w:r>
          <w:instrText xml:space="preserve"> PAGEREF _Toc9026 \h </w:instrText>
        </w:r>
        <w:r>
          <w:fldChar w:fldCharType="separate"/>
        </w:r>
        <w:r>
          <w:t>43</w:t>
        </w:r>
        <w:r>
          <w:fldChar w:fldCharType="end"/>
        </w:r>
      </w:hyperlink>
    </w:p>
    <w:p>
      <w:pPr>
        <w:pStyle w:val="TOC2"/>
        <w:tabs>
          <w:tab w:val="right" w:leader="dot" w:pos="8306"/>
        </w:tabs>
      </w:pPr>
      <w:hyperlink w:anchor="_Toc12302" w:history="1">
        <w:r>
          <w:rPr>
            <w:rFonts w:ascii="仿宋" w:eastAsia="仿宋" w:hAnsi="仿宋" w:cs="仿宋" w:hint="eastAsia"/>
            <w:lang w:eastAsia="zh-CN"/>
          </w:rPr>
          <w:t>(一)、经济评价财务测算</w:t>
        </w:r>
        <w:r>
          <w:tab/>
        </w:r>
        <w:r>
          <w:fldChar w:fldCharType="begin"/>
        </w:r>
        <w:r>
          <w:instrText xml:space="preserve"> PAGEREF _Toc12302 \h </w:instrText>
        </w:r>
        <w:r>
          <w:fldChar w:fldCharType="separate"/>
        </w:r>
        <w:r>
          <w:t>43</w:t>
        </w:r>
        <w:r>
          <w:fldChar w:fldCharType="end"/>
        </w:r>
      </w:hyperlink>
    </w:p>
    <w:p>
      <w:pPr>
        <w:pStyle w:val="TOC2"/>
        <w:tabs>
          <w:tab w:val="right" w:leader="dot" w:pos="8306"/>
        </w:tabs>
      </w:pPr>
      <w:hyperlink w:anchor="_Toc31748" w:history="1">
        <w:r>
          <w:rPr>
            <w:rFonts w:ascii="仿宋" w:eastAsia="仿宋" w:hAnsi="仿宋" w:cs="仿宋" w:hint="eastAsia"/>
            <w:lang w:eastAsia="zh-CN"/>
          </w:rPr>
          <w:t>(二)、饮料罐铝板项目盈利能力分析</w:t>
        </w:r>
        <w:r>
          <w:tab/>
        </w:r>
        <w:r>
          <w:fldChar w:fldCharType="begin"/>
        </w:r>
        <w:r>
          <w:instrText xml:space="preserve"> PAGEREF _Toc31748 \h </w:instrText>
        </w:r>
        <w:r>
          <w:fldChar w:fldCharType="separate"/>
        </w:r>
        <w:r>
          <w:t>44</w:t>
        </w:r>
        <w:r>
          <w:fldChar w:fldCharType="end"/>
        </w:r>
      </w:hyperlink>
    </w:p>
    <w:p>
      <w:pPr>
        <w:pStyle w:val="TOC1"/>
        <w:tabs>
          <w:tab w:val="right" w:leader="dot" w:pos="8306"/>
        </w:tabs>
      </w:pPr>
      <w:hyperlink w:anchor="_Toc16574" w:history="1">
        <w:r>
          <w:rPr>
            <w:rFonts w:ascii="仿宋" w:eastAsia="仿宋" w:hAnsi="仿宋" w:cs="仿宋" w:hint="eastAsia"/>
            <w:lang w:eastAsia="zh-CN"/>
          </w:rPr>
          <w:t>十一、饮料罐铝板项目投资规划</w:t>
        </w:r>
        <w:r>
          <w:tab/>
        </w:r>
        <w:r>
          <w:fldChar w:fldCharType="begin"/>
        </w:r>
        <w:r>
          <w:instrText xml:space="preserve"> PAGEREF _Toc16574 \h </w:instrText>
        </w:r>
        <w:r>
          <w:fldChar w:fldCharType="separate"/>
        </w:r>
        <w:r>
          <w:t>45</w:t>
        </w:r>
        <w:r>
          <w:fldChar w:fldCharType="end"/>
        </w:r>
      </w:hyperlink>
    </w:p>
    <w:p>
      <w:pPr>
        <w:pStyle w:val="TOC2"/>
        <w:tabs>
          <w:tab w:val="right" w:leader="dot" w:pos="8306"/>
        </w:tabs>
      </w:pPr>
      <w:hyperlink w:anchor="_Toc14767" w:history="1">
        <w:r>
          <w:rPr>
            <w:rFonts w:ascii="仿宋" w:eastAsia="仿宋" w:hAnsi="仿宋" w:cs="仿宋" w:hint="eastAsia"/>
            <w:lang w:eastAsia="zh-CN"/>
          </w:rPr>
          <w:t>(一)、饮料罐铝板项目总投资估算</w:t>
        </w:r>
        <w:r>
          <w:tab/>
        </w:r>
        <w:r>
          <w:fldChar w:fldCharType="begin"/>
        </w:r>
        <w:r>
          <w:instrText xml:space="preserve"> PAGEREF _Toc14767 \h </w:instrText>
        </w:r>
        <w:r>
          <w:fldChar w:fldCharType="separate"/>
        </w:r>
        <w:r>
          <w:t>45</w:t>
        </w:r>
        <w:r>
          <w:fldChar w:fldCharType="end"/>
        </w:r>
      </w:hyperlink>
    </w:p>
    <w:p>
      <w:pPr>
        <w:pStyle w:val="TOC2"/>
        <w:tabs>
          <w:tab w:val="right" w:leader="dot" w:pos="8306"/>
        </w:tabs>
      </w:pPr>
      <w:hyperlink w:anchor="_Toc30385" w:history="1">
        <w:r>
          <w:rPr>
            <w:rFonts w:ascii="仿宋" w:eastAsia="仿宋" w:hAnsi="仿宋" w:cs="仿宋" w:hint="eastAsia"/>
            <w:lang w:eastAsia="zh-CN"/>
          </w:rPr>
          <w:t>(二)、资金筹措</w:t>
        </w:r>
        <w:r>
          <w:tab/>
        </w:r>
        <w:r>
          <w:fldChar w:fldCharType="begin"/>
        </w:r>
        <w:r>
          <w:instrText xml:space="preserve"> PAGEREF _Toc30385 \h </w:instrText>
        </w:r>
        <w:r>
          <w:fldChar w:fldCharType="separate"/>
        </w:r>
        <w:r>
          <w:t>46</w:t>
        </w:r>
        <w:r>
          <w:fldChar w:fldCharType="end"/>
        </w:r>
      </w:hyperlink>
    </w:p>
    <w:p>
      <w:pPr>
        <w:pStyle w:val="TOC1"/>
        <w:tabs>
          <w:tab w:val="right" w:leader="dot" w:pos="8306"/>
        </w:tabs>
      </w:pPr>
      <w:hyperlink w:anchor="_Toc4246" w:history="1">
        <w:r>
          <w:rPr>
            <w:rFonts w:ascii="仿宋" w:eastAsia="仿宋" w:hAnsi="仿宋" w:cs="仿宋" w:hint="eastAsia"/>
            <w:lang w:eastAsia="zh-CN"/>
          </w:rPr>
          <w:t>十二、饮料罐铝板项目财务管理</w:t>
        </w:r>
        <w:r>
          <w:tab/>
        </w:r>
        <w:r>
          <w:fldChar w:fldCharType="begin"/>
        </w:r>
        <w:r>
          <w:instrText xml:space="preserve"> PAGEREF _Toc4246 \h </w:instrText>
        </w:r>
        <w:r>
          <w:fldChar w:fldCharType="separate"/>
        </w:r>
        <w:r>
          <w:t>47</w:t>
        </w:r>
        <w:r>
          <w:fldChar w:fldCharType="end"/>
        </w:r>
      </w:hyperlink>
    </w:p>
    <w:p>
      <w:pPr>
        <w:pStyle w:val="TOC2"/>
        <w:tabs>
          <w:tab w:val="right" w:leader="dot" w:pos="8306"/>
        </w:tabs>
      </w:pPr>
      <w:hyperlink w:anchor="_Toc14040" w:history="1">
        <w:r>
          <w:rPr>
            <w:rFonts w:ascii="仿宋" w:eastAsia="仿宋" w:hAnsi="仿宋" w:cs="仿宋" w:hint="eastAsia"/>
            <w:lang w:eastAsia="zh-CN"/>
          </w:rPr>
          <w:t>(一)、资金需求大</w:t>
        </w:r>
        <w:r>
          <w:tab/>
        </w:r>
        <w:r>
          <w:fldChar w:fldCharType="begin"/>
        </w:r>
        <w:r>
          <w:instrText xml:space="preserve"> PAGEREF _Toc14040 \h </w:instrText>
        </w:r>
        <w:r>
          <w:fldChar w:fldCharType="separate"/>
        </w:r>
        <w:r>
          <w:t>47</w:t>
        </w:r>
        <w:r>
          <w:fldChar w:fldCharType="end"/>
        </w:r>
      </w:hyperlink>
    </w:p>
    <w:p>
      <w:pPr>
        <w:pStyle w:val="TOC2"/>
        <w:tabs>
          <w:tab w:val="right" w:leader="dot" w:pos="8306"/>
        </w:tabs>
      </w:pPr>
      <w:hyperlink w:anchor="_Toc29740" w:history="1">
        <w:r>
          <w:rPr>
            <w:rFonts w:ascii="仿宋" w:eastAsia="仿宋" w:hAnsi="仿宋" w:cs="仿宋" w:hint="eastAsia"/>
            <w:lang w:eastAsia="zh-CN"/>
          </w:rPr>
          <w:t>(二)、研发周期长</w:t>
        </w:r>
        <w:r>
          <w:tab/>
        </w:r>
        <w:r>
          <w:fldChar w:fldCharType="begin"/>
        </w:r>
        <w:r>
          <w:instrText xml:space="preserve"> PAGEREF _Toc29740 \h </w:instrText>
        </w:r>
        <w:r>
          <w:fldChar w:fldCharType="separate"/>
        </w:r>
        <w:r>
          <w:t>48</w:t>
        </w:r>
        <w:r>
          <w:fldChar w:fldCharType="end"/>
        </w:r>
      </w:hyperlink>
    </w:p>
    <w:p>
      <w:pPr>
        <w:pStyle w:val="TOC2"/>
        <w:tabs>
          <w:tab w:val="right" w:leader="dot" w:pos="8306"/>
        </w:tabs>
      </w:pPr>
      <w:hyperlink w:anchor="_Toc18452" w:history="1">
        <w:r>
          <w:rPr>
            <w:rFonts w:ascii="仿宋" w:eastAsia="仿宋" w:hAnsi="仿宋" w:cs="仿宋" w:hint="eastAsia"/>
            <w:lang w:eastAsia="zh-CN"/>
          </w:rPr>
          <w:t>(三)、市场风险大</w:t>
        </w:r>
        <w:r>
          <w:tab/>
        </w:r>
        <w:r>
          <w:fldChar w:fldCharType="begin"/>
        </w:r>
        <w:r>
          <w:instrText xml:space="preserve"> PAGEREF _Toc18452 \h </w:instrText>
        </w:r>
        <w:r>
          <w:fldChar w:fldCharType="separate"/>
        </w:r>
        <w:r>
          <w:t>49</w:t>
        </w:r>
        <w:r>
          <w:fldChar w:fldCharType="end"/>
        </w:r>
      </w:hyperlink>
    </w:p>
    <w:p>
      <w:pPr>
        <w:pStyle w:val="TOC2"/>
        <w:tabs>
          <w:tab w:val="right" w:leader="dot" w:pos="8306"/>
        </w:tabs>
      </w:pPr>
      <w:hyperlink w:anchor="_Toc5152" w:history="1">
        <w:r>
          <w:rPr>
            <w:rFonts w:ascii="仿宋" w:eastAsia="仿宋" w:hAnsi="仿宋" w:cs="仿宋" w:hint="eastAsia"/>
            <w:lang w:eastAsia="zh-CN"/>
          </w:rPr>
          <w:t>(四)、利润率高</w:t>
        </w:r>
        <w:r>
          <w:tab/>
        </w:r>
        <w:r>
          <w:fldChar w:fldCharType="begin"/>
        </w:r>
        <w:r>
          <w:instrText xml:space="preserve"> PAGEREF _Toc5152 \h </w:instrText>
        </w:r>
        <w:r>
          <w:fldChar w:fldCharType="separate"/>
        </w:r>
        <w:r>
          <w:t>52</w:t>
        </w:r>
        <w:r>
          <w:fldChar w:fldCharType="end"/>
        </w:r>
      </w:hyperlink>
    </w:p>
    <w:p>
      <w:pPr>
        <w:pStyle w:val="TOC1"/>
        <w:tabs>
          <w:tab w:val="right" w:leader="dot" w:pos="8306"/>
        </w:tabs>
      </w:pPr>
      <w:hyperlink w:anchor="_Toc22113" w:history="1">
        <w:r>
          <w:rPr>
            <w:rFonts w:ascii="仿宋" w:eastAsia="仿宋" w:hAnsi="仿宋" w:cs="仿宋" w:hint="eastAsia"/>
            <w:lang w:eastAsia="zh-CN"/>
          </w:rPr>
          <w:t>十三、饮料罐铝板项目工程方案分析</w:t>
        </w:r>
        <w:r>
          <w:tab/>
        </w:r>
        <w:r>
          <w:fldChar w:fldCharType="begin"/>
        </w:r>
        <w:r>
          <w:instrText xml:space="preserve"> PAGEREF _Toc22113 \h </w:instrText>
        </w:r>
        <w:r>
          <w:fldChar w:fldCharType="separate"/>
        </w:r>
        <w:r>
          <w:t>54</w:t>
        </w:r>
        <w:r>
          <w:fldChar w:fldCharType="end"/>
        </w:r>
      </w:hyperlink>
    </w:p>
    <w:p>
      <w:pPr>
        <w:pStyle w:val="TOC2"/>
        <w:tabs>
          <w:tab w:val="right" w:leader="dot" w:pos="8306"/>
        </w:tabs>
      </w:pPr>
      <w:hyperlink w:anchor="_Toc25439" w:history="1">
        <w:r>
          <w:rPr>
            <w:rFonts w:ascii="仿宋" w:eastAsia="仿宋" w:hAnsi="仿宋" w:cs="仿宋" w:hint="eastAsia"/>
            <w:lang w:eastAsia="zh-CN"/>
          </w:rPr>
          <w:t>(一)、建筑工程设计原则</w:t>
        </w:r>
        <w:r>
          <w:tab/>
        </w:r>
        <w:r>
          <w:fldChar w:fldCharType="begin"/>
        </w:r>
        <w:r>
          <w:instrText xml:space="preserve"> PAGEREF _Toc25439 \h </w:instrText>
        </w:r>
        <w:r>
          <w:fldChar w:fldCharType="separate"/>
        </w:r>
        <w:r>
          <w:t>54</w:t>
        </w:r>
        <w:r>
          <w:fldChar w:fldCharType="end"/>
        </w:r>
      </w:hyperlink>
    </w:p>
    <w:p>
      <w:pPr>
        <w:pStyle w:val="TOC2"/>
        <w:tabs>
          <w:tab w:val="right" w:leader="dot" w:pos="8306"/>
        </w:tabs>
      </w:pPr>
      <w:hyperlink w:anchor="_Toc11346" w:history="1">
        <w:r>
          <w:rPr>
            <w:rFonts w:ascii="仿宋" w:eastAsia="仿宋" w:hAnsi="仿宋" w:cs="仿宋" w:hint="eastAsia"/>
            <w:lang w:eastAsia="zh-CN"/>
          </w:rPr>
          <w:t>(二)、土建工程建设指标</w:t>
        </w:r>
        <w:r>
          <w:tab/>
        </w:r>
        <w:r>
          <w:fldChar w:fldCharType="begin"/>
        </w:r>
        <w:r>
          <w:instrText xml:space="preserve"> PAGEREF _Toc11346 \h </w:instrText>
        </w:r>
        <w:r>
          <w:fldChar w:fldCharType="separate"/>
        </w:r>
        <w:r>
          <w:t>57</w:t>
        </w:r>
        <w:r>
          <w:fldChar w:fldCharType="end"/>
        </w:r>
      </w:hyperlink>
    </w:p>
    <w:p>
      <w:pPr>
        <w:pStyle w:val="TOC1"/>
        <w:tabs>
          <w:tab w:val="right" w:leader="dot" w:pos="8306"/>
        </w:tabs>
      </w:pPr>
      <w:hyperlink w:anchor="_Toc35" w:history="1">
        <w:r>
          <w:rPr>
            <w:rFonts w:ascii="仿宋" w:eastAsia="仿宋" w:hAnsi="仿宋" w:cs="仿宋" w:hint="eastAsia"/>
            <w:lang w:eastAsia="zh-CN"/>
          </w:rPr>
          <w:t>十四、饮料罐铝板项目实施保障措施</w:t>
        </w:r>
        <w:r>
          <w:tab/>
        </w:r>
        <w:r>
          <w:fldChar w:fldCharType="begin"/>
        </w:r>
        <w:r>
          <w:instrText xml:space="preserve"> PAGEREF _Toc35 \h </w:instrText>
        </w:r>
        <w:r>
          <w:fldChar w:fldCharType="separate"/>
        </w:r>
        <w:r>
          <w:t>59</w:t>
        </w:r>
        <w:r>
          <w:fldChar w:fldCharType="end"/>
        </w:r>
      </w:hyperlink>
    </w:p>
    <w:p>
      <w:pPr>
        <w:pStyle w:val="TOC2"/>
        <w:tabs>
          <w:tab w:val="right" w:leader="dot" w:pos="8306"/>
        </w:tabs>
      </w:pPr>
      <w:hyperlink w:anchor="_Toc15716" w:history="1">
        <w:r>
          <w:rPr>
            <w:rFonts w:ascii="仿宋" w:eastAsia="仿宋" w:hAnsi="仿宋" w:cs="仿宋" w:hint="eastAsia"/>
            <w:lang w:eastAsia="zh-CN"/>
          </w:rPr>
          <w:t>(一)、饮料罐铝板项目实施保障机制</w:t>
        </w:r>
        <w:r>
          <w:tab/>
        </w:r>
        <w:r>
          <w:fldChar w:fldCharType="begin"/>
        </w:r>
        <w:r>
          <w:instrText xml:space="preserve"> PAGEREF _Toc15716 \h </w:instrText>
        </w:r>
        <w:r>
          <w:fldChar w:fldCharType="separate"/>
        </w:r>
        <w:r>
          <w:t>59</w:t>
        </w:r>
        <w:r>
          <w:fldChar w:fldCharType="end"/>
        </w:r>
      </w:hyperlink>
    </w:p>
    <w:p>
      <w:pPr>
        <w:pStyle w:val="TOC2"/>
        <w:tabs>
          <w:tab w:val="right" w:leader="dot" w:pos="8306"/>
        </w:tabs>
      </w:pPr>
      <w:hyperlink w:anchor="_Toc19829" w:history="1">
        <w:r>
          <w:rPr>
            <w:rFonts w:ascii="仿宋" w:eastAsia="仿宋" w:hAnsi="仿宋" w:cs="仿宋" w:hint="eastAsia"/>
            <w:lang w:eastAsia="zh-CN"/>
          </w:rPr>
          <w:t>(二)、饮料罐铝板项目法律合规要求</w:t>
        </w:r>
        <w:r>
          <w:tab/>
        </w:r>
        <w:r>
          <w:fldChar w:fldCharType="begin"/>
        </w:r>
        <w:r>
          <w:instrText xml:space="preserve"> PAGEREF _Toc19829 \h </w:instrText>
        </w:r>
        <w:r>
          <w:fldChar w:fldCharType="separate"/>
        </w:r>
        <w:r>
          <w:t>62</w:t>
        </w:r>
        <w:r>
          <w:fldChar w:fldCharType="end"/>
        </w:r>
      </w:hyperlink>
    </w:p>
    <w:p>
      <w:pPr>
        <w:pStyle w:val="TOC2"/>
        <w:tabs>
          <w:tab w:val="right" w:leader="dot" w:pos="8306"/>
        </w:tabs>
      </w:pPr>
      <w:hyperlink w:anchor="_Toc12277" w:history="1">
        <w:r>
          <w:rPr>
            <w:rFonts w:ascii="仿宋" w:eastAsia="仿宋" w:hAnsi="仿宋" w:cs="仿宋" w:hint="eastAsia"/>
            <w:lang w:eastAsia="zh-CN"/>
          </w:rPr>
          <w:t>(三)、饮料罐铝板项目合同管理与法律事务</w:t>
        </w:r>
        <w:r>
          <w:tab/>
        </w:r>
        <w:r>
          <w:fldChar w:fldCharType="begin"/>
        </w:r>
        <w:r>
          <w:instrText xml:space="preserve"> PAGEREF _Toc12277 \h </w:instrText>
        </w:r>
        <w:r>
          <w:fldChar w:fldCharType="separate"/>
        </w:r>
        <w:r>
          <w:t>66</w:t>
        </w:r>
        <w:r>
          <w:fldChar w:fldCharType="end"/>
        </w:r>
      </w:hyperlink>
    </w:p>
    <w:p>
      <w:pPr>
        <w:pStyle w:val="TOC2"/>
        <w:tabs>
          <w:tab w:val="right" w:leader="dot" w:pos="8306"/>
        </w:tabs>
      </w:pPr>
      <w:hyperlink w:anchor="_Toc20943" w:history="1">
        <w:r>
          <w:rPr>
            <w:rFonts w:ascii="仿宋" w:eastAsia="仿宋" w:hAnsi="仿宋" w:cs="仿宋" w:hint="eastAsia"/>
            <w:lang w:eastAsia="zh-CN"/>
          </w:rPr>
          <w:t>(四)、饮料罐铝板项目知识产权保护策略</w:t>
        </w:r>
        <w:r>
          <w:tab/>
        </w:r>
        <w:r>
          <w:fldChar w:fldCharType="begin"/>
        </w:r>
        <w:r>
          <w:instrText xml:space="preserve"> PAGEREF _Toc20943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592"/>
      <w:r>
        <w:rPr>
          <w:rFonts w:ascii="仿宋" w:eastAsia="仿宋" w:hAnsi="仿宋" w:cs="仿宋" w:hint="eastAsia"/>
          <w:sz w:val="28"/>
          <w:lang w:eastAsia="zh-CN"/>
        </w:rPr>
        <w:t>一、饮料罐铝板项目选址可行性分析</w:t>
      </w:r>
      <w:bookmarkEnd w:id="2"/>
    </w:p>
    <w:p>
      <w:pPr>
        <w:pStyle w:val="Heading2"/>
        <w:rPr>
          <w:rFonts w:ascii="仿宋" w:eastAsia="仿宋" w:hAnsi="仿宋" w:cs="仿宋" w:hint="eastAsia"/>
          <w:lang w:eastAsia="zh-CN"/>
        </w:rPr>
      </w:pPr>
      <w:bookmarkStart w:id="3" w:name="_Toc20504"/>
      <w:r>
        <w:rPr>
          <w:rFonts w:ascii="仿宋" w:eastAsia="仿宋" w:hAnsi="仿宋" w:cs="仿宋" w:hint="eastAsia"/>
          <w:lang w:eastAsia="zh-CN"/>
        </w:rPr>
        <w:t>(一)、饮料罐铝板项目选址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该饮料罐铝板项目选址位于XX省XX市XX区XXX街道</w:t>
      </w:r>
    </w:p>
    <w:p>
      <w:pPr>
        <w:pStyle w:val="Heading2"/>
        <w:ind w:firstLine="560" w:firstLineChars="200"/>
        <w:rPr>
          <w:rFonts w:ascii="仿宋" w:eastAsia="仿宋" w:hAnsi="仿宋" w:cs="仿宋" w:hint="eastAsia"/>
          <w:sz w:val="28"/>
          <w:lang w:eastAsia="zh-CN"/>
        </w:rPr>
      </w:pPr>
      <w:bookmarkStart w:id="4" w:name="_Toc936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饮料罐铝板项目的征地面积将根据饮料罐铝板项目的实际规模和需求进行精确规划。具体面积XXX平方米，旨在确保饮料罐铝板项目不仅能够满足当前的发展需求，还能够预留空间以适应未来的扩展。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净用地面积是在征地面积基础上去除不可利用面积后的实际可开发用地。具体面积XXX平方米，考虑到环保、交通、安全等多方面因素，以确保饮料罐铝板项目在整体利用效率上达到最优。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饮料罐铝板项目计划建设的建筑总规模具体面积XXX平方米。这一规模的确定综合考虑了饮料罐铝板项目的性质、规模，以及城市规划的相关要求，确保建筑布局与周边环境协调一致。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绿地率是饮料罐铝板项目用地中被规划为绿地的比例。具体面积XXX平方米，旨在通过合理规划绿地，改善饮料罐铝板项目周边环境，提升居民生活质量，并符合城市整体绿化规划。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容积率是用地上可以建设的建筑总体积与用地面积之比。具体面积XXX，通过合理的容积率规划，确保饮料罐铝板项目建筑规模与周边环境和谐共生。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饮料罐铝板项目选址与当地城市规划相一致，具体面积XXX平方米。通过与城市规划部门深入沟通，确保饮料罐铝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饮料罐铝板项目选址符合当地产业政策，具体面积XXX平方米。这包括饮料罐铝板项目对当地经济的促进作用，以及对相关产业的带动效应，确保饮料罐铝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用地总体要求必须符合环保和可持续发展的原则，具体面积XXX平方米。通过采用绿色建筑设计、节能减排等措施，确保饮料罐铝板项目在建设和运营过程中对环境的影响最小化，达到可持续发展的要求。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确保饮料罐铝板项目选址具备必要的公共设施配套，具体面积XXX平方米。这包括交通便利性、教育、医疗等基础设施，以提高居民生活品质，使得饮料罐铝板项目选址更具吸引力。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考虑用地总体要求对当地社会稳定性的影响，具体面积XXX平方米。通过深入了解当地社区反馈，确保饮料罐铝板项目的选址和建设过程对当地社会和谐稳定产生积极作用。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饮料罐铝板项目选址不仅符合法规和规划，还在实际操作中具有可行性。这一全面规划将为饮料罐铝板项目的成功实施提供坚实的基础，确保饮料罐铝板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108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饮料罐铝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饮料罐铝板项目的设备规划和空间设计中，我们将采取灵活设备布局的措施。设备布局将根据实际需求进行灵活设计，避免不必要的浪费。通过合理规划设备摆放位置，我们将提高设备的利用率，减少设备间距，以确保饮料罐铝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饮料罐铝板项目内部引入共享设施的概念，例如共享会议室、办公区等。通过这种方式，我们可以减少对资源的重复建设，提高资源共享效率，从而减小饮料罐铝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483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饮料罐铝板项目的总图布置中，我们将不同功能区域进行明确的规划，以最大程度满足饮料罐铝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415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饮料罐铝板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饮料罐铝板项目对环境的影响是综合评价的重要因素之一。我们将详细考虑选址周边的自然环境、生态保护区、水源地等情况，确保饮料罐铝板项目的建设和运营对环境影响最小化，并符合当地的环保法规标准。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对选址的评价还需充分考虑当地政府的产业政策和法规。我们将详细了解饮料罐铝板项目所在地的相关政策，确保饮料罐铝板项目的规划和运营与当地法规相符，降低不必要的法律风险。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考虑到社会稳定性对企业运营的重要性，我们将评估选址地区的社会安全情况、劳工关系、社区反馈等方面，以确保饮料罐铝板项目的建设和运营不会受到社会稳定性的负面影响。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最后，我们将综合考虑用地成本，包括土地购置费用、土地开发成本等。通过对用地成本的详细评估，我们能够做出更为精确的经济效益分析，为饮料罐铝板项目的投资决策提供有力支持。</w:t>
      </w:r>
    </w:p>
    <w:p>
      <w:pPr>
        <w:pStyle w:val="Heading1"/>
        <w:ind w:firstLine="560" w:firstLineChars="200"/>
        <w:rPr>
          <w:rFonts w:ascii="仿宋" w:eastAsia="仿宋" w:hAnsi="仿宋" w:cs="仿宋" w:hint="eastAsia"/>
          <w:sz w:val="28"/>
          <w:lang w:eastAsia="zh-CN"/>
        </w:rPr>
      </w:pPr>
      <w:bookmarkStart w:id="8" w:name="_Toc17772"/>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8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饮料罐铝板项目的主要产品是XXXX，预计年产值为XXX万元。这一产品在市场中占据着重要的地位，其广泛的应用范围使得该饮料罐铝板项目的市场前景非常广阔。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饮料罐铝板项目的xxx产品作为重要的原材料之一，将在多个领域发挥关键作用。其在建筑、交通、能源等方面的广泛应用将为整个产业链提供强大的支持，形成产业协同效应。饮料罐铝板项目的年产值XXX万XXX万XXX万万元不仅反映了其在市场上的巨大潜力，更预示着它对国民经济的积极贡献。这种关联度高、涉及面广的产业关系，使得该饮料罐铝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138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罐铝板项目总征地面积为XXXX平方米，相当于约XX.XX亩，其中净用地面积为XXXX平方米，红线范围内相当于约XX.XX亩。这一用地规模充分考虑了饮料罐铝板项目的建设需求，保障了饮料罐铝板项目在合适的空间内得以充分发展。饮料罐铝板项目规划的总建筑面积为XXXX平方米，其中主体工程建设占XXXX平方米，计容建筑面积达XXXX平方米。预计建筑工程的投资将达到XXXX万元，为饮料罐铝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饮料罐铝板项目计划购置的设备共计XXXX台（套），设备购置费用为XXXX万元。这一设备购置计划充分考虑到饮料罐铝板项目的生产需求和技术要求，确保了饮料罐铝板项目在生产运营中具备先进的技术装备和高效的生产能力。设备的合理配置将为饮料罐铝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罐铝板项目计划总投资为XXXX万元，预计年实现营业收入为XXXX万元。这一产能规模的设定旨在确保饮料罐铝板项目能够在投资与回报之间取得平衡，实现长期可持续的发展。饮料罐铝板项目的总投资充分考虑到各个方面的需求，包括用地建设、设备购置等多个环节，以确保饮料罐铝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7985"/>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07"/>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饮料罐铝板项目的技术管理特点体现在其创新导向。通过引入最先进的技术趋势和解决方案，饮料罐铝板项目致力于提升科技含量、提高质量和效率水平。这意味着我们将采用最新的工具和方法，确保饮料罐铝板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饮料罐铝板项目技术管理的显著特征。通过整合不同领域的技术资源，我们实现了跨学科的协同工作。这有助于优化技术架构，提高整体效能。此外，整合性策略还促进了不同技术团队之间的紧密沟通和高效合作，确保饮料罐铝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饮料罐铝板项目所采用的技术。通过不断优化技术方案，饮料罐铝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饮料罐铝板项目团队将在饮料罐铝板项目初期识别可能的技术风险，并采取相应的预防和应对措施。通过建立健全的风险评估机制，饮料罐铝板项目能够在实施过程中及时发现并解决潜在的技术问题，保障饮料罐铝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饮料罐铝板项目中，技术将成为饮料罐铝板项目成功的有力支持。这一深度剖析揭示了技术管理在饮料罐铝板项目实施中的关键作用，为饮料罐铝板项目的技术基础奠定了坚实的基础。</w:t>
      </w:r>
    </w:p>
    <w:p>
      <w:pPr>
        <w:pStyle w:val="Heading2"/>
        <w:ind w:firstLine="560" w:firstLineChars="200"/>
        <w:rPr>
          <w:rFonts w:ascii="仿宋" w:eastAsia="仿宋" w:hAnsi="仿宋" w:cs="仿宋" w:hint="eastAsia"/>
          <w:sz w:val="28"/>
          <w:lang w:eastAsia="zh-CN"/>
        </w:rPr>
      </w:pPr>
      <w:bookmarkStart w:id="13" w:name="_Toc26341"/>
      <w:r>
        <w:rPr>
          <w:rFonts w:ascii="仿宋" w:eastAsia="仿宋" w:hAnsi="仿宋" w:cs="仿宋" w:hint="eastAsia"/>
          <w:sz w:val="28"/>
          <w:lang w:eastAsia="zh-CN"/>
        </w:rPr>
        <w:t>(二)、饮料罐铝板项目工艺技术设计方案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对于生产技术方案的选用，饮料罐铝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饮料罐铝板项目将严格按照相关行业规范要求进行组织。通过有效控制产品质量，饮料罐铝板项目将致力于为顾客提供优质的饮料罐铝板项目产品和良好的服务。这体现了饮料罐铝板项目对于生产活动合规性和质量标准的高度重视，为饮料罐铝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饮料罐铝板项目注重生态效益和清洁生产原则。饮料罐铝板项目建设将紧密结合地方特色经济发展，与社会经济发展规划和区域环境保护规划方案相协调一致。通过与当地区域自然生态系统的结合，饮料罐铝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饮料罐铝板项目产品具有多样化的客户需求和个性化的特点。因此，饮料罐铝板项目产品规格品种多样，且单批生产数量较小。为满足这一特点，饮料罐铝板项目承办单位将建设先进的柔性制造生产线。通过广泛应用柔性制造技术，饮料罐铝板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总体而言，饮料罐铝板项目采用的技术具有较高的技术含量和自动化水平，处于国内先进水平。这一技术选用不仅体现了对生产效率、质量和环境友好性的高标准要求，同时为饮料罐铝板项目的可持续发展奠定了坚实的基础。</w:t>
      </w:r>
    </w:p>
    <w:p>
      <w:pPr>
        <w:pStyle w:val="Heading2"/>
        <w:ind w:firstLine="560" w:firstLineChars="200"/>
        <w:rPr>
          <w:rFonts w:ascii="仿宋" w:eastAsia="仿宋" w:hAnsi="仿宋" w:cs="仿宋" w:hint="eastAsia"/>
          <w:sz w:val="28"/>
          <w:lang w:eastAsia="zh-CN"/>
        </w:rPr>
      </w:pPr>
      <w:bookmarkStart w:id="14" w:name="_Toc18836"/>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为确保饮料罐铝板项目的高效生产和技术实施，我们制定了一套精心设计的设备选型方案，以满足饮料罐铝板项目生产、质量和环保的要求。该方案的主要特点如下：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饮料罐铝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针对饮料罐铝板项目产品的多样性和小批量生产的特点，我们将建设柔性制造生产线。通过在设备选型中考虑柔性制造技术，可以灵活应对不同产品规格和生产需求，实现生产线的高度灵活性和适应性。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8229"/>
      <w:r>
        <w:rPr>
          <w:rFonts w:ascii="仿宋" w:eastAsia="仿宋" w:hAnsi="仿宋" w:cs="仿宋" w:hint="eastAsia"/>
          <w:sz w:val="28"/>
          <w:lang w:eastAsia="zh-CN"/>
        </w:rPr>
        <w:t>四、饮料罐铝板项目文档管理</w:t>
      </w:r>
      <w:bookmarkEnd w:id="15"/>
    </w:p>
    <w:p>
      <w:pPr>
        <w:pStyle w:val="Heading2"/>
        <w:rPr>
          <w:rFonts w:ascii="仿宋" w:eastAsia="仿宋" w:hAnsi="仿宋" w:cs="仿宋" w:hint="eastAsia"/>
          <w:lang w:eastAsia="zh-CN"/>
        </w:rPr>
      </w:pPr>
      <w:bookmarkStart w:id="16" w:name="_Toc10310"/>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饮料罐铝板项目高度重视文档的质量和准确性，以支持饮料罐铝板项目的各项活动和决策。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罐铝板项目文档的编制始于饮料罐铝板项目计划的初期，我们制定了详细的文档编制计划，明确了每个文档的内容、格式和编写责任人。在饮料罐铝板项目启动阶段，我们首先编制了饮料罐铝板项目章程，明确定义了饮料罐铝板项目的目标、范围、风险等关键要素。随后，饮料罐铝板项目团队根据计划陆续编制了需求文档、设计文档、测试文档等各类文档，确保饮料罐铝板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饮料罐铝板项目管理中的重要环节，旨在确保饮料罐铝板项目文档符合质量标准和饮料罐铝板项目需求。在饮料罐铝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饮料罐铝板项目相关利益方和专业领域的专家对文档进行独立审查。这有助于获取更全面、客观的反馈，确保饮料罐铝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饮料罐铝板项目在文档编制与审查方面建立了严格的管理机制，通过规范的流程和多维度的审查，确保饮料罐铝板项目文档的质量、准确性和可靠性，为饮料罐铝板项目的顺利推进提供了有力支持。</w:t>
      </w:r>
    </w:p>
    <w:p>
      <w:pPr>
        <w:pStyle w:val="Heading2"/>
        <w:ind w:firstLine="560" w:firstLineChars="200"/>
        <w:rPr>
          <w:rFonts w:ascii="仿宋" w:eastAsia="仿宋" w:hAnsi="仿宋" w:cs="仿宋" w:hint="eastAsia"/>
          <w:sz w:val="28"/>
          <w:lang w:eastAsia="zh-CN"/>
        </w:rPr>
      </w:pPr>
      <w:bookmarkStart w:id="17" w:name="_Toc5460"/>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在饮料罐铝板项目中，我们致力于优化文档发布与分发过程，以确保信息的高效传递和团队间协作的顺畅进行。以下是我们采取的关键优化策略：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我们通过多渠道发布文档，包括电子邮件、饮料罐铝板项目管理平台、内部网站等，以满足不同团队成员的偏好和需求。多渠道发布确保了信息的全面覆盖。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我们采用了精细的权限控制，确保只有授权人员可以访问敏感信息。这种安全措施保护了饮料罐铝板项目文档的机密性，防止了未经授权的信息泄露。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780"/>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文档存档与归档是饮料罐铝板项目生命周期中一个至关重要的环节，直接关系到饮料罐铝板项目信息的长期保存和历史记录的完整性。在饮料罐铝板项目中，我们实施了一系列有效的文档存档与归档管理策略：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https://d.book118.com/898014052056006032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饮料罐铝板项目规划设计方案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F3291C"/>
    <w:rsid w:val="5BF329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8014052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2024-01-29T00:28:00Z</dcterms:created>
  <dcterms:modified xsi:type="dcterms:W3CDTF">2024-01-29T00:29:00Z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4014F6F5B6F64B358EF76A56F0ED301A_11</vt:lpwstr>
  </property>
  <property fmtid="{D5CDD505-2E9C-101B-9397-08002B2CF9AE}" pid="3" name="KSOProductBuildVer">
    <vt:lpwstr>2052-12.1.0.16250</vt:lpwstr>
  </property>
</Properties>
</file>