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675C3" w14:paraId="03F4AAC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675C3" w14:paraId="71236E5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675C3" w14:paraId="4B3E68F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675C3" w:rsidRPr="004675C3" w14:paraId="2DCCFD5F" w14:textId="62FD77E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675C3">
        <w:rPr>
          <w:rFonts w:ascii="宋体" w:eastAsia="宋体" w:hAnsi="宋体" w:hint="eastAsia"/>
          <w:b/>
          <w:sz w:val="60"/>
        </w:rPr>
        <w:t>应急电源行业项目可行性分析报告</w:t>
      </w:r>
    </w:p>
    <w:p w:rsidR="004675C3" w:rsidP="004675C3" w14:paraId="42A63946" w14:textId="7C0A2F7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675C3">
        <w:rPr>
          <w:rFonts w:ascii="仿宋" w:eastAsia="仿宋" w:hAnsi="仿宋" w:hint="eastAsia"/>
          <w:b/>
          <w:sz w:val="40"/>
        </w:rPr>
        <w:t>目录</w:t>
      </w:r>
    </w:p>
    <w:p w:rsidR="004675C3" w14:paraId="3BBDC914" w14:textId="29986A5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_Toc157731665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675C3" w14:paraId="7AD7D7E2" w14:textId="785435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_Toc157731666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675C3" w14:paraId="4581EE37" w14:textId="010D4A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_Toc157731667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675C3" w14:paraId="249C8A3A" w14:textId="20FEA7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_Toc157731668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675C3" w14:paraId="246F892C" w14:textId="1A889E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_Toc157731669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675C3" w14:paraId="65EE1601" w14:textId="753ABB8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二、应急电源行业社会文化影响评估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_Toc157731670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675C3" w14:paraId="79CF06F7" w14:textId="6DF3DC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(一)、应急电源在文化和艺术中的地位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_Toc157731671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675C3" w14:paraId="164B336F" w14:textId="2A57DD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(二)、文化趋势对应急电源需求的影响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_Toc157731672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675C3" w14:paraId="5E00ECFC" w14:textId="145385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_Toc157731673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675C3" w14:paraId="64905A35" w14:textId="2AB5A1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_Toc157731674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675C3" w14:paraId="10E19B38" w14:textId="4014F2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_Toc157731675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675C3" w14:paraId="3A0C5F67" w14:textId="36CD81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_Toc157731676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675C3" w14:paraId="07B4C4C5" w14:textId="72E529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_Toc157731677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675C3" w14:paraId="3CED5E95" w14:textId="631314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_Toc157731678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675C3" w14:paraId="795249A0" w14:textId="65CA22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_Toc157731679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675C3" w14:paraId="64DF749C" w14:textId="33A272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_Toc157731680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675C3" w14:paraId="6B897DAE" w14:textId="739ED4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_Toc157731681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675C3" w14:paraId="14A76377" w14:textId="240955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_Toc157731682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675C3" w14:paraId="749F8B64" w14:textId="507A76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(一)、应急电源项目与文化内涵的结合方式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_Toc157731683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675C3" w14:paraId="27B38041" w14:textId="51F552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(二)、应急电源项目产品的艺术价值分析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_Toc157731684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675C3" w14:paraId="2C4BFA15" w14:textId="110F56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_Toc157731685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https://d.book118.com/898017017061006033</w:t>
        </w:r>
      </w:hyperlink>
    </w:p>
    <w:p w:rsidR="004675C3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75C3" w:rsidP="00C33924" w14:paraId="0A47BF6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675C3" w14:paraId="13534E4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75C3" w:rsidP="00C33924" w14:paraId="7D864959" w14:textId="05EA872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675C3" w14:paraId="765291B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75C3" w14:paraId="2D06DEF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75C3" w:rsidP="00C339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675C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75C3" w:rsidP="00C33924" w14:textId="05EA872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675C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75C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75C3" w14:paraId="31D714F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75C3" w:rsidRPr="004675C3" w:rsidP="004675C3" w14:paraId="199F4C94" w14:textId="7F86C65E">
    <w:pPr>
      <w:pStyle w:val="Header"/>
      <w:rPr>
        <w:rFonts w:ascii="仿宋" w:eastAsia="仿宋" w:hAnsi="仿宋"/>
      </w:rPr>
    </w:pPr>
    <w:r w:rsidRPr="004675C3">
      <w:rPr>
        <w:rFonts w:ascii="仿宋" w:eastAsia="仿宋" w:hAnsi="仿宋" w:hint="eastAsia"/>
      </w:rPr>
      <w:t>应急电源可行性报告</w:t>
    </w:r>
    <w:r w:rsidRPr="004675C3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75C3" w14:paraId="693991C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75C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75C3" w:rsidRPr="004675C3" w:rsidP="004675C3" w14:textId="7F86C65E">
    <w:pPr>
      <w:pStyle w:val="Header"/>
      <w:rPr>
        <w:rFonts w:ascii="仿宋" w:eastAsia="仿宋" w:hAnsi="仿宋"/>
      </w:rPr>
    </w:pPr>
    <w:r w:rsidRPr="004675C3">
      <w:rPr>
        <w:rFonts w:ascii="仿宋" w:eastAsia="仿宋" w:hAnsi="仿宋" w:hint="eastAsia"/>
      </w:rPr>
      <w:t>应急电源可行性报告</w:t>
    </w:r>
    <w:r w:rsidRPr="004675C3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75C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75C3"/>
    <w:rsid w:val="004675C3"/>
    <w:rsid w:val="00C3392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19A3905"/>
  <w15:chartTrackingRefBased/>
  <w15:docId w15:val="{FF933A03-726E-45CA-BA5D-415E77A8E1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675C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675C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675C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675C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675C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675C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675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675C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675C3"/>
  </w:style>
  <w:style w:type="paragraph" w:styleId="TOC1">
    <w:name w:val="toc 1"/>
    <w:basedOn w:val="Normal"/>
    <w:next w:val="Normal"/>
    <w:autoRedefine/>
    <w:uiPriority w:val="39"/>
    <w:unhideWhenUsed/>
    <w:rsid w:val="004675C3"/>
  </w:style>
  <w:style w:type="paragraph" w:styleId="TOC2">
    <w:name w:val="toc 2"/>
    <w:basedOn w:val="Normal"/>
    <w:next w:val="Normal"/>
    <w:autoRedefine/>
    <w:uiPriority w:val="39"/>
    <w:unhideWhenUsed/>
    <w:rsid w:val="004675C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9801701706100603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3987</Words>
  <Characters>22726</Characters>
  <Application>Microsoft Office Word</Application>
  <DocSecurity>0</DocSecurity>
  <Lines>189</Lines>
  <Paragraphs>53</Paragraphs>
  <ScaleCrop>false</ScaleCrop>
  <Company/>
  <LinksUpToDate>false</LinksUpToDate>
  <CharactersWithSpaces>26660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2024-02-01T18:00:00Z</dcterms:created>
  <dcterms:modified xsi:type="dcterms:W3CDTF">2024-02-01T18:00:00Z</dcterms:modified>
</cp:coreProperties>
</file>