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智慧体育相关行业公司成立方案及可行性研究报告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798" w:history="1">
        <w:r>
          <w:rPr>
            <w:rFonts w:ascii="仿宋" w:eastAsia="仿宋" w:hAnsi="仿宋" w:cs="仿宋" w:hint="eastAsia"/>
            <w:lang w:eastAsia="zh-CN"/>
          </w:rPr>
          <w:t>概论</w:t>
        </w:r>
        <w:r>
          <w:tab/>
        </w:r>
        <w:r>
          <w:fldChar w:fldCharType="begin"/>
        </w:r>
        <w:r>
          <w:instrText xml:space="preserve"> PAGEREF _Toc30798 \h </w:instrText>
        </w:r>
        <w:r>
          <w:fldChar w:fldCharType="separate"/>
        </w:r>
        <w:r>
          <w:t>3</w:t>
        </w:r>
        <w:r>
          <w:fldChar w:fldCharType="end"/>
        </w:r>
      </w:hyperlink>
    </w:p>
    <w:p>
      <w:pPr>
        <w:pStyle w:val="TOC1"/>
        <w:tabs>
          <w:tab w:val="right" w:leader="dot" w:pos="8306"/>
        </w:tabs>
      </w:pPr>
      <w:hyperlink w:anchor="_Toc26385" w:history="1">
        <w:r>
          <w:rPr>
            <w:rFonts w:ascii="仿宋" w:eastAsia="仿宋" w:hAnsi="仿宋" w:cs="仿宋" w:hint="eastAsia"/>
            <w:lang w:eastAsia="zh-CN"/>
          </w:rPr>
          <w:t>一、选址分析</w:t>
        </w:r>
        <w:r>
          <w:tab/>
        </w:r>
        <w:r>
          <w:fldChar w:fldCharType="begin"/>
        </w:r>
        <w:r>
          <w:instrText xml:space="preserve"> PAGEREF _Toc26385 \h </w:instrText>
        </w:r>
        <w:r>
          <w:fldChar w:fldCharType="separate"/>
        </w:r>
        <w:r>
          <w:t>3</w:t>
        </w:r>
        <w:r>
          <w:fldChar w:fldCharType="end"/>
        </w:r>
      </w:hyperlink>
    </w:p>
    <w:p>
      <w:pPr>
        <w:pStyle w:val="TOC2"/>
        <w:tabs>
          <w:tab w:val="right" w:leader="dot" w:pos="8306"/>
        </w:tabs>
      </w:pPr>
      <w:hyperlink w:anchor="_Toc24308" w:history="1">
        <w:r>
          <w:rPr>
            <w:rFonts w:ascii="仿宋" w:eastAsia="仿宋" w:hAnsi="仿宋" w:cs="仿宋" w:hint="eastAsia"/>
            <w:lang w:eastAsia="zh-CN"/>
          </w:rPr>
          <w:t>(一)、智慧体育项目选址原则</w:t>
        </w:r>
        <w:r>
          <w:tab/>
        </w:r>
        <w:r>
          <w:fldChar w:fldCharType="begin"/>
        </w:r>
        <w:r>
          <w:instrText xml:space="preserve"> PAGEREF _Toc24308 \h </w:instrText>
        </w:r>
        <w:r>
          <w:fldChar w:fldCharType="separate"/>
        </w:r>
        <w:r>
          <w:t>3</w:t>
        </w:r>
        <w:r>
          <w:fldChar w:fldCharType="end"/>
        </w:r>
      </w:hyperlink>
    </w:p>
    <w:p>
      <w:pPr>
        <w:pStyle w:val="TOC2"/>
        <w:tabs>
          <w:tab w:val="right" w:leader="dot" w:pos="8306"/>
        </w:tabs>
      </w:pPr>
      <w:hyperlink w:anchor="_Toc16565" w:history="1">
        <w:r>
          <w:rPr>
            <w:rFonts w:ascii="仿宋" w:eastAsia="仿宋" w:hAnsi="仿宋" w:cs="仿宋" w:hint="eastAsia"/>
            <w:lang w:eastAsia="zh-CN"/>
          </w:rPr>
          <w:t>(二)、建设区基本情况</w:t>
        </w:r>
        <w:r>
          <w:tab/>
        </w:r>
        <w:r>
          <w:fldChar w:fldCharType="begin"/>
        </w:r>
        <w:r>
          <w:instrText xml:space="preserve"> PAGEREF _Toc16565 \h </w:instrText>
        </w:r>
        <w:r>
          <w:fldChar w:fldCharType="separate"/>
        </w:r>
        <w:r>
          <w:t>4</w:t>
        </w:r>
        <w:r>
          <w:fldChar w:fldCharType="end"/>
        </w:r>
      </w:hyperlink>
    </w:p>
    <w:p>
      <w:pPr>
        <w:pStyle w:val="TOC2"/>
        <w:tabs>
          <w:tab w:val="right" w:leader="dot" w:pos="8306"/>
        </w:tabs>
      </w:pPr>
      <w:hyperlink w:anchor="_Toc15716" w:history="1">
        <w:r>
          <w:rPr>
            <w:rFonts w:ascii="仿宋" w:eastAsia="仿宋" w:hAnsi="仿宋" w:cs="仿宋" w:hint="eastAsia"/>
            <w:lang w:eastAsia="zh-CN"/>
          </w:rPr>
          <w:t>(三)、发展目标</w:t>
        </w:r>
        <w:r>
          <w:tab/>
        </w:r>
        <w:r>
          <w:fldChar w:fldCharType="begin"/>
        </w:r>
        <w:r>
          <w:instrText xml:space="preserve"> PAGEREF _Toc15716 \h </w:instrText>
        </w:r>
        <w:r>
          <w:fldChar w:fldCharType="separate"/>
        </w:r>
        <w:r>
          <w:t>5</w:t>
        </w:r>
        <w:r>
          <w:fldChar w:fldCharType="end"/>
        </w:r>
      </w:hyperlink>
    </w:p>
    <w:p>
      <w:pPr>
        <w:pStyle w:val="TOC2"/>
        <w:tabs>
          <w:tab w:val="right" w:leader="dot" w:pos="8306"/>
        </w:tabs>
      </w:pPr>
      <w:hyperlink w:anchor="_Toc9968" w:history="1">
        <w:r>
          <w:rPr>
            <w:rFonts w:ascii="仿宋" w:eastAsia="仿宋" w:hAnsi="仿宋" w:cs="仿宋" w:hint="eastAsia"/>
            <w:lang w:eastAsia="zh-CN"/>
          </w:rPr>
          <w:t>(四)、产业发展方向</w:t>
        </w:r>
        <w:r>
          <w:tab/>
        </w:r>
        <w:r>
          <w:fldChar w:fldCharType="begin"/>
        </w:r>
        <w:r>
          <w:instrText xml:space="preserve"> PAGEREF _Toc9968 \h </w:instrText>
        </w:r>
        <w:r>
          <w:fldChar w:fldCharType="separate"/>
        </w:r>
        <w:r>
          <w:t>7</w:t>
        </w:r>
        <w:r>
          <w:fldChar w:fldCharType="end"/>
        </w:r>
      </w:hyperlink>
    </w:p>
    <w:p>
      <w:pPr>
        <w:pStyle w:val="TOC2"/>
        <w:tabs>
          <w:tab w:val="right" w:leader="dot" w:pos="8306"/>
        </w:tabs>
      </w:pPr>
      <w:hyperlink w:anchor="_Toc15156" w:history="1">
        <w:r>
          <w:rPr>
            <w:rFonts w:ascii="仿宋" w:eastAsia="仿宋" w:hAnsi="仿宋" w:cs="仿宋" w:hint="eastAsia"/>
            <w:lang w:eastAsia="zh-CN"/>
          </w:rPr>
          <w:t>(五)、智慧体育项目选址综合评价</w:t>
        </w:r>
        <w:r>
          <w:tab/>
        </w:r>
        <w:r>
          <w:fldChar w:fldCharType="begin"/>
        </w:r>
        <w:r>
          <w:instrText xml:space="preserve"> PAGEREF _Toc15156 \h </w:instrText>
        </w:r>
        <w:r>
          <w:fldChar w:fldCharType="separate"/>
        </w:r>
        <w:r>
          <w:t>8</w:t>
        </w:r>
        <w:r>
          <w:fldChar w:fldCharType="end"/>
        </w:r>
      </w:hyperlink>
    </w:p>
    <w:p>
      <w:pPr>
        <w:pStyle w:val="TOC1"/>
        <w:tabs>
          <w:tab w:val="right" w:leader="dot" w:pos="8306"/>
        </w:tabs>
      </w:pPr>
      <w:hyperlink w:anchor="_Toc31905" w:history="1">
        <w:r>
          <w:rPr>
            <w:rFonts w:ascii="仿宋" w:eastAsia="仿宋" w:hAnsi="仿宋" w:cs="仿宋" w:hint="eastAsia"/>
            <w:lang w:eastAsia="zh-CN"/>
          </w:rPr>
          <w:t>二、公司成立背景及可行性分析</w:t>
        </w:r>
        <w:r>
          <w:tab/>
        </w:r>
        <w:r>
          <w:fldChar w:fldCharType="begin"/>
        </w:r>
        <w:r>
          <w:instrText xml:space="preserve"> PAGEREF _Toc31905 \h </w:instrText>
        </w:r>
        <w:r>
          <w:fldChar w:fldCharType="separate"/>
        </w:r>
        <w:r>
          <w:t>8</w:t>
        </w:r>
        <w:r>
          <w:fldChar w:fldCharType="end"/>
        </w:r>
      </w:hyperlink>
    </w:p>
    <w:p>
      <w:pPr>
        <w:pStyle w:val="TOC2"/>
        <w:tabs>
          <w:tab w:val="right" w:leader="dot" w:pos="8306"/>
        </w:tabs>
      </w:pPr>
      <w:hyperlink w:anchor="_Toc10974" w:history="1">
        <w:r>
          <w:rPr>
            <w:rFonts w:ascii="仿宋" w:eastAsia="仿宋" w:hAnsi="仿宋" w:cs="仿宋" w:hint="eastAsia"/>
            <w:lang w:eastAsia="zh-CN"/>
          </w:rPr>
          <w:t>(一)、发展思路</w:t>
        </w:r>
        <w:r>
          <w:tab/>
        </w:r>
        <w:r>
          <w:fldChar w:fldCharType="begin"/>
        </w:r>
        <w:r>
          <w:instrText xml:space="preserve"> PAGEREF _Toc10974 \h </w:instrText>
        </w:r>
        <w:r>
          <w:fldChar w:fldCharType="separate"/>
        </w:r>
        <w:r>
          <w:t>8</w:t>
        </w:r>
        <w:r>
          <w:fldChar w:fldCharType="end"/>
        </w:r>
      </w:hyperlink>
    </w:p>
    <w:p>
      <w:pPr>
        <w:pStyle w:val="TOC2"/>
        <w:tabs>
          <w:tab w:val="right" w:leader="dot" w:pos="8306"/>
        </w:tabs>
      </w:pPr>
      <w:hyperlink w:anchor="_Toc16652" w:history="1">
        <w:r>
          <w:rPr>
            <w:rFonts w:ascii="仿宋" w:eastAsia="仿宋" w:hAnsi="仿宋" w:cs="仿宋" w:hint="eastAsia"/>
            <w:lang w:eastAsia="zh-CN"/>
          </w:rPr>
          <w:t>(二)、产业发展背景分析</w:t>
        </w:r>
        <w:r>
          <w:tab/>
        </w:r>
        <w:r>
          <w:fldChar w:fldCharType="begin"/>
        </w:r>
        <w:r>
          <w:instrText xml:space="preserve"> PAGEREF _Toc16652 \h </w:instrText>
        </w:r>
        <w:r>
          <w:fldChar w:fldCharType="separate"/>
        </w:r>
        <w:r>
          <w:t>9</w:t>
        </w:r>
        <w:r>
          <w:fldChar w:fldCharType="end"/>
        </w:r>
      </w:hyperlink>
    </w:p>
    <w:p>
      <w:pPr>
        <w:pStyle w:val="TOC2"/>
        <w:tabs>
          <w:tab w:val="right" w:leader="dot" w:pos="8306"/>
        </w:tabs>
      </w:pPr>
      <w:hyperlink w:anchor="_Toc29312" w:history="1">
        <w:r>
          <w:rPr>
            <w:rFonts w:ascii="仿宋" w:eastAsia="仿宋" w:hAnsi="仿宋" w:cs="仿宋" w:hint="eastAsia"/>
            <w:lang w:eastAsia="zh-CN"/>
          </w:rPr>
          <w:t>(三)、产业发展原则</w:t>
        </w:r>
        <w:r>
          <w:tab/>
        </w:r>
        <w:r>
          <w:fldChar w:fldCharType="begin"/>
        </w:r>
        <w:r>
          <w:instrText xml:space="preserve"> PAGEREF _Toc29312 \h </w:instrText>
        </w:r>
        <w:r>
          <w:fldChar w:fldCharType="separate"/>
        </w:r>
        <w:r>
          <w:t>11</w:t>
        </w:r>
        <w:r>
          <w:fldChar w:fldCharType="end"/>
        </w:r>
      </w:hyperlink>
    </w:p>
    <w:p>
      <w:pPr>
        <w:pStyle w:val="TOC2"/>
        <w:tabs>
          <w:tab w:val="right" w:leader="dot" w:pos="8306"/>
        </w:tabs>
      </w:pPr>
      <w:hyperlink w:anchor="_Toc15897" w:history="1">
        <w:r>
          <w:rPr>
            <w:rFonts w:ascii="仿宋" w:eastAsia="仿宋" w:hAnsi="仿宋" w:cs="仿宋" w:hint="eastAsia"/>
            <w:lang w:eastAsia="zh-CN"/>
          </w:rPr>
          <w:t>(四)、区域产业环境分析</w:t>
        </w:r>
        <w:r>
          <w:tab/>
        </w:r>
        <w:r>
          <w:fldChar w:fldCharType="begin"/>
        </w:r>
        <w:r>
          <w:instrText xml:space="preserve"> PAGEREF _Toc15897 \h </w:instrText>
        </w:r>
        <w:r>
          <w:fldChar w:fldCharType="separate"/>
        </w:r>
        <w:r>
          <w:t>12</w:t>
        </w:r>
        <w:r>
          <w:fldChar w:fldCharType="end"/>
        </w:r>
      </w:hyperlink>
    </w:p>
    <w:p>
      <w:pPr>
        <w:pStyle w:val="TOC2"/>
        <w:tabs>
          <w:tab w:val="right" w:leader="dot" w:pos="8306"/>
        </w:tabs>
      </w:pPr>
      <w:hyperlink w:anchor="_Toc18334" w:history="1">
        <w:r>
          <w:rPr>
            <w:rFonts w:ascii="仿宋" w:eastAsia="仿宋" w:hAnsi="仿宋" w:cs="仿宋" w:hint="eastAsia"/>
            <w:lang w:eastAsia="zh-CN"/>
          </w:rPr>
          <w:t>(五)、可行性分析</w:t>
        </w:r>
        <w:r>
          <w:tab/>
        </w:r>
        <w:r>
          <w:fldChar w:fldCharType="begin"/>
        </w:r>
        <w:r>
          <w:instrText xml:space="preserve"> PAGEREF _Toc18334 \h </w:instrText>
        </w:r>
        <w:r>
          <w:fldChar w:fldCharType="separate"/>
        </w:r>
        <w:r>
          <w:t>14</w:t>
        </w:r>
        <w:r>
          <w:fldChar w:fldCharType="end"/>
        </w:r>
      </w:hyperlink>
    </w:p>
    <w:p>
      <w:pPr>
        <w:pStyle w:val="TOC2"/>
        <w:tabs>
          <w:tab w:val="right" w:leader="dot" w:pos="8306"/>
        </w:tabs>
      </w:pPr>
      <w:hyperlink w:anchor="_Toc400" w:history="1">
        <w:r>
          <w:rPr>
            <w:rFonts w:ascii="仿宋" w:eastAsia="仿宋" w:hAnsi="仿宋" w:cs="仿宋" w:hint="eastAsia"/>
            <w:lang w:eastAsia="zh-CN"/>
          </w:rPr>
          <w:t>(六)、产业发展重点任务</w:t>
        </w:r>
        <w:r>
          <w:tab/>
        </w:r>
        <w:r>
          <w:fldChar w:fldCharType="begin"/>
        </w:r>
        <w:r>
          <w:instrText xml:space="preserve"> PAGEREF _Toc400 \h </w:instrText>
        </w:r>
        <w:r>
          <w:fldChar w:fldCharType="separate"/>
        </w:r>
        <w:r>
          <w:t>14</w:t>
        </w:r>
        <w:r>
          <w:fldChar w:fldCharType="end"/>
        </w:r>
      </w:hyperlink>
    </w:p>
    <w:p>
      <w:pPr>
        <w:pStyle w:val="TOC2"/>
        <w:tabs>
          <w:tab w:val="right" w:leader="dot" w:pos="8306"/>
        </w:tabs>
      </w:pPr>
      <w:hyperlink w:anchor="_Toc15850" w:history="1">
        <w:r>
          <w:rPr>
            <w:rFonts w:ascii="仿宋" w:eastAsia="仿宋" w:hAnsi="仿宋" w:cs="仿宋" w:hint="eastAsia"/>
            <w:lang w:eastAsia="zh-CN"/>
          </w:rPr>
          <w:t>(七)、智慧体育项目建设必要性分析</w:t>
        </w:r>
        <w:r>
          <w:tab/>
        </w:r>
        <w:r>
          <w:fldChar w:fldCharType="begin"/>
        </w:r>
        <w:r>
          <w:instrText xml:space="preserve"> PAGEREF _Toc15850 \h </w:instrText>
        </w:r>
        <w:r>
          <w:fldChar w:fldCharType="separate"/>
        </w:r>
        <w:r>
          <w:t>16</w:t>
        </w:r>
        <w:r>
          <w:fldChar w:fldCharType="end"/>
        </w:r>
      </w:hyperlink>
    </w:p>
    <w:p>
      <w:pPr>
        <w:pStyle w:val="TOC1"/>
        <w:tabs>
          <w:tab w:val="right" w:leader="dot" w:pos="8306"/>
        </w:tabs>
      </w:pPr>
      <w:hyperlink w:anchor="_Toc16698" w:history="1">
        <w:r>
          <w:rPr>
            <w:rFonts w:ascii="仿宋" w:eastAsia="仿宋" w:hAnsi="仿宋" w:cs="仿宋" w:hint="eastAsia"/>
            <w:lang w:eastAsia="zh-CN"/>
          </w:rPr>
          <w:t>三、智慧体育筹建公司基本信息</w:t>
        </w:r>
        <w:r>
          <w:tab/>
        </w:r>
        <w:r>
          <w:fldChar w:fldCharType="begin"/>
        </w:r>
        <w:r>
          <w:instrText xml:space="preserve"> PAGEREF _Toc16698 \h </w:instrText>
        </w:r>
        <w:r>
          <w:fldChar w:fldCharType="separate"/>
        </w:r>
        <w:r>
          <w:t>18</w:t>
        </w:r>
        <w:r>
          <w:fldChar w:fldCharType="end"/>
        </w:r>
      </w:hyperlink>
    </w:p>
    <w:p>
      <w:pPr>
        <w:pStyle w:val="TOC2"/>
        <w:tabs>
          <w:tab w:val="right" w:leader="dot" w:pos="8306"/>
        </w:tabs>
      </w:pPr>
      <w:hyperlink w:anchor="_Toc26977" w:history="1">
        <w:r>
          <w:rPr>
            <w:rFonts w:ascii="仿宋" w:eastAsia="仿宋" w:hAnsi="仿宋" w:cs="仿宋" w:hint="eastAsia"/>
            <w:lang w:eastAsia="zh-CN"/>
          </w:rPr>
          <w:t>(一)、公司名称</w:t>
        </w:r>
        <w:r>
          <w:tab/>
        </w:r>
        <w:r>
          <w:fldChar w:fldCharType="begin"/>
        </w:r>
        <w:r>
          <w:instrText xml:space="preserve"> PAGEREF _Toc26977 \h </w:instrText>
        </w:r>
        <w:r>
          <w:fldChar w:fldCharType="separate"/>
        </w:r>
        <w:r>
          <w:t>18</w:t>
        </w:r>
        <w:r>
          <w:fldChar w:fldCharType="end"/>
        </w:r>
      </w:hyperlink>
    </w:p>
    <w:p>
      <w:pPr>
        <w:pStyle w:val="TOC2"/>
        <w:tabs>
          <w:tab w:val="right" w:leader="dot" w:pos="8306"/>
        </w:tabs>
      </w:pPr>
      <w:hyperlink w:anchor="_Toc2322" w:history="1">
        <w:r>
          <w:rPr>
            <w:rFonts w:ascii="仿宋" w:eastAsia="仿宋" w:hAnsi="仿宋" w:cs="仿宋" w:hint="eastAsia"/>
            <w:lang w:eastAsia="zh-CN"/>
          </w:rPr>
          <w:t>(二)、注册资本</w:t>
        </w:r>
        <w:r>
          <w:tab/>
        </w:r>
        <w:r>
          <w:fldChar w:fldCharType="begin"/>
        </w:r>
        <w:r>
          <w:instrText xml:space="preserve"> PAGEREF _Toc2322 \h </w:instrText>
        </w:r>
        <w:r>
          <w:fldChar w:fldCharType="separate"/>
        </w:r>
        <w:r>
          <w:t>18</w:t>
        </w:r>
        <w:r>
          <w:fldChar w:fldCharType="end"/>
        </w:r>
      </w:hyperlink>
    </w:p>
    <w:p>
      <w:pPr>
        <w:pStyle w:val="TOC2"/>
        <w:tabs>
          <w:tab w:val="right" w:leader="dot" w:pos="8306"/>
        </w:tabs>
      </w:pPr>
      <w:hyperlink w:anchor="_Toc5697" w:history="1">
        <w:r>
          <w:rPr>
            <w:rFonts w:ascii="仿宋" w:eastAsia="仿宋" w:hAnsi="仿宋" w:cs="仿宋" w:hint="eastAsia"/>
            <w:lang w:eastAsia="zh-CN"/>
          </w:rPr>
          <w:t>(三)、注册地址</w:t>
        </w:r>
        <w:r>
          <w:tab/>
        </w:r>
        <w:r>
          <w:fldChar w:fldCharType="begin"/>
        </w:r>
        <w:r>
          <w:instrText xml:space="preserve"> PAGEREF _Toc5697 \h </w:instrText>
        </w:r>
        <w:r>
          <w:fldChar w:fldCharType="separate"/>
        </w:r>
        <w:r>
          <w:t>18</w:t>
        </w:r>
        <w:r>
          <w:fldChar w:fldCharType="end"/>
        </w:r>
      </w:hyperlink>
    </w:p>
    <w:p>
      <w:pPr>
        <w:pStyle w:val="TOC2"/>
        <w:tabs>
          <w:tab w:val="right" w:leader="dot" w:pos="8306"/>
        </w:tabs>
      </w:pPr>
      <w:hyperlink w:anchor="_Toc19428" w:history="1">
        <w:r>
          <w:rPr>
            <w:rFonts w:ascii="仿宋" w:eastAsia="仿宋" w:hAnsi="仿宋" w:cs="仿宋" w:hint="eastAsia"/>
            <w:lang w:eastAsia="zh-CN"/>
          </w:rPr>
          <w:t>(四)、法人代表</w:t>
        </w:r>
        <w:r>
          <w:tab/>
        </w:r>
        <w:r>
          <w:fldChar w:fldCharType="begin"/>
        </w:r>
        <w:r>
          <w:instrText xml:space="preserve"> PAGEREF _Toc19428 \h </w:instrText>
        </w:r>
        <w:r>
          <w:fldChar w:fldCharType="separate"/>
        </w:r>
        <w:r>
          <w:t>18</w:t>
        </w:r>
        <w:r>
          <w:fldChar w:fldCharType="end"/>
        </w:r>
      </w:hyperlink>
    </w:p>
    <w:p>
      <w:pPr>
        <w:pStyle w:val="TOC2"/>
        <w:tabs>
          <w:tab w:val="right" w:leader="dot" w:pos="8306"/>
        </w:tabs>
      </w:pPr>
      <w:hyperlink w:anchor="_Toc28055" w:history="1">
        <w:r>
          <w:rPr>
            <w:rFonts w:ascii="仿宋" w:eastAsia="仿宋" w:hAnsi="仿宋" w:cs="仿宋" w:hint="eastAsia"/>
            <w:lang w:eastAsia="zh-CN"/>
          </w:rPr>
          <w:t>(五)、主要经营范围</w:t>
        </w:r>
        <w:r>
          <w:tab/>
        </w:r>
        <w:r>
          <w:fldChar w:fldCharType="begin"/>
        </w:r>
        <w:r>
          <w:instrText xml:space="preserve"> PAGEREF _Toc28055 \h </w:instrText>
        </w:r>
        <w:r>
          <w:fldChar w:fldCharType="separate"/>
        </w:r>
        <w:r>
          <w:t>18</w:t>
        </w:r>
        <w:r>
          <w:fldChar w:fldCharType="end"/>
        </w:r>
      </w:hyperlink>
    </w:p>
    <w:p>
      <w:pPr>
        <w:pStyle w:val="TOC2"/>
        <w:tabs>
          <w:tab w:val="right" w:leader="dot" w:pos="8306"/>
        </w:tabs>
      </w:pPr>
      <w:hyperlink w:anchor="_Toc29205" w:history="1">
        <w:r>
          <w:rPr>
            <w:rFonts w:ascii="仿宋" w:eastAsia="仿宋" w:hAnsi="仿宋" w:cs="仿宋" w:hint="eastAsia"/>
            <w:lang w:eastAsia="zh-CN"/>
          </w:rPr>
          <w:t>(六)、主要股东</w:t>
        </w:r>
        <w:r>
          <w:tab/>
        </w:r>
        <w:r>
          <w:fldChar w:fldCharType="begin"/>
        </w:r>
        <w:r>
          <w:instrText xml:space="preserve"> PAGEREF _Toc29205 \h </w:instrText>
        </w:r>
        <w:r>
          <w:fldChar w:fldCharType="separate"/>
        </w:r>
        <w:r>
          <w:t>19</w:t>
        </w:r>
        <w:r>
          <w:fldChar w:fldCharType="end"/>
        </w:r>
      </w:hyperlink>
    </w:p>
    <w:p>
      <w:pPr>
        <w:pStyle w:val="TOC1"/>
        <w:tabs>
          <w:tab w:val="right" w:leader="dot" w:pos="8306"/>
        </w:tabs>
      </w:pPr>
      <w:hyperlink w:anchor="_Toc21383" w:history="1">
        <w:r>
          <w:rPr>
            <w:rFonts w:ascii="仿宋" w:eastAsia="仿宋" w:hAnsi="仿宋" w:cs="仿宋" w:hint="eastAsia"/>
            <w:lang w:eastAsia="zh-CN"/>
          </w:rPr>
          <w:t>四、法人治理</w:t>
        </w:r>
        <w:r>
          <w:tab/>
        </w:r>
        <w:r>
          <w:fldChar w:fldCharType="begin"/>
        </w:r>
        <w:r>
          <w:instrText xml:space="preserve"> PAGEREF _Toc21383 \h </w:instrText>
        </w:r>
        <w:r>
          <w:fldChar w:fldCharType="separate"/>
        </w:r>
        <w:r>
          <w:t>20</w:t>
        </w:r>
        <w:r>
          <w:fldChar w:fldCharType="end"/>
        </w:r>
      </w:hyperlink>
    </w:p>
    <w:p>
      <w:pPr>
        <w:pStyle w:val="TOC2"/>
        <w:tabs>
          <w:tab w:val="right" w:leader="dot" w:pos="8306"/>
        </w:tabs>
      </w:pPr>
      <w:hyperlink w:anchor="_Toc8033" w:history="1">
        <w:r>
          <w:rPr>
            <w:rFonts w:ascii="仿宋" w:eastAsia="仿宋" w:hAnsi="仿宋" w:cs="仿宋" w:hint="eastAsia"/>
            <w:lang w:eastAsia="zh-CN"/>
          </w:rPr>
          <w:t>(一)、股东权利及义务</w:t>
        </w:r>
        <w:r>
          <w:tab/>
        </w:r>
        <w:r>
          <w:fldChar w:fldCharType="begin"/>
        </w:r>
        <w:r>
          <w:instrText xml:space="preserve"> PAGEREF _Toc8033 \h </w:instrText>
        </w:r>
        <w:r>
          <w:fldChar w:fldCharType="separate"/>
        </w:r>
        <w:r>
          <w:t>20</w:t>
        </w:r>
        <w:r>
          <w:fldChar w:fldCharType="end"/>
        </w:r>
      </w:hyperlink>
    </w:p>
    <w:p>
      <w:pPr>
        <w:pStyle w:val="TOC2"/>
        <w:tabs>
          <w:tab w:val="right" w:leader="dot" w:pos="8306"/>
        </w:tabs>
      </w:pPr>
      <w:hyperlink w:anchor="_Toc29811" w:history="1">
        <w:r>
          <w:rPr>
            <w:rFonts w:ascii="仿宋" w:eastAsia="仿宋" w:hAnsi="仿宋" w:cs="仿宋" w:hint="eastAsia"/>
            <w:lang w:eastAsia="zh-CN"/>
          </w:rPr>
          <w:t>(二)、董事</w:t>
        </w:r>
        <w:r>
          <w:tab/>
        </w:r>
        <w:r>
          <w:fldChar w:fldCharType="begin"/>
        </w:r>
        <w:r>
          <w:instrText xml:space="preserve"> PAGEREF _Toc29811 \h </w:instrText>
        </w:r>
        <w:r>
          <w:fldChar w:fldCharType="separate"/>
        </w:r>
        <w:r>
          <w:t>22</w:t>
        </w:r>
        <w:r>
          <w:fldChar w:fldCharType="end"/>
        </w:r>
      </w:hyperlink>
    </w:p>
    <w:p>
      <w:pPr>
        <w:pStyle w:val="TOC2"/>
        <w:tabs>
          <w:tab w:val="right" w:leader="dot" w:pos="8306"/>
        </w:tabs>
      </w:pPr>
      <w:hyperlink w:anchor="_Toc28626" w:history="1">
        <w:r>
          <w:rPr>
            <w:rFonts w:ascii="仿宋" w:eastAsia="仿宋" w:hAnsi="仿宋" w:cs="仿宋" w:hint="eastAsia"/>
            <w:lang w:eastAsia="zh-CN"/>
          </w:rPr>
          <w:t>(三)、高级管理人员</w:t>
        </w:r>
        <w:r>
          <w:tab/>
        </w:r>
        <w:r>
          <w:fldChar w:fldCharType="begin"/>
        </w:r>
        <w:r>
          <w:instrText xml:space="preserve"> PAGEREF _Toc28626 \h </w:instrText>
        </w:r>
        <w:r>
          <w:fldChar w:fldCharType="separate"/>
        </w:r>
        <w:r>
          <w:t>27</w:t>
        </w:r>
        <w:r>
          <w:fldChar w:fldCharType="end"/>
        </w:r>
      </w:hyperlink>
    </w:p>
    <w:p>
      <w:pPr>
        <w:pStyle w:val="TOC2"/>
        <w:tabs>
          <w:tab w:val="right" w:leader="dot" w:pos="8306"/>
        </w:tabs>
      </w:pPr>
      <w:hyperlink w:anchor="_Toc24741" w:history="1">
        <w:r>
          <w:rPr>
            <w:rFonts w:ascii="仿宋" w:eastAsia="仿宋" w:hAnsi="仿宋" w:cs="仿宋" w:hint="eastAsia"/>
            <w:lang w:eastAsia="zh-CN"/>
          </w:rPr>
          <w:t>(四)、监事</w:t>
        </w:r>
        <w:r>
          <w:tab/>
        </w:r>
        <w:r>
          <w:fldChar w:fldCharType="begin"/>
        </w:r>
        <w:r>
          <w:instrText xml:space="preserve"> PAGEREF _Toc24741 \h </w:instrText>
        </w:r>
        <w:r>
          <w:fldChar w:fldCharType="separate"/>
        </w:r>
        <w:r>
          <w:t>28</w:t>
        </w:r>
        <w:r>
          <w:fldChar w:fldCharType="end"/>
        </w:r>
      </w:hyperlink>
    </w:p>
    <w:p>
      <w:pPr>
        <w:pStyle w:val="TOC1"/>
        <w:tabs>
          <w:tab w:val="right" w:leader="dot" w:pos="8306"/>
        </w:tabs>
      </w:pPr>
      <w:hyperlink w:anchor="_Toc11591" w:history="1">
        <w:r>
          <w:rPr>
            <w:rFonts w:ascii="仿宋" w:eastAsia="仿宋" w:hAnsi="仿宋" w:cs="仿宋" w:hint="eastAsia"/>
            <w:lang w:eastAsia="zh-CN"/>
          </w:rPr>
          <w:t>五、行业、市场分析</w:t>
        </w:r>
        <w:r>
          <w:tab/>
        </w:r>
        <w:r>
          <w:fldChar w:fldCharType="begin"/>
        </w:r>
        <w:r>
          <w:instrText xml:space="preserve"> PAGEREF _Toc11591 \h </w:instrText>
        </w:r>
        <w:r>
          <w:fldChar w:fldCharType="separate"/>
        </w:r>
        <w:r>
          <w:t>30</w:t>
        </w:r>
        <w:r>
          <w:fldChar w:fldCharType="end"/>
        </w:r>
      </w:hyperlink>
    </w:p>
    <w:p>
      <w:pPr>
        <w:pStyle w:val="TOC2"/>
        <w:tabs>
          <w:tab w:val="right" w:leader="dot" w:pos="8306"/>
        </w:tabs>
      </w:pPr>
      <w:hyperlink w:anchor="_Toc21054" w:history="1">
        <w:r>
          <w:rPr>
            <w:rFonts w:ascii="仿宋" w:eastAsia="仿宋" w:hAnsi="仿宋" w:cs="仿宋" w:hint="eastAsia"/>
            <w:lang w:eastAsia="zh-CN"/>
          </w:rPr>
          <w:t>(一)、行业分析</w:t>
        </w:r>
        <w:r>
          <w:tab/>
        </w:r>
        <w:r>
          <w:fldChar w:fldCharType="begin"/>
        </w:r>
        <w:r>
          <w:instrText xml:space="preserve"> PAGEREF _Toc21054 \h </w:instrText>
        </w:r>
        <w:r>
          <w:fldChar w:fldCharType="separate"/>
        </w:r>
        <w:r>
          <w:t>30</w:t>
        </w:r>
        <w:r>
          <w:fldChar w:fldCharType="end"/>
        </w:r>
      </w:hyperlink>
    </w:p>
    <w:p>
      <w:pPr>
        <w:pStyle w:val="TOC2"/>
        <w:tabs>
          <w:tab w:val="right" w:leader="dot" w:pos="8306"/>
        </w:tabs>
      </w:pPr>
      <w:hyperlink w:anchor="_Toc19000" w:history="1">
        <w:r>
          <w:rPr>
            <w:rFonts w:ascii="仿宋" w:eastAsia="仿宋" w:hAnsi="仿宋" w:cs="仿宋" w:hint="eastAsia"/>
            <w:lang w:eastAsia="zh-CN"/>
          </w:rPr>
          <w:t>(二)、市场分析</w:t>
        </w:r>
        <w:r>
          <w:tab/>
        </w:r>
        <w:r>
          <w:fldChar w:fldCharType="begin"/>
        </w:r>
        <w:r>
          <w:instrText xml:space="preserve"> PAGEREF _Toc19000 \h </w:instrText>
        </w:r>
        <w:r>
          <w:fldChar w:fldCharType="separate"/>
        </w:r>
        <w:r>
          <w:t>31</w:t>
        </w:r>
        <w:r>
          <w:fldChar w:fldCharType="end"/>
        </w:r>
      </w:hyperlink>
    </w:p>
    <w:p>
      <w:pPr>
        <w:pStyle w:val="TOC2"/>
        <w:tabs>
          <w:tab w:val="right" w:leader="dot" w:pos="8306"/>
        </w:tabs>
      </w:pPr>
      <w:hyperlink w:anchor="_Toc22366" w:history="1">
        <w:r>
          <w:rPr>
            <w:rFonts w:ascii="仿宋" w:eastAsia="仿宋" w:hAnsi="仿宋" w:cs="仿宋" w:hint="eastAsia"/>
            <w:lang w:eastAsia="zh-CN"/>
          </w:rPr>
          <w:t>(三)、行业发展及市场前景分析</w:t>
        </w:r>
        <w:r>
          <w:tab/>
        </w:r>
        <w:r>
          <w:fldChar w:fldCharType="begin"/>
        </w:r>
        <w:r>
          <w:instrText xml:space="preserve"> PAGEREF _Toc22366 \h </w:instrText>
        </w:r>
        <w:r>
          <w:fldChar w:fldCharType="separate"/>
        </w:r>
        <w:r>
          <w:t>31</w:t>
        </w:r>
        <w:r>
          <w:fldChar w:fldCharType="end"/>
        </w:r>
      </w:hyperlink>
    </w:p>
    <w:p>
      <w:pPr>
        <w:pStyle w:val="TOC1"/>
        <w:tabs>
          <w:tab w:val="right" w:leader="dot" w:pos="8306"/>
        </w:tabs>
      </w:pPr>
      <w:hyperlink w:anchor="_Toc5023" w:history="1">
        <w:r>
          <w:rPr>
            <w:rFonts w:ascii="仿宋" w:eastAsia="仿宋" w:hAnsi="仿宋" w:cs="仿宋" w:hint="eastAsia"/>
            <w:lang w:eastAsia="zh-CN"/>
          </w:rPr>
          <w:t>六、环境保护分析</w:t>
        </w:r>
        <w:r>
          <w:tab/>
        </w:r>
        <w:r>
          <w:fldChar w:fldCharType="begin"/>
        </w:r>
        <w:r>
          <w:instrText xml:space="preserve"> PAGEREF _Toc5023 \h </w:instrText>
        </w:r>
        <w:r>
          <w:fldChar w:fldCharType="separate"/>
        </w:r>
        <w:r>
          <w:t>33</w:t>
        </w:r>
        <w:r>
          <w:fldChar w:fldCharType="end"/>
        </w:r>
      </w:hyperlink>
    </w:p>
    <w:p>
      <w:pPr>
        <w:pStyle w:val="TOC2"/>
        <w:tabs>
          <w:tab w:val="right" w:leader="dot" w:pos="8306"/>
        </w:tabs>
      </w:pPr>
      <w:hyperlink w:anchor="_Toc10992" w:history="1">
        <w:r>
          <w:rPr>
            <w:rFonts w:ascii="仿宋" w:eastAsia="仿宋" w:hAnsi="仿宋" w:cs="仿宋" w:hint="eastAsia"/>
            <w:lang w:eastAsia="zh-CN"/>
          </w:rPr>
          <w:t>(一)、编制依据</w:t>
        </w:r>
        <w:r>
          <w:tab/>
        </w:r>
        <w:r>
          <w:fldChar w:fldCharType="begin"/>
        </w:r>
        <w:r>
          <w:instrText xml:space="preserve"> PAGEREF _Toc10992 \h </w:instrText>
        </w:r>
        <w:r>
          <w:fldChar w:fldCharType="separate"/>
        </w:r>
        <w:r>
          <w:t>33</w:t>
        </w:r>
        <w:r>
          <w:fldChar w:fldCharType="end"/>
        </w:r>
      </w:hyperlink>
    </w:p>
    <w:p>
      <w:pPr>
        <w:pStyle w:val="TOC2"/>
        <w:tabs>
          <w:tab w:val="right" w:leader="dot" w:pos="8306"/>
        </w:tabs>
      </w:pPr>
      <w:hyperlink w:anchor="_Toc23345" w:history="1">
        <w:r>
          <w:rPr>
            <w:rFonts w:ascii="仿宋" w:eastAsia="仿宋" w:hAnsi="仿宋" w:cs="仿宋" w:hint="eastAsia"/>
            <w:lang w:eastAsia="zh-CN"/>
          </w:rPr>
          <w:t>(二)、环境影响合理性分析</w:t>
        </w:r>
        <w:r>
          <w:tab/>
        </w:r>
        <w:r>
          <w:fldChar w:fldCharType="begin"/>
        </w:r>
        <w:r>
          <w:instrText xml:space="preserve"> PAGEREF _Toc23345 \h </w:instrText>
        </w:r>
        <w:r>
          <w:fldChar w:fldCharType="separate"/>
        </w:r>
        <w:r>
          <w:t>33</w:t>
        </w:r>
        <w:r>
          <w:fldChar w:fldCharType="end"/>
        </w:r>
      </w:hyperlink>
    </w:p>
    <w:p>
      <w:pPr>
        <w:pStyle w:val="TOC2"/>
        <w:tabs>
          <w:tab w:val="right" w:leader="dot" w:pos="8306"/>
        </w:tabs>
      </w:pPr>
      <w:hyperlink w:anchor="_Toc6274" w:history="1">
        <w:r>
          <w:rPr>
            <w:rFonts w:ascii="仿宋" w:eastAsia="仿宋" w:hAnsi="仿宋" w:cs="仿宋" w:hint="eastAsia"/>
            <w:lang w:eastAsia="zh-CN"/>
          </w:rPr>
          <w:t>(三)、建设期大气环境影响分析</w:t>
        </w:r>
        <w:r>
          <w:tab/>
        </w:r>
        <w:r>
          <w:fldChar w:fldCharType="begin"/>
        </w:r>
        <w:r>
          <w:instrText xml:space="preserve"> PAGEREF _Toc6274 \h </w:instrText>
        </w:r>
        <w:r>
          <w:fldChar w:fldCharType="separate"/>
        </w:r>
        <w:r>
          <w:t>34</w:t>
        </w:r>
        <w:r>
          <w:fldChar w:fldCharType="end"/>
        </w:r>
      </w:hyperlink>
    </w:p>
    <w:p>
      <w:pPr>
        <w:pStyle w:val="TOC2"/>
        <w:tabs>
          <w:tab w:val="right" w:leader="dot" w:pos="8306"/>
        </w:tabs>
      </w:pPr>
      <w:hyperlink w:anchor="_Toc9286" w:history="1">
        <w:r>
          <w:rPr>
            <w:rFonts w:ascii="仿宋" w:eastAsia="仿宋" w:hAnsi="仿宋" w:cs="仿宋" w:hint="eastAsia"/>
            <w:lang w:eastAsia="zh-CN"/>
          </w:rPr>
          <w:t>(四)、建设期水环境影响分析</w:t>
        </w:r>
        <w:r>
          <w:tab/>
        </w:r>
        <w:r>
          <w:fldChar w:fldCharType="begin"/>
        </w:r>
        <w:r>
          <w:instrText xml:space="preserve"> PAGEREF _Toc9286 \h </w:instrText>
        </w:r>
        <w:r>
          <w:fldChar w:fldCharType="separate"/>
        </w:r>
        <w:r>
          <w:t>35</w:t>
        </w:r>
        <w:r>
          <w:fldChar w:fldCharType="end"/>
        </w:r>
      </w:hyperlink>
    </w:p>
    <w:p>
      <w:pPr>
        <w:pStyle w:val="TOC2"/>
        <w:tabs>
          <w:tab w:val="right" w:leader="dot" w:pos="8306"/>
        </w:tabs>
      </w:pPr>
      <w:hyperlink w:anchor="_Toc27649" w:history="1">
        <w:r>
          <w:rPr>
            <w:rFonts w:ascii="仿宋" w:eastAsia="仿宋" w:hAnsi="仿宋" w:cs="仿宋" w:hint="eastAsia"/>
            <w:lang w:eastAsia="zh-CN"/>
          </w:rPr>
          <w:t>(五)、建设期固体废弃物环境影响分析</w:t>
        </w:r>
        <w:r>
          <w:tab/>
        </w:r>
        <w:r>
          <w:fldChar w:fldCharType="begin"/>
        </w:r>
        <w:r>
          <w:instrText xml:space="preserve"> PAGEREF _Toc27649 \h </w:instrText>
        </w:r>
        <w:r>
          <w:fldChar w:fldCharType="separate"/>
        </w:r>
        <w:r>
          <w:t>36</w:t>
        </w:r>
        <w:r>
          <w:fldChar w:fldCharType="end"/>
        </w:r>
      </w:hyperlink>
    </w:p>
    <w:p>
      <w:pPr>
        <w:pStyle w:val="TOC2"/>
        <w:tabs>
          <w:tab w:val="right" w:leader="dot" w:pos="8306"/>
        </w:tabs>
      </w:pPr>
      <w:hyperlink w:anchor="_Toc28967" w:history="1">
        <w:r>
          <w:rPr>
            <w:rFonts w:ascii="仿宋" w:eastAsia="仿宋" w:hAnsi="仿宋" w:cs="仿宋" w:hint="eastAsia"/>
            <w:lang w:eastAsia="zh-CN"/>
          </w:rPr>
          <w:t>(六)、建设期声环境影响分析</w:t>
        </w:r>
        <w:r>
          <w:tab/>
        </w:r>
        <w:r>
          <w:fldChar w:fldCharType="begin"/>
        </w:r>
        <w:r>
          <w:instrText xml:space="preserve"> PAGEREF _Toc28967 \h </w:instrText>
        </w:r>
        <w:r>
          <w:fldChar w:fldCharType="separate"/>
        </w:r>
        <w:r>
          <w:t>37</w:t>
        </w:r>
        <w:r>
          <w:fldChar w:fldCharType="end"/>
        </w:r>
      </w:hyperlink>
    </w:p>
    <w:p>
      <w:pPr>
        <w:pStyle w:val="TOC2"/>
        <w:tabs>
          <w:tab w:val="right" w:leader="dot" w:pos="8306"/>
        </w:tabs>
      </w:pPr>
      <w:hyperlink w:anchor="_Toc13412" w:history="1">
        <w:r>
          <w:rPr>
            <w:rFonts w:ascii="仿宋" w:eastAsia="仿宋" w:hAnsi="仿宋" w:cs="仿宋" w:hint="eastAsia"/>
            <w:lang w:eastAsia="zh-CN"/>
          </w:rPr>
          <w:t>(七)、营运期大气环境影响分析</w:t>
        </w:r>
        <w:r>
          <w:tab/>
        </w:r>
        <w:r>
          <w:fldChar w:fldCharType="begin"/>
        </w:r>
        <w:r>
          <w:instrText xml:space="preserve"> PAGEREF _Toc13412 \h </w:instrText>
        </w:r>
        <w:r>
          <w:fldChar w:fldCharType="separate"/>
        </w:r>
        <w:r>
          <w:t>39</w:t>
        </w:r>
        <w:r>
          <w:fldChar w:fldCharType="end"/>
        </w:r>
      </w:hyperlink>
    </w:p>
    <w:p>
      <w:pPr>
        <w:pStyle w:val="TOC2"/>
        <w:tabs>
          <w:tab w:val="right" w:leader="dot" w:pos="8306"/>
        </w:tabs>
      </w:pPr>
      <w:hyperlink w:anchor="_Toc31636" w:history="1">
        <w:r>
          <w:rPr>
            <w:rFonts w:ascii="仿宋" w:eastAsia="仿宋" w:hAnsi="仿宋" w:cs="仿宋" w:hint="eastAsia"/>
            <w:lang w:eastAsia="zh-CN"/>
          </w:rPr>
          <w:t>(八)、营运期水环境影响分析</w:t>
        </w:r>
        <w:r>
          <w:tab/>
        </w:r>
        <w:r>
          <w:fldChar w:fldCharType="begin"/>
        </w:r>
        <w:r>
          <w:instrText xml:space="preserve"> PAGEREF _Toc31636 \h </w:instrText>
        </w:r>
        <w:r>
          <w:fldChar w:fldCharType="separate"/>
        </w:r>
        <w:r>
          <w:t>40</w:t>
        </w:r>
        <w:r>
          <w:fldChar w:fldCharType="end"/>
        </w:r>
      </w:hyperlink>
    </w:p>
    <w:p>
      <w:pPr>
        <w:pStyle w:val="TOC2"/>
        <w:tabs>
          <w:tab w:val="right" w:leader="dot" w:pos="8306"/>
        </w:tabs>
      </w:pPr>
      <w:hyperlink w:anchor="_Toc6269" w:history="1">
        <w:r>
          <w:rPr>
            <w:rFonts w:ascii="仿宋" w:eastAsia="仿宋" w:hAnsi="仿宋" w:cs="仿宋" w:hint="eastAsia"/>
            <w:lang w:eastAsia="zh-CN"/>
          </w:rPr>
          <w:t>(九)、营运期固体废弃物环境影响分析</w:t>
        </w:r>
        <w:r>
          <w:tab/>
        </w:r>
        <w:r>
          <w:fldChar w:fldCharType="begin"/>
        </w:r>
        <w:r>
          <w:instrText xml:space="preserve"> PAGEREF _Toc6269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047" w:history="1">
        <w:r>
          <w:rPr>
            <w:rFonts w:ascii="仿宋" w:eastAsia="仿宋" w:hAnsi="仿宋" w:cs="仿宋" w:hint="eastAsia"/>
            <w:lang w:eastAsia="zh-CN"/>
          </w:rPr>
          <w:t>(十)、营运期声环境影响分析</w:t>
        </w:r>
        <w:r>
          <w:tab/>
        </w:r>
        <w:r>
          <w:fldChar w:fldCharType="begin"/>
        </w:r>
        <w:r>
          <w:instrText xml:space="preserve"> PAGEREF _Toc15047 \h </w:instrText>
        </w:r>
        <w:r>
          <w:fldChar w:fldCharType="separate"/>
        </w:r>
        <w:r>
          <w:t>42</w:t>
        </w:r>
        <w:r>
          <w:fldChar w:fldCharType="end"/>
        </w:r>
      </w:hyperlink>
    </w:p>
    <w:p>
      <w:pPr>
        <w:pStyle w:val="TOC2"/>
        <w:tabs>
          <w:tab w:val="right" w:leader="dot" w:pos="8306"/>
        </w:tabs>
      </w:pPr>
      <w:hyperlink w:anchor="_Toc14221" w:history="1">
        <w:r>
          <w:rPr>
            <w:rFonts w:ascii="仿宋" w:eastAsia="仿宋" w:hAnsi="仿宋" w:cs="仿宋" w:hint="eastAsia"/>
            <w:lang w:eastAsia="zh-CN"/>
          </w:rPr>
          <w:t>(十一)、清洁生产</w:t>
        </w:r>
        <w:r>
          <w:tab/>
        </w:r>
        <w:r>
          <w:fldChar w:fldCharType="begin"/>
        </w:r>
        <w:r>
          <w:instrText xml:space="preserve"> PAGEREF _Toc14221 \h </w:instrText>
        </w:r>
        <w:r>
          <w:fldChar w:fldCharType="separate"/>
        </w:r>
        <w:r>
          <w:t>43</w:t>
        </w:r>
        <w:r>
          <w:fldChar w:fldCharType="end"/>
        </w:r>
      </w:hyperlink>
    </w:p>
    <w:p>
      <w:pPr>
        <w:pStyle w:val="TOC2"/>
        <w:tabs>
          <w:tab w:val="right" w:leader="dot" w:pos="8306"/>
        </w:tabs>
      </w:pPr>
      <w:hyperlink w:anchor="_Toc27196" w:history="1">
        <w:r>
          <w:rPr>
            <w:rFonts w:ascii="仿宋" w:eastAsia="仿宋" w:hAnsi="仿宋" w:cs="仿宋" w:hint="eastAsia"/>
            <w:lang w:eastAsia="zh-CN"/>
          </w:rPr>
          <w:t>(十二)、环境管理分析</w:t>
        </w:r>
        <w:r>
          <w:tab/>
        </w:r>
        <w:r>
          <w:fldChar w:fldCharType="begin"/>
        </w:r>
        <w:r>
          <w:instrText xml:space="preserve"> PAGEREF _Toc27196 \h </w:instrText>
        </w:r>
        <w:r>
          <w:fldChar w:fldCharType="separate"/>
        </w:r>
        <w:r>
          <w:t>44</w:t>
        </w:r>
        <w:r>
          <w:fldChar w:fldCharType="end"/>
        </w:r>
      </w:hyperlink>
    </w:p>
    <w:p>
      <w:pPr>
        <w:pStyle w:val="TOC2"/>
        <w:tabs>
          <w:tab w:val="right" w:leader="dot" w:pos="8306"/>
        </w:tabs>
      </w:pPr>
      <w:hyperlink w:anchor="_Toc6999" w:history="1">
        <w:r>
          <w:rPr>
            <w:rFonts w:ascii="仿宋" w:eastAsia="仿宋" w:hAnsi="仿宋" w:cs="仿宋" w:hint="eastAsia"/>
            <w:lang w:eastAsia="zh-CN"/>
          </w:rPr>
          <w:t>(十三)、结论及建议</w:t>
        </w:r>
        <w:r>
          <w:tab/>
        </w:r>
        <w:r>
          <w:fldChar w:fldCharType="begin"/>
        </w:r>
        <w:r>
          <w:instrText xml:space="preserve"> PAGEREF _Toc6999 \h </w:instrText>
        </w:r>
        <w:r>
          <w:fldChar w:fldCharType="separate"/>
        </w:r>
        <w:r>
          <w:t>46</w:t>
        </w:r>
        <w:r>
          <w:fldChar w:fldCharType="end"/>
        </w:r>
      </w:hyperlink>
    </w:p>
    <w:p>
      <w:pPr>
        <w:pStyle w:val="TOC1"/>
        <w:tabs>
          <w:tab w:val="right" w:leader="dot" w:pos="8306"/>
        </w:tabs>
      </w:pPr>
      <w:hyperlink w:anchor="_Toc8196" w:history="1">
        <w:r>
          <w:rPr>
            <w:rFonts w:ascii="仿宋" w:eastAsia="仿宋" w:hAnsi="仿宋" w:cs="仿宋" w:hint="eastAsia"/>
            <w:lang w:eastAsia="zh-CN"/>
          </w:rPr>
          <w:t>七、公司组建背景分析</w:t>
        </w:r>
        <w:r>
          <w:tab/>
        </w:r>
        <w:r>
          <w:fldChar w:fldCharType="begin"/>
        </w:r>
        <w:r>
          <w:instrText xml:space="preserve"> PAGEREF _Toc8196 \h </w:instrText>
        </w:r>
        <w:r>
          <w:fldChar w:fldCharType="separate"/>
        </w:r>
        <w:r>
          <w:t>47</w:t>
        </w:r>
        <w:r>
          <w:fldChar w:fldCharType="end"/>
        </w:r>
      </w:hyperlink>
    </w:p>
    <w:p>
      <w:pPr>
        <w:pStyle w:val="TOC2"/>
        <w:tabs>
          <w:tab w:val="right" w:leader="dot" w:pos="8306"/>
        </w:tabs>
      </w:pPr>
      <w:hyperlink w:anchor="_Toc12210" w:history="1">
        <w:r>
          <w:rPr>
            <w:rFonts w:ascii="仿宋" w:eastAsia="仿宋" w:hAnsi="仿宋" w:cs="仿宋" w:hint="eastAsia"/>
            <w:lang w:eastAsia="zh-CN"/>
          </w:rPr>
          <w:t>(一)、智慧体育项目背景分析</w:t>
        </w:r>
        <w:r>
          <w:tab/>
        </w:r>
        <w:r>
          <w:fldChar w:fldCharType="begin"/>
        </w:r>
        <w:r>
          <w:instrText xml:space="preserve"> PAGEREF _Toc12210 \h </w:instrText>
        </w:r>
        <w:r>
          <w:fldChar w:fldCharType="separate"/>
        </w:r>
        <w:r>
          <w:t>47</w:t>
        </w:r>
        <w:r>
          <w:fldChar w:fldCharType="end"/>
        </w:r>
      </w:hyperlink>
    </w:p>
    <w:p>
      <w:pPr>
        <w:pStyle w:val="TOC2"/>
        <w:tabs>
          <w:tab w:val="right" w:leader="dot" w:pos="8306"/>
        </w:tabs>
      </w:pPr>
      <w:hyperlink w:anchor="_Toc13939" w:history="1">
        <w:r>
          <w:rPr>
            <w:rFonts w:ascii="仿宋" w:eastAsia="仿宋" w:hAnsi="仿宋" w:cs="仿宋" w:hint="eastAsia"/>
            <w:lang w:eastAsia="zh-CN"/>
          </w:rPr>
          <w:t>(二)、智慧体育项目建设必要性分析</w:t>
        </w:r>
        <w:r>
          <w:tab/>
        </w:r>
        <w:r>
          <w:fldChar w:fldCharType="begin"/>
        </w:r>
        <w:r>
          <w:instrText xml:space="preserve"> PAGEREF _Toc13939 \h </w:instrText>
        </w:r>
        <w:r>
          <w:fldChar w:fldCharType="separate"/>
        </w:r>
        <w:r>
          <w:t>48</w:t>
        </w:r>
        <w:r>
          <w:fldChar w:fldCharType="end"/>
        </w:r>
      </w:hyperlink>
    </w:p>
    <w:p>
      <w:pPr>
        <w:pStyle w:val="TOC2"/>
        <w:tabs>
          <w:tab w:val="right" w:leader="dot" w:pos="8306"/>
        </w:tabs>
      </w:pPr>
      <w:hyperlink w:anchor="_Toc5119" w:history="1">
        <w:r>
          <w:rPr>
            <w:rFonts w:ascii="仿宋" w:eastAsia="仿宋" w:hAnsi="仿宋" w:cs="仿宋" w:hint="eastAsia"/>
            <w:lang w:eastAsia="zh-CN"/>
          </w:rPr>
          <w:t>(三)、鼓励中小企业发展</w:t>
        </w:r>
        <w:r>
          <w:tab/>
        </w:r>
        <w:r>
          <w:fldChar w:fldCharType="begin"/>
        </w:r>
        <w:r>
          <w:instrText xml:space="preserve"> PAGEREF _Toc5119 \h </w:instrText>
        </w:r>
        <w:r>
          <w:fldChar w:fldCharType="separate"/>
        </w:r>
        <w:r>
          <w:t>49</w:t>
        </w:r>
        <w:r>
          <w:fldChar w:fldCharType="end"/>
        </w:r>
      </w:hyperlink>
    </w:p>
    <w:p>
      <w:pPr>
        <w:pStyle w:val="TOC2"/>
        <w:tabs>
          <w:tab w:val="right" w:leader="dot" w:pos="8306"/>
        </w:tabs>
      </w:pPr>
      <w:hyperlink w:anchor="_Toc11359" w:history="1">
        <w:r>
          <w:rPr>
            <w:rFonts w:ascii="仿宋" w:eastAsia="仿宋" w:hAnsi="仿宋" w:cs="仿宋" w:hint="eastAsia"/>
            <w:lang w:eastAsia="zh-CN"/>
          </w:rPr>
          <w:t>(四)、宏观经济形势分析</w:t>
        </w:r>
        <w:r>
          <w:tab/>
        </w:r>
        <w:r>
          <w:fldChar w:fldCharType="begin"/>
        </w:r>
        <w:r>
          <w:instrText xml:space="preserve"> PAGEREF _Toc11359 \h </w:instrText>
        </w:r>
        <w:r>
          <w:fldChar w:fldCharType="separate"/>
        </w:r>
        <w:r>
          <w:t>50</w:t>
        </w:r>
        <w:r>
          <w:fldChar w:fldCharType="end"/>
        </w:r>
      </w:hyperlink>
    </w:p>
    <w:p>
      <w:pPr>
        <w:pStyle w:val="TOC1"/>
        <w:tabs>
          <w:tab w:val="right" w:leader="dot" w:pos="8306"/>
        </w:tabs>
      </w:pPr>
      <w:hyperlink w:anchor="_Toc31972" w:history="1">
        <w:r>
          <w:rPr>
            <w:rFonts w:ascii="仿宋" w:eastAsia="仿宋" w:hAnsi="仿宋" w:cs="仿宋" w:hint="eastAsia"/>
            <w:lang w:eastAsia="zh-CN"/>
          </w:rPr>
          <w:t>八、建设进度分析</w:t>
        </w:r>
        <w:r>
          <w:tab/>
        </w:r>
        <w:r>
          <w:fldChar w:fldCharType="begin"/>
        </w:r>
        <w:r>
          <w:instrText xml:space="preserve"> PAGEREF _Toc31972 \h </w:instrText>
        </w:r>
        <w:r>
          <w:fldChar w:fldCharType="separate"/>
        </w:r>
        <w:r>
          <w:t>51</w:t>
        </w:r>
        <w:r>
          <w:fldChar w:fldCharType="end"/>
        </w:r>
      </w:hyperlink>
    </w:p>
    <w:p>
      <w:pPr>
        <w:pStyle w:val="TOC2"/>
        <w:tabs>
          <w:tab w:val="right" w:leader="dot" w:pos="8306"/>
        </w:tabs>
      </w:pPr>
      <w:hyperlink w:anchor="_Toc30805" w:history="1">
        <w:r>
          <w:rPr>
            <w:rFonts w:ascii="仿宋" w:eastAsia="仿宋" w:hAnsi="仿宋" w:cs="仿宋" w:hint="eastAsia"/>
            <w:lang w:eastAsia="zh-CN"/>
          </w:rPr>
          <w:t>(一)、智慧体育项目进度安排</w:t>
        </w:r>
        <w:r>
          <w:tab/>
        </w:r>
        <w:r>
          <w:fldChar w:fldCharType="begin"/>
        </w:r>
        <w:r>
          <w:instrText xml:space="preserve"> PAGEREF _Toc30805 \h </w:instrText>
        </w:r>
        <w:r>
          <w:fldChar w:fldCharType="separate"/>
        </w:r>
        <w:r>
          <w:t>51</w:t>
        </w:r>
        <w:r>
          <w:fldChar w:fldCharType="end"/>
        </w:r>
      </w:hyperlink>
    </w:p>
    <w:p>
      <w:pPr>
        <w:pStyle w:val="TOC2"/>
        <w:tabs>
          <w:tab w:val="right" w:leader="dot" w:pos="8306"/>
        </w:tabs>
      </w:pPr>
      <w:hyperlink w:anchor="_Toc20790" w:history="1">
        <w:r>
          <w:rPr>
            <w:rFonts w:ascii="仿宋" w:eastAsia="仿宋" w:hAnsi="仿宋" w:cs="仿宋" w:hint="eastAsia"/>
            <w:lang w:eastAsia="zh-CN"/>
          </w:rPr>
          <w:t>(二)、智慧体育项目实施保障措施</w:t>
        </w:r>
        <w:r>
          <w:tab/>
        </w:r>
        <w:r>
          <w:fldChar w:fldCharType="begin"/>
        </w:r>
        <w:r>
          <w:instrText xml:space="preserve"> PAGEREF _Toc20790 \h </w:instrText>
        </w:r>
        <w:r>
          <w:fldChar w:fldCharType="separate"/>
        </w:r>
        <w:r>
          <w:t>52</w:t>
        </w:r>
        <w:r>
          <w:fldChar w:fldCharType="end"/>
        </w:r>
      </w:hyperlink>
    </w:p>
    <w:p>
      <w:pPr>
        <w:pStyle w:val="TOC1"/>
        <w:tabs>
          <w:tab w:val="right" w:leader="dot" w:pos="8306"/>
        </w:tabs>
      </w:pPr>
      <w:hyperlink w:anchor="_Toc28262" w:history="1">
        <w:r>
          <w:rPr>
            <w:rFonts w:ascii="仿宋" w:eastAsia="仿宋" w:hAnsi="仿宋" w:cs="仿宋" w:hint="eastAsia"/>
            <w:lang w:eastAsia="zh-CN"/>
          </w:rPr>
          <w:t>九、智慧体育项目风险分析</w:t>
        </w:r>
        <w:r>
          <w:tab/>
        </w:r>
        <w:r>
          <w:fldChar w:fldCharType="begin"/>
        </w:r>
        <w:r>
          <w:instrText xml:space="preserve"> PAGEREF _Toc28262 \h </w:instrText>
        </w:r>
        <w:r>
          <w:fldChar w:fldCharType="separate"/>
        </w:r>
        <w:r>
          <w:t>53</w:t>
        </w:r>
        <w:r>
          <w:fldChar w:fldCharType="end"/>
        </w:r>
      </w:hyperlink>
    </w:p>
    <w:p>
      <w:pPr>
        <w:pStyle w:val="TOC2"/>
        <w:tabs>
          <w:tab w:val="right" w:leader="dot" w:pos="8306"/>
        </w:tabs>
      </w:pPr>
      <w:hyperlink w:anchor="_Toc17159" w:history="1">
        <w:r>
          <w:rPr>
            <w:rFonts w:ascii="仿宋" w:eastAsia="仿宋" w:hAnsi="仿宋" w:cs="仿宋" w:hint="eastAsia"/>
            <w:lang w:eastAsia="zh-CN"/>
          </w:rPr>
          <w:t>(一)、智慧体育项目风险分析</w:t>
        </w:r>
        <w:r>
          <w:tab/>
        </w:r>
        <w:r>
          <w:fldChar w:fldCharType="begin"/>
        </w:r>
        <w:r>
          <w:instrText xml:space="preserve"> PAGEREF _Toc17159 \h </w:instrText>
        </w:r>
        <w:r>
          <w:fldChar w:fldCharType="separate"/>
        </w:r>
        <w:r>
          <w:t>53</w:t>
        </w:r>
        <w:r>
          <w:fldChar w:fldCharType="end"/>
        </w:r>
      </w:hyperlink>
    </w:p>
    <w:p>
      <w:pPr>
        <w:pStyle w:val="TOC2"/>
        <w:tabs>
          <w:tab w:val="right" w:leader="dot" w:pos="8306"/>
        </w:tabs>
      </w:pPr>
      <w:hyperlink w:anchor="_Toc5508" w:history="1">
        <w:r>
          <w:rPr>
            <w:rFonts w:ascii="仿宋" w:eastAsia="仿宋" w:hAnsi="仿宋" w:cs="仿宋" w:hint="eastAsia"/>
            <w:lang w:eastAsia="zh-CN"/>
          </w:rPr>
          <w:t>(二)、智慧体育项目风险对策</w:t>
        </w:r>
        <w:r>
          <w:tab/>
        </w:r>
        <w:r>
          <w:fldChar w:fldCharType="begin"/>
        </w:r>
        <w:r>
          <w:instrText xml:space="preserve"> PAGEREF _Toc5508 \h </w:instrText>
        </w:r>
        <w:r>
          <w:fldChar w:fldCharType="separate"/>
        </w:r>
        <w:r>
          <w:t>54</w:t>
        </w:r>
        <w:r>
          <w:fldChar w:fldCharType="end"/>
        </w:r>
      </w:hyperlink>
    </w:p>
    <w:p>
      <w:pPr>
        <w:pStyle w:val="TOC1"/>
        <w:tabs>
          <w:tab w:val="right" w:leader="dot" w:pos="8306"/>
        </w:tabs>
      </w:pPr>
      <w:hyperlink w:anchor="_Toc28194" w:history="1">
        <w:r>
          <w:rPr>
            <w:rFonts w:ascii="仿宋" w:eastAsia="仿宋" w:hAnsi="仿宋" w:cs="仿宋" w:hint="eastAsia"/>
            <w:lang w:eastAsia="zh-CN"/>
          </w:rPr>
          <w:t>十、目标客户和受众分析</w:t>
        </w:r>
        <w:r>
          <w:tab/>
        </w:r>
        <w:r>
          <w:fldChar w:fldCharType="begin"/>
        </w:r>
        <w:r>
          <w:instrText xml:space="preserve"> PAGEREF _Toc28194 \h </w:instrText>
        </w:r>
        <w:r>
          <w:fldChar w:fldCharType="separate"/>
        </w:r>
        <w:r>
          <w:t>55</w:t>
        </w:r>
        <w:r>
          <w:fldChar w:fldCharType="end"/>
        </w:r>
      </w:hyperlink>
    </w:p>
    <w:p>
      <w:pPr>
        <w:pStyle w:val="TOC2"/>
        <w:tabs>
          <w:tab w:val="right" w:leader="dot" w:pos="8306"/>
        </w:tabs>
      </w:pPr>
      <w:hyperlink w:anchor="_Toc28795" w:history="1">
        <w:r>
          <w:rPr>
            <w:rFonts w:ascii="仿宋" w:eastAsia="仿宋" w:hAnsi="仿宋" w:cs="仿宋" w:hint="eastAsia"/>
            <w:lang w:eastAsia="zh-CN"/>
          </w:rPr>
          <w:t>(一)、客户群体描述</w:t>
        </w:r>
        <w:r>
          <w:tab/>
        </w:r>
        <w:r>
          <w:fldChar w:fldCharType="begin"/>
        </w:r>
        <w:r>
          <w:instrText xml:space="preserve"> PAGEREF _Toc28795 \h </w:instrText>
        </w:r>
        <w:r>
          <w:fldChar w:fldCharType="separate"/>
        </w:r>
        <w:r>
          <w:t>55</w:t>
        </w:r>
        <w:r>
          <w:fldChar w:fldCharType="end"/>
        </w:r>
      </w:hyperlink>
    </w:p>
    <w:p>
      <w:pPr>
        <w:pStyle w:val="TOC2"/>
        <w:tabs>
          <w:tab w:val="right" w:leader="dot" w:pos="8306"/>
        </w:tabs>
      </w:pPr>
      <w:hyperlink w:anchor="_Toc3973" w:history="1">
        <w:r>
          <w:rPr>
            <w:rFonts w:ascii="仿宋" w:eastAsia="仿宋" w:hAnsi="仿宋" w:cs="仿宋" w:hint="eastAsia"/>
            <w:lang w:eastAsia="zh-CN"/>
          </w:rPr>
          <w:t>(二)、客户需求和期望</w:t>
        </w:r>
        <w:r>
          <w:tab/>
        </w:r>
        <w:r>
          <w:fldChar w:fldCharType="begin"/>
        </w:r>
        <w:r>
          <w:instrText xml:space="preserve"> PAGEREF _Toc3973 \h </w:instrText>
        </w:r>
        <w:r>
          <w:fldChar w:fldCharType="separate"/>
        </w:r>
        <w:r>
          <w:t>57</w:t>
        </w:r>
        <w:r>
          <w:fldChar w:fldCharType="end"/>
        </w:r>
      </w:hyperlink>
    </w:p>
    <w:p>
      <w:pPr>
        <w:pStyle w:val="TOC2"/>
        <w:tabs>
          <w:tab w:val="right" w:leader="dot" w:pos="8306"/>
        </w:tabs>
      </w:pPr>
      <w:hyperlink w:anchor="_Toc8210" w:history="1">
        <w:r>
          <w:rPr>
            <w:rFonts w:ascii="仿宋" w:eastAsia="仿宋" w:hAnsi="仿宋" w:cs="仿宋" w:hint="eastAsia"/>
            <w:lang w:eastAsia="zh-CN"/>
          </w:rPr>
          <w:t>(三)、客户获取策略</w:t>
        </w:r>
        <w:r>
          <w:tab/>
        </w:r>
        <w:r>
          <w:fldChar w:fldCharType="begin"/>
        </w:r>
        <w:r>
          <w:instrText xml:space="preserve"> PAGEREF _Toc8210 \h </w:instrText>
        </w:r>
        <w:r>
          <w:fldChar w:fldCharType="separate"/>
        </w:r>
        <w:r>
          <w:t>58</w:t>
        </w:r>
        <w:r>
          <w:fldChar w:fldCharType="end"/>
        </w:r>
      </w:hyperlink>
    </w:p>
    <w:p>
      <w:pPr>
        <w:pStyle w:val="TOC2"/>
        <w:tabs>
          <w:tab w:val="right" w:leader="dot" w:pos="8306"/>
        </w:tabs>
      </w:pPr>
      <w:hyperlink w:anchor="_Toc17821" w:history="1">
        <w:r>
          <w:rPr>
            <w:rFonts w:ascii="仿宋" w:eastAsia="仿宋" w:hAnsi="仿宋" w:cs="仿宋" w:hint="eastAsia"/>
            <w:lang w:eastAsia="zh-CN"/>
          </w:rPr>
          <w:t>(四)、客户关系管理</w:t>
        </w:r>
        <w:r>
          <w:tab/>
        </w:r>
        <w:r>
          <w:fldChar w:fldCharType="begin"/>
        </w:r>
        <w:r>
          <w:instrText xml:space="preserve"> PAGEREF _Toc17821 \h </w:instrText>
        </w:r>
        <w:r>
          <w:fldChar w:fldCharType="separate"/>
        </w:r>
        <w:r>
          <w:t>60</w:t>
        </w:r>
        <w:r>
          <w:fldChar w:fldCharType="end"/>
        </w:r>
      </w:hyperlink>
    </w:p>
    <w:p>
      <w:pPr>
        <w:pStyle w:val="TOC1"/>
        <w:tabs>
          <w:tab w:val="right" w:leader="dot" w:pos="8306"/>
        </w:tabs>
      </w:pPr>
      <w:hyperlink w:anchor="_Toc11991" w:history="1">
        <w:r>
          <w:rPr>
            <w:rFonts w:ascii="仿宋" w:eastAsia="仿宋" w:hAnsi="仿宋" w:cs="仿宋" w:hint="eastAsia"/>
            <w:lang w:eastAsia="zh-CN"/>
          </w:rPr>
          <w:t>十一、法律和合规事项</w:t>
        </w:r>
        <w:r>
          <w:tab/>
        </w:r>
        <w:r>
          <w:fldChar w:fldCharType="begin"/>
        </w:r>
        <w:r>
          <w:instrText xml:space="preserve"> PAGEREF _Toc11991 \h </w:instrText>
        </w:r>
        <w:r>
          <w:fldChar w:fldCharType="separate"/>
        </w:r>
        <w:r>
          <w:t>62</w:t>
        </w:r>
        <w:r>
          <w:fldChar w:fldCharType="end"/>
        </w:r>
      </w:hyperlink>
    </w:p>
    <w:p>
      <w:pPr>
        <w:pStyle w:val="TOC2"/>
        <w:tabs>
          <w:tab w:val="right" w:leader="dot" w:pos="8306"/>
        </w:tabs>
      </w:pPr>
      <w:hyperlink w:anchor="_Toc1860" w:history="1">
        <w:r>
          <w:rPr>
            <w:rFonts w:ascii="仿宋" w:eastAsia="仿宋" w:hAnsi="仿宋" w:cs="仿宋" w:hint="eastAsia"/>
            <w:lang w:eastAsia="zh-CN"/>
          </w:rPr>
          <w:t>(一)、公司注册和法律地位</w:t>
        </w:r>
        <w:r>
          <w:tab/>
        </w:r>
        <w:r>
          <w:fldChar w:fldCharType="begin"/>
        </w:r>
        <w:r>
          <w:instrText xml:space="preserve"> PAGEREF _Toc1860 \h </w:instrText>
        </w:r>
        <w:r>
          <w:fldChar w:fldCharType="separate"/>
        </w:r>
        <w:r>
          <w:t>62</w:t>
        </w:r>
        <w:r>
          <w:fldChar w:fldCharType="end"/>
        </w:r>
      </w:hyperlink>
    </w:p>
    <w:p>
      <w:pPr>
        <w:pStyle w:val="TOC2"/>
        <w:tabs>
          <w:tab w:val="right" w:leader="dot" w:pos="8306"/>
        </w:tabs>
      </w:pPr>
      <w:hyperlink w:anchor="_Toc7329" w:history="1">
        <w:r>
          <w:rPr>
            <w:rFonts w:ascii="仿宋" w:eastAsia="仿宋" w:hAnsi="仿宋" w:cs="仿宋" w:hint="eastAsia"/>
            <w:lang w:eastAsia="zh-CN"/>
          </w:rPr>
          <w:t>(二)、专业许可与许可证</w:t>
        </w:r>
        <w:r>
          <w:tab/>
        </w:r>
        <w:r>
          <w:fldChar w:fldCharType="begin"/>
        </w:r>
        <w:r>
          <w:instrText xml:space="preserve"> PAGEREF _Toc7329 \h </w:instrText>
        </w:r>
        <w:r>
          <w:fldChar w:fldCharType="separate"/>
        </w:r>
        <w:r>
          <w:t>62</w:t>
        </w:r>
        <w:r>
          <w:fldChar w:fldCharType="end"/>
        </w:r>
      </w:hyperlink>
    </w:p>
    <w:p>
      <w:pPr>
        <w:pStyle w:val="TOC2"/>
        <w:tabs>
          <w:tab w:val="right" w:leader="dot" w:pos="8306"/>
        </w:tabs>
      </w:pPr>
      <w:hyperlink w:anchor="_Toc12243" w:history="1">
        <w:r>
          <w:rPr>
            <w:rFonts w:ascii="仿宋" w:eastAsia="仿宋" w:hAnsi="仿宋" w:cs="仿宋" w:hint="eastAsia"/>
            <w:lang w:eastAsia="zh-CN"/>
          </w:rPr>
          <w:t>(三)、知识产权</w:t>
        </w:r>
        <w:r>
          <w:tab/>
        </w:r>
        <w:r>
          <w:fldChar w:fldCharType="begin"/>
        </w:r>
        <w:r>
          <w:instrText xml:space="preserve"> PAGEREF _Toc12243 \h </w:instrText>
        </w:r>
        <w:r>
          <w:fldChar w:fldCharType="separate"/>
        </w:r>
        <w:r>
          <w:t>63</w:t>
        </w:r>
        <w:r>
          <w:fldChar w:fldCharType="end"/>
        </w:r>
      </w:hyperlink>
    </w:p>
    <w:p>
      <w:pPr>
        <w:pStyle w:val="TOC2"/>
        <w:tabs>
          <w:tab w:val="right" w:leader="dot" w:pos="8306"/>
        </w:tabs>
      </w:pPr>
      <w:hyperlink w:anchor="_Toc11983" w:history="1">
        <w:r>
          <w:rPr>
            <w:rFonts w:ascii="仿宋" w:eastAsia="仿宋" w:hAnsi="仿宋" w:cs="仿宋" w:hint="eastAsia"/>
            <w:lang w:eastAsia="zh-CN"/>
          </w:rPr>
          <w:t>(四)、合同与法律义务</w:t>
        </w:r>
        <w:r>
          <w:tab/>
        </w:r>
        <w:r>
          <w:fldChar w:fldCharType="begin"/>
        </w:r>
        <w:r>
          <w:instrText xml:space="preserve"> PAGEREF _Toc11983 \h </w:instrText>
        </w:r>
        <w:r>
          <w:fldChar w:fldCharType="separate"/>
        </w:r>
        <w:r>
          <w:t>63</w:t>
        </w:r>
        <w:r>
          <w:fldChar w:fldCharType="end"/>
        </w:r>
      </w:hyperlink>
    </w:p>
    <w:p>
      <w:pPr>
        <w:pStyle w:val="TOC1"/>
        <w:tabs>
          <w:tab w:val="right" w:leader="dot" w:pos="8306"/>
        </w:tabs>
      </w:pPr>
      <w:hyperlink w:anchor="_Toc12501" w:history="1">
        <w:r>
          <w:rPr>
            <w:rFonts w:ascii="仿宋" w:eastAsia="仿宋" w:hAnsi="仿宋" w:cs="仿宋" w:hint="eastAsia"/>
            <w:lang w:eastAsia="zh-CN"/>
          </w:rPr>
          <w:t>十二、推进公司成立的必要性分析</w:t>
        </w:r>
        <w:r>
          <w:tab/>
        </w:r>
        <w:r>
          <w:fldChar w:fldCharType="begin"/>
        </w:r>
        <w:r>
          <w:instrText xml:space="preserve"> PAGEREF _Toc12501 \h </w:instrText>
        </w:r>
        <w:r>
          <w:fldChar w:fldCharType="separate"/>
        </w:r>
        <w:r>
          <w:t>63</w:t>
        </w:r>
        <w:r>
          <w:fldChar w:fldCharType="end"/>
        </w:r>
      </w:hyperlink>
    </w:p>
    <w:p>
      <w:pPr>
        <w:pStyle w:val="TOC2"/>
        <w:tabs>
          <w:tab w:val="right" w:leader="dot" w:pos="8306"/>
        </w:tabs>
      </w:pPr>
      <w:hyperlink w:anchor="_Toc29640" w:history="1">
        <w:r>
          <w:rPr>
            <w:rFonts w:ascii="仿宋" w:eastAsia="仿宋" w:hAnsi="仿宋" w:cs="仿宋" w:hint="eastAsia"/>
            <w:lang w:eastAsia="zh-CN"/>
          </w:rPr>
          <w:t>(一)、市场需求和机会</w:t>
        </w:r>
        <w:r>
          <w:tab/>
        </w:r>
        <w:r>
          <w:fldChar w:fldCharType="begin"/>
        </w:r>
        <w:r>
          <w:instrText xml:space="preserve"> PAGEREF _Toc29640 \h </w:instrText>
        </w:r>
        <w:r>
          <w:fldChar w:fldCharType="separate"/>
        </w:r>
        <w:r>
          <w:t>63</w:t>
        </w:r>
        <w:r>
          <w:fldChar w:fldCharType="end"/>
        </w:r>
      </w:hyperlink>
    </w:p>
    <w:p>
      <w:pPr>
        <w:pStyle w:val="TOC2"/>
        <w:tabs>
          <w:tab w:val="right" w:leader="dot" w:pos="8306"/>
        </w:tabs>
      </w:pPr>
      <w:hyperlink w:anchor="_Toc15884" w:history="1">
        <w:r>
          <w:rPr>
            <w:rFonts w:ascii="仿宋" w:eastAsia="仿宋" w:hAnsi="仿宋" w:cs="仿宋" w:hint="eastAsia"/>
            <w:lang w:eastAsia="zh-CN"/>
          </w:rPr>
          <w:t>(二)、公司目标和战略</w:t>
        </w:r>
        <w:r>
          <w:tab/>
        </w:r>
        <w:r>
          <w:fldChar w:fldCharType="begin"/>
        </w:r>
        <w:r>
          <w:instrText xml:space="preserve"> PAGEREF _Toc15884 \h </w:instrText>
        </w:r>
        <w:r>
          <w:fldChar w:fldCharType="separate"/>
        </w:r>
        <w:r>
          <w:t>64</w:t>
        </w:r>
        <w:r>
          <w:fldChar w:fldCharType="end"/>
        </w:r>
      </w:hyperlink>
    </w:p>
    <w:p>
      <w:pPr>
        <w:pStyle w:val="TOC2"/>
        <w:tabs>
          <w:tab w:val="right" w:leader="dot" w:pos="8306"/>
        </w:tabs>
      </w:pPr>
      <w:hyperlink w:anchor="_Toc6997" w:history="1">
        <w:r>
          <w:rPr>
            <w:rFonts w:ascii="仿宋" w:eastAsia="仿宋" w:hAnsi="仿宋" w:cs="仿宋" w:hint="eastAsia"/>
            <w:lang w:eastAsia="zh-CN"/>
          </w:rPr>
          <w:t>(三)、公司竞争优势</w:t>
        </w:r>
        <w:r>
          <w:tab/>
        </w:r>
        <w:r>
          <w:fldChar w:fldCharType="begin"/>
        </w:r>
        <w:r>
          <w:instrText xml:space="preserve"> PAGEREF _Toc6997 \h </w:instrText>
        </w:r>
        <w:r>
          <w:fldChar w:fldCharType="separate"/>
        </w:r>
        <w:r>
          <w:t>64</w:t>
        </w:r>
        <w:r>
          <w:fldChar w:fldCharType="end"/>
        </w:r>
      </w:hyperlink>
    </w:p>
    <w:p>
      <w:pPr>
        <w:pStyle w:val="TOC1"/>
        <w:tabs>
          <w:tab w:val="right" w:leader="dot" w:pos="8306"/>
        </w:tabs>
      </w:pPr>
      <w:hyperlink w:anchor="_Toc12014" w:history="1">
        <w:r>
          <w:rPr>
            <w:rFonts w:ascii="仿宋" w:eastAsia="仿宋" w:hAnsi="仿宋" w:cs="仿宋" w:hint="eastAsia"/>
            <w:lang w:eastAsia="zh-CN"/>
          </w:rPr>
          <w:t>十三、风险分析</w:t>
        </w:r>
        <w:r>
          <w:tab/>
        </w:r>
        <w:r>
          <w:fldChar w:fldCharType="begin"/>
        </w:r>
        <w:r>
          <w:instrText xml:space="preserve"> PAGEREF _Toc12014 \h </w:instrText>
        </w:r>
        <w:r>
          <w:fldChar w:fldCharType="separate"/>
        </w:r>
        <w:r>
          <w:t>65</w:t>
        </w:r>
        <w:r>
          <w:fldChar w:fldCharType="end"/>
        </w:r>
      </w:hyperlink>
    </w:p>
    <w:p>
      <w:pPr>
        <w:pStyle w:val="TOC2"/>
        <w:tabs>
          <w:tab w:val="right" w:leader="dot" w:pos="8306"/>
        </w:tabs>
      </w:pPr>
      <w:hyperlink w:anchor="_Toc4793" w:history="1">
        <w:r>
          <w:rPr>
            <w:rFonts w:ascii="仿宋" w:eastAsia="仿宋" w:hAnsi="仿宋" w:cs="仿宋" w:hint="eastAsia"/>
            <w:lang w:eastAsia="zh-CN"/>
          </w:rPr>
          <w:t>(一)、内部风险</w:t>
        </w:r>
        <w:r>
          <w:tab/>
        </w:r>
        <w:r>
          <w:fldChar w:fldCharType="begin"/>
        </w:r>
        <w:r>
          <w:instrText xml:space="preserve"> PAGEREF _Toc4793 \h </w:instrText>
        </w:r>
        <w:r>
          <w:fldChar w:fldCharType="separate"/>
        </w:r>
        <w:r>
          <w:t>65</w:t>
        </w:r>
        <w:r>
          <w:fldChar w:fldCharType="end"/>
        </w:r>
      </w:hyperlink>
    </w:p>
    <w:p>
      <w:pPr>
        <w:pStyle w:val="TOC2"/>
        <w:tabs>
          <w:tab w:val="right" w:leader="dot" w:pos="8306"/>
        </w:tabs>
      </w:pPr>
      <w:hyperlink w:anchor="_Toc26822" w:history="1">
        <w:r>
          <w:rPr>
            <w:rFonts w:ascii="仿宋" w:eastAsia="仿宋" w:hAnsi="仿宋" w:cs="仿宋" w:hint="eastAsia"/>
            <w:lang w:eastAsia="zh-CN"/>
          </w:rPr>
          <w:t>(二)、外部风险</w:t>
        </w:r>
        <w:r>
          <w:tab/>
        </w:r>
        <w:r>
          <w:fldChar w:fldCharType="begin"/>
        </w:r>
        <w:r>
          <w:instrText xml:space="preserve"> PAGEREF _Toc26822 \h </w:instrText>
        </w:r>
        <w:r>
          <w:fldChar w:fldCharType="separate"/>
        </w:r>
        <w:r>
          <w:t>65</w:t>
        </w:r>
        <w:r>
          <w:fldChar w:fldCharType="end"/>
        </w:r>
      </w:hyperlink>
    </w:p>
    <w:p>
      <w:pPr>
        <w:pStyle w:val="TOC2"/>
        <w:tabs>
          <w:tab w:val="right" w:leader="dot" w:pos="8306"/>
        </w:tabs>
      </w:pPr>
      <w:hyperlink w:anchor="_Toc2753" w:history="1">
        <w:r>
          <w:rPr>
            <w:rFonts w:ascii="仿宋" w:eastAsia="仿宋" w:hAnsi="仿宋" w:cs="仿宋" w:hint="eastAsia"/>
            <w:lang w:eastAsia="zh-CN"/>
          </w:rPr>
          <w:t>(三)、风险管理策略</w:t>
        </w:r>
        <w:r>
          <w:tab/>
        </w:r>
        <w:r>
          <w:fldChar w:fldCharType="begin"/>
        </w:r>
        <w:r>
          <w:instrText xml:space="preserve"> PAGEREF _Toc2753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79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公司成立报告。本报告将详细介绍该公司的背景、目标及计划，以及我们计划如何满足市场需求和提供创新产品/服务。我们坚信，公司的成立是为了填补市场空缺并满足消费者需求。我们致力于以高质量和可持续发展为核心，致力于不断创新和改进。在本报告中，我们将提供详尽的信息，帮助你深入了解我们的核心价值观和未来发展计划。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26385"/>
      <w:r>
        <w:rPr>
          <w:rFonts w:ascii="仿宋" w:eastAsia="仿宋" w:hAnsi="仿宋" w:cs="仿宋" w:hint="eastAsia"/>
          <w:sz w:val="28"/>
          <w:lang w:eastAsia="zh-CN"/>
        </w:rPr>
        <w:t>一、选址分析</w:t>
      </w:r>
      <w:bookmarkEnd w:id="2"/>
    </w:p>
    <w:p>
      <w:pPr>
        <w:pStyle w:val="Heading2"/>
        <w:rPr>
          <w:rFonts w:ascii="仿宋" w:eastAsia="仿宋" w:hAnsi="仿宋" w:cs="仿宋" w:hint="eastAsia"/>
          <w:lang w:eastAsia="zh-CN"/>
        </w:rPr>
      </w:pPr>
      <w:bookmarkStart w:id="3" w:name="_Toc24308"/>
      <w:r>
        <w:rPr>
          <w:rFonts w:ascii="仿宋" w:eastAsia="仿宋" w:hAnsi="仿宋" w:cs="仿宋" w:hint="eastAsia"/>
          <w:lang w:eastAsia="zh-CN"/>
        </w:rPr>
        <w:t>(一)、智慧体育项目选址原则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智慧体育项目选址是决定工业智慧体育项目成败的关键因素之一。根据现行政策，智慧体育项目选址必须符合一系列要求，以确保城乡建设、环境保护和资源利用的协调。以下是一些关于智慧体育项目选址的原则和要求，以满足政策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 符合总体规划： 智慧体育项目选址必须与当地城乡建设总体规划相一致。它应该符合工业智慧体育项目占地使用规划的要求，并与大气污染防治、水资源和自然生态保护政策相协调。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2. 避开特殊区域： 智慧体育项目选址应避开自然保护区、风景名胜区、生活饮用水源地和其他特别需要保护的敏感性目标。这有助于维护自然环境的完整性和生态系统的稳定。</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节约土地资源：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智慧体育项目选址应充分考虑土地资源的节约。最好选择空闲地、非耕地或荒地，以减少对良田或耕地的占用。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满足建设需求： 智慧体育项目选址应提供足够的场地，以满足工艺和辅助生产设施的建设需要。这有助于确保生产流程的高效运行。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5. 具备基础设施： 智慧体育项目选址应具备良好的生产基础条件，包括充足的水源、电力、运输和可靠的能源供应。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6. 交通便捷： 最好选址靠近交通主干道，以确保便捷的交通条件，有利于原材料和产成品的运输。此外，通讯也应便捷，以确保及时的市场信息反馈。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7. 排水条件： 智慧体育项目选址应地势平缓，便于排除雨水和处理生产、生活废水。</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安全距离： 智慧体育项目选址应与居民区及环境污染敏感点保持足够的防护距离，以确保生产活动不会对人民健康和环境造成危害。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智慧体育项目选址是智慧体育项目成功的第一步，符合政策要求的选址将有助于确保智慧体育项目的可持续发展，并避免对环境和社会造成不利影响。因此，在智慧体育项目规划和选址阶段，应认真考虑这些原则和要求。</w:t>
      </w:r>
    </w:p>
    <w:p>
      <w:pPr>
        <w:pStyle w:val="Heading2"/>
        <w:ind w:firstLine="560" w:firstLineChars="200"/>
        <w:rPr>
          <w:rFonts w:ascii="仿宋" w:eastAsia="仿宋" w:hAnsi="仿宋" w:cs="仿宋" w:hint="eastAsia"/>
          <w:sz w:val="28"/>
          <w:lang w:eastAsia="zh-CN"/>
        </w:rPr>
      </w:pPr>
      <w:bookmarkStart w:id="4" w:name="_Toc16565"/>
      <w:r>
        <w:rPr>
          <w:rFonts w:ascii="仿宋" w:eastAsia="仿宋" w:hAnsi="仿宋" w:cs="仿宋" w:hint="eastAsia"/>
          <w:sz w:val="28"/>
          <w:lang w:eastAsia="zh-CN"/>
        </w:rPr>
        <w:t>(二)、建设区基本情况</w:t>
      </w:r>
      <w:bookmarkEnd w:id="4"/>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https://d.book118.com/898023061017006031</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智慧体育相关行业公司成立方案及可行性研究报告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智慧体育相关行业公司成立方案及可行性研究报告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智慧体育相关行业公司成立方案及可行性研究报告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智慧体育相关行业公司成立方案及可行性研究报告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智慧体育相关行业公司成立方案及可行性研究报告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898023061017006031"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2024-01-09T13:32:00Z</dcterms:created>
  <dcterms:modified xsi:type="dcterms:W3CDTF">2024-01-09T13:33:08Z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0EA8F77FB20F48739AF04FCC358F0490_11</vt:lpwstr>
  </property>
  <property fmtid="{D5CDD505-2E9C-101B-9397-08002B2CF9AE}" pid="3" name="KSOProductBuildVer">
    <vt:lpwstr>2052-12.1.0.16120</vt:lpwstr>
  </property>
</Properties>
</file>