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出境旅游服务项目规划设计蓝图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07" w:history="1">
        <w:r>
          <w:rPr>
            <w:rFonts w:ascii="仿宋" w:eastAsia="仿宋" w:hAnsi="仿宋" w:cs="仿宋" w:hint="eastAsia"/>
            <w:lang w:eastAsia="zh-CN"/>
          </w:rPr>
          <w:t>序言</w:t>
        </w:r>
        <w:r>
          <w:tab/>
        </w:r>
        <w:r>
          <w:fldChar w:fldCharType="begin"/>
        </w:r>
        <w:r>
          <w:instrText xml:space="preserve"> PAGEREF _Toc29807 \h </w:instrText>
        </w:r>
        <w:r>
          <w:fldChar w:fldCharType="separate"/>
        </w:r>
        <w:r>
          <w:t>3</w:t>
        </w:r>
        <w:r>
          <w:fldChar w:fldCharType="end"/>
        </w:r>
      </w:hyperlink>
    </w:p>
    <w:p>
      <w:pPr>
        <w:pStyle w:val="TOC1"/>
        <w:tabs>
          <w:tab w:val="right" w:leader="dot" w:pos="8306"/>
        </w:tabs>
      </w:pPr>
      <w:hyperlink w:anchor="_Toc22054" w:history="1">
        <w:r>
          <w:rPr>
            <w:rFonts w:ascii="仿宋" w:eastAsia="仿宋" w:hAnsi="仿宋" w:cs="仿宋" w:hint="eastAsia"/>
            <w:lang w:eastAsia="zh-CN"/>
          </w:rPr>
          <w:t>一、出境旅游服务项目绩效评估</w:t>
        </w:r>
        <w:r>
          <w:tab/>
        </w:r>
        <w:r>
          <w:fldChar w:fldCharType="begin"/>
        </w:r>
        <w:r>
          <w:instrText xml:space="preserve"> PAGEREF _Toc22054 \h </w:instrText>
        </w:r>
        <w:r>
          <w:fldChar w:fldCharType="separate"/>
        </w:r>
        <w:r>
          <w:t>3</w:t>
        </w:r>
        <w:r>
          <w:fldChar w:fldCharType="end"/>
        </w:r>
      </w:hyperlink>
    </w:p>
    <w:p>
      <w:pPr>
        <w:pStyle w:val="TOC2"/>
        <w:tabs>
          <w:tab w:val="right" w:leader="dot" w:pos="8306"/>
        </w:tabs>
      </w:pPr>
      <w:hyperlink w:anchor="_Toc24297" w:history="1">
        <w:r>
          <w:rPr>
            <w:rFonts w:ascii="仿宋" w:eastAsia="仿宋" w:hAnsi="仿宋" w:cs="仿宋" w:hint="eastAsia"/>
            <w:lang w:eastAsia="zh-CN"/>
          </w:rPr>
          <w:t>(一)、绩效评估指标</w:t>
        </w:r>
        <w:r>
          <w:tab/>
        </w:r>
        <w:r>
          <w:fldChar w:fldCharType="begin"/>
        </w:r>
        <w:r>
          <w:instrText xml:space="preserve"> PAGEREF _Toc24297 \h </w:instrText>
        </w:r>
        <w:r>
          <w:fldChar w:fldCharType="separate"/>
        </w:r>
        <w:r>
          <w:t>3</w:t>
        </w:r>
        <w:r>
          <w:fldChar w:fldCharType="end"/>
        </w:r>
      </w:hyperlink>
    </w:p>
    <w:p>
      <w:pPr>
        <w:pStyle w:val="TOC2"/>
        <w:tabs>
          <w:tab w:val="right" w:leader="dot" w:pos="8306"/>
        </w:tabs>
      </w:pPr>
      <w:hyperlink w:anchor="_Toc29275" w:history="1">
        <w:r>
          <w:rPr>
            <w:rFonts w:ascii="仿宋" w:eastAsia="仿宋" w:hAnsi="仿宋" w:cs="仿宋" w:hint="eastAsia"/>
            <w:lang w:eastAsia="zh-CN"/>
          </w:rPr>
          <w:t>(二)、绩效评估方法</w:t>
        </w:r>
        <w:r>
          <w:tab/>
        </w:r>
        <w:r>
          <w:fldChar w:fldCharType="begin"/>
        </w:r>
        <w:r>
          <w:instrText xml:space="preserve"> PAGEREF _Toc29275 \h </w:instrText>
        </w:r>
        <w:r>
          <w:fldChar w:fldCharType="separate"/>
        </w:r>
        <w:r>
          <w:t>4</w:t>
        </w:r>
        <w:r>
          <w:fldChar w:fldCharType="end"/>
        </w:r>
      </w:hyperlink>
    </w:p>
    <w:p>
      <w:pPr>
        <w:pStyle w:val="TOC2"/>
        <w:tabs>
          <w:tab w:val="right" w:leader="dot" w:pos="8306"/>
        </w:tabs>
      </w:pPr>
      <w:hyperlink w:anchor="_Toc18565" w:history="1">
        <w:r>
          <w:rPr>
            <w:rFonts w:ascii="仿宋" w:eastAsia="仿宋" w:hAnsi="仿宋" w:cs="仿宋" w:hint="eastAsia"/>
            <w:lang w:eastAsia="zh-CN"/>
          </w:rPr>
          <w:t>(三)、绩效评估周期</w:t>
        </w:r>
        <w:r>
          <w:tab/>
        </w:r>
        <w:r>
          <w:fldChar w:fldCharType="begin"/>
        </w:r>
        <w:r>
          <w:instrText xml:space="preserve"> PAGEREF _Toc18565 \h </w:instrText>
        </w:r>
        <w:r>
          <w:fldChar w:fldCharType="separate"/>
        </w:r>
        <w:r>
          <w:t>5</w:t>
        </w:r>
        <w:r>
          <w:fldChar w:fldCharType="end"/>
        </w:r>
      </w:hyperlink>
    </w:p>
    <w:p>
      <w:pPr>
        <w:pStyle w:val="TOC1"/>
        <w:tabs>
          <w:tab w:val="right" w:leader="dot" w:pos="8306"/>
        </w:tabs>
      </w:pPr>
      <w:hyperlink w:anchor="_Toc1910" w:history="1">
        <w:r>
          <w:rPr>
            <w:rFonts w:ascii="仿宋" w:eastAsia="仿宋" w:hAnsi="仿宋" w:cs="仿宋" w:hint="eastAsia"/>
            <w:lang w:eastAsia="zh-CN"/>
          </w:rPr>
          <w:t>二、市场分析、调研</w:t>
        </w:r>
        <w:r>
          <w:tab/>
        </w:r>
        <w:r>
          <w:fldChar w:fldCharType="begin"/>
        </w:r>
        <w:r>
          <w:instrText xml:space="preserve"> PAGEREF _Toc1910 \h </w:instrText>
        </w:r>
        <w:r>
          <w:fldChar w:fldCharType="separate"/>
        </w:r>
        <w:r>
          <w:t>6</w:t>
        </w:r>
        <w:r>
          <w:fldChar w:fldCharType="end"/>
        </w:r>
      </w:hyperlink>
    </w:p>
    <w:p>
      <w:pPr>
        <w:pStyle w:val="TOC2"/>
        <w:tabs>
          <w:tab w:val="right" w:leader="dot" w:pos="8306"/>
        </w:tabs>
      </w:pPr>
      <w:hyperlink w:anchor="_Toc28037" w:history="1">
        <w:r>
          <w:rPr>
            <w:rFonts w:ascii="仿宋" w:eastAsia="仿宋" w:hAnsi="仿宋" w:cs="仿宋" w:hint="eastAsia"/>
            <w:lang w:eastAsia="zh-CN"/>
          </w:rPr>
          <w:t>(一)、出境旅游服务行业分析</w:t>
        </w:r>
        <w:r>
          <w:tab/>
        </w:r>
        <w:r>
          <w:fldChar w:fldCharType="begin"/>
        </w:r>
        <w:r>
          <w:instrText xml:space="preserve"> PAGEREF _Toc28037 \h </w:instrText>
        </w:r>
        <w:r>
          <w:fldChar w:fldCharType="separate"/>
        </w:r>
        <w:r>
          <w:t>6</w:t>
        </w:r>
        <w:r>
          <w:fldChar w:fldCharType="end"/>
        </w:r>
      </w:hyperlink>
    </w:p>
    <w:p>
      <w:pPr>
        <w:pStyle w:val="TOC2"/>
        <w:tabs>
          <w:tab w:val="right" w:leader="dot" w:pos="8306"/>
        </w:tabs>
      </w:pPr>
      <w:hyperlink w:anchor="_Toc23847" w:history="1">
        <w:r>
          <w:rPr>
            <w:rFonts w:ascii="仿宋" w:eastAsia="仿宋" w:hAnsi="仿宋" w:cs="仿宋" w:hint="eastAsia"/>
            <w:lang w:eastAsia="zh-CN"/>
          </w:rPr>
          <w:t>(二)、出境旅游服务市场分析预测</w:t>
        </w:r>
        <w:r>
          <w:tab/>
        </w:r>
        <w:r>
          <w:fldChar w:fldCharType="begin"/>
        </w:r>
        <w:r>
          <w:instrText xml:space="preserve"> PAGEREF _Toc23847 \h </w:instrText>
        </w:r>
        <w:r>
          <w:fldChar w:fldCharType="separate"/>
        </w:r>
        <w:r>
          <w:t>7</w:t>
        </w:r>
        <w:r>
          <w:fldChar w:fldCharType="end"/>
        </w:r>
      </w:hyperlink>
    </w:p>
    <w:p>
      <w:pPr>
        <w:pStyle w:val="TOC1"/>
        <w:tabs>
          <w:tab w:val="right" w:leader="dot" w:pos="8306"/>
        </w:tabs>
      </w:pPr>
      <w:hyperlink w:anchor="_Toc18816" w:history="1">
        <w:r>
          <w:rPr>
            <w:rFonts w:ascii="仿宋" w:eastAsia="仿宋" w:hAnsi="仿宋" w:cs="仿宋" w:hint="eastAsia"/>
            <w:lang w:eastAsia="zh-CN"/>
          </w:rPr>
          <w:t>三、出境旅游服务项目建设单位说明</w:t>
        </w:r>
        <w:r>
          <w:tab/>
        </w:r>
        <w:r>
          <w:fldChar w:fldCharType="begin"/>
        </w:r>
        <w:r>
          <w:instrText xml:space="preserve"> PAGEREF _Toc18816 \h </w:instrText>
        </w:r>
        <w:r>
          <w:fldChar w:fldCharType="separate"/>
        </w:r>
        <w:r>
          <w:t>8</w:t>
        </w:r>
        <w:r>
          <w:fldChar w:fldCharType="end"/>
        </w:r>
      </w:hyperlink>
    </w:p>
    <w:p>
      <w:pPr>
        <w:pStyle w:val="TOC2"/>
        <w:tabs>
          <w:tab w:val="right" w:leader="dot" w:pos="8306"/>
        </w:tabs>
      </w:pPr>
      <w:hyperlink w:anchor="_Toc12457" w:history="1">
        <w:r>
          <w:rPr>
            <w:rFonts w:ascii="仿宋" w:eastAsia="仿宋" w:hAnsi="仿宋" w:cs="仿宋" w:hint="eastAsia"/>
            <w:lang w:eastAsia="zh-CN"/>
          </w:rPr>
          <w:t>(一)、出境旅游服务项目承办单位基本情况</w:t>
        </w:r>
        <w:r>
          <w:tab/>
        </w:r>
        <w:r>
          <w:fldChar w:fldCharType="begin"/>
        </w:r>
        <w:r>
          <w:instrText xml:space="preserve"> PAGEREF _Toc12457 \h </w:instrText>
        </w:r>
        <w:r>
          <w:fldChar w:fldCharType="separate"/>
        </w:r>
        <w:r>
          <w:t>8</w:t>
        </w:r>
        <w:r>
          <w:fldChar w:fldCharType="end"/>
        </w:r>
      </w:hyperlink>
    </w:p>
    <w:p>
      <w:pPr>
        <w:pStyle w:val="TOC2"/>
        <w:tabs>
          <w:tab w:val="right" w:leader="dot" w:pos="8306"/>
        </w:tabs>
      </w:pPr>
      <w:hyperlink w:anchor="_Toc7363" w:history="1">
        <w:r>
          <w:rPr>
            <w:rFonts w:ascii="仿宋" w:eastAsia="仿宋" w:hAnsi="仿宋" w:cs="仿宋" w:hint="eastAsia"/>
            <w:lang w:eastAsia="zh-CN"/>
          </w:rPr>
          <w:t>(二)、公司经济效益分析</w:t>
        </w:r>
        <w:r>
          <w:tab/>
        </w:r>
        <w:r>
          <w:fldChar w:fldCharType="begin"/>
        </w:r>
        <w:r>
          <w:instrText xml:space="preserve"> PAGEREF _Toc7363 \h </w:instrText>
        </w:r>
        <w:r>
          <w:fldChar w:fldCharType="separate"/>
        </w:r>
        <w:r>
          <w:t>8</w:t>
        </w:r>
        <w:r>
          <w:fldChar w:fldCharType="end"/>
        </w:r>
      </w:hyperlink>
    </w:p>
    <w:p>
      <w:pPr>
        <w:pStyle w:val="TOC1"/>
        <w:tabs>
          <w:tab w:val="right" w:leader="dot" w:pos="8306"/>
        </w:tabs>
      </w:pPr>
      <w:hyperlink w:anchor="_Toc16678" w:history="1">
        <w:r>
          <w:rPr>
            <w:rFonts w:ascii="仿宋" w:eastAsia="仿宋" w:hAnsi="仿宋" w:cs="仿宋" w:hint="eastAsia"/>
            <w:lang w:eastAsia="zh-CN"/>
          </w:rPr>
          <w:t>四、出境旅游服务项目危机管理</w:t>
        </w:r>
        <w:r>
          <w:tab/>
        </w:r>
        <w:r>
          <w:fldChar w:fldCharType="begin"/>
        </w:r>
        <w:r>
          <w:instrText xml:space="preserve"> PAGEREF _Toc16678 \h </w:instrText>
        </w:r>
        <w:r>
          <w:fldChar w:fldCharType="separate"/>
        </w:r>
        <w:r>
          <w:t>9</w:t>
        </w:r>
        <w:r>
          <w:fldChar w:fldCharType="end"/>
        </w:r>
      </w:hyperlink>
    </w:p>
    <w:p>
      <w:pPr>
        <w:pStyle w:val="TOC2"/>
        <w:tabs>
          <w:tab w:val="right" w:leader="dot" w:pos="8306"/>
        </w:tabs>
      </w:pPr>
      <w:hyperlink w:anchor="_Toc29078" w:history="1">
        <w:r>
          <w:rPr>
            <w:rFonts w:ascii="仿宋" w:eastAsia="仿宋" w:hAnsi="仿宋" w:cs="仿宋" w:hint="eastAsia"/>
            <w:lang w:eastAsia="zh-CN"/>
          </w:rPr>
          <w:t>(一)、危机预警与识别</w:t>
        </w:r>
        <w:r>
          <w:tab/>
        </w:r>
        <w:r>
          <w:fldChar w:fldCharType="begin"/>
        </w:r>
        <w:r>
          <w:instrText xml:space="preserve"> PAGEREF _Toc29078 \h </w:instrText>
        </w:r>
        <w:r>
          <w:fldChar w:fldCharType="separate"/>
        </w:r>
        <w:r>
          <w:t>9</w:t>
        </w:r>
        <w:r>
          <w:fldChar w:fldCharType="end"/>
        </w:r>
      </w:hyperlink>
    </w:p>
    <w:p>
      <w:pPr>
        <w:pStyle w:val="TOC2"/>
        <w:tabs>
          <w:tab w:val="right" w:leader="dot" w:pos="8306"/>
        </w:tabs>
      </w:pPr>
      <w:hyperlink w:anchor="_Toc16490" w:history="1">
        <w:r>
          <w:rPr>
            <w:rFonts w:ascii="仿宋" w:eastAsia="仿宋" w:hAnsi="仿宋" w:cs="仿宋" w:hint="eastAsia"/>
            <w:lang w:eastAsia="zh-CN"/>
          </w:rPr>
          <w:t>(二)、危机应对与恢复</w:t>
        </w:r>
        <w:r>
          <w:tab/>
        </w:r>
        <w:r>
          <w:fldChar w:fldCharType="begin"/>
        </w:r>
        <w:r>
          <w:instrText xml:space="preserve"> PAGEREF _Toc16490 \h </w:instrText>
        </w:r>
        <w:r>
          <w:fldChar w:fldCharType="separate"/>
        </w:r>
        <w:r>
          <w:t>10</w:t>
        </w:r>
        <w:r>
          <w:fldChar w:fldCharType="end"/>
        </w:r>
      </w:hyperlink>
    </w:p>
    <w:p>
      <w:pPr>
        <w:pStyle w:val="TOC1"/>
        <w:tabs>
          <w:tab w:val="right" w:leader="dot" w:pos="8306"/>
        </w:tabs>
      </w:pPr>
      <w:hyperlink w:anchor="_Toc18611" w:history="1">
        <w:r>
          <w:rPr>
            <w:rFonts w:ascii="仿宋" w:eastAsia="仿宋" w:hAnsi="仿宋" w:cs="仿宋" w:hint="eastAsia"/>
            <w:lang w:eastAsia="zh-CN"/>
          </w:rPr>
          <w:t>五、出境旅游服务项目概论</w:t>
        </w:r>
        <w:r>
          <w:tab/>
        </w:r>
        <w:r>
          <w:fldChar w:fldCharType="begin"/>
        </w:r>
        <w:r>
          <w:instrText xml:space="preserve"> PAGEREF _Toc18611 \h </w:instrText>
        </w:r>
        <w:r>
          <w:fldChar w:fldCharType="separate"/>
        </w:r>
        <w:r>
          <w:t>12</w:t>
        </w:r>
        <w:r>
          <w:fldChar w:fldCharType="end"/>
        </w:r>
      </w:hyperlink>
    </w:p>
    <w:p>
      <w:pPr>
        <w:pStyle w:val="TOC2"/>
        <w:tabs>
          <w:tab w:val="right" w:leader="dot" w:pos="8306"/>
        </w:tabs>
      </w:pPr>
      <w:hyperlink w:anchor="_Toc20986" w:history="1">
        <w:r>
          <w:rPr>
            <w:rFonts w:ascii="仿宋" w:eastAsia="仿宋" w:hAnsi="仿宋" w:cs="仿宋" w:hint="eastAsia"/>
            <w:lang w:eastAsia="zh-CN"/>
          </w:rPr>
          <w:t>(一)、出境旅游服务项目概况</w:t>
        </w:r>
        <w:r>
          <w:tab/>
        </w:r>
        <w:r>
          <w:fldChar w:fldCharType="begin"/>
        </w:r>
        <w:r>
          <w:instrText xml:space="preserve"> PAGEREF _Toc20986 \h </w:instrText>
        </w:r>
        <w:r>
          <w:fldChar w:fldCharType="separate"/>
        </w:r>
        <w:r>
          <w:t>12</w:t>
        </w:r>
        <w:r>
          <w:fldChar w:fldCharType="end"/>
        </w:r>
      </w:hyperlink>
    </w:p>
    <w:p>
      <w:pPr>
        <w:pStyle w:val="TOC2"/>
        <w:tabs>
          <w:tab w:val="right" w:leader="dot" w:pos="8306"/>
        </w:tabs>
      </w:pPr>
      <w:hyperlink w:anchor="_Toc3701" w:history="1">
        <w:r>
          <w:rPr>
            <w:rFonts w:ascii="仿宋" w:eastAsia="仿宋" w:hAnsi="仿宋" w:cs="仿宋" w:hint="eastAsia"/>
            <w:lang w:eastAsia="zh-CN"/>
          </w:rPr>
          <w:t>(二)、出境旅游服务项目目标</w:t>
        </w:r>
        <w:r>
          <w:tab/>
        </w:r>
        <w:r>
          <w:fldChar w:fldCharType="begin"/>
        </w:r>
        <w:r>
          <w:instrText xml:space="preserve"> PAGEREF _Toc3701 \h </w:instrText>
        </w:r>
        <w:r>
          <w:fldChar w:fldCharType="separate"/>
        </w:r>
        <w:r>
          <w:t>14</w:t>
        </w:r>
        <w:r>
          <w:fldChar w:fldCharType="end"/>
        </w:r>
      </w:hyperlink>
    </w:p>
    <w:p>
      <w:pPr>
        <w:pStyle w:val="TOC2"/>
        <w:tabs>
          <w:tab w:val="right" w:leader="dot" w:pos="8306"/>
        </w:tabs>
      </w:pPr>
      <w:hyperlink w:anchor="_Toc21506" w:history="1">
        <w:r>
          <w:rPr>
            <w:rFonts w:ascii="仿宋" w:eastAsia="仿宋" w:hAnsi="仿宋" w:cs="仿宋" w:hint="eastAsia"/>
            <w:lang w:eastAsia="zh-CN"/>
          </w:rPr>
          <w:t>(三)、出境旅游服务项目提出的理由</w:t>
        </w:r>
        <w:r>
          <w:tab/>
        </w:r>
        <w:r>
          <w:fldChar w:fldCharType="begin"/>
        </w:r>
        <w:r>
          <w:instrText xml:space="preserve"> PAGEREF _Toc21506 \h </w:instrText>
        </w:r>
        <w:r>
          <w:fldChar w:fldCharType="separate"/>
        </w:r>
        <w:r>
          <w:t>15</w:t>
        </w:r>
        <w:r>
          <w:fldChar w:fldCharType="end"/>
        </w:r>
      </w:hyperlink>
    </w:p>
    <w:p>
      <w:pPr>
        <w:pStyle w:val="TOC2"/>
        <w:tabs>
          <w:tab w:val="right" w:leader="dot" w:pos="8306"/>
        </w:tabs>
      </w:pPr>
      <w:hyperlink w:anchor="_Toc18060" w:history="1">
        <w:r>
          <w:rPr>
            <w:rFonts w:ascii="仿宋" w:eastAsia="仿宋" w:hAnsi="仿宋" w:cs="仿宋" w:hint="eastAsia"/>
            <w:lang w:eastAsia="zh-CN"/>
          </w:rPr>
          <w:t>(四)、出境旅游服务项目意义</w:t>
        </w:r>
        <w:r>
          <w:tab/>
        </w:r>
        <w:r>
          <w:fldChar w:fldCharType="begin"/>
        </w:r>
        <w:r>
          <w:instrText xml:space="preserve"> PAGEREF _Toc18060 \h </w:instrText>
        </w:r>
        <w:r>
          <w:fldChar w:fldCharType="separate"/>
        </w:r>
        <w:r>
          <w:t>17</w:t>
        </w:r>
        <w:r>
          <w:fldChar w:fldCharType="end"/>
        </w:r>
      </w:hyperlink>
    </w:p>
    <w:p>
      <w:pPr>
        <w:pStyle w:val="TOC2"/>
        <w:tabs>
          <w:tab w:val="right" w:leader="dot" w:pos="8306"/>
        </w:tabs>
      </w:pPr>
      <w:hyperlink w:anchor="_Toc18633" w:history="1">
        <w:r>
          <w:rPr>
            <w:rFonts w:ascii="仿宋" w:eastAsia="仿宋" w:hAnsi="仿宋" w:cs="仿宋" w:hint="eastAsia"/>
            <w:lang w:eastAsia="zh-CN"/>
          </w:rPr>
          <w:t>(五)、出境旅游服务项目背景</w:t>
        </w:r>
        <w:r>
          <w:tab/>
        </w:r>
        <w:r>
          <w:fldChar w:fldCharType="begin"/>
        </w:r>
        <w:r>
          <w:instrText xml:space="preserve"> PAGEREF _Toc18633 \h </w:instrText>
        </w:r>
        <w:r>
          <w:fldChar w:fldCharType="separate"/>
        </w:r>
        <w:r>
          <w:t>17</w:t>
        </w:r>
        <w:r>
          <w:fldChar w:fldCharType="end"/>
        </w:r>
      </w:hyperlink>
    </w:p>
    <w:p>
      <w:pPr>
        <w:pStyle w:val="TOC1"/>
        <w:tabs>
          <w:tab w:val="right" w:leader="dot" w:pos="8306"/>
        </w:tabs>
      </w:pPr>
      <w:hyperlink w:anchor="_Toc2612" w:history="1">
        <w:r>
          <w:rPr>
            <w:rFonts w:ascii="仿宋" w:eastAsia="仿宋" w:hAnsi="仿宋" w:cs="仿宋" w:hint="eastAsia"/>
            <w:lang w:eastAsia="zh-CN"/>
          </w:rPr>
          <w:t>六、产品规划分析</w:t>
        </w:r>
        <w:r>
          <w:tab/>
        </w:r>
        <w:r>
          <w:fldChar w:fldCharType="begin"/>
        </w:r>
        <w:r>
          <w:instrText xml:space="preserve"> PAGEREF _Toc2612 \h </w:instrText>
        </w:r>
        <w:r>
          <w:fldChar w:fldCharType="separate"/>
        </w:r>
        <w:r>
          <w:t>18</w:t>
        </w:r>
        <w:r>
          <w:fldChar w:fldCharType="end"/>
        </w:r>
      </w:hyperlink>
    </w:p>
    <w:p>
      <w:pPr>
        <w:pStyle w:val="TOC2"/>
        <w:tabs>
          <w:tab w:val="right" w:leader="dot" w:pos="8306"/>
        </w:tabs>
      </w:pPr>
      <w:hyperlink w:anchor="_Toc11386" w:history="1">
        <w:r>
          <w:rPr>
            <w:rFonts w:ascii="仿宋" w:eastAsia="仿宋" w:hAnsi="仿宋" w:cs="仿宋" w:hint="eastAsia"/>
            <w:lang w:eastAsia="zh-CN"/>
          </w:rPr>
          <w:t>(一)、产品规划</w:t>
        </w:r>
        <w:r>
          <w:tab/>
        </w:r>
        <w:r>
          <w:fldChar w:fldCharType="begin"/>
        </w:r>
        <w:r>
          <w:instrText xml:space="preserve"> PAGEREF _Toc11386 \h </w:instrText>
        </w:r>
        <w:r>
          <w:fldChar w:fldCharType="separate"/>
        </w:r>
        <w:r>
          <w:t>18</w:t>
        </w:r>
        <w:r>
          <w:fldChar w:fldCharType="end"/>
        </w:r>
      </w:hyperlink>
    </w:p>
    <w:p>
      <w:pPr>
        <w:pStyle w:val="TOC2"/>
        <w:tabs>
          <w:tab w:val="right" w:leader="dot" w:pos="8306"/>
        </w:tabs>
      </w:pPr>
      <w:hyperlink w:anchor="_Toc5443" w:history="1">
        <w:r>
          <w:rPr>
            <w:rFonts w:ascii="仿宋" w:eastAsia="仿宋" w:hAnsi="仿宋" w:cs="仿宋" w:hint="eastAsia"/>
            <w:lang w:eastAsia="zh-CN"/>
          </w:rPr>
          <w:t>(二)、建设规模</w:t>
        </w:r>
        <w:r>
          <w:tab/>
        </w:r>
        <w:r>
          <w:fldChar w:fldCharType="begin"/>
        </w:r>
        <w:r>
          <w:instrText xml:space="preserve"> PAGEREF _Toc5443 \h </w:instrText>
        </w:r>
        <w:r>
          <w:fldChar w:fldCharType="separate"/>
        </w:r>
        <w:r>
          <w:t>19</w:t>
        </w:r>
        <w:r>
          <w:fldChar w:fldCharType="end"/>
        </w:r>
      </w:hyperlink>
    </w:p>
    <w:p>
      <w:pPr>
        <w:pStyle w:val="TOC1"/>
        <w:tabs>
          <w:tab w:val="right" w:leader="dot" w:pos="8306"/>
        </w:tabs>
      </w:pPr>
      <w:hyperlink w:anchor="_Toc8840" w:history="1">
        <w:r>
          <w:rPr>
            <w:rFonts w:ascii="仿宋" w:eastAsia="仿宋" w:hAnsi="仿宋" w:cs="仿宋" w:hint="eastAsia"/>
            <w:lang w:eastAsia="zh-CN"/>
          </w:rPr>
          <w:t>七、出境旅游服务项目人力资源培养与发展</w:t>
        </w:r>
        <w:r>
          <w:tab/>
        </w:r>
        <w:r>
          <w:fldChar w:fldCharType="begin"/>
        </w:r>
        <w:r>
          <w:instrText xml:space="preserve"> PAGEREF _Toc8840 \h </w:instrText>
        </w:r>
        <w:r>
          <w:fldChar w:fldCharType="separate"/>
        </w:r>
        <w:r>
          <w:t>20</w:t>
        </w:r>
        <w:r>
          <w:fldChar w:fldCharType="end"/>
        </w:r>
      </w:hyperlink>
    </w:p>
    <w:p>
      <w:pPr>
        <w:pStyle w:val="TOC2"/>
        <w:tabs>
          <w:tab w:val="right" w:leader="dot" w:pos="8306"/>
        </w:tabs>
      </w:pPr>
      <w:hyperlink w:anchor="_Toc16522" w:history="1">
        <w:r>
          <w:rPr>
            <w:rFonts w:ascii="仿宋" w:eastAsia="仿宋" w:hAnsi="仿宋" w:cs="仿宋" w:hint="eastAsia"/>
            <w:lang w:eastAsia="zh-CN"/>
          </w:rPr>
          <w:t>(一)、人才需求与规划</w:t>
        </w:r>
        <w:r>
          <w:tab/>
        </w:r>
        <w:r>
          <w:fldChar w:fldCharType="begin"/>
        </w:r>
        <w:r>
          <w:instrText xml:space="preserve"> PAGEREF _Toc16522 \h </w:instrText>
        </w:r>
        <w:r>
          <w:fldChar w:fldCharType="separate"/>
        </w:r>
        <w:r>
          <w:t>20</w:t>
        </w:r>
        <w:r>
          <w:fldChar w:fldCharType="end"/>
        </w:r>
      </w:hyperlink>
    </w:p>
    <w:p>
      <w:pPr>
        <w:pStyle w:val="TOC2"/>
        <w:tabs>
          <w:tab w:val="right" w:leader="dot" w:pos="8306"/>
        </w:tabs>
      </w:pPr>
      <w:hyperlink w:anchor="_Toc32512" w:history="1">
        <w:r>
          <w:rPr>
            <w:rFonts w:ascii="仿宋" w:eastAsia="仿宋" w:hAnsi="仿宋" w:cs="仿宋" w:hint="eastAsia"/>
            <w:lang w:eastAsia="zh-CN"/>
          </w:rPr>
          <w:t>(二)、培训与发展计划</w:t>
        </w:r>
        <w:r>
          <w:tab/>
        </w:r>
        <w:r>
          <w:fldChar w:fldCharType="begin"/>
        </w:r>
        <w:r>
          <w:instrText xml:space="preserve"> PAGEREF _Toc32512 \h </w:instrText>
        </w:r>
        <w:r>
          <w:fldChar w:fldCharType="separate"/>
        </w:r>
        <w:r>
          <w:t>21</w:t>
        </w:r>
        <w:r>
          <w:fldChar w:fldCharType="end"/>
        </w:r>
      </w:hyperlink>
    </w:p>
    <w:p>
      <w:pPr>
        <w:pStyle w:val="TOC1"/>
        <w:tabs>
          <w:tab w:val="right" w:leader="dot" w:pos="8306"/>
        </w:tabs>
      </w:pPr>
      <w:hyperlink w:anchor="_Toc31836" w:history="1">
        <w:r>
          <w:rPr>
            <w:rFonts w:ascii="仿宋" w:eastAsia="仿宋" w:hAnsi="仿宋" w:cs="仿宋" w:hint="eastAsia"/>
            <w:lang w:eastAsia="zh-CN"/>
          </w:rPr>
          <w:t>八、出境旅游服务项目经营效益</w:t>
        </w:r>
        <w:r>
          <w:tab/>
        </w:r>
        <w:r>
          <w:fldChar w:fldCharType="begin"/>
        </w:r>
        <w:r>
          <w:instrText xml:space="preserve"> PAGEREF _Toc31836 \h </w:instrText>
        </w:r>
        <w:r>
          <w:fldChar w:fldCharType="separate"/>
        </w:r>
        <w:r>
          <w:t>21</w:t>
        </w:r>
        <w:r>
          <w:fldChar w:fldCharType="end"/>
        </w:r>
      </w:hyperlink>
    </w:p>
    <w:p>
      <w:pPr>
        <w:pStyle w:val="TOC2"/>
        <w:tabs>
          <w:tab w:val="right" w:leader="dot" w:pos="8306"/>
        </w:tabs>
      </w:pPr>
      <w:hyperlink w:anchor="_Toc4986" w:history="1">
        <w:r>
          <w:rPr>
            <w:rFonts w:ascii="仿宋" w:eastAsia="仿宋" w:hAnsi="仿宋" w:cs="仿宋" w:hint="eastAsia"/>
            <w:lang w:eastAsia="zh-CN"/>
          </w:rPr>
          <w:t>(一)、经济评价财务测算</w:t>
        </w:r>
        <w:r>
          <w:tab/>
        </w:r>
        <w:r>
          <w:fldChar w:fldCharType="begin"/>
        </w:r>
        <w:r>
          <w:instrText xml:space="preserve"> PAGEREF _Toc4986 \h </w:instrText>
        </w:r>
        <w:r>
          <w:fldChar w:fldCharType="separate"/>
        </w:r>
        <w:r>
          <w:t>21</w:t>
        </w:r>
        <w:r>
          <w:fldChar w:fldCharType="end"/>
        </w:r>
      </w:hyperlink>
    </w:p>
    <w:p>
      <w:pPr>
        <w:pStyle w:val="TOC2"/>
        <w:tabs>
          <w:tab w:val="right" w:leader="dot" w:pos="8306"/>
        </w:tabs>
      </w:pPr>
      <w:hyperlink w:anchor="_Toc13374" w:history="1">
        <w:r>
          <w:rPr>
            <w:rFonts w:ascii="仿宋" w:eastAsia="仿宋" w:hAnsi="仿宋" w:cs="仿宋" w:hint="eastAsia"/>
            <w:lang w:eastAsia="zh-CN"/>
          </w:rPr>
          <w:t>(二)、出境旅游服务项目盈利能力分析</w:t>
        </w:r>
        <w:r>
          <w:tab/>
        </w:r>
        <w:r>
          <w:fldChar w:fldCharType="begin"/>
        </w:r>
        <w:r>
          <w:instrText xml:space="preserve"> PAGEREF _Toc13374 \h </w:instrText>
        </w:r>
        <w:r>
          <w:fldChar w:fldCharType="separate"/>
        </w:r>
        <w:r>
          <w:t>23</w:t>
        </w:r>
        <w:r>
          <w:fldChar w:fldCharType="end"/>
        </w:r>
      </w:hyperlink>
    </w:p>
    <w:p>
      <w:pPr>
        <w:pStyle w:val="TOC1"/>
        <w:tabs>
          <w:tab w:val="right" w:leader="dot" w:pos="8306"/>
        </w:tabs>
      </w:pPr>
      <w:hyperlink w:anchor="_Toc9357" w:history="1">
        <w:r>
          <w:rPr>
            <w:rFonts w:ascii="仿宋" w:eastAsia="仿宋" w:hAnsi="仿宋" w:cs="仿宋" w:hint="eastAsia"/>
            <w:lang w:eastAsia="zh-CN"/>
          </w:rPr>
          <w:t>九、出境旅游服务项目投资规划</w:t>
        </w:r>
        <w:r>
          <w:tab/>
        </w:r>
        <w:r>
          <w:fldChar w:fldCharType="begin"/>
        </w:r>
        <w:r>
          <w:instrText xml:space="preserve"> PAGEREF _Toc9357 \h </w:instrText>
        </w:r>
        <w:r>
          <w:fldChar w:fldCharType="separate"/>
        </w:r>
        <w:r>
          <w:t>23</w:t>
        </w:r>
        <w:r>
          <w:fldChar w:fldCharType="end"/>
        </w:r>
      </w:hyperlink>
    </w:p>
    <w:p>
      <w:pPr>
        <w:pStyle w:val="TOC2"/>
        <w:tabs>
          <w:tab w:val="right" w:leader="dot" w:pos="8306"/>
        </w:tabs>
      </w:pPr>
      <w:hyperlink w:anchor="_Toc3329" w:history="1">
        <w:r>
          <w:rPr>
            <w:rFonts w:ascii="仿宋" w:eastAsia="仿宋" w:hAnsi="仿宋" w:cs="仿宋" w:hint="eastAsia"/>
            <w:lang w:eastAsia="zh-CN"/>
          </w:rPr>
          <w:t>(一)、出境旅游服务项目总投资估算</w:t>
        </w:r>
        <w:r>
          <w:tab/>
        </w:r>
        <w:r>
          <w:fldChar w:fldCharType="begin"/>
        </w:r>
        <w:r>
          <w:instrText xml:space="preserve"> PAGEREF _Toc3329 \h </w:instrText>
        </w:r>
        <w:r>
          <w:fldChar w:fldCharType="separate"/>
        </w:r>
        <w:r>
          <w:t>23</w:t>
        </w:r>
        <w:r>
          <w:fldChar w:fldCharType="end"/>
        </w:r>
      </w:hyperlink>
    </w:p>
    <w:p>
      <w:pPr>
        <w:pStyle w:val="TOC2"/>
        <w:tabs>
          <w:tab w:val="right" w:leader="dot" w:pos="8306"/>
        </w:tabs>
      </w:pPr>
      <w:hyperlink w:anchor="_Toc21491" w:history="1">
        <w:r>
          <w:rPr>
            <w:rFonts w:ascii="仿宋" w:eastAsia="仿宋" w:hAnsi="仿宋" w:cs="仿宋" w:hint="eastAsia"/>
            <w:lang w:eastAsia="zh-CN"/>
          </w:rPr>
          <w:t>(二)、资金筹措</w:t>
        </w:r>
        <w:r>
          <w:tab/>
        </w:r>
        <w:r>
          <w:fldChar w:fldCharType="begin"/>
        </w:r>
        <w:r>
          <w:instrText xml:space="preserve"> PAGEREF _Toc21491 \h </w:instrText>
        </w:r>
        <w:r>
          <w:fldChar w:fldCharType="separate"/>
        </w:r>
        <w:r>
          <w:t>25</w:t>
        </w:r>
        <w:r>
          <w:fldChar w:fldCharType="end"/>
        </w:r>
      </w:hyperlink>
    </w:p>
    <w:p>
      <w:pPr>
        <w:pStyle w:val="TOC1"/>
        <w:tabs>
          <w:tab w:val="right" w:leader="dot" w:pos="8306"/>
        </w:tabs>
      </w:pPr>
      <w:hyperlink w:anchor="_Toc14558" w:history="1">
        <w:r>
          <w:rPr>
            <w:rFonts w:ascii="仿宋" w:eastAsia="仿宋" w:hAnsi="仿宋" w:cs="仿宋" w:hint="eastAsia"/>
            <w:lang w:eastAsia="zh-CN"/>
          </w:rPr>
          <w:t>十、生产安全保护</w:t>
        </w:r>
        <w:r>
          <w:tab/>
        </w:r>
        <w:r>
          <w:fldChar w:fldCharType="begin"/>
        </w:r>
        <w:r>
          <w:instrText xml:space="preserve"> PAGEREF _Toc14558 \h </w:instrText>
        </w:r>
        <w:r>
          <w:fldChar w:fldCharType="separate"/>
        </w:r>
        <w:r>
          <w:t>25</w:t>
        </w:r>
        <w:r>
          <w:fldChar w:fldCharType="end"/>
        </w:r>
      </w:hyperlink>
    </w:p>
    <w:p>
      <w:pPr>
        <w:pStyle w:val="TOC2"/>
        <w:tabs>
          <w:tab w:val="right" w:leader="dot" w:pos="8306"/>
        </w:tabs>
      </w:pPr>
      <w:hyperlink w:anchor="_Toc27844" w:history="1">
        <w:r>
          <w:rPr>
            <w:rFonts w:ascii="仿宋" w:eastAsia="仿宋" w:hAnsi="仿宋" w:cs="仿宋" w:hint="eastAsia"/>
            <w:lang w:eastAsia="zh-CN"/>
          </w:rPr>
          <w:t>(一)、消防安全</w:t>
        </w:r>
        <w:r>
          <w:tab/>
        </w:r>
        <w:r>
          <w:fldChar w:fldCharType="begin"/>
        </w:r>
        <w:r>
          <w:instrText xml:space="preserve"> PAGEREF _Toc27844 \h </w:instrText>
        </w:r>
        <w:r>
          <w:fldChar w:fldCharType="separate"/>
        </w:r>
        <w:r>
          <w:t>25</w:t>
        </w:r>
        <w:r>
          <w:fldChar w:fldCharType="end"/>
        </w:r>
      </w:hyperlink>
    </w:p>
    <w:p>
      <w:pPr>
        <w:pStyle w:val="TOC2"/>
        <w:tabs>
          <w:tab w:val="right" w:leader="dot" w:pos="8306"/>
        </w:tabs>
      </w:pPr>
      <w:hyperlink w:anchor="_Toc14673" w:history="1">
        <w:r>
          <w:rPr>
            <w:rFonts w:ascii="仿宋" w:eastAsia="仿宋" w:hAnsi="仿宋" w:cs="仿宋" w:hint="eastAsia"/>
            <w:lang w:eastAsia="zh-CN"/>
          </w:rPr>
          <w:t>(二)、防火防爆总图布置措施</w:t>
        </w:r>
        <w:r>
          <w:tab/>
        </w:r>
        <w:r>
          <w:fldChar w:fldCharType="begin"/>
        </w:r>
        <w:r>
          <w:instrText xml:space="preserve"> PAGEREF _Toc14673 \h </w:instrText>
        </w:r>
        <w:r>
          <w:fldChar w:fldCharType="separate"/>
        </w:r>
        <w:r>
          <w:t>27</w:t>
        </w:r>
        <w:r>
          <w:fldChar w:fldCharType="end"/>
        </w:r>
      </w:hyperlink>
    </w:p>
    <w:p>
      <w:pPr>
        <w:pStyle w:val="TOC2"/>
        <w:tabs>
          <w:tab w:val="right" w:leader="dot" w:pos="8306"/>
        </w:tabs>
      </w:pPr>
      <w:hyperlink w:anchor="_Toc10850" w:history="1">
        <w:r>
          <w:rPr>
            <w:rFonts w:ascii="仿宋" w:eastAsia="仿宋" w:hAnsi="仿宋" w:cs="仿宋" w:hint="eastAsia"/>
            <w:lang w:eastAsia="zh-CN"/>
          </w:rPr>
          <w:t>(三)、自然灾害防范措施</w:t>
        </w:r>
        <w:r>
          <w:tab/>
        </w:r>
        <w:r>
          <w:fldChar w:fldCharType="begin"/>
        </w:r>
        <w:r>
          <w:instrText xml:space="preserve"> PAGEREF _Toc10850 \h </w:instrText>
        </w:r>
        <w:r>
          <w:fldChar w:fldCharType="separate"/>
        </w:r>
        <w:r>
          <w:t>28</w:t>
        </w:r>
        <w:r>
          <w:fldChar w:fldCharType="end"/>
        </w:r>
      </w:hyperlink>
    </w:p>
    <w:p>
      <w:pPr>
        <w:pStyle w:val="TOC2"/>
        <w:tabs>
          <w:tab w:val="right" w:leader="dot" w:pos="8306"/>
        </w:tabs>
      </w:pPr>
      <w:hyperlink w:anchor="_Toc25780" w:history="1">
        <w:r>
          <w:rPr>
            <w:rFonts w:ascii="仿宋" w:eastAsia="仿宋" w:hAnsi="仿宋" w:cs="仿宋" w:hint="eastAsia"/>
            <w:lang w:eastAsia="zh-CN"/>
          </w:rPr>
          <w:t>(四)、安全色及安全标志使用要求</w:t>
        </w:r>
        <w:r>
          <w:tab/>
        </w:r>
        <w:r>
          <w:fldChar w:fldCharType="begin"/>
        </w:r>
        <w:r>
          <w:instrText xml:space="preserve"> PAGEREF _Toc25780 \h </w:instrText>
        </w:r>
        <w:r>
          <w:fldChar w:fldCharType="separate"/>
        </w:r>
        <w:r>
          <w:t>29</w:t>
        </w:r>
        <w:r>
          <w:fldChar w:fldCharType="end"/>
        </w:r>
      </w:hyperlink>
    </w:p>
    <w:p>
      <w:pPr>
        <w:pStyle w:val="TOC2"/>
        <w:tabs>
          <w:tab w:val="right" w:leader="dot" w:pos="8306"/>
        </w:tabs>
      </w:pPr>
      <w:hyperlink w:anchor="_Toc6172" w:history="1">
        <w:r>
          <w:rPr>
            <w:rFonts w:ascii="仿宋" w:eastAsia="仿宋" w:hAnsi="仿宋" w:cs="仿宋" w:hint="eastAsia"/>
            <w:lang w:eastAsia="zh-CN"/>
          </w:rPr>
          <w:t>(五)、防尘防毒措施</w:t>
        </w:r>
        <w:r>
          <w:tab/>
        </w:r>
        <w:r>
          <w:fldChar w:fldCharType="begin"/>
        </w:r>
        <w:r>
          <w:instrText xml:space="preserve"> PAGEREF _Toc6172 \h </w:instrText>
        </w:r>
        <w:r>
          <w:fldChar w:fldCharType="separate"/>
        </w:r>
        <w:r>
          <w:t>30</w:t>
        </w:r>
        <w:r>
          <w:fldChar w:fldCharType="end"/>
        </w:r>
      </w:hyperlink>
    </w:p>
    <w:p>
      <w:pPr>
        <w:pStyle w:val="TOC2"/>
        <w:tabs>
          <w:tab w:val="right" w:leader="dot" w:pos="8306"/>
        </w:tabs>
      </w:pPr>
      <w:hyperlink w:anchor="_Toc30202" w:history="1">
        <w:r>
          <w:rPr>
            <w:rFonts w:ascii="仿宋" w:eastAsia="仿宋" w:hAnsi="仿宋" w:cs="仿宋" w:hint="eastAsia"/>
            <w:lang w:eastAsia="zh-CN"/>
          </w:rPr>
          <w:t>(六)、防静电、触电防护及防雷措施</w:t>
        </w:r>
        <w:r>
          <w:tab/>
        </w:r>
        <w:r>
          <w:fldChar w:fldCharType="begin"/>
        </w:r>
        <w:r>
          <w:instrText xml:space="preserve"> PAGEREF _Toc30202 \h </w:instrText>
        </w:r>
        <w:r>
          <w:fldChar w:fldCharType="separate"/>
        </w:r>
        <w:r>
          <w:t>31</w:t>
        </w:r>
        <w:r>
          <w:fldChar w:fldCharType="end"/>
        </w:r>
      </w:hyperlink>
    </w:p>
    <w:p>
      <w:pPr>
        <w:pStyle w:val="TOC2"/>
        <w:tabs>
          <w:tab w:val="right" w:leader="dot" w:pos="8306"/>
        </w:tabs>
      </w:pPr>
      <w:hyperlink w:anchor="_Toc22158" w:history="1">
        <w:r>
          <w:rPr>
            <w:rFonts w:ascii="仿宋" w:eastAsia="仿宋" w:hAnsi="仿宋" w:cs="仿宋" w:hint="eastAsia"/>
            <w:lang w:eastAsia="zh-CN"/>
          </w:rPr>
          <w:t>(七)、机械设备安全保障措施</w:t>
        </w:r>
        <w:r>
          <w:tab/>
        </w:r>
        <w:r>
          <w:fldChar w:fldCharType="begin"/>
        </w:r>
        <w:r>
          <w:instrText xml:space="preserve"> PAGEREF _Toc22158 \h </w:instrText>
        </w:r>
        <w:r>
          <w:fldChar w:fldCharType="separate"/>
        </w:r>
        <w:r>
          <w:t>32</w:t>
        </w:r>
        <w:r>
          <w:fldChar w:fldCharType="end"/>
        </w:r>
      </w:hyperlink>
    </w:p>
    <w:p>
      <w:pPr>
        <w:pStyle w:val="TOC1"/>
        <w:tabs>
          <w:tab w:val="right" w:leader="dot" w:pos="8306"/>
        </w:tabs>
      </w:pPr>
      <w:hyperlink w:anchor="_Toc24310" w:history="1">
        <w:r>
          <w:rPr>
            <w:rFonts w:ascii="仿宋" w:eastAsia="仿宋" w:hAnsi="仿宋" w:cs="仿宋" w:hint="eastAsia"/>
            <w:lang w:eastAsia="zh-CN"/>
          </w:rPr>
          <w:t>十一、出境旅游服务项目社会影响</w:t>
        </w:r>
        <w:r>
          <w:tab/>
        </w:r>
        <w:r>
          <w:fldChar w:fldCharType="begin"/>
        </w:r>
        <w:r>
          <w:instrText xml:space="preserve"> PAGEREF _Toc24310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81" w:history="1">
        <w:r>
          <w:rPr>
            <w:rFonts w:ascii="仿宋" w:eastAsia="仿宋" w:hAnsi="仿宋" w:cs="仿宋" w:hint="eastAsia"/>
            <w:lang w:eastAsia="zh-CN"/>
          </w:rPr>
          <w:t>(一)、社会责任与义务</w:t>
        </w:r>
        <w:r>
          <w:tab/>
        </w:r>
        <w:r>
          <w:fldChar w:fldCharType="begin"/>
        </w:r>
        <w:r>
          <w:instrText xml:space="preserve"> PAGEREF _Toc15681 \h </w:instrText>
        </w:r>
        <w:r>
          <w:fldChar w:fldCharType="separate"/>
        </w:r>
        <w:r>
          <w:t>33</w:t>
        </w:r>
        <w:r>
          <w:fldChar w:fldCharType="end"/>
        </w:r>
      </w:hyperlink>
    </w:p>
    <w:p>
      <w:pPr>
        <w:pStyle w:val="TOC2"/>
        <w:tabs>
          <w:tab w:val="right" w:leader="dot" w:pos="8306"/>
        </w:tabs>
      </w:pPr>
      <w:hyperlink w:anchor="_Toc6666" w:history="1">
        <w:r>
          <w:rPr>
            <w:rFonts w:ascii="仿宋" w:eastAsia="仿宋" w:hAnsi="仿宋" w:cs="仿宋" w:hint="eastAsia"/>
            <w:lang w:eastAsia="zh-CN"/>
          </w:rPr>
          <w:t>(二)、社会参与与沟通</w:t>
        </w:r>
        <w:r>
          <w:tab/>
        </w:r>
        <w:r>
          <w:fldChar w:fldCharType="begin"/>
        </w:r>
        <w:r>
          <w:instrText xml:space="preserve"> PAGEREF _Toc6666 \h </w:instrText>
        </w:r>
        <w:r>
          <w:fldChar w:fldCharType="separate"/>
        </w:r>
        <w:r>
          <w:t>34</w:t>
        </w:r>
        <w:r>
          <w:fldChar w:fldCharType="end"/>
        </w:r>
      </w:hyperlink>
    </w:p>
    <w:p>
      <w:pPr>
        <w:pStyle w:val="TOC1"/>
        <w:tabs>
          <w:tab w:val="right" w:leader="dot" w:pos="8306"/>
        </w:tabs>
      </w:pPr>
      <w:hyperlink w:anchor="_Toc16928" w:history="1">
        <w:r>
          <w:rPr>
            <w:rFonts w:ascii="仿宋" w:eastAsia="仿宋" w:hAnsi="仿宋" w:cs="仿宋" w:hint="eastAsia"/>
            <w:lang w:eastAsia="zh-CN"/>
          </w:rPr>
          <w:t>十二、出境旅游服务项目人力资源管理</w:t>
        </w:r>
        <w:r>
          <w:tab/>
        </w:r>
        <w:r>
          <w:fldChar w:fldCharType="begin"/>
        </w:r>
        <w:r>
          <w:instrText xml:space="preserve"> PAGEREF _Toc16928 \h </w:instrText>
        </w:r>
        <w:r>
          <w:fldChar w:fldCharType="separate"/>
        </w:r>
        <w:r>
          <w:t>35</w:t>
        </w:r>
        <w:r>
          <w:fldChar w:fldCharType="end"/>
        </w:r>
      </w:hyperlink>
    </w:p>
    <w:p>
      <w:pPr>
        <w:pStyle w:val="TOC2"/>
        <w:tabs>
          <w:tab w:val="right" w:leader="dot" w:pos="8306"/>
        </w:tabs>
      </w:pPr>
      <w:hyperlink w:anchor="_Toc24125" w:history="1">
        <w:r>
          <w:rPr>
            <w:rFonts w:ascii="仿宋" w:eastAsia="仿宋" w:hAnsi="仿宋" w:cs="仿宋" w:hint="eastAsia"/>
            <w:lang w:eastAsia="zh-CN"/>
          </w:rPr>
          <w:t>(一)、建立健全的预算管理制度</w:t>
        </w:r>
        <w:r>
          <w:tab/>
        </w:r>
        <w:r>
          <w:fldChar w:fldCharType="begin"/>
        </w:r>
        <w:r>
          <w:instrText xml:space="preserve"> PAGEREF _Toc24125 \h </w:instrText>
        </w:r>
        <w:r>
          <w:fldChar w:fldCharType="separate"/>
        </w:r>
        <w:r>
          <w:t>35</w:t>
        </w:r>
        <w:r>
          <w:fldChar w:fldCharType="end"/>
        </w:r>
      </w:hyperlink>
    </w:p>
    <w:p>
      <w:pPr>
        <w:pStyle w:val="TOC2"/>
        <w:tabs>
          <w:tab w:val="right" w:leader="dot" w:pos="8306"/>
        </w:tabs>
      </w:pPr>
      <w:hyperlink w:anchor="_Toc7608" w:history="1">
        <w:r>
          <w:rPr>
            <w:rFonts w:ascii="仿宋" w:eastAsia="仿宋" w:hAnsi="仿宋" w:cs="仿宋" w:hint="eastAsia"/>
            <w:lang w:eastAsia="zh-CN"/>
          </w:rPr>
          <w:t>(二)、加强资金流动监控</w:t>
        </w:r>
        <w:r>
          <w:tab/>
        </w:r>
        <w:r>
          <w:fldChar w:fldCharType="begin"/>
        </w:r>
        <w:r>
          <w:instrText xml:space="preserve"> PAGEREF _Toc7608 \h </w:instrText>
        </w:r>
        <w:r>
          <w:fldChar w:fldCharType="separate"/>
        </w:r>
        <w:r>
          <w:t>37</w:t>
        </w:r>
        <w:r>
          <w:fldChar w:fldCharType="end"/>
        </w:r>
      </w:hyperlink>
    </w:p>
    <w:p>
      <w:pPr>
        <w:pStyle w:val="TOC2"/>
        <w:tabs>
          <w:tab w:val="right" w:leader="dot" w:pos="8306"/>
        </w:tabs>
      </w:pPr>
      <w:hyperlink w:anchor="_Toc28930" w:history="1">
        <w:r>
          <w:rPr>
            <w:rFonts w:ascii="仿宋" w:eastAsia="仿宋" w:hAnsi="仿宋" w:cs="仿宋" w:hint="eastAsia"/>
            <w:lang w:eastAsia="zh-CN"/>
          </w:rPr>
          <w:t>(三)、制定完善的风险控制机制</w:t>
        </w:r>
        <w:r>
          <w:tab/>
        </w:r>
        <w:r>
          <w:fldChar w:fldCharType="begin"/>
        </w:r>
        <w:r>
          <w:instrText xml:space="preserve"> PAGEREF _Toc28930 \h </w:instrText>
        </w:r>
        <w:r>
          <w:fldChar w:fldCharType="separate"/>
        </w:r>
        <w:r>
          <w:t>38</w:t>
        </w:r>
        <w:r>
          <w:fldChar w:fldCharType="end"/>
        </w:r>
      </w:hyperlink>
    </w:p>
    <w:p>
      <w:pPr>
        <w:pStyle w:val="TOC2"/>
        <w:tabs>
          <w:tab w:val="right" w:leader="dot" w:pos="8306"/>
        </w:tabs>
      </w:pPr>
      <w:hyperlink w:anchor="_Toc6754" w:history="1">
        <w:r>
          <w:rPr>
            <w:rFonts w:ascii="仿宋" w:eastAsia="仿宋" w:hAnsi="仿宋" w:cs="仿宋" w:hint="eastAsia"/>
            <w:lang w:eastAsia="zh-CN"/>
          </w:rPr>
          <w:t>(四)、优化成本管理</w:t>
        </w:r>
        <w:r>
          <w:tab/>
        </w:r>
        <w:r>
          <w:fldChar w:fldCharType="begin"/>
        </w:r>
        <w:r>
          <w:instrText xml:space="preserve"> PAGEREF _Toc6754 \h </w:instrText>
        </w:r>
        <w:r>
          <w:fldChar w:fldCharType="separate"/>
        </w:r>
        <w:r>
          <w:t>39</w:t>
        </w:r>
        <w:r>
          <w:fldChar w:fldCharType="end"/>
        </w:r>
      </w:hyperlink>
    </w:p>
    <w:p>
      <w:pPr>
        <w:pStyle w:val="TOC1"/>
        <w:tabs>
          <w:tab w:val="right" w:leader="dot" w:pos="8306"/>
        </w:tabs>
      </w:pPr>
      <w:hyperlink w:anchor="_Toc27448" w:history="1">
        <w:r>
          <w:rPr>
            <w:rFonts w:ascii="仿宋" w:eastAsia="仿宋" w:hAnsi="仿宋" w:cs="仿宋" w:hint="eastAsia"/>
            <w:lang w:eastAsia="zh-CN"/>
          </w:rPr>
          <w:t>十三、出境旅游服务项目变更管理</w:t>
        </w:r>
        <w:r>
          <w:tab/>
        </w:r>
        <w:r>
          <w:fldChar w:fldCharType="begin"/>
        </w:r>
        <w:r>
          <w:instrText xml:space="preserve"> PAGEREF _Toc27448 \h </w:instrText>
        </w:r>
        <w:r>
          <w:fldChar w:fldCharType="separate"/>
        </w:r>
        <w:r>
          <w:t>41</w:t>
        </w:r>
        <w:r>
          <w:fldChar w:fldCharType="end"/>
        </w:r>
      </w:hyperlink>
    </w:p>
    <w:p>
      <w:pPr>
        <w:pStyle w:val="TOC2"/>
        <w:tabs>
          <w:tab w:val="right" w:leader="dot" w:pos="8306"/>
        </w:tabs>
      </w:pPr>
      <w:hyperlink w:anchor="_Toc11714" w:history="1">
        <w:r>
          <w:rPr>
            <w:rFonts w:ascii="仿宋" w:eastAsia="仿宋" w:hAnsi="仿宋" w:cs="仿宋" w:hint="eastAsia"/>
            <w:lang w:eastAsia="zh-CN"/>
          </w:rPr>
          <w:t>(一)、变更申请与评估</w:t>
        </w:r>
        <w:r>
          <w:tab/>
        </w:r>
        <w:r>
          <w:fldChar w:fldCharType="begin"/>
        </w:r>
        <w:r>
          <w:instrText xml:space="preserve"> PAGEREF _Toc11714 \h </w:instrText>
        </w:r>
        <w:r>
          <w:fldChar w:fldCharType="separate"/>
        </w:r>
        <w:r>
          <w:t>41</w:t>
        </w:r>
        <w:r>
          <w:fldChar w:fldCharType="end"/>
        </w:r>
      </w:hyperlink>
    </w:p>
    <w:p>
      <w:pPr>
        <w:pStyle w:val="TOC2"/>
        <w:tabs>
          <w:tab w:val="right" w:leader="dot" w:pos="8306"/>
        </w:tabs>
      </w:pPr>
      <w:hyperlink w:anchor="_Toc13100" w:history="1">
        <w:r>
          <w:rPr>
            <w:rFonts w:ascii="仿宋" w:eastAsia="仿宋" w:hAnsi="仿宋" w:cs="仿宋" w:hint="eastAsia"/>
            <w:lang w:eastAsia="zh-CN"/>
          </w:rPr>
          <w:t>(二)、变更实施与控制</w:t>
        </w:r>
        <w:r>
          <w:tab/>
        </w:r>
        <w:r>
          <w:fldChar w:fldCharType="begin"/>
        </w:r>
        <w:r>
          <w:instrText xml:space="preserve"> PAGEREF _Toc13100 \h </w:instrText>
        </w:r>
        <w:r>
          <w:fldChar w:fldCharType="separate"/>
        </w:r>
        <w:r>
          <w:t>41</w:t>
        </w:r>
        <w:r>
          <w:fldChar w:fldCharType="end"/>
        </w:r>
      </w:hyperlink>
    </w:p>
    <w:p>
      <w:pPr>
        <w:pStyle w:val="TOC1"/>
        <w:tabs>
          <w:tab w:val="right" w:leader="dot" w:pos="8306"/>
        </w:tabs>
      </w:pPr>
      <w:hyperlink w:anchor="_Toc14150" w:history="1">
        <w:r>
          <w:rPr>
            <w:rFonts w:ascii="仿宋" w:eastAsia="仿宋" w:hAnsi="仿宋" w:cs="仿宋" w:hint="eastAsia"/>
            <w:lang w:eastAsia="zh-CN"/>
          </w:rPr>
          <w:t>十四、出境旅游服务项目工程方案分析</w:t>
        </w:r>
        <w:r>
          <w:tab/>
        </w:r>
        <w:r>
          <w:fldChar w:fldCharType="begin"/>
        </w:r>
        <w:r>
          <w:instrText xml:space="preserve"> PAGEREF _Toc14150 \h </w:instrText>
        </w:r>
        <w:r>
          <w:fldChar w:fldCharType="separate"/>
        </w:r>
        <w:r>
          <w:t>42</w:t>
        </w:r>
        <w:r>
          <w:fldChar w:fldCharType="end"/>
        </w:r>
      </w:hyperlink>
    </w:p>
    <w:p>
      <w:pPr>
        <w:pStyle w:val="TOC2"/>
        <w:tabs>
          <w:tab w:val="right" w:leader="dot" w:pos="8306"/>
        </w:tabs>
      </w:pPr>
      <w:hyperlink w:anchor="_Toc15266" w:history="1">
        <w:r>
          <w:rPr>
            <w:rFonts w:ascii="仿宋" w:eastAsia="仿宋" w:hAnsi="仿宋" w:cs="仿宋" w:hint="eastAsia"/>
            <w:lang w:eastAsia="zh-CN"/>
          </w:rPr>
          <w:t>(一)、建筑工程设计原则</w:t>
        </w:r>
        <w:r>
          <w:tab/>
        </w:r>
        <w:r>
          <w:fldChar w:fldCharType="begin"/>
        </w:r>
        <w:r>
          <w:instrText xml:space="preserve"> PAGEREF _Toc15266 \h </w:instrText>
        </w:r>
        <w:r>
          <w:fldChar w:fldCharType="separate"/>
        </w:r>
        <w:r>
          <w:t>42</w:t>
        </w:r>
        <w:r>
          <w:fldChar w:fldCharType="end"/>
        </w:r>
      </w:hyperlink>
    </w:p>
    <w:p>
      <w:pPr>
        <w:pStyle w:val="TOC2"/>
        <w:tabs>
          <w:tab w:val="right" w:leader="dot" w:pos="8306"/>
        </w:tabs>
      </w:pPr>
      <w:hyperlink w:anchor="_Toc21380" w:history="1">
        <w:r>
          <w:rPr>
            <w:rFonts w:ascii="仿宋" w:eastAsia="仿宋" w:hAnsi="仿宋" w:cs="仿宋" w:hint="eastAsia"/>
            <w:lang w:eastAsia="zh-CN"/>
          </w:rPr>
          <w:t>(二)、土建工程建设指标</w:t>
        </w:r>
        <w:r>
          <w:tab/>
        </w:r>
        <w:r>
          <w:fldChar w:fldCharType="begin"/>
        </w:r>
        <w:r>
          <w:instrText xml:space="preserve"> PAGEREF _Toc21380 \h </w:instrText>
        </w:r>
        <w:r>
          <w:fldChar w:fldCharType="separate"/>
        </w:r>
        <w:r>
          <w:t>45</w:t>
        </w:r>
        <w:r>
          <w:fldChar w:fldCharType="end"/>
        </w:r>
      </w:hyperlink>
    </w:p>
    <w:p>
      <w:pPr>
        <w:pStyle w:val="TOC1"/>
        <w:tabs>
          <w:tab w:val="right" w:leader="dot" w:pos="8306"/>
        </w:tabs>
      </w:pPr>
      <w:hyperlink w:anchor="_Toc22575" w:history="1">
        <w:r>
          <w:rPr>
            <w:rFonts w:ascii="仿宋" w:eastAsia="仿宋" w:hAnsi="仿宋" w:cs="仿宋" w:hint="eastAsia"/>
            <w:lang w:eastAsia="zh-CN"/>
          </w:rPr>
          <w:t>十五、质量管理体系</w:t>
        </w:r>
        <w:r>
          <w:tab/>
        </w:r>
        <w:r>
          <w:fldChar w:fldCharType="begin"/>
        </w:r>
        <w:r>
          <w:instrText xml:space="preserve"> PAGEREF _Toc22575 \h </w:instrText>
        </w:r>
        <w:r>
          <w:fldChar w:fldCharType="separate"/>
        </w:r>
        <w:r>
          <w:t>47</w:t>
        </w:r>
        <w:r>
          <w:fldChar w:fldCharType="end"/>
        </w:r>
      </w:hyperlink>
    </w:p>
    <w:p>
      <w:pPr>
        <w:pStyle w:val="TOC2"/>
        <w:tabs>
          <w:tab w:val="right" w:leader="dot" w:pos="8306"/>
        </w:tabs>
      </w:pPr>
      <w:hyperlink w:anchor="_Toc29610" w:history="1">
        <w:r>
          <w:rPr>
            <w:rFonts w:ascii="仿宋" w:eastAsia="仿宋" w:hAnsi="仿宋" w:cs="仿宋" w:hint="eastAsia"/>
            <w:lang w:eastAsia="zh-CN"/>
          </w:rPr>
          <w:t>(一)、质量目标与方针</w:t>
        </w:r>
        <w:r>
          <w:tab/>
        </w:r>
        <w:r>
          <w:fldChar w:fldCharType="begin"/>
        </w:r>
        <w:r>
          <w:instrText xml:space="preserve"> PAGEREF _Toc29610 \h </w:instrText>
        </w:r>
        <w:r>
          <w:fldChar w:fldCharType="separate"/>
        </w:r>
        <w:r>
          <w:t>47</w:t>
        </w:r>
        <w:r>
          <w:fldChar w:fldCharType="end"/>
        </w:r>
      </w:hyperlink>
    </w:p>
    <w:p>
      <w:pPr>
        <w:pStyle w:val="TOC2"/>
        <w:tabs>
          <w:tab w:val="right" w:leader="dot" w:pos="8306"/>
        </w:tabs>
      </w:pPr>
      <w:hyperlink w:anchor="_Toc14705" w:history="1">
        <w:r>
          <w:rPr>
            <w:rFonts w:ascii="仿宋" w:eastAsia="仿宋" w:hAnsi="仿宋" w:cs="仿宋" w:hint="eastAsia"/>
            <w:lang w:eastAsia="zh-CN"/>
          </w:rPr>
          <w:t>(二)、质量管理责任</w:t>
        </w:r>
        <w:r>
          <w:tab/>
        </w:r>
        <w:r>
          <w:fldChar w:fldCharType="begin"/>
        </w:r>
        <w:r>
          <w:instrText xml:space="preserve"> PAGEREF _Toc14705 \h </w:instrText>
        </w:r>
        <w:r>
          <w:fldChar w:fldCharType="separate"/>
        </w:r>
        <w:r>
          <w:t>48</w:t>
        </w:r>
        <w:r>
          <w:fldChar w:fldCharType="end"/>
        </w:r>
      </w:hyperlink>
    </w:p>
    <w:p>
      <w:pPr>
        <w:pStyle w:val="TOC2"/>
        <w:tabs>
          <w:tab w:val="right" w:leader="dot" w:pos="8306"/>
        </w:tabs>
      </w:pPr>
      <w:hyperlink w:anchor="_Toc8548" w:history="1">
        <w:r>
          <w:rPr>
            <w:rFonts w:ascii="仿宋" w:eastAsia="仿宋" w:hAnsi="仿宋" w:cs="仿宋" w:hint="eastAsia"/>
            <w:lang w:eastAsia="zh-CN"/>
          </w:rPr>
          <w:t>(三)、质量管理体系文件</w:t>
        </w:r>
        <w:r>
          <w:tab/>
        </w:r>
        <w:r>
          <w:fldChar w:fldCharType="begin"/>
        </w:r>
        <w:r>
          <w:instrText xml:space="preserve"> PAGEREF _Toc8548 \h </w:instrText>
        </w:r>
        <w:r>
          <w:fldChar w:fldCharType="separate"/>
        </w:r>
        <w:r>
          <w:t>49</w:t>
        </w:r>
        <w:r>
          <w:fldChar w:fldCharType="end"/>
        </w:r>
      </w:hyperlink>
    </w:p>
    <w:p>
      <w:pPr>
        <w:pStyle w:val="TOC2"/>
        <w:tabs>
          <w:tab w:val="right" w:leader="dot" w:pos="8306"/>
        </w:tabs>
      </w:pPr>
      <w:hyperlink w:anchor="_Toc30689" w:history="1">
        <w:r>
          <w:rPr>
            <w:rFonts w:ascii="仿宋" w:eastAsia="仿宋" w:hAnsi="仿宋" w:cs="仿宋" w:hint="eastAsia"/>
            <w:lang w:eastAsia="zh-CN"/>
          </w:rPr>
          <w:t>(四)、质量培训与教育</w:t>
        </w:r>
        <w:r>
          <w:tab/>
        </w:r>
        <w:r>
          <w:fldChar w:fldCharType="begin"/>
        </w:r>
        <w:r>
          <w:instrText xml:space="preserve"> PAGEREF _Toc30689 \h </w:instrText>
        </w:r>
        <w:r>
          <w:fldChar w:fldCharType="separate"/>
        </w:r>
        <w:r>
          <w:t>51</w:t>
        </w:r>
        <w:r>
          <w:fldChar w:fldCharType="end"/>
        </w:r>
      </w:hyperlink>
    </w:p>
    <w:p>
      <w:pPr>
        <w:pStyle w:val="TOC2"/>
        <w:tabs>
          <w:tab w:val="right" w:leader="dot" w:pos="8306"/>
        </w:tabs>
      </w:pPr>
      <w:hyperlink w:anchor="_Toc23258" w:history="1">
        <w:r>
          <w:rPr>
            <w:rFonts w:ascii="仿宋" w:eastAsia="仿宋" w:hAnsi="仿宋" w:cs="仿宋" w:hint="eastAsia"/>
            <w:lang w:eastAsia="zh-CN"/>
          </w:rPr>
          <w:t>(五)、质量审核与评价</w:t>
        </w:r>
        <w:r>
          <w:tab/>
        </w:r>
        <w:r>
          <w:fldChar w:fldCharType="begin"/>
        </w:r>
        <w:r>
          <w:instrText xml:space="preserve"> PAGEREF _Toc23258 \h </w:instrText>
        </w:r>
        <w:r>
          <w:fldChar w:fldCharType="separate"/>
        </w:r>
        <w:r>
          <w:t>52</w:t>
        </w:r>
        <w:r>
          <w:fldChar w:fldCharType="end"/>
        </w:r>
      </w:hyperlink>
    </w:p>
    <w:p>
      <w:pPr>
        <w:pStyle w:val="TOC2"/>
        <w:tabs>
          <w:tab w:val="right" w:leader="dot" w:pos="8306"/>
        </w:tabs>
      </w:pPr>
      <w:hyperlink w:anchor="_Toc2641" w:history="1">
        <w:r>
          <w:rPr>
            <w:rFonts w:ascii="仿宋" w:eastAsia="仿宋" w:hAnsi="仿宋" w:cs="仿宋" w:hint="eastAsia"/>
            <w:lang w:eastAsia="zh-CN"/>
          </w:rPr>
          <w:t>(六)、不符合与纠正措施</w:t>
        </w:r>
        <w:r>
          <w:tab/>
        </w:r>
        <w:r>
          <w:fldChar w:fldCharType="begin"/>
        </w:r>
        <w:r>
          <w:instrText xml:space="preserve"> PAGEREF _Toc2641 \h </w:instrText>
        </w:r>
        <w:r>
          <w:fldChar w:fldCharType="separate"/>
        </w:r>
        <w:r>
          <w:t>54</w:t>
        </w:r>
        <w:r>
          <w:fldChar w:fldCharType="end"/>
        </w:r>
      </w:hyperlink>
    </w:p>
    <w:p>
      <w:pPr>
        <w:pStyle w:val="TOC1"/>
        <w:tabs>
          <w:tab w:val="right" w:leader="dot" w:pos="8306"/>
        </w:tabs>
      </w:pPr>
      <w:hyperlink w:anchor="_Toc4022" w:history="1">
        <w:r>
          <w:rPr>
            <w:rFonts w:ascii="仿宋" w:eastAsia="仿宋" w:hAnsi="仿宋" w:cs="仿宋" w:hint="eastAsia"/>
            <w:lang w:eastAsia="zh-CN"/>
          </w:rPr>
          <w:t>十六、营销与推广策略</w:t>
        </w:r>
        <w:r>
          <w:tab/>
        </w:r>
        <w:r>
          <w:fldChar w:fldCharType="begin"/>
        </w:r>
        <w:r>
          <w:instrText xml:space="preserve"> PAGEREF _Toc4022 \h </w:instrText>
        </w:r>
        <w:r>
          <w:fldChar w:fldCharType="separate"/>
        </w:r>
        <w:r>
          <w:t>55</w:t>
        </w:r>
        <w:r>
          <w:fldChar w:fldCharType="end"/>
        </w:r>
      </w:hyperlink>
    </w:p>
    <w:p>
      <w:pPr>
        <w:pStyle w:val="TOC2"/>
        <w:tabs>
          <w:tab w:val="right" w:leader="dot" w:pos="8306"/>
        </w:tabs>
      </w:pPr>
      <w:hyperlink w:anchor="_Toc11612" w:history="1">
        <w:r>
          <w:rPr>
            <w:rFonts w:ascii="仿宋" w:eastAsia="仿宋" w:hAnsi="仿宋" w:cs="仿宋" w:hint="eastAsia"/>
            <w:lang w:eastAsia="zh-CN"/>
          </w:rPr>
          <w:t>(一)、产品/服务定位与特点</w:t>
        </w:r>
        <w:r>
          <w:tab/>
        </w:r>
        <w:r>
          <w:fldChar w:fldCharType="begin"/>
        </w:r>
        <w:r>
          <w:instrText xml:space="preserve"> PAGEREF _Toc11612 \h </w:instrText>
        </w:r>
        <w:r>
          <w:fldChar w:fldCharType="separate"/>
        </w:r>
        <w:r>
          <w:t>55</w:t>
        </w:r>
        <w:r>
          <w:fldChar w:fldCharType="end"/>
        </w:r>
      </w:hyperlink>
    </w:p>
    <w:p>
      <w:pPr>
        <w:pStyle w:val="TOC2"/>
        <w:tabs>
          <w:tab w:val="right" w:leader="dot" w:pos="8306"/>
        </w:tabs>
      </w:pPr>
      <w:hyperlink w:anchor="_Toc20311" w:history="1">
        <w:r>
          <w:rPr>
            <w:rFonts w:ascii="仿宋" w:eastAsia="仿宋" w:hAnsi="仿宋" w:cs="仿宋" w:hint="eastAsia"/>
            <w:lang w:eastAsia="zh-CN"/>
          </w:rPr>
          <w:t>(二)、市场定位与竞争分析</w:t>
        </w:r>
        <w:r>
          <w:tab/>
        </w:r>
        <w:r>
          <w:fldChar w:fldCharType="begin"/>
        </w:r>
        <w:r>
          <w:instrText xml:space="preserve"> PAGEREF _Toc20311 \h </w:instrText>
        </w:r>
        <w:r>
          <w:fldChar w:fldCharType="separate"/>
        </w:r>
        <w:r>
          <w:t>56</w:t>
        </w:r>
        <w:r>
          <w:fldChar w:fldCharType="end"/>
        </w:r>
      </w:hyperlink>
    </w:p>
    <w:p>
      <w:pPr>
        <w:pStyle w:val="TOC2"/>
        <w:tabs>
          <w:tab w:val="right" w:leader="dot" w:pos="8306"/>
        </w:tabs>
      </w:pPr>
      <w:hyperlink w:anchor="_Toc11088" w:history="1">
        <w:r>
          <w:rPr>
            <w:rFonts w:ascii="仿宋" w:eastAsia="仿宋" w:hAnsi="仿宋" w:cs="仿宋" w:hint="eastAsia"/>
            <w:lang w:eastAsia="zh-CN"/>
          </w:rPr>
          <w:t>(三)、营销渠道与策略</w:t>
        </w:r>
        <w:r>
          <w:tab/>
        </w:r>
        <w:r>
          <w:fldChar w:fldCharType="begin"/>
        </w:r>
        <w:r>
          <w:instrText xml:space="preserve"> PAGEREF _Toc11088 \h </w:instrText>
        </w:r>
        <w:r>
          <w:fldChar w:fldCharType="separate"/>
        </w:r>
        <w:r>
          <w:t>57</w:t>
        </w:r>
        <w:r>
          <w:fldChar w:fldCharType="end"/>
        </w:r>
      </w:hyperlink>
    </w:p>
    <w:p>
      <w:pPr>
        <w:pStyle w:val="TOC2"/>
        <w:tabs>
          <w:tab w:val="right" w:leader="dot" w:pos="8306"/>
        </w:tabs>
      </w:pPr>
      <w:hyperlink w:anchor="_Toc31128" w:history="1">
        <w:r>
          <w:rPr>
            <w:rFonts w:ascii="仿宋" w:eastAsia="仿宋" w:hAnsi="仿宋" w:cs="仿宋" w:hint="eastAsia"/>
            <w:lang w:eastAsia="zh-CN"/>
          </w:rPr>
          <w:t>(四)、推广与宣传活动</w:t>
        </w:r>
        <w:r>
          <w:tab/>
        </w:r>
        <w:r>
          <w:fldChar w:fldCharType="begin"/>
        </w:r>
        <w:r>
          <w:instrText xml:space="preserve"> PAGEREF _Toc31128 \h </w:instrText>
        </w:r>
        <w:r>
          <w:fldChar w:fldCharType="separate"/>
        </w:r>
        <w:r>
          <w:t>59</w:t>
        </w:r>
        <w:r>
          <w:fldChar w:fldCharType="end"/>
        </w:r>
      </w:hyperlink>
    </w:p>
    <w:p>
      <w:pPr>
        <w:pStyle w:val="TOC1"/>
        <w:tabs>
          <w:tab w:val="right" w:leader="dot" w:pos="8306"/>
        </w:tabs>
      </w:pPr>
      <w:hyperlink w:anchor="_Toc12372" w:history="1">
        <w:r>
          <w:rPr>
            <w:rFonts w:ascii="仿宋" w:eastAsia="仿宋" w:hAnsi="仿宋" w:cs="仿宋" w:hint="eastAsia"/>
            <w:lang w:eastAsia="zh-CN"/>
          </w:rPr>
          <w:t>十七、出境旅游服务项目实施保障措施</w:t>
        </w:r>
        <w:r>
          <w:tab/>
        </w:r>
        <w:r>
          <w:fldChar w:fldCharType="begin"/>
        </w:r>
        <w:r>
          <w:instrText xml:space="preserve"> PAGEREF _Toc12372 \h </w:instrText>
        </w:r>
        <w:r>
          <w:fldChar w:fldCharType="separate"/>
        </w:r>
        <w:r>
          <w:t>64</w:t>
        </w:r>
        <w:r>
          <w:fldChar w:fldCharType="end"/>
        </w:r>
      </w:hyperlink>
    </w:p>
    <w:p>
      <w:pPr>
        <w:pStyle w:val="TOC2"/>
        <w:tabs>
          <w:tab w:val="right" w:leader="dot" w:pos="8306"/>
        </w:tabs>
      </w:pPr>
      <w:hyperlink w:anchor="_Toc3799" w:history="1">
        <w:r>
          <w:rPr>
            <w:rFonts w:ascii="仿宋" w:eastAsia="仿宋" w:hAnsi="仿宋" w:cs="仿宋" w:hint="eastAsia"/>
            <w:lang w:eastAsia="zh-CN"/>
          </w:rPr>
          <w:t>(一)、出境旅游服务项目实施保障机制</w:t>
        </w:r>
        <w:r>
          <w:tab/>
        </w:r>
        <w:r>
          <w:fldChar w:fldCharType="begin"/>
        </w:r>
        <w:r>
          <w:instrText xml:space="preserve"> PAGEREF _Toc3799 \h </w:instrText>
        </w:r>
        <w:r>
          <w:fldChar w:fldCharType="separate"/>
        </w:r>
        <w:r>
          <w:t>64</w:t>
        </w:r>
        <w:r>
          <w:fldChar w:fldCharType="end"/>
        </w:r>
      </w:hyperlink>
    </w:p>
    <w:p>
      <w:pPr>
        <w:pStyle w:val="TOC2"/>
        <w:tabs>
          <w:tab w:val="right" w:leader="dot" w:pos="8306"/>
        </w:tabs>
      </w:pPr>
      <w:hyperlink w:anchor="_Toc29915" w:history="1">
        <w:r>
          <w:rPr>
            <w:rFonts w:ascii="仿宋" w:eastAsia="仿宋" w:hAnsi="仿宋" w:cs="仿宋" w:hint="eastAsia"/>
            <w:lang w:eastAsia="zh-CN"/>
          </w:rPr>
          <w:t>(二)、出境旅游服务项目法律合规要求</w:t>
        </w:r>
        <w:r>
          <w:tab/>
        </w:r>
        <w:r>
          <w:fldChar w:fldCharType="begin"/>
        </w:r>
        <w:r>
          <w:instrText xml:space="preserve"> PAGEREF _Toc29915 \h </w:instrText>
        </w:r>
        <w:r>
          <w:fldChar w:fldCharType="separate"/>
        </w:r>
        <w:r>
          <w:t>67</w:t>
        </w:r>
        <w:r>
          <w:fldChar w:fldCharType="end"/>
        </w:r>
      </w:hyperlink>
    </w:p>
    <w:p>
      <w:pPr>
        <w:pStyle w:val="TOC2"/>
        <w:tabs>
          <w:tab w:val="right" w:leader="dot" w:pos="8306"/>
        </w:tabs>
      </w:pPr>
      <w:hyperlink w:anchor="_Toc24858" w:history="1">
        <w:r>
          <w:rPr>
            <w:rFonts w:ascii="仿宋" w:eastAsia="仿宋" w:hAnsi="仿宋" w:cs="仿宋" w:hint="eastAsia"/>
            <w:lang w:eastAsia="zh-CN"/>
          </w:rPr>
          <w:t>(三)、出境旅游服务项目合同管理与法律事务</w:t>
        </w:r>
        <w:r>
          <w:tab/>
        </w:r>
        <w:r>
          <w:fldChar w:fldCharType="begin"/>
        </w:r>
        <w:r>
          <w:instrText xml:space="preserve"> PAGEREF _Toc24858 \h </w:instrText>
        </w:r>
        <w:r>
          <w:fldChar w:fldCharType="separate"/>
        </w:r>
        <w:r>
          <w:t>72</w:t>
        </w:r>
        <w:r>
          <w:fldChar w:fldCharType="end"/>
        </w:r>
      </w:hyperlink>
    </w:p>
    <w:p>
      <w:pPr>
        <w:pStyle w:val="TOC2"/>
        <w:tabs>
          <w:tab w:val="right" w:leader="dot" w:pos="8306"/>
        </w:tabs>
      </w:pPr>
      <w:hyperlink w:anchor="_Toc6312" w:history="1">
        <w:r>
          <w:rPr>
            <w:rFonts w:ascii="仿宋" w:eastAsia="仿宋" w:hAnsi="仿宋" w:cs="仿宋" w:hint="eastAsia"/>
            <w:lang w:eastAsia="zh-CN"/>
          </w:rPr>
          <w:t>(四)、出境旅游服务项目知识产权保护策略</w:t>
        </w:r>
        <w:r>
          <w:tab/>
        </w:r>
        <w:r>
          <w:fldChar w:fldCharType="begin"/>
        </w:r>
        <w:r>
          <w:instrText xml:space="preserve"> PAGEREF _Toc6312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054"/>
      <w:r>
        <w:rPr>
          <w:rFonts w:ascii="仿宋" w:eastAsia="仿宋" w:hAnsi="仿宋" w:cs="仿宋" w:hint="eastAsia"/>
          <w:sz w:val="28"/>
          <w:lang w:eastAsia="zh-CN"/>
        </w:rPr>
        <w:t>一、出境旅游服务项目绩效评估</w:t>
      </w:r>
      <w:bookmarkEnd w:id="2"/>
    </w:p>
    <w:p>
      <w:pPr>
        <w:pStyle w:val="Heading2"/>
        <w:rPr>
          <w:rFonts w:ascii="仿宋" w:eastAsia="仿宋" w:hAnsi="仿宋" w:cs="仿宋" w:hint="eastAsia"/>
          <w:lang w:eastAsia="zh-CN"/>
        </w:rPr>
      </w:pPr>
      <w:bookmarkStart w:id="3" w:name="_Toc2429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出境旅游服务项目中，我们设计了一套全面的绩效评估指标，以确保出境旅游服务项目的可控和成功交付。这些指标跨足出境旅游服务项目目标、成本、进度和质量等多个维度，为我们提供了全面洞察出境旅游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目标达成率是我们关注的首要指标。我们设定了明确的目标，并通过定期监测和评估，迅速发现并应对潜在的目标偏差。这为出境旅游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成本绩效是另一个核心关注点。通过实际成本与预算成本的对比分析，我们深入了解成本差异的原因，及时调整资源分配，保持出境旅游服务项目在经济效益方面的合理水平。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进度作为关键的绩效指标之一，得到了精心的关注。我们制定了详细的出境旅游服务项目进度计划，并设立了进度符合度指标，确保实际进度与计划进度保持一致。这使我们能够快速发现和解决潜在的进度问题，保持出境旅游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出境旅游服务项目绩效的不可或缺的一环。我们引入了一系列的质量标准和客户满意度指标，以确保出境旅游服务项目交付的成果在质量上达到或超越预期水平。通过持续监测这些指标，我们努力提升出境旅游服务项目整体质量水平，为出境旅游服务项目的成功交付提供有力保障。通过这些科学且全面的绩效评估，我们能够更好地引导出境旅游服务项目的持续改进，确保出境旅游服务项目目标的顺利达成。</w:t>
      </w:r>
    </w:p>
    <w:p>
      <w:pPr>
        <w:pStyle w:val="Heading2"/>
        <w:ind w:firstLine="560" w:firstLineChars="200"/>
        <w:rPr>
          <w:rFonts w:ascii="仿宋" w:eastAsia="仿宋" w:hAnsi="仿宋" w:cs="仿宋" w:hint="eastAsia"/>
          <w:sz w:val="28"/>
          <w:lang w:eastAsia="zh-CN"/>
        </w:rPr>
      </w:pPr>
      <w:bookmarkStart w:id="4" w:name="_Toc2927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绩效评估是出境旅游服务项目中的关键环节，为确保出境旅游服务项目达到预期目标，我们采用了多层次、多维度的绩效评估方法。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出境旅游服务项目的战略目标对齐，确保每个决策和行动都与出境旅游服务项目整体目标保持一致。团队会定期召开战略对齐会议，审视当前工作与出境旅游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出境旅游服务项目进度、质量、成本和风险等方面。这些指标通过数据收集和分析，为出境旅游服务项目管理团队提供了客观的评估依据。例如，我们通过出境旅游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绩效评估不仅仅停留在出境旅游服务项目内部，还考虑了出境旅游服务项目对外部环境的影响。我们定期进行干系人满意度调查，以了解各利益相关方对出境旅游服务项目的期望和满意度，并及时做出调整。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这种多层次、多角度的绩效评估方法，使得我们能够全面了解出境旅游服务项目的运行状态，及时做出调整，确保出境旅游服务项目在不断变化的环境中保持稳健前行。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1856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为了确保出境旅游服务项目的有效管理和不断优化，我们采用了精心设计的绩效评估周期。这个周期旨在实现灵活、实时和全面的评估，以适应出境旅游服务项目执行中的各种挑战。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出境旅游服务项目的不同需求，分为短期、中期和长期。短期评估关注每个迭代或工作周期，以及时发现和解决当前任务中的问题。中期评估涵盖几个迭代，深入了解整体出境旅游服务项目的趋势和性能。长期评估则着眼于整个出境旅游服务项目阶段，确保出境旅游服务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出境旅游服务项目管理工具和协作平台，团队成员能够随时更新和分享出境旅游服务项目数据。这种实时性的反馈机制使我们能够及时察觉潜在问题，快速调整，保持出境旅游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出境旅游服务项目的决策制定密不可分。每个周期的出境旅游服务项目回顾会议成为集体总结经验、识别问题深层次原因并找到创新解决方案的平台。这种定期的反思与调整机制使出境旅游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1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8037"/>
      <w:r>
        <w:rPr>
          <w:rFonts w:ascii="仿宋" w:eastAsia="仿宋" w:hAnsi="仿宋" w:cs="仿宋" w:hint="eastAsia"/>
          <w:lang w:eastAsia="zh-CN"/>
        </w:rPr>
        <w:t>(一)、出境旅游服务行业分析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行业一直以来都是市场的关注焦点。行业内的发展趋势、竞争态势以及潜在机会都对出境旅游服务项目的推进产生深远的影响。通过深入研究行业的整体概貌，我们将更好地理解行业的核心特征，为出境旅游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出境旅游服务行业，技术一直是推动创新和发展的关键因素。我们将对当前技术趋势进行详尽分析，包括但不限于人工智能、大数据应用、先进制造技术等。这有助于出境旅游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出境旅游服务项目成功的基础。我们将对主要竞争对手进行深入研究，包括其市场份额、产品特点、市场定位等。通过全面了解竞争对手的优势和劣势，出境旅游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3847"/>
      <w:r>
        <w:rPr>
          <w:rFonts w:ascii="仿宋" w:eastAsia="仿宋" w:hAnsi="仿宋" w:cs="仿宋" w:hint="eastAsia"/>
          <w:sz w:val="28"/>
          <w:lang w:eastAsia="zh-CN"/>
        </w:rPr>
        <w:t>(二)、出境旅游服务市场分析预测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出境旅游服务市场未来的增长趋势。这包括市场的整体规模、各细分领域的发展趋势等。出境旅游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出境旅游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出境旅游服务项目实施过程中需要充分考虑的因素。我们将对市场风险进行全面评估，包括但不限于政策法规风险、市场竞争风险、技术变革风险等。通过对潜在风险的深入分析，出境旅游服务项目可以制定相应的风险缓解策略，降低不确定性对出境旅游服务项目的影响。</w:t>
      </w:r>
    </w:p>
    <w:p>
      <w:pPr>
        <w:pStyle w:val="Heading1"/>
        <w:ind w:firstLine="560" w:firstLineChars="200"/>
        <w:rPr>
          <w:rFonts w:ascii="仿宋" w:eastAsia="仿宋" w:hAnsi="仿宋" w:cs="仿宋" w:hint="eastAsia"/>
          <w:sz w:val="28"/>
          <w:lang w:eastAsia="zh-CN"/>
        </w:rPr>
      </w:pPr>
      <w:bookmarkStart w:id="9" w:name="_Toc18816"/>
      <w:r>
        <w:rPr>
          <w:rFonts w:ascii="仿宋" w:eastAsia="仿宋" w:hAnsi="仿宋" w:cs="仿宋" w:hint="eastAsia"/>
          <w:sz w:val="28"/>
          <w:lang w:eastAsia="zh-CN"/>
        </w:rPr>
        <w:t>三、出境旅游服务项目建设单位说明</w:t>
      </w:r>
      <w:bookmarkEnd w:id="9"/>
    </w:p>
    <w:p>
      <w:pPr>
        <w:pStyle w:val="Heading2"/>
        <w:rPr>
          <w:rFonts w:ascii="仿宋" w:eastAsia="仿宋" w:hAnsi="仿宋" w:cs="仿宋" w:hint="eastAsia"/>
          <w:lang w:eastAsia="zh-CN"/>
        </w:rPr>
      </w:pPr>
      <w:bookmarkStart w:id="10" w:name="_Toc12457"/>
      <w:r>
        <w:rPr>
          <w:rFonts w:ascii="仿宋" w:eastAsia="仿宋" w:hAnsi="仿宋" w:cs="仿宋" w:hint="eastAsia"/>
          <w:lang w:eastAsia="zh-CN"/>
        </w:rPr>
        <w:t>(一)、出境旅游服务项目承办单位基本情况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736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出境旅游服务项目承办单位的XXXX，我们着眼于实现可持续的经济效益。通过技术创新和解决方案的提供，公司预计在出境旅游服务项目执行期间将获得可观的收入增长。这一收入来源主要包括出境旅游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同时，我们注重成本控制和效率提升，以确保出境旅游服务项目的可持续盈利。透过精细的管理和资源优化，公司期望实现出境旅游服务项目利润最大化。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出境旅游服务项目实施进行全面的投资评估，包括出境旅游服务项目启动阶段的资金投入和后续运营成本。通过对出境旅游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出境旅游服务项目实施过程中具备足够的资金流动性，公司将进行详尽的现金流分析。这包括资金需求的合理预测、出境旅游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6678"/>
      <w:r>
        <w:rPr>
          <w:rFonts w:ascii="仿宋" w:eastAsia="仿宋" w:hAnsi="仿宋" w:cs="仿宋" w:hint="eastAsia"/>
          <w:sz w:val="28"/>
          <w:lang w:eastAsia="zh-CN"/>
        </w:rPr>
        <w:t>四、出境旅游服务项目危机管理</w:t>
      </w:r>
      <w:bookmarkEnd w:id="12"/>
    </w:p>
    <w:p>
      <w:pPr>
        <w:pStyle w:val="Heading2"/>
        <w:rPr>
          <w:rFonts w:ascii="仿宋" w:eastAsia="仿宋" w:hAnsi="仿宋" w:cs="仿宋" w:hint="eastAsia"/>
          <w:lang w:eastAsia="zh-CN"/>
        </w:rPr>
      </w:pPr>
      <w:bookmarkStart w:id="13" w:name="_Toc2907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出境旅游服务项目危机管理中，危机预警与识别是确保出境旅游服务项目稳健运行的核心步骤。通过建立全面的监测机制，出境旅游服务项目团队旨在及时发现和理解潜在的风险和危机因素，以便采取及时的预防和应对措施，确保出境旅游服务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首先，通过深入的风险评估，出境旅游服务项目团队全面分析了整个出境旅游服务项目和各个阶段可能存在的威胁。这包括准确评估每个潜在风险的发生概率和可能影响的程度，为后续危机预警提供了有力支持。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出境旅游服务项目团队着重于明确定义出境旅游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出境旅游服务项目进展的持续监控，团队能够及时发现潜在问题并作出迅速反应。出境旅游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在这一阶段，团队的专业素养和反应速度将发挥至关重要的作用，以确保潜在危机能够在初期得到有效的处理，最大程度地减轻负面影响。通过危机预警与识别，出境旅游服务项目得以更有序、可控地推进。</w:t>
      </w:r>
    </w:p>
    <w:p>
      <w:pPr>
        <w:pStyle w:val="Heading2"/>
        <w:ind w:firstLine="560" w:firstLineChars="200"/>
        <w:rPr>
          <w:rFonts w:ascii="仿宋" w:eastAsia="仿宋" w:hAnsi="仿宋" w:cs="仿宋" w:hint="eastAsia"/>
          <w:sz w:val="28"/>
          <w:lang w:eastAsia="zh-CN"/>
        </w:rPr>
      </w:pPr>
      <w:bookmarkStart w:id="14" w:name="_Toc1649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在危机发生时，出境旅游服务项目团队立即行动，成立了应急小组。该小组的任务是迅速制定并实施紧急应对措施，以最小化潜在损失。以下是采取的主要措施：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暂停出境旅游服务项目进度：为遏制危机蔓延，出境旅游服务项目暂时停止进行，以便全面评估当前状况。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资源重新分配：重新评估出境旅游服务项目资源的分配，确保最大限度地减小损失。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实时沟通：与关键利益相关者建立实时沟通机制，向他们传递出境旅游服务项目危机的实际状况，保障出境旅游服务项目核心利益。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在紧急应对的同时，出境旅游服务项目团队强调了团队协作和有效沟通的重要性。以下是团队协作的关键举措：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信息共享机制：建立了信息共享平台，确保团队成员能够及时获取出境旅游服务项目危机的实时信息。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领导者沟通：出境旅游服务项目领导者通过定期会议和即时沟通工具，指导团队应对危机，保持团队稳定运行。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随着危机得到初步控制，出境旅游服务项目团队转向制定恢复计划，以确保出境旅游服务项目能够从中迅速恢复。主要恢复计划包括：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修复受损的进度计划：重新评估出境旅游服务项目进度，制定修复计划，确保出境旅游服务项目尽快回归正常进程。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重新调整资源分配：优化资源分配，确保出境旅游服务项目在有限资源下高效运转。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风险管理机制加强：对出境旅游服务项目风险进行全面评估，制定更强化的风险管理策略，以预防未来可能的危机。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8611"/>
      <w:r>
        <w:rPr>
          <w:rFonts w:ascii="仿宋" w:eastAsia="仿宋" w:hAnsi="仿宋" w:cs="仿宋" w:hint="eastAsia"/>
          <w:sz w:val="28"/>
          <w:lang w:eastAsia="zh-CN"/>
        </w:rPr>
        <w:t>五、出境旅游服务项目概论</w:t>
      </w:r>
      <w:bookmarkEnd w:id="15"/>
    </w:p>
    <w:p>
      <w:pPr>
        <w:pStyle w:val="Heading2"/>
        <w:rPr>
          <w:rFonts w:ascii="仿宋" w:eastAsia="仿宋" w:hAnsi="仿宋" w:cs="仿宋" w:hint="eastAsia"/>
          <w:lang w:eastAsia="zh-CN"/>
        </w:rPr>
      </w:pPr>
      <w:bookmarkStart w:id="16" w:name="_Toc20986"/>
      <w:r>
        <w:rPr>
          <w:rFonts w:ascii="仿宋" w:eastAsia="仿宋" w:hAnsi="仿宋" w:cs="仿宋" w:hint="eastAsia"/>
          <w:lang w:eastAsia="zh-CN"/>
        </w:rPr>
        <w:t>(一)、出境旅游服务项目概况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起源追溯至对市场的深入洞察。市场的不断演变与变革为出境旅游服务项目提供了难得的机遇。当前市场存在的需求缺口和变革的大环境共同构成了出境旅游服务项目的背景。这个出境旅游服务项目旨在充分利用市场机遇，填补行业中尚未满足的需求，为客户提供全新的解决方案。市场的变革和需求的增长使得这个出境旅游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出境旅游服务项目名称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正式命名为出境旅游服务。这个名称不仅仅是一个标识，更代表了出境旅游服务项目的核心理念和愿景。它蕴含着出境旅游服务项目所要解决问题的关键字，具有强烈的表达和辨识度，为出境旅游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出境旅游服务项目目标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出境旅游服务项目的核心目标是提供一种全新、高效的解决方案，满足客户日益增长的需求。出境旅游服务项目追求的不仅仅是满足市场需求，更是在市场中获得卓越的竞争优势。通过不断提升产品或服务的质量和创新水平，出境旅游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出境旅游服务项目范围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全面涵盖了产品研发、制造、市场推广和售后服务，确保从产品设计到最终用户体验的全方位关注。这一全面的出境旅游服务项目范围是为了确保出境旅游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出境旅游服务项目时间表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出境旅游服务项目计划在未来18个月内完成，包括研发、测试、市场试点和正式推出等不同阶段。这个时间表的合理设计是为了确保出境旅游服务项目各个阶段的顺利推进，以便按时交付高质量的成果。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出境旅游服务项目预算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总预算估算为XX百万美元，主要分配在研发、市场推广、人员培训和运营等方面。这一充足的预算为出境旅游服务项目提供了充足的资源，确保出境旅游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出境旅游服务项目风险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可能面临的风险包括市场接受度低、技术难题、竞争激烈等。出境旅游服务项目团队已经制定了相应的风险应对计划，通过前瞻性的风险管理，确保出境旅游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出境旅游服务项目团队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出境旅游服务项目汇聚了一支经验丰富、多领域专业素养的核心团队，确保出境旅游服务项目在各个方面都能拥有高水平的执行力。团队的协同作战是出境旅游服务项目成功的关键因素之一。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出境旅游服务项目背景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出境旅游服务项目的背景根植于市场对更高效、创新产品的渴望，同时也受到科技发展对行业格局的深刻改变的影响。这为出境旅游服务项目提供了广阔的发展空间和市场需求。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出境旅游服务项目现状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截至目前，出境旅游服务项目已完成市场调研和技术验证，取得了初步的成功。这为出境旅游服务项目在未来的发展奠定了坚实的基础，为更远大的目标打下了坚实的基石。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701"/>
      <w:r>
        <w:rPr>
          <w:rFonts w:ascii="仿宋" w:eastAsia="仿宋" w:hAnsi="仿宋" w:cs="仿宋" w:hint="eastAsia"/>
          <w:sz w:val="28"/>
          <w:lang w:eastAsia="zh-CN"/>
        </w:rPr>
        <w:t>(二)、出境旅游服务项目目标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keyword》出境旅游服务项目首要业务目标是在市场中占据有利地位，实现产品/服务的成功推广和销售。通过不断提升产品质量、创新性，出境旅游服务项目追求成为行业中的领导者，赢得更多客户的青睐。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在科技迅速发展的时代，出境旅游服务项目着眼于技术创新。通过持续的研发和技术升级，出境旅游服务项目旨在推出更具创新性的产品或服务，以满足市场对新鲜、先进解决方案的需求。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为了建立可持续的客户关系，出境旅游服务项目设定了客户满意度目标。通过提供卓越的产品质量和优质的客户服务，出境旅游服务项目追求赢得客户的信任和忠诚度，确保他们的满意度达到行业领先水平。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出境旅游服务项目注重社会责任和可持续发展。通过实施环保、社会责任出境旅游服务项目，出境旅游服务项目致力于在经济发展的同时保护环境，促进社会公平，实现可持续经营。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出境旅游服务项目的团队是实现目标的核心驱动力。因此，出境旅游服务项目设定了团队发展目标，包括提升团队成员的专业技能、培养领导力，以及搭建协同高效的团队工作氛围。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1506"/>
      <w:r>
        <w:rPr>
          <w:rFonts w:ascii="仿宋" w:eastAsia="仿宋" w:hAnsi="仿宋" w:cs="仿宋" w:hint="eastAsia"/>
          <w:sz w:val="28"/>
          <w:lang w:eastAsia="zh-CN"/>
        </w:rPr>
        <w:t>(三)、出境旅游服务项目提出的理由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出境旅游服务项目提出的理由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提出源于对市场机遇的深刻洞察。当前市场中存在的需求缺口和行业发展趋势表明，有巨大的商业机会等待被开发。通过准确捕捉市场机遇，出境旅游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理念基于对技术创新的信仰。通过持续的研发和技术投入，出境旅游服务项目有望推出更具创新性的产品或服务。在科技飞速发展的当下，出境旅游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提出是为了增强企业的行业竞争力。通过提升产品或服务的质量和独特性，出境旅游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响应了消费者需求的变化。随着社会和科技的不断发展，消费者对产品和服务的需求也在发生变化。通过深入了解并及时回应消费者的新需求，出境旅游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出境旅游服务项目的提出是企业战略发展规划的一部分。在面对日益激烈的市场竞争和不断变化的商业环境中，出境旅游服务项目作为企业战略的一环，旨在为企业开辟新的增长领域，巩固企业在行业中的地位。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提出不仅仅是基于商业考量，还注重社会责任。通过推出环保、社会责任等方面的出境旅游服务项目，出境旅游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出境旅游服务项目的提出反映了对利益相关者期望的关注。包括客户、员工、投资者等利益相关者在企业发展中都有着各自的期望，出境旅游服务项目力求在满足这些期望的同时，取得更大的共赢。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https://d.book118.com/898036047007006027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283146"/>
    <w:rsid w:val="382831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3604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2024-01-15T03:15:00Z</dcterms:created>
  <dcterms:modified xsi:type="dcterms:W3CDTF">2024-01-15T03:15:39Z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28F6B0DDC5A74E1694EDED1324335321_11</vt:lpwstr>
  </property>
  <property fmtid="{D5CDD505-2E9C-101B-9397-08002B2CF9AE}" pid="3" name="KSOProductBuildVer">
    <vt:lpwstr>2052-12.1.0.16120</vt:lpwstr>
  </property>
</Properties>
</file>